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BF10" w14:textId="77777777" w:rsidR="00C11ED0" w:rsidRDefault="00C11ED0">
      <w:pPr>
        <w:spacing w:line="500" w:lineRule="atLeast"/>
        <w:jc w:val="center"/>
        <w:divId w:val="1328942407"/>
        <w:rPr>
          <w:rFonts w:ascii="黑体" w:eastAsia="黑体" w:hAnsi="黑体"/>
          <w:sz w:val="36"/>
          <w:szCs w:val="36"/>
        </w:rPr>
      </w:pPr>
      <w:r>
        <w:rPr>
          <w:rFonts w:ascii="黑体" w:eastAsia="黑体" w:hAnsi="黑体" w:hint="eastAsia"/>
          <w:sz w:val="36"/>
          <w:szCs w:val="36"/>
        </w:rPr>
        <w:t>广东省广州市番禺区人民法院</w:t>
      </w:r>
    </w:p>
    <w:p w14:paraId="0B84BD68" w14:textId="77777777" w:rsidR="00C11ED0" w:rsidRDefault="00C11ED0">
      <w:pPr>
        <w:spacing w:line="500" w:lineRule="atLeast"/>
        <w:jc w:val="center"/>
        <w:divId w:val="19452585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62E42B" w14:textId="77777777" w:rsidR="00C11ED0" w:rsidRDefault="00C11ED0">
      <w:pPr>
        <w:spacing w:line="500" w:lineRule="atLeast"/>
        <w:jc w:val="right"/>
        <w:divId w:val="113583161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264</w:t>
      </w:r>
      <w:r>
        <w:rPr>
          <w:rFonts w:hint="eastAsia"/>
          <w:sz w:val="30"/>
          <w:szCs w:val="30"/>
        </w:rPr>
        <w:t>号</w:t>
      </w:r>
    </w:p>
    <w:p w14:paraId="32D837F6" w14:textId="77777777" w:rsidR="00C11ED0" w:rsidRDefault="00C11ED0">
      <w:pPr>
        <w:spacing w:line="500" w:lineRule="atLeast"/>
        <w:ind w:firstLine="600"/>
        <w:divId w:val="316223607"/>
        <w:rPr>
          <w:rFonts w:hint="eastAsia"/>
          <w:sz w:val="30"/>
          <w:szCs w:val="30"/>
        </w:rPr>
      </w:pPr>
      <w:r>
        <w:rPr>
          <w:rFonts w:hint="eastAsia"/>
          <w:sz w:val="30"/>
          <w:szCs w:val="30"/>
        </w:rPr>
        <w:t>公诉机关广州市番禺区人民检察院。</w:t>
      </w:r>
    </w:p>
    <w:p w14:paraId="2BE7B967" w14:textId="77777777" w:rsidR="00C11ED0" w:rsidRDefault="00C11ED0">
      <w:pPr>
        <w:spacing w:line="500" w:lineRule="atLeast"/>
        <w:ind w:firstLine="600"/>
        <w:divId w:val="1287472574"/>
        <w:rPr>
          <w:rFonts w:hint="eastAsia"/>
          <w:sz w:val="30"/>
          <w:szCs w:val="30"/>
        </w:rPr>
      </w:pPr>
      <w:r>
        <w:rPr>
          <w:rFonts w:hint="eastAsia"/>
          <w:sz w:val="30"/>
          <w:szCs w:val="30"/>
        </w:rPr>
        <w:t>被告人侯某某，住广州市越秀区。因本案于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日被逮捕。现押于广州市番禺区看守所。</w:t>
      </w:r>
    </w:p>
    <w:p w14:paraId="73C06082" w14:textId="77777777" w:rsidR="00C11ED0" w:rsidRDefault="00C11ED0">
      <w:pPr>
        <w:spacing w:line="500" w:lineRule="atLeast"/>
        <w:ind w:firstLine="600"/>
        <w:divId w:val="343091656"/>
        <w:rPr>
          <w:rFonts w:hint="eastAsia"/>
          <w:sz w:val="30"/>
          <w:szCs w:val="30"/>
        </w:rPr>
      </w:pPr>
      <w:r>
        <w:rPr>
          <w:rFonts w:hint="eastAsia"/>
          <w:sz w:val="30"/>
          <w:szCs w:val="30"/>
        </w:rPr>
        <w:t>辩护人张琴梓，系广东广信君达律师事务所律师。</w:t>
      </w:r>
    </w:p>
    <w:p w14:paraId="36434EFE" w14:textId="77777777" w:rsidR="00C11ED0" w:rsidRDefault="00C11ED0">
      <w:pPr>
        <w:spacing w:line="500" w:lineRule="atLeast"/>
        <w:ind w:firstLine="600"/>
        <w:divId w:val="2041930477"/>
        <w:rPr>
          <w:rFonts w:hint="eastAsia"/>
          <w:sz w:val="30"/>
          <w:szCs w:val="30"/>
        </w:rPr>
      </w:pPr>
      <w:r>
        <w:rPr>
          <w:rFonts w:hint="eastAsia"/>
          <w:sz w:val="30"/>
          <w:szCs w:val="30"/>
        </w:rPr>
        <w:t>广州市番禺区人民检察院以穗番检公刑诉</w:t>
      </w:r>
      <w:r>
        <w:rPr>
          <w:rFonts w:hint="eastAsia"/>
          <w:sz w:val="30"/>
          <w:szCs w:val="30"/>
        </w:rPr>
        <w:t>[2016]285</w:t>
      </w:r>
      <w:r>
        <w:rPr>
          <w:rFonts w:hint="eastAsia"/>
          <w:sz w:val="30"/>
          <w:szCs w:val="30"/>
        </w:rPr>
        <w:t>号起诉书指控被告人侯某某犯受贿罪、行贿罪，于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日向本院提起公诉。本院依法组成合议庭，公开开庭审理了本案。广州市番禺区人民检察院指派检察员王姗出庭支持公诉，被告人侯某某及辩护人张琴梓到庭参加了诉讼。本案经延期审理，现已审理终结。</w:t>
      </w:r>
    </w:p>
    <w:p w14:paraId="4F3A322D" w14:textId="77777777" w:rsidR="00C11ED0" w:rsidRDefault="00C11ED0">
      <w:pPr>
        <w:spacing w:line="500" w:lineRule="atLeast"/>
        <w:ind w:firstLine="600"/>
        <w:divId w:val="1253514551"/>
        <w:rPr>
          <w:rFonts w:hint="eastAsia"/>
          <w:sz w:val="30"/>
          <w:szCs w:val="30"/>
        </w:rPr>
      </w:pPr>
      <w:r>
        <w:rPr>
          <w:rFonts w:hint="eastAsia"/>
          <w:sz w:val="30"/>
          <w:szCs w:val="30"/>
        </w:rPr>
        <w:t>广州市番禺区人民检察院指控，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侯某某在担任广东物通实业投资有限公司油品部业务主管期间，在办理该司与东莞电力燃料有限公司的煤炭购销业务往来过程中，多次收受东莞电力燃料有限公司业务员韩某甲（另案处理）给予的回扣款共计人民币</w:t>
      </w:r>
      <w:r>
        <w:rPr>
          <w:rFonts w:hint="eastAsia"/>
          <w:sz w:val="30"/>
          <w:szCs w:val="30"/>
        </w:rPr>
        <w:t>40</w:t>
      </w:r>
      <w:r>
        <w:rPr>
          <w:rFonts w:hint="eastAsia"/>
          <w:sz w:val="30"/>
          <w:szCs w:val="30"/>
        </w:rPr>
        <w:t>万元归个人所有。</w:t>
      </w:r>
    </w:p>
    <w:p w14:paraId="06A3C244" w14:textId="77777777" w:rsidR="00C11ED0" w:rsidRDefault="00C11ED0">
      <w:pPr>
        <w:spacing w:line="500" w:lineRule="atLeast"/>
        <w:ind w:firstLine="600"/>
        <w:divId w:val="163605986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月间，被告人侯某某为谋取不正当利益，向时任广东物通实业投资有限公司总经理的陈某甲明（另案处理）贿送现金人民币</w:t>
      </w:r>
      <w:r>
        <w:rPr>
          <w:rFonts w:hint="eastAsia"/>
          <w:sz w:val="30"/>
          <w:szCs w:val="30"/>
        </w:rPr>
        <w:t>4</w:t>
      </w:r>
      <w:r>
        <w:rPr>
          <w:rFonts w:hint="eastAsia"/>
          <w:sz w:val="30"/>
          <w:szCs w:val="30"/>
        </w:rPr>
        <w:t>万元。</w:t>
      </w:r>
    </w:p>
    <w:p w14:paraId="53605CFB" w14:textId="77777777" w:rsidR="00C11ED0" w:rsidRDefault="00C11ED0">
      <w:pPr>
        <w:spacing w:line="500" w:lineRule="atLeast"/>
        <w:ind w:firstLine="600"/>
        <w:divId w:val="524944929"/>
        <w:rPr>
          <w:rFonts w:hint="eastAsia"/>
          <w:sz w:val="30"/>
          <w:szCs w:val="30"/>
        </w:rPr>
      </w:pPr>
      <w:r>
        <w:rPr>
          <w:rFonts w:hint="eastAsia"/>
          <w:sz w:val="30"/>
          <w:szCs w:val="30"/>
        </w:rPr>
        <w:t>公诉机关并就其指控的事实向本院提供了证人证言、书证材料、任职证明、被告人供述等证据。公诉机关认为，被告人侯某某身为国家工作人员，无视国家法律，在经济往来中违反国家规定收受回扣归个人所有；且为谋取不正当利益，给予国家工作人员以财物，其行为分别触犯了《中华人民共和国刑</w:t>
      </w:r>
      <w:r>
        <w:rPr>
          <w:rFonts w:hint="eastAsia"/>
          <w:sz w:val="30"/>
          <w:szCs w:val="30"/>
        </w:rPr>
        <w:lastRenderedPageBreak/>
        <w:t>法》第三百八十五条、第三百八十九条之规定，犯罪事实清楚，证据确实、充分，应当以受贿罪、行贿罪追究其刑事责任。鉴于被告人侯某某虽不具有《中华人民共和国刑法》第六十七条前两款规定的自首情节，但是如实供述自己的受贿罪行，根据《中华人民共和国刑法》第六十七条第三款的规定，对该罪可以从轻处罚。被告人侯某某一人犯数罪，根据《中华人民共和国刑法》第六十九条之规定，应数罪并罚。提请本院依法判处。</w:t>
      </w:r>
    </w:p>
    <w:p w14:paraId="32DBDE74" w14:textId="77777777" w:rsidR="00C11ED0" w:rsidRDefault="00C11ED0">
      <w:pPr>
        <w:spacing w:line="500" w:lineRule="atLeast"/>
        <w:ind w:firstLine="600"/>
        <w:divId w:val="698630463"/>
        <w:rPr>
          <w:rFonts w:hint="eastAsia"/>
          <w:sz w:val="30"/>
          <w:szCs w:val="30"/>
        </w:rPr>
      </w:pPr>
      <w:r>
        <w:rPr>
          <w:rFonts w:hint="eastAsia"/>
          <w:sz w:val="30"/>
          <w:szCs w:val="30"/>
        </w:rPr>
        <w:t>被告人侯某某对于受贿金额有异议，辩称其只受贿</w:t>
      </w:r>
      <w:r>
        <w:rPr>
          <w:rFonts w:hint="eastAsia"/>
          <w:sz w:val="30"/>
          <w:szCs w:val="30"/>
        </w:rPr>
        <w:t>24</w:t>
      </w:r>
      <w:r>
        <w:rPr>
          <w:rFonts w:hint="eastAsia"/>
          <w:sz w:val="30"/>
          <w:szCs w:val="30"/>
        </w:rPr>
        <w:t>万元，其余</w:t>
      </w:r>
      <w:r>
        <w:rPr>
          <w:rFonts w:hint="eastAsia"/>
          <w:sz w:val="30"/>
          <w:szCs w:val="30"/>
        </w:rPr>
        <w:t>16</w:t>
      </w:r>
      <w:r>
        <w:rPr>
          <w:rFonts w:hint="eastAsia"/>
          <w:sz w:val="30"/>
          <w:szCs w:val="30"/>
        </w:rPr>
        <w:t>万元是其代东莞电力燃料有限公司转交给公司总经理陈某甲明的；对于行贿的事实，其辩称是油品部经理江某要求其拿一箱荔枝给陈某甲明，其不知道箱子里有现金。</w:t>
      </w:r>
    </w:p>
    <w:p w14:paraId="37F1D6BE" w14:textId="77777777" w:rsidR="00C11ED0" w:rsidRDefault="00C11ED0">
      <w:pPr>
        <w:spacing w:line="500" w:lineRule="atLeast"/>
        <w:ind w:firstLine="600"/>
        <w:divId w:val="618342118"/>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、被告人侯某某是非国家工作人员身份；</w:t>
      </w:r>
      <w:r>
        <w:rPr>
          <w:rFonts w:hint="eastAsia"/>
          <w:sz w:val="30"/>
          <w:szCs w:val="30"/>
        </w:rPr>
        <w:t>2</w:t>
      </w:r>
      <w:r>
        <w:rPr>
          <w:rFonts w:hint="eastAsia"/>
          <w:sz w:val="30"/>
          <w:szCs w:val="30"/>
        </w:rPr>
        <w:t>、被告人侯某某代为转交给陈某甲明的</w:t>
      </w:r>
      <w:r>
        <w:rPr>
          <w:rFonts w:hint="eastAsia"/>
          <w:sz w:val="30"/>
          <w:szCs w:val="30"/>
        </w:rPr>
        <w:t>15</w:t>
      </w:r>
      <w:r>
        <w:rPr>
          <w:rFonts w:hint="eastAsia"/>
          <w:sz w:val="30"/>
          <w:szCs w:val="30"/>
        </w:rPr>
        <w:t>万元不应计入被告人的犯罪所得；</w:t>
      </w:r>
      <w:r>
        <w:rPr>
          <w:rFonts w:hint="eastAsia"/>
          <w:sz w:val="30"/>
          <w:szCs w:val="30"/>
        </w:rPr>
        <w:t>3</w:t>
      </w:r>
      <w:r>
        <w:rPr>
          <w:rFonts w:hint="eastAsia"/>
          <w:sz w:val="30"/>
          <w:szCs w:val="30"/>
        </w:rPr>
        <w:t>、被告人侯某某没有行贿的犯罪事实；</w:t>
      </w:r>
      <w:r>
        <w:rPr>
          <w:rFonts w:hint="eastAsia"/>
          <w:sz w:val="30"/>
          <w:szCs w:val="30"/>
        </w:rPr>
        <w:t>4</w:t>
      </w:r>
      <w:r>
        <w:rPr>
          <w:rFonts w:hint="eastAsia"/>
          <w:sz w:val="30"/>
          <w:szCs w:val="30"/>
        </w:rPr>
        <w:t>、被告人有检举江某、陈某甲明的犯罪行为及番禺华鸿公司行贿的犯罪行为，属于立功；</w:t>
      </w:r>
      <w:r>
        <w:rPr>
          <w:rFonts w:hint="eastAsia"/>
          <w:sz w:val="30"/>
          <w:szCs w:val="30"/>
        </w:rPr>
        <w:t>5</w:t>
      </w:r>
      <w:r>
        <w:rPr>
          <w:rFonts w:hint="eastAsia"/>
          <w:sz w:val="30"/>
          <w:szCs w:val="30"/>
        </w:rPr>
        <w:t>、被告人有如实供述的情节；</w:t>
      </w:r>
      <w:r>
        <w:rPr>
          <w:rFonts w:hint="eastAsia"/>
          <w:sz w:val="30"/>
          <w:szCs w:val="30"/>
        </w:rPr>
        <w:t>6</w:t>
      </w:r>
      <w:r>
        <w:rPr>
          <w:rFonts w:hint="eastAsia"/>
          <w:sz w:val="30"/>
          <w:szCs w:val="30"/>
        </w:rPr>
        <w:t>、被告人侯某某愿意主动退回赃款；建议对被告人从轻处罚。</w:t>
      </w:r>
    </w:p>
    <w:p w14:paraId="53C7FF41" w14:textId="77777777" w:rsidR="00C11ED0" w:rsidRDefault="00C11ED0">
      <w:pPr>
        <w:spacing w:line="500" w:lineRule="atLeast"/>
        <w:ind w:firstLine="600"/>
        <w:divId w:val="1656300892"/>
        <w:rPr>
          <w:rFonts w:hint="eastAsia"/>
          <w:sz w:val="30"/>
          <w:szCs w:val="30"/>
        </w:rPr>
      </w:pPr>
      <w:r>
        <w:rPr>
          <w:rFonts w:hint="eastAsia"/>
          <w:sz w:val="30"/>
          <w:szCs w:val="30"/>
        </w:rPr>
        <w:t>经审理查明，</w:t>
      </w:r>
    </w:p>
    <w:p w14:paraId="3A983E59" w14:textId="77777777" w:rsidR="00C11ED0" w:rsidRDefault="00C11ED0">
      <w:pPr>
        <w:spacing w:line="500" w:lineRule="atLeast"/>
        <w:ind w:firstLine="600"/>
        <w:divId w:val="1365978843"/>
        <w:rPr>
          <w:rFonts w:hint="eastAsia"/>
          <w:sz w:val="30"/>
          <w:szCs w:val="30"/>
        </w:rPr>
      </w:pPr>
      <w:r>
        <w:rPr>
          <w:rFonts w:hint="eastAsia"/>
          <w:sz w:val="30"/>
          <w:szCs w:val="30"/>
        </w:rPr>
        <w:t>（一）受贿事实</w:t>
      </w:r>
    </w:p>
    <w:p w14:paraId="7D9CBF16" w14:textId="77777777" w:rsidR="00C11ED0" w:rsidRDefault="00C11ED0">
      <w:pPr>
        <w:spacing w:line="500" w:lineRule="atLeast"/>
        <w:ind w:firstLine="600"/>
        <w:divId w:val="483595157"/>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侯某某在担任广东物通实业投资有限公司（以下简称物通公司）油品部业务主管期间，在办理物通公司与东莞电力燃料有限公司（以下简称东莞电力）的煤炭购销业务往来过程中，多次收受东莞电力业务员韩某甲（另案处理）给予的回扣款共计人民币</w:t>
      </w:r>
      <w:r>
        <w:rPr>
          <w:rFonts w:hint="eastAsia"/>
          <w:sz w:val="30"/>
          <w:szCs w:val="30"/>
        </w:rPr>
        <w:t>35</w:t>
      </w:r>
      <w:r>
        <w:rPr>
          <w:rFonts w:hint="eastAsia"/>
          <w:sz w:val="30"/>
          <w:szCs w:val="30"/>
        </w:rPr>
        <w:t>万元归个人所有。</w:t>
      </w:r>
    </w:p>
    <w:p w14:paraId="015B9845" w14:textId="77777777" w:rsidR="00C11ED0" w:rsidRDefault="00C11ED0">
      <w:pPr>
        <w:spacing w:line="500" w:lineRule="atLeast"/>
        <w:ind w:firstLine="600"/>
        <w:divId w:val="1122651632"/>
        <w:rPr>
          <w:rFonts w:hint="eastAsia"/>
          <w:sz w:val="30"/>
          <w:szCs w:val="30"/>
        </w:rPr>
      </w:pPr>
      <w:r>
        <w:rPr>
          <w:rFonts w:hint="eastAsia"/>
          <w:sz w:val="30"/>
          <w:szCs w:val="30"/>
        </w:rPr>
        <w:t>（二）行贿事实</w:t>
      </w:r>
    </w:p>
    <w:p w14:paraId="31ED4A7C" w14:textId="77777777" w:rsidR="00C11ED0" w:rsidRDefault="00C11ED0">
      <w:pPr>
        <w:spacing w:line="500" w:lineRule="atLeast"/>
        <w:ind w:firstLine="600"/>
        <w:divId w:val="141965490"/>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月间，被告人侯某某为谋取不正当利益，向时任物通公司总经理的陈某甲明（另案处理）贿送现金人民币</w:t>
      </w:r>
      <w:r>
        <w:rPr>
          <w:rFonts w:hint="eastAsia"/>
          <w:sz w:val="30"/>
          <w:szCs w:val="30"/>
        </w:rPr>
        <w:t>4</w:t>
      </w:r>
      <w:r>
        <w:rPr>
          <w:rFonts w:hint="eastAsia"/>
          <w:sz w:val="30"/>
          <w:szCs w:val="30"/>
        </w:rPr>
        <w:t>万元。</w:t>
      </w:r>
    </w:p>
    <w:p w14:paraId="774F5275" w14:textId="77777777" w:rsidR="00C11ED0" w:rsidRDefault="00C11ED0">
      <w:pPr>
        <w:spacing w:line="500" w:lineRule="atLeast"/>
        <w:ind w:firstLine="600"/>
        <w:divId w:val="365176845"/>
        <w:rPr>
          <w:rFonts w:hint="eastAsia"/>
          <w:sz w:val="30"/>
          <w:szCs w:val="30"/>
        </w:rPr>
      </w:pPr>
      <w:r>
        <w:rPr>
          <w:rFonts w:hint="eastAsia"/>
          <w:sz w:val="30"/>
          <w:szCs w:val="30"/>
        </w:rPr>
        <w:t>另查明，本案审理过程中被告人侯某某已退出赃款人民币</w:t>
      </w:r>
      <w:r>
        <w:rPr>
          <w:rFonts w:hint="eastAsia"/>
          <w:sz w:val="30"/>
          <w:szCs w:val="30"/>
        </w:rPr>
        <w:t>24</w:t>
      </w:r>
      <w:r>
        <w:rPr>
          <w:rFonts w:hint="eastAsia"/>
          <w:sz w:val="30"/>
          <w:szCs w:val="30"/>
        </w:rPr>
        <w:t>万元。</w:t>
      </w:r>
    </w:p>
    <w:p w14:paraId="391B4EEC" w14:textId="77777777" w:rsidR="00C11ED0" w:rsidRDefault="00C11ED0">
      <w:pPr>
        <w:spacing w:line="500" w:lineRule="atLeast"/>
        <w:ind w:firstLine="600"/>
        <w:divId w:val="459999957"/>
        <w:rPr>
          <w:rFonts w:hint="eastAsia"/>
          <w:sz w:val="30"/>
          <w:szCs w:val="30"/>
        </w:rPr>
      </w:pPr>
      <w:r>
        <w:rPr>
          <w:rFonts w:hint="eastAsia"/>
          <w:sz w:val="30"/>
          <w:szCs w:val="30"/>
        </w:rPr>
        <w:t>上述事实，公诉机关在庭上举证的证据有：</w:t>
      </w:r>
    </w:p>
    <w:p w14:paraId="67AF9211" w14:textId="77777777" w:rsidR="00C11ED0" w:rsidRDefault="00C11ED0">
      <w:pPr>
        <w:spacing w:line="500" w:lineRule="atLeast"/>
        <w:ind w:firstLine="600"/>
        <w:divId w:val="178856961"/>
        <w:rPr>
          <w:rFonts w:hint="eastAsia"/>
          <w:sz w:val="30"/>
          <w:szCs w:val="30"/>
        </w:rPr>
      </w:pPr>
      <w:r>
        <w:rPr>
          <w:rFonts w:hint="eastAsia"/>
          <w:sz w:val="30"/>
          <w:szCs w:val="30"/>
        </w:rPr>
        <w:t>一、书证</w:t>
      </w:r>
    </w:p>
    <w:p w14:paraId="55838A50" w14:textId="77777777" w:rsidR="00C11ED0" w:rsidRDefault="00C11ED0">
      <w:pPr>
        <w:spacing w:line="500" w:lineRule="atLeast"/>
        <w:ind w:firstLine="600"/>
        <w:divId w:val="1460764617"/>
        <w:rPr>
          <w:rFonts w:hint="eastAsia"/>
          <w:sz w:val="30"/>
          <w:szCs w:val="30"/>
        </w:rPr>
      </w:pPr>
      <w:r>
        <w:rPr>
          <w:rFonts w:hint="eastAsia"/>
          <w:sz w:val="30"/>
          <w:szCs w:val="30"/>
        </w:rPr>
        <w:t>1</w:t>
      </w:r>
      <w:r>
        <w:rPr>
          <w:rFonts w:hint="eastAsia"/>
          <w:sz w:val="30"/>
          <w:szCs w:val="30"/>
        </w:rPr>
        <w:t>、物通公司出具的被告人侯某某的员工聘用审批表、劳动合同、职务内容说明，证实被告人侯某某在该公司油品部任职业务主管，主管煤炭、石油焦销售工作；负责与客户洽谈《销售合同》，仓储、物流等，协助部门经理跟踪业务付款回款情况。</w:t>
      </w:r>
    </w:p>
    <w:p w14:paraId="325E0DBC" w14:textId="77777777" w:rsidR="00C11ED0" w:rsidRDefault="00C11ED0">
      <w:pPr>
        <w:spacing w:line="500" w:lineRule="atLeast"/>
        <w:ind w:firstLine="600"/>
        <w:divId w:val="55712458"/>
        <w:rPr>
          <w:rFonts w:hint="eastAsia"/>
          <w:sz w:val="30"/>
          <w:szCs w:val="30"/>
        </w:rPr>
      </w:pPr>
      <w:r>
        <w:rPr>
          <w:rFonts w:hint="eastAsia"/>
          <w:sz w:val="30"/>
          <w:szCs w:val="30"/>
        </w:rPr>
        <w:t>2</w:t>
      </w:r>
      <w:r>
        <w:rPr>
          <w:rFonts w:hint="eastAsia"/>
          <w:sz w:val="30"/>
          <w:szCs w:val="30"/>
        </w:rPr>
        <w:t>、物通公司出具的陈某甲明的干部履历表、员工聘用表、劳动合同、任职通知等，证实陈某甲明于</w:t>
      </w:r>
      <w:r>
        <w:rPr>
          <w:rFonts w:hint="eastAsia"/>
          <w:sz w:val="30"/>
          <w:szCs w:val="30"/>
        </w:rPr>
        <w:t>2012</w:t>
      </w:r>
      <w:r>
        <w:rPr>
          <w:rFonts w:hint="eastAsia"/>
          <w:sz w:val="30"/>
          <w:szCs w:val="30"/>
        </w:rPr>
        <w:t>年任某公司总经理。</w:t>
      </w:r>
    </w:p>
    <w:p w14:paraId="5D41A3A3" w14:textId="77777777" w:rsidR="00C11ED0" w:rsidRDefault="00C11ED0">
      <w:pPr>
        <w:spacing w:line="500" w:lineRule="atLeast"/>
        <w:ind w:firstLine="600"/>
        <w:divId w:val="916137313"/>
        <w:rPr>
          <w:rFonts w:hint="eastAsia"/>
          <w:sz w:val="30"/>
          <w:szCs w:val="30"/>
        </w:rPr>
      </w:pPr>
      <w:r>
        <w:rPr>
          <w:rFonts w:hint="eastAsia"/>
          <w:sz w:val="30"/>
          <w:szCs w:val="30"/>
        </w:rPr>
        <w:t>3</w:t>
      </w:r>
      <w:r>
        <w:rPr>
          <w:rFonts w:hint="eastAsia"/>
          <w:sz w:val="30"/>
          <w:szCs w:val="30"/>
        </w:rPr>
        <w:t>、调取的煤炭买卖合同及支付凭证，证实物通公司与东莞电力于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月</w:t>
      </w:r>
      <w:r>
        <w:rPr>
          <w:rFonts w:hint="eastAsia"/>
          <w:sz w:val="30"/>
          <w:szCs w:val="30"/>
        </w:rPr>
        <w:t>5</w:t>
      </w:r>
      <w:r>
        <w:rPr>
          <w:rFonts w:hint="eastAsia"/>
          <w:sz w:val="30"/>
          <w:szCs w:val="30"/>
        </w:rPr>
        <w:t>日签订三份煤炭买卖合同、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日签订代理采购协议书，及上述合同的履行情况。</w:t>
      </w:r>
    </w:p>
    <w:p w14:paraId="3A2F82DA" w14:textId="77777777" w:rsidR="00C11ED0" w:rsidRDefault="00C11ED0">
      <w:pPr>
        <w:spacing w:line="500" w:lineRule="atLeast"/>
        <w:ind w:firstLine="600"/>
        <w:divId w:val="79109288"/>
        <w:rPr>
          <w:rFonts w:hint="eastAsia"/>
          <w:sz w:val="30"/>
          <w:szCs w:val="30"/>
        </w:rPr>
      </w:pPr>
      <w:r>
        <w:rPr>
          <w:rFonts w:hint="eastAsia"/>
          <w:sz w:val="30"/>
          <w:szCs w:val="30"/>
        </w:rPr>
        <w:t>4</w:t>
      </w:r>
      <w:r>
        <w:rPr>
          <w:rFonts w:hint="eastAsia"/>
          <w:sz w:val="30"/>
          <w:szCs w:val="30"/>
        </w:rPr>
        <w:t>、广东物通实业投资有限公司、广东广物能源化工有限公司广东物资集团公司的企业注册基本资料、核准变更登记通知书、公司章程等，证实物通公司的性质为全资国有公司。</w:t>
      </w:r>
    </w:p>
    <w:p w14:paraId="4BBBA87B" w14:textId="77777777" w:rsidR="00C11ED0" w:rsidRDefault="00C11ED0">
      <w:pPr>
        <w:spacing w:line="500" w:lineRule="atLeast"/>
        <w:ind w:firstLine="600"/>
        <w:divId w:val="1638997167"/>
        <w:rPr>
          <w:rFonts w:hint="eastAsia"/>
          <w:sz w:val="30"/>
          <w:szCs w:val="30"/>
        </w:rPr>
      </w:pPr>
      <w:r>
        <w:rPr>
          <w:rFonts w:hint="eastAsia"/>
          <w:sz w:val="30"/>
          <w:szCs w:val="30"/>
        </w:rPr>
        <w:t>5</w:t>
      </w:r>
      <w:r>
        <w:rPr>
          <w:rFonts w:hint="eastAsia"/>
          <w:sz w:val="30"/>
          <w:szCs w:val="30"/>
        </w:rPr>
        <w:t>、广东物资集团公司合同管理办法、贸易业务及资金管理暂行规定等工作细则，证实该公司关于贸易业务、资金监管方面的审批程序等。</w:t>
      </w:r>
    </w:p>
    <w:p w14:paraId="793B54DE" w14:textId="77777777" w:rsidR="00C11ED0" w:rsidRDefault="00C11ED0">
      <w:pPr>
        <w:spacing w:line="500" w:lineRule="atLeast"/>
        <w:ind w:firstLine="600"/>
        <w:divId w:val="1864779975"/>
        <w:rPr>
          <w:rFonts w:hint="eastAsia"/>
          <w:sz w:val="30"/>
          <w:szCs w:val="30"/>
        </w:rPr>
      </w:pPr>
      <w:r>
        <w:rPr>
          <w:rFonts w:hint="eastAsia"/>
          <w:sz w:val="30"/>
          <w:szCs w:val="30"/>
        </w:rPr>
        <w:t>6</w:t>
      </w:r>
      <w:r>
        <w:rPr>
          <w:rFonts w:hint="eastAsia"/>
          <w:sz w:val="30"/>
          <w:szCs w:val="30"/>
        </w:rPr>
        <w:t>、东莞电力与韩某甲签订的业务合作协议、付款通知书及电子银行交易回单等，证实韩某甲为该公司业务员，该公司共向韩某甲支付业务费用</w:t>
      </w:r>
      <w:r>
        <w:rPr>
          <w:rFonts w:hint="eastAsia"/>
          <w:sz w:val="30"/>
          <w:szCs w:val="30"/>
        </w:rPr>
        <w:t>720000</w:t>
      </w:r>
      <w:r>
        <w:rPr>
          <w:rFonts w:hint="eastAsia"/>
          <w:sz w:val="30"/>
          <w:szCs w:val="30"/>
        </w:rPr>
        <w:t>元。</w:t>
      </w:r>
    </w:p>
    <w:p w14:paraId="7433AED9" w14:textId="77777777" w:rsidR="00C11ED0" w:rsidRDefault="00C11ED0">
      <w:pPr>
        <w:spacing w:line="500" w:lineRule="atLeast"/>
        <w:ind w:firstLine="600"/>
        <w:divId w:val="599292559"/>
        <w:rPr>
          <w:rFonts w:hint="eastAsia"/>
          <w:sz w:val="30"/>
          <w:szCs w:val="30"/>
        </w:rPr>
      </w:pPr>
      <w:r>
        <w:rPr>
          <w:rFonts w:hint="eastAsia"/>
          <w:sz w:val="30"/>
          <w:szCs w:val="30"/>
        </w:rPr>
        <w:t>7</w:t>
      </w:r>
      <w:r>
        <w:rPr>
          <w:rFonts w:hint="eastAsia"/>
          <w:sz w:val="30"/>
          <w:szCs w:val="30"/>
        </w:rPr>
        <w:t>、破案报告，证实广州市人民检察院经群众举报，发现被告人侯某某涉嫌受贿，遂于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日对被告人侯某某立案侦查，次日决定对被告人采取刑事拘留强制措施。</w:t>
      </w:r>
    </w:p>
    <w:p w14:paraId="7DC7B1BD" w14:textId="77777777" w:rsidR="00C11ED0" w:rsidRDefault="00C11ED0">
      <w:pPr>
        <w:spacing w:line="500" w:lineRule="atLeast"/>
        <w:ind w:firstLine="600"/>
        <w:divId w:val="1510869263"/>
        <w:rPr>
          <w:rFonts w:hint="eastAsia"/>
          <w:sz w:val="30"/>
          <w:szCs w:val="30"/>
        </w:rPr>
      </w:pPr>
      <w:r>
        <w:rPr>
          <w:rFonts w:hint="eastAsia"/>
          <w:sz w:val="30"/>
          <w:szCs w:val="30"/>
        </w:rPr>
        <w:t>二、证人证言</w:t>
      </w:r>
    </w:p>
    <w:p w14:paraId="70FAAA0D" w14:textId="77777777" w:rsidR="00C11ED0" w:rsidRDefault="00C11ED0">
      <w:pPr>
        <w:spacing w:line="500" w:lineRule="atLeast"/>
        <w:ind w:firstLine="600"/>
        <w:divId w:val="195699075"/>
        <w:rPr>
          <w:rFonts w:hint="eastAsia"/>
          <w:sz w:val="30"/>
          <w:szCs w:val="30"/>
        </w:rPr>
      </w:pPr>
      <w:r>
        <w:rPr>
          <w:rFonts w:hint="eastAsia"/>
          <w:sz w:val="30"/>
          <w:szCs w:val="30"/>
        </w:rPr>
        <w:t>1</w:t>
      </w:r>
      <w:r>
        <w:rPr>
          <w:rFonts w:hint="eastAsia"/>
          <w:sz w:val="30"/>
          <w:szCs w:val="30"/>
        </w:rPr>
        <w:t>、证人韩某甲的证言，证实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月其在东莞电力燃料有限公司做业务，副总经理待遇；大概</w:t>
      </w:r>
      <w:r>
        <w:rPr>
          <w:rFonts w:hint="eastAsia"/>
          <w:sz w:val="30"/>
          <w:szCs w:val="30"/>
        </w:rPr>
        <w:t>2012</w:t>
      </w:r>
      <w:r>
        <w:rPr>
          <w:rFonts w:hint="eastAsia"/>
          <w:sz w:val="30"/>
          <w:szCs w:val="30"/>
        </w:rPr>
        <w:t>年其认识了广东物通公司的业务经理侯某某。</w:t>
      </w:r>
      <w:r>
        <w:rPr>
          <w:rFonts w:hint="eastAsia"/>
          <w:sz w:val="30"/>
          <w:szCs w:val="30"/>
        </w:rPr>
        <w:t>2013</w:t>
      </w:r>
      <w:r>
        <w:rPr>
          <w:rFonts w:hint="eastAsia"/>
          <w:sz w:val="30"/>
          <w:szCs w:val="30"/>
        </w:rPr>
        <w:t>年初，侯某某找到其，说他公司想和东莞电力燃料公司做煤炭业务，其就将侯某某介绍给东莞电力燃料公司的总经理林某甲，后来林某甲和侯某某谈购销合同的细节，谈妥之后由公司的业务部跟进，其没有参与后续的工作。其总共介绍物通公司和东莞电力燃料公司做成了</w:t>
      </w:r>
      <w:r>
        <w:rPr>
          <w:rFonts w:hint="eastAsia"/>
          <w:sz w:val="30"/>
          <w:szCs w:val="30"/>
        </w:rPr>
        <w:t>4</w:t>
      </w:r>
      <w:r>
        <w:rPr>
          <w:rFonts w:hint="eastAsia"/>
          <w:sz w:val="30"/>
          <w:szCs w:val="30"/>
        </w:rPr>
        <w:t>单业务，其中前面两单是东莞电力公司卖煤炭给物通公司，后面两单是物通公司卖煤给东莞电力燃料公司，第一单数量是</w:t>
      </w:r>
      <w:r>
        <w:rPr>
          <w:rFonts w:hint="eastAsia"/>
          <w:sz w:val="30"/>
          <w:szCs w:val="30"/>
        </w:rPr>
        <w:t>19500</w:t>
      </w:r>
      <w:r>
        <w:rPr>
          <w:rFonts w:hint="eastAsia"/>
          <w:sz w:val="30"/>
          <w:szCs w:val="30"/>
        </w:rPr>
        <w:t>吨，金额</w:t>
      </w:r>
      <w:r>
        <w:rPr>
          <w:rFonts w:hint="eastAsia"/>
          <w:sz w:val="30"/>
          <w:szCs w:val="30"/>
        </w:rPr>
        <w:t>1400</w:t>
      </w:r>
      <w:r>
        <w:rPr>
          <w:rFonts w:hint="eastAsia"/>
          <w:sz w:val="30"/>
          <w:szCs w:val="30"/>
        </w:rPr>
        <w:t>多万元，第二单数量是</w:t>
      </w:r>
      <w:r>
        <w:rPr>
          <w:rFonts w:hint="eastAsia"/>
          <w:sz w:val="30"/>
          <w:szCs w:val="30"/>
        </w:rPr>
        <w:t>20000</w:t>
      </w:r>
      <w:r>
        <w:rPr>
          <w:rFonts w:hint="eastAsia"/>
          <w:sz w:val="30"/>
          <w:szCs w:val="30"/>
        </w:rPr>
        <w:t>吨，金额</w:t>
      </w:r>
      <w:r>
        <w:rPr>
          <w:rFonts w:hint="eastAsia"/>
          <w:sz w:val="30"/>
          <w:szCs w:val="30"/>
        </w:rPr>
        <w:t>1400</w:t>
      </w:r>
      <w:r>
        <w:rPr>
          <w:rFonts w:hint="eastAsia"/>
          <w:sz w:val="30"/>
          <w:szCs w:val="30"/>
        </w:rPr>
        <w:t>多万元，第三单数量是</w:t>
      </w:r>
      <w:r>
        <w:rPr>
          <w:rFonts w:hint="eastAsia"/>
          <w:sz w:val="30"/>
          <w:szCs w:val="30"/>
        </w:rPr>
        <w:t>20000</w:t>
      </w:r>
      <w:r>
        <w:rPr>
          <w:rFonts w:hint="eastAsia"/>
          <w:sz w:val="30"/>
          <w:szCs w:val="30"/>
        </w:rPr>
        <w:t>吨，金额</w:t>
      </w:r>
      <w:r>
        <w:rPr>
          <w:rFonts w:hint="eastAsia"/>
          <w:sz w:val="30"/>
          <w:szCs w:val="30"/>
        </w:rPr>
        <w:t>1600</w:t>
      </w:r>
      <w:r>
        <w:rPr>
          <w:rFonts w:hint="eastAsia"/>
          <w:sz w:val="30"/>
          <w:szCs w:val="30"/>
        </w:rPr>
        <w:t>多万元，第四单数量是</w:t>
      </w:r>
      <w:r>
        <w:rPr>
          <w:rFonts w:hint="eastAsia"/>
          <w:sz w:val="30"/>
          <w:szCs w:val="30"/>
        </w:rPr>
        <w:t>37000</w:t>
      </w:r>
      <w:r>
        <w:rPr>
          <w:rFonts w:hint="eastAsia"/>
          <w:sz w:val="30"/>
          <w:szCs w:val="30"/>
        </w:rPr>
        <w:t>吨，金额是</w:t>
      </w:r>
      <w:r>
        <w:rPr>
          <w:rFonts w:hint="eastAsia"/>
          <w:sz w:val="30"/>
          <w:szCs w:val="30"/>
        </w:rPr>
        <w:t>3000</w:t>
      </w:r>
      <w:r>
        <w:rPr>
          <w:rFonts w:hint="eastAsia"/>
          <w:sz w:val="30"/>
          <w:szCs w:val="30"/>
        </w:rPr>
        <w:t>万元左右。其与东莞电力燃料公司签订有业务合作合同，其不领取工资，但介绍完每单业务后会领取相应的业务费，大概一吨</w:t>
      </w:r>
      <w:r>
        <w:rPr>
          <w:rFonts w:hint="eastAsia"/>
          <w:sz w:val="30"/>
          <w:szCs w:val="30"/>
        </w:rPr>
        <w:t>5</w:t>
      </w:r>
      <w:r>
        <w:rPr>
          <w:rFonts w:hint="eastAsia"/>
          <w:sz w:val="30"/>
          <w:szCs w:val="30"/>
        </w:rPr>
        <w:t>块钱左右，第三和第四单业务都延期两个月还款，其业务费也就相应增加了，具体业务费数额是由总经理林某甲确定的。通过介绍物通公司的业务其总共从东莞电力燃料公司领取了</w:t>
      </w:r>
      <w:r>
        <w:rPr>
          <w:rFonts w:hint="eastAsia"/>
          <w:sz w:val="30"/>
          <w:szCs w:val="30"/>
        </w:rPr>
        <w:t>72</w:t>
      </w:r>
      <w:r>
        <w:rPr>
          <w:rFonts w:hint="eastAsia"/>
          <w:sz w:val="30"/>
          <w:szCs w:val="30"/>
        </w:rPr>
        <w:t>万元业务费。一般是合同付完货款之后，公司业务部出具付款通知书，经财务和总经理审</w:t>
      </w:r>
      <w:r>
        <w:rPr>
          <w:rFonts w:hint="eastAsia"/>
          <w:sz w:val="30"/>
          <w:szCs w:val="30"/>
        </w:rPr>
        <w:t>批后，由财务将钱支付给其。领取的业务费其一部分用于个人开支，另外一些送给了物通公司的侯某某。</w:t>
      </w:r>
    </w:p>
    <w:p w14:paraId="5B5AA171" w14:textId="77777777" w:rsidR="00C11ED0" w:rsidRDefault="00C11ED0">
      <w:pPr>
        <w:spacing w:line="500" w:lineRule="atLeast"/>
        <w:ind w:firstLine="600"/>
        <w:divId w:val="629554328"/>
        <w:rPr>
          <w:rFonts w:hint="eastAsia"/>
          <w:sz w:val="30"/>
          <w:szCs w:val="30"/>
        </w:rPr>
      </w:pPr>
      <w:r>
        <w:rPr>
          <w:rFonts w:hint="eastAsia"/>
          <w:sz w:val="30"/>
          <w:szCs w:val="30"/>
        </w:rPr>
        <w:t>2013</w:t>
      </w:r>
      <w:r>
        <w:rPr>
          <w:rFonts w:hint="eastAsia"/>
          <w:sz w:val="30"/>
          <w:szCs w:val="30"/>
        </w:rPr>
        <w:t>年东莞电力燃料公司与物通公司做了第一单业务之后，侯某某就说给其介绍了业务，其应该知道怎么做，其当时就知道侯某某要其给回扣，后来其二人商定按照一吨煤炭</w:t>
      </w:r>
      <w:r>
        <w:rPr>
          <w:rFonts w:hint="eastAsia"/>
          <w:sz w:val="30"/>
          <w:szCs w:val="30"/>
        </w:rPr>
        <w:t>2</w:t>
      </w:r>
      <w:r>
        <w:rPr>
          <w:rFonts w:hint="eastAsia"/>
          <w:sz w:val="30"/>
          <w:szCs w:val="30"/>
        </w:rPr>
        <w:t>块钱左右的价格给侯某某回扣，但实际给的时候其是按照其从公司领取的业务费的三分之一给侯某某，大概</w:t>
      </w:r>
      <w:r>
        <w:rPr>
          <w:rFonts w:hint="eastAsia"/>
          <w:sz w:val="30"/>
          <w:szCs w:val="30"/>
        </w:rPr>
        <w:t>2</w:t>
      </w:r>
      <w:r>
        <w:rPr>
          <w:rFonts w:hint="eastAsia"/>
          <w:sz w:val="30"/>
          <w:szCs w:val="30"/>
        </w:rPr>
        <w:t>块多一吨。其总共从公司领取了</w:t>
      </w:r>
      <w:r>
        <w:rPr>
          <w:rFonts w:hint="eastAsia"/>
          <w:sz w:val="30"/>
          <w:szCs w:val="30"/>
        </w:rPr>
        <w:t>72</w:t>
      </w:r>
      <w:r>
        <w:rPr>
          <w:rFonts w:hint="eastAsia"/>
          <w:sz w:val="30"/>
          <w:szCs w:val="30"/>
        </w:rPr>
        <w:t>万元的业务费，其按约定给了侯某某</w:t>
      </w:r>
      <w:r>
        <w:rPr>
          <w:rFonts w:hint="eastAsia"/>
          <w:sz w:val="30"/>
          <w:szCs w:val="30"/>
        </w:rPr>
        <w:t>24</w:t>
      </w:r>
      <w:r>
        <w:rPr>
          <w:rFonts w:hint="eastAsia"/>
          <w:sz w:val="30"/>
          <w:szCs w:val="30"/>
        </w:rPr>
        <w:t>万元。由于最后两单业务要延期两个月还款，侯某某跟其说他要多一倍的回扣，他没有权力审批，要找公司主管领导，其答应了，就多给了他</w:t>
      </w:r>
      <w:r>
        <w:rPr>
          <w:rFonts w:hint="eastAsia"/>
          <w:sz w:val="30"/>
          <w:szCs w:val="30"/>
        </w:rPr>
        <w:t>16</w:t>
      </w:r>
      <w:r>
        <w:rPr>
          <w:rFonts w:hint="eastAsia"/>
          <w:sz w:val="30"/>
          <w:szCs w:val="30"/>
        </w:rPr>
        <w:t>万元，最后其总共给了侯某某</w:t>
      </w:r>
      <w:r>
        <w:rPr>
          <w:rFonts w:hint="eastAsia"/>
          <w:sz w:val="30"/>
          <w:szCs w:val="30"/>
        </w:rPr>
        <w:t>40</w:t>
      </w:r>
      <w:r>
        <w:rPr>
          <w:rFonts w:hint="eastAsia"/>
          <w:sz w:val="30"/>
          <w:szCs w:val="30"/>
        </w:rPr>
        <w:t>万元。侯某某的主管领导其叫他陈某乙，其不清楚侯某某是如何审批延期的，也不清楚侯某某是如何使用这笔回扣的。其和陈某乙不熟，其去物通公司见过陈某乙一次，当时其和公司业务部、财务部几个人去的，在会议室见了陈某乙和物通公司财务几个人，其等向陈某乙解释不能付款的原因，希望能延期付款。其平时和陈某乙没有联系。</w:t>
      </w:r>
    </w:p>
    <w:p w14:paraId="3EF05B78" w14:textId="77777777" w:rsidR="00C11ED0" w:rsidRDefault="00C11ED0">
      <w:pPr>
        <w:spacing w:line="500" w:lineRule="atLeast"/>
        <w:ind w:firstLine="600"/>
        <w:divId w:val="686254690"/>
        <w:rPr>
          <w:rFonts w:hint="eastAsia"/>
          <w:sz w:val="30"/>
          <w:szCs w:val="30"/>
        </w:rPr>
      </w:pPr>
      <w:r>
        <w:rPr>
          <w:rFonts w:hint="eastAsia"/>
          <w:sz w:val="30"/>
          <w:szCs w:val="30"/>
        </w:rPr>
        <w:t>每次其拿到业务费后，侯某某就会到其在东莞电力燃料公司的办公室，其将现金包在胶袋里交给侯某某，侯某某拿了现金后就走了，其是分多次将钱送给侯某某的，每次都是整数几万元，总数就是</w:t>
      </w:r>
      <w:r>
        <w:rPr>
          <w:rFonts w:hint="eastAsia"/>
          <w:sz w:val="30"/>
          <w:szCs w:val="30"/>
        </w:rPr>
        <w:t>40</w:t>
      </w:r>
      <w:r>
        <w:rPr>
          <w:rFonts w:hint="eastAsia"/>
          <w:sz w:val="30"/>
          <w:szCs w:val="30"/>
        </w:rPr>
        <w:t>万元。因为侯某某是物通公司的业务经理，他提出要回扣，如果其不送钱给他就做不成业务，其就没有业务费可以赚了。</w:t>
      </w:r>
    </w:p>
    <w:p w14:paraId="25F1E842" w14:textId="77777777" w:rsidR="00C11ED0" w:rsidRDefault="00C11ED0">
      <w:pPr>
        <w:spacing w:line="500" w:lineRule="atLeast"/>
        <w:ind w:firstLine="600"/>
        <w:divId w:val="1699232937"/>
        <w:rPr>
          <w:rFonts w:hint="eastAsia"/>
          <w:sz w:val="30"/>
          <w:szCs w:val="30"/>
        </w:rPr>
      </w:pPr>
      <w:r>
        <w:rPr>
          <w:rFonts w:hint="eastAsia"/>
          <w:sz w:val="30"/>
          <w:szCs w:val="30"/>
        </w:rPr>
        <w:t>2</w:t>
      </w:r>
      <w:r>
        <w:rPr>
          <w:rFonts w:hint="eastAsia"/>
          <w:sz w:val="30"/>
          <w:szCs w:val="30"/>
        </w:rPr>
        <w:t>、证人陈某甲明的证言，证实广东物通实业投资有限公司是属于广东广物控股集团有限公司的下属国有企业。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月广东物通实业投资有限公司和广东物骏贸易有限公司合并为一个公司，公司法定代表人是霍某，总经理是其。大概在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月开始，其公司销售煤炭燃料给东莞电力燃料有限公司，总共应该有五单业务，后面三单都出现逾期付款情况，其中第三、四单结清了。第五单现在有</w:t>
      </w:r>
      <w:r>
        <w:rPr>
          <w:rFonts w:hint="eastAsia"/>
          <w:sz w:val="30"/>
          <w:szCs w:val="30"/>
        </w:rPr>
        <w:t>1100</w:t>
      </w:r>
      <w:r>
        <w:rPr>
          <w:rFonts w:hint="eastAsia"/>
          <w:sz w:val="30"/>
          <w:szCs w:val="30"/>
        </w:rPr>
        <w:t>多万的损失没有收回，其公司也报案了。这几次逾期付款其印象中好像有打过报告但不确定。延期付款需要公司油品部提交申请，由财务部经理还有其本人以及公司董事长蔡某龙依次审批。其不确定有无经过书面审批。其公司油品部的负责人是江某，业务主管是侯某某，东莞电力燃料有限公司的业务主要是他们两个在负责。业务流程是业务经办人将业务提交给部门负责人，负责人再提交给运营管理部法务进行合同审核，之后运营管理部法务将该笔业务提交给运营管理部负责人，经审批后再将该笔业务提交给财务管理部负责人审核，再依次提交给公司总经理和董事长审批。</w:t>
      </w:r>
    </w:p>
    <w:p w14:paraId="4C67E166" w14:textId="77777777" w:rsidR="00C11ED0" w:rsidRDefault="00C11ED0">
      <w:pPr>
        <w:spacing w:line="500" w:lineRule="atLeast"/>
        <w:ind w:firstLine="600"/>
        <w:divId w:val="727845370"/>
        <w:rPr>
          <w:rFonts w:hint="eastAsia"/>
          <w:sz w:val="30"/>
          <w:szCs w:val="30"/>
        </w:rPr>
      </w:pPr>
      <w:r>
        <w:rPr>
          <w:rFonts w:hint="eastAsia"/>
          <w:sz w:val="30"/>
          <w:szCs w:val="30"/>
        </w:rPr>
        <w:t>侯某某送给其过两次钱。第一次大概是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跟随省商务厅组的考察团去俄罗斯参加商务洽谈活动，在去俄罗斯出差前五六天，其在公司一楼准备开车下班回家，侯某某打开其汽车后门在其汽车后座位上放了一箱荔枝，同时给其一盒茶叶，其问他拿给的是什么，侯某某说拿点水果和茶叶给其。其到家打开茶叶盒发现盒内有人民币现金</w:t>
      </w:r>
      <w:r>
        <w:rPr>
          <w:rFonts w:hint="eastAsia"/>
          <w:sz w:val="30"/>
          <w:szCs w:val="30"/>
        </w:rPr>
        <w:t>4</w:t>
      </w:r>
      <w:r>
        <w:rPr>
          <w:rFonts w:hint="eastAsia"/>
          <w:sz w:val="30"/>
          <w:szCs w:val="30"/>
        </w:rPr>
        <w:t>打，每打</w:t>
      </w:r>
      <w:r>
        <w:rPr>
          <w:rFonts w:hint="eastAsia"/>
          <w:sz w:val="30"/>
          <w:szCs w:val="30"/>
        </w:rPr>
        <w:t>100</w:t>
      </w:r>
      <w:r>
        <w:rPr>
          <w:rFonts w:hint="eastAsia"/>
          <w:sz w:val="30"/>
          <w:szCs w:val="30"/>
        </w:rPr>
        <w:t>张，都是</w:t>
      </w:r>
      <w:r>
        <w:rPr>
          <w:rFonts w:hint="eastAsia"/>
          <w:sz w:val="30"/>
          <w:szCs w:val="30"/>
        </w:rPr>
        <w:t>100</w:t>
      </w:r>
      <w:r>
        <w:rPr>
          <w:rFonts w:hint="eastAsia"/>
          <w:sz w:val="30"/>
          <w:szCs w:val="30"/>
        </w:rPr>
        <w:t>元面额的，总共</w:t>
      </w:r>
      <w:r>
        <w:rPr>
          <w:rFonts w:hint="eastAsia"/>
          <w:sz w:val="30"/>
          <w:szCs w:val="30"/>
        </w:rPr>
        <w:t>4</w:t>
      </w:r>
      <w:r>
        <w:rPr>
          <w:rFonts w:hint="eastAsia"/>
          <w:sz w:val="30"/>
          <w:szCs w:val="30"/>
        </w:rPr>
        <w:t>万元人民币。后来其用这钱兑换了一些外币用于个人使用。第二次应该是</w:t>
      </w:r>
      <w:r>
        <w:rPr>
          <w:rFonts w:hint="eastAsia"/>
          <w:sz w:val="30"/>
          <w:szCs w:val="30"/>
        </w:rPr>
        <w:t>2013</w:t>
      </w:r>
      <w:r>
        <w:rPr>
          <w:rFonts w:hint="eastAsia"/>
          <w:sz w:val="30"/>
          <w:szCs w:val="30"/>
        </w:rPr>
        <w:t>年年底，大概</w:t>
      </w:r>
      <w:r>
        <w:rPr>
          <w:rFonts w:hint="eastAsia"/>
          <w:sz w:val="30"/>
          <w:szCs w:val="30"/>
        </w:rPr>
        <w:t>11</w:t>
      </w:r>
      <w:r>
        <w:rPr>
          <w:rFonts w:hint="eastAsia"/>
          <w:sz w:val="30"/>
          <w:szCs w:val="30"/>
        </w:rPr>
        <w:t>、</w:t>
      </w:r>
      <w:r>
        <w:rPr>
          <w:rFonts w:hint="eastAsia"/>
          <w:sz w:val="30"/>
          <w:szCs w:val="30"/>
        </w:rPr>
        <w:t>12</w:t>
      </w:r>
      <w:r>
        <w:rPr>
          <w:rFonts w:hint="eastAsia"/>
          <w:sz w:val="30"/>
          <w:szCs w:val="30"/>
        </w:rPr>
        <w:t>月左右，金额是人民币</w:t>
      </w:r>
      <w:r>
        <w:rPr>
          <w:rFonts w:hint="eastAsia"/>
          <w:sz w:val="30"/>
          <w:szCs w:val="30"/>
        </w:rPr>
        <w:t>5</w:t>
      </w:r>
      <w:r>
        <w:rPr>
          <w:rFonts w:hint="eastAsia"/>
          <w:sz w:val="30"/>
          <w:szCs w:val="30"/>
        </w:rPr>
        <w:t>万元，侯某某到其办公室给其的，钱某在茶叶袋里，都是面额一百的。侯某某送钱给其，因为其是公司的总经理，想让其在业务的审批、开展等事项上给予他支持和帮助。</w:t>
      </w:r>
    </w:p>
    <w:p w14:paraId="483EF373" w14:textId="77777777" w:rsidR="00C11ED0" w:rsidRDefault="00C11ED0">
      <w:pPr>
        <w:spacing w:line="500" w:lineRule="atLeast"/>
        <w:ind w:firstLine="600"/>
        <w:divId w:val="1117332911"/>
        <w:rPr>
          <w:rFonts w:hint="eastAsia"/>
          <w:sz w:val="30"/>
          <w:szCs w:val="30"/>
        </w:rPr>
      </w:pPr>
      <w:r>
        <w:rPr>
          <w:rFonts w:hint="eastAsia"/>
          <w:sz w:val="30"/>
          <w:szCs w:val="30"/>
        </w:rPr>
        <w:t>3</w:t>
      </w:r>
      <w:r>
        <w:rPr>
          <w:rFonts w:hint="eastAsia"/>
          <w:sz w:val="30"/>
          <w:szCs w:val="30"/>
        </w:rPr>
        <w:t>、证人林某甲（东莞电力法定代表人、董事长）的证言，证实其公司与物通公司的业务的是一名叫韩某球的业务员介绍的。</w:t>
      </w:r>
      <w:r>
        <w:rPr>
          <w:rFonts w:hint="eastAsia"/>
          <w:sz w:val="30"/>
          <w:szCs w:val="30"/>
        </w:rPr>
        <w:t>2012</w:t>
      </w:r>
      <w:r>
        <w:rPr>
          <w:rFonts w:hint="eastAsia"/>
          <w:sz w:val="30"/>
          <w:szCs w:val="30"/>
        </w:rPr>
        <w:t>年他介绍了第一单物通公司的煤炭业务，后来还介绍了</w:t>
      </w:r>
      <w:r>
        <w:rPr>
          <w:rFonts w:hint="eastAsia"/>
          <w:sz w:val="30"/>
          <w:szCs w:val="30"/>
        </w:rPr>
        <w:t>4</w:t>
      </w:r>
      <w:r>
        <w:rPr>
          <w:rFonts w:hint="eastAsia"/>
          <w:sz w:val="30"/>
          <w:szCs w:val="30"/>
        </w:rPr>
        <w:t>、</w:t>
      </w:r>
      <w:r>
        <w:rPr>
          <w:rFonts w:hint="eastAsia"/>
          <w:sz w:val="30"/>
          <w:szCs w:val="30"/>
        </w:rPr>
        <w:t>5</w:t>
      </w:r>
      <w:r>
        <w:rPr>
          <w:rFonts w:hint="eastAsia"/>
          <w:sz w:val="30"/>
          <w:szCs w:val="30"/>
        </w:rPr>
        <w:t>单，每单数量都有</w:t>
      </w:r>
      <w:r>
        <w:rPr>
          <w:rFonts w:hint="eastAsia"/>
          <w:sz w:val="30"/>
          <w:szCs w:val="30"/>
        </w:rPr>
        <w:t>20000</w:t>
      </w:r>
      <w:r>
        <w:rPr>
          <w:rFonts w:hint="eastAsia"/>
          <w:sz w:val="30"/>
          <w:szCs w:val="30"/>
        </w:rPr>
        <w:t>吨左右，金额都在</w:t>
      </w:r>
      <w:r>
        <w:rPr>
          <w:rFonts w:hint="eastAsia"/>
          <w:sz w:val="30"/>
          <w:szCs w:val="30"/>
        </w:rPr>
        <w:t>1500</w:t>
      </w:r>
      <w:r>
        <w:rPr>
          <w:rFonts w:hint="eastAsia"/>
          <w:sz w:val="30"/>
          <w:szCs w:val="30"/>
        </w:rPr>
        <w:t>万元左右，具体以合同为准。合同价格主要由其和物通公司业务部的江某、侯某某洽谈，谈妥之后由公司业务部的人来跟进。韩某乙与其公司签订有劳动合同，按合同价格以一定的比例领取业务费，与物通公司的第一单业务韩某乙没有领取业务费，其他几单都以每吨</w:t>
      </w:r>
      <w:r>
        <w:rPr>
          <w:rFonts w:hint="eastAsia"/>
          <w:sz w:val="30"/>
          <w:szCs w:val="30"/>
        </w:rPr>
        <w:t>10</w:t>
      </w:r>
      <w:r>
        <w:rPr>
          <w:rFonts w:hint="eastAsia"/>
          <w:sz w:val="30"/>
          <w:szCs w:val="30"/>
        </w:rPr>
        <w:t>元左右的比例领取业务费。韩某乙跟其说他领取的业务费一半要送给物通公司侯某某，但具体给了多少其不知道。</w:t>
      </w:r>
    </w:p>
    <w:p w14:paraId="320E641C" w14:textId="77777777" w:rsidR="00C11ED0" w:rsidRDefault="00C11ED0">
      <w:pPr>
        <w:spacing w:line="500" w:lineRule="atLeast"/>
        <w:ind w:firstLine="600"/>
        <w:divId w:val="895625203"/>
        <w:rPr>
          <w:rFonts w:hint="eastAsia"/>
          <w:sz w:val="30"/>
          <w:szCs w:val="30"/>
        </w:rPr>
      </w:pPr>
      <w:r>
        <w:rPr>
          <w:rFonts w:hint="eastAsia"/>
          <w:sz w:val="30"/>
          <w:szCs w:val="30"/>
        </w:rPr>
        <w:t>4</w:t>
      </w:r>
      <w:r>
        <w:rPr>
          <w:rFonts w:hint="eastAsia"/>
          <w:sz w:val="30"/>
          <w:szCs w:val="30"/>
        </w:rPr>
        <w:t>、证人陈某丙（东莞电力业务部经理）的证言，证实韩某甲是其公司的业务员，主要负责物通公司与其公司的业务，其记得物通公司与其公司做了五单业务。前四单业务都是正常，最后一单业务其公司没钱付款老板林某甲也被抓。合同都是林某甲自己去谈的，谈好之后物通公司将合同发给其公司，后续工作由业务部负责。韩某甲在公司领取业务费，每次合同完成后，林某甲会叫其填写付款通知书支付业务费给韩某甲，业务费数额是林某甲告诉其的，其将付款通知书填好后交给公司财务主管陈某丁，之后其就不知道了。</w:t>
      </w:r>
    </w:p>
    <w:p w14:paraId="6D235E23" w14:textId="77777777" w:rsidR="00C11ED0" w:rsidRDefault="00C11ED0">
      <w:pPr>
        <w:spacing w:line="500" w:lineRule="atLeast"/>
        <w:ind w:firstLine="600"/>
        <w:divId w:val="426778714"/>
        <w:rPr>
          <w:rFonts w:hint="eastAsia"/>
          <w:sz w:val="30"/>
          <w:szCs w:val="30"/>
        </w:rPr>
      </w:pPr>
      <w:r>
        <w:rPr>
          <w:rFonts w:hint="eastAsia"/>
          <w:sz w:val="30"/>
          <w:szCs w:val="30"/>
        </w:rPr>
        <w:t>5</w:t>
      </w:r>
      <w:r>
        <w:rPr>
          <w:rFonts w:hint="eastAsia"/>
          <w:sz w:val="30"/>
          <w:szCs w:val="30"/>
        </w:rPr>
        <w:t>、证人陈某丁（东莞电力原财务主管）的证言，证实</w:t>
      </w:r>
      <w:r>
        <w:rPr>
          <w:rFonts w:hint="eastAsia"/>
          <w:sz w:val="30"/>
          <w:szCs w:val="30"/>
        </w:rPr>
        <w:t>2013</w:t>
      </w:r>
      <w:r>
        <w:rPr>
          <w:rFonts w:hint="eastAsia"/>
          <w:sz w:val="30"/>
          <w:szCs w:val="30"/>
        </w:rPr>
        <w:t>年老板林某甲告诉其韩某乙是不拿工资的，只领取业务费，每次发业务费时候都是公司业务部的经理陈某丙填写通知书，上面注明是支付韩某甲的业务费。其公司所有业务费支出公司财务都有记账。</w:t>
      </w:r>
    </w:p>
    <w:p w14:paraId="00DF4800" w14:textId="77777777" w:rsidR="00C11ED0" w:rsidRDefault="00C11ED0">
      <w:pPr>
        <w:spacing w:line="500" w:lineRule="atLeast"/>
        <w:ind w:firstLine="600"/>
        <w:divId w:val="477189055"/>
        <w:rPr>
          <w:rFonts w:hint="eastAsia"/>
          <w:sz w:val="30"/>
          <w:szCs w:val="30"/>
        </w:rPr>
      </w:pPr>
      <w:r>
        <w:rPr>
          <w:rFonts w:hint="eastAsia"/>
          <w:sz w:val="30"/>
          <w:szCs w:val="30"/>
        </w:rPr>
        <w:t>6</w:t>
      </w:r>
      <w:r>
        <w:rPr>
          <w:rFonts w:hint="eastAsia"/>
          <w:sz w:val="30"/>
          <w:szCs w:val="30"/>
        </w:rPr>
        <w:t>、证人陈某戊（物通公司运营管理部经理）的证言，证实大概从</w:t>
      </w:r>
      <w:r>
        <w:rPr>
          <w:rFonts w:hint="eastAsia"/>
          <w:sz w:val="30"/>
          <w:szCs w:val="30"/>
        </w:rPr>
        <w:t>2012</w:t>
      </w:r>
      <w:r>
        <w:rPr>
          <w:rFonts w:hint="eastAsia"/>
          <w:sz w:val="30"/>
          <w:szCs w:val="30"/>
        </w:rPr>
        <w:t>年初开始广东物通公司就和东莞电力做煤炭贸易业务。最后一单业务是真实贸易，但之前存在融资性质的虚假贸易。其在业务还没开展之前曾经向公司管理层包括陈某甲明总经理提示过对方存在信用风险及保障措施不足的风险。对方如需延期付款，应由业务部门向领导班子提出申请，并召集职能部门上会研定，最后由总经理和法定代表人审批，正常情况下应有书面审批或会议纪要，但也不排除有例外情况。</w:t>
      </w:r>
    </w:p>
    <w:p w14:paraId="10D9CF0A" w14:textId="77777777" w:rsidR="00C11ED0" w:rsidRDefault="00C11ED0">
      <w:pPr>
        <w:spacing w:line="500" w:lineRule="atLeast"/>
        <w:ind w:firstLine="600"/>
        <w:divId w:val="1545483983"/>
        <w:rPr>
          <w:rFonts w:hint="eastAsia"/>
          <w:sz w:val="30"/>
          <w:szCs w:val="30"/>
        </w:rPr>
      </w:pPr>
      <w:r>
        <w:rPr>
          <w:rFonts w:hint="eastAsia"/>
          <w:sz w:val="30"/>
          <w:szCs w:val="30"/>
        </w:rPr>
        <w:t>7</w:t>
      </w:r>
      <w:r>
        <w:rPr>
          <w:rFonts w:hint="eastAsia"/>
          <w:sz w:val="30"/>
          <w:szCs w:val="30"/>
        </w:rPr>
        <w:t>、证人何某（物通公司财务部副经理）的证言，证实对方客户逾期支付合同款需要业务部门提起申请，经运营管理部审批后提交总经理审批，之后再提交给公司法定代表人。不过，如果总经理审批同意，公司法定代表人一般不会反对。其公司与东莞电力燃料有限公司签订第三笔业务发生逾期后，在审批第四笔业务时，其已提示必须带款提货开展业务。</w:t>
      </w:r>
    </w:p>
    <w:p w14:paraId="0EE87E77" w14:textId="77777777" w:rsidR="00C11ED0" w:rsidRDefault="00C11ED0">
      <w:pPr>
        <w:spacing w:line="500" w:lineRule="atLeast"/>
        <w:ind w:firstLine="600"/>
        <w:divId w:val="944771556"/>
        <w:rPr>
          <w:rFonts w:hint="eastAsia"/>
          <w:sz w:val="30"/>
          <w:szCs w:val="30"/>
        </w:rPr>
      </w:pPr>
      <w:r>
        <w:rPr>
          <w:rFonts w:hint="eastAsia"/>
          <w:sz w:val="30"/>
          <w:szCs w:val="30"/>
        </w:rPr>
        <w:t>三、被告人供述</w:t>
      </w:r>
    </w:p>
    <w:p w14:paraId="08485351" w14:textId="77777777" w:rsidR="00C11ED0" w:rsidRDefault="00C11ED0">
      <w:pPr>
        <w:spacing w:line="500" w:lineRule="atLeast"/>
        <w:ind w:firstLine="600"/>
        <w:divId w:val="1915121413"/>
        <w:rPr>
          <w:rFonts w:hint="eastAsia"/>
          <w:sz w:val="30"/>
          <w:szCs w:val="30"/>
        </w:rPr>
      </w:pPr>
      <w:r>
        <w:rPr>
          <w:rFonts w:hint="eastAsia"/>
          <w:sz w:val="30"/>
          <w:szCs w:val="30"/>
        </w:rPr>
        <w:t>1</w:t>
      </w:r>
      <w:r>
        <w:rPr>
          <w:rFonts w:hint="eastAsia"/>
          <w:sz w:val="30"/>
          <w:szCs w:val="30"/>
        </w:rPr>
        <w:t>、被告人侯某某关于受贿事实的供述，物通公司原来是广东物资集团的全资子公司，物资集团属国有企业，大概</w:t>
      </w:r>
      <w:r>
        <w:rPr>
          <w:rFonts w:hint="eastAsia"/>
          <w:sz w:val="30"/>
          <w:szCs w:val="30"/>
        </w:rPr>
        <w:t>2013</w:t>
      </w:r>
      <w:r>
        <w:rPr>
          <w:rFonts w:hint="eastAsia"/>
          <w:sz w:val="30"/>
          <w:szCs w:val="30"/>
        </w:rPr>
        <w:t>年，广东物资集团成立全资子公司广东广物能源化工集团，物通公司变更为广物能化集团的全资子公司，成为广东物资集团的三级公司，公司性质还是国有企业。物通公司领导层有董事长霍某、总经理陈某甲明等，下设经营管理部、办公室、财务部、油品部等部门。油品部经理江某，副经理陈某己，其在油品部负责煤炭销售工作。</w:t>
      </w:r>
    </w:p>
    <w:p w14:paraId="59B10F79" w14:textId="77777777" w:rsidR="00C11ED0" w:rsidRDefault="00C11ED0">
      <w:pPr>
        <w:spacing w:line="500" w:lineRule="atLeast"/>
        <w:ind w:firstLine="600"/>
        <w:divId w:val="751582792"/>
        <w:rPr>
          <w:rFonts w:hint="eastAsia"/>
          <w:sz w:val="30"/>
          <w:szCs w:val="30"/>
        </w:rPr>
      </w:pPr>
      <w:r>
        <w:rPr>
          <w:rFonts w:hint="eastAsia"/>
          <w:sz w:val="30"/>
          <w:szCs w:val="30"/>
        </w:rPr>
        <w:t>其公司煤炭销售一般有以下三种模式：第一种模式是由陈某己副经理购入煤炭现货，然后其将煤炭提货权卖给客户，客户立即付款，这是最常见的物资买卖；第二种模式是陈某己副经理购入煤炭现货，其将煤炭提货权卖给客户，并允许客户在一个月至两个月内支付货款，这种就是赊销，相当于物通公司借款给客户，在这种情形下客户同时占有煤炭提货权和货款，而物通公司手上既没有提货权又没有实际收到货款，存在较大的资金风险；第三种模式是客户将煤炭提货权卖给其公司，其公司立即支付货款，客户承诺一定期限后按照原货款加上一定利息对煤炭提货权进行回购，这样操作就相当于其公司以物的形式放贷给客户，因为其公司手上有煤炭提货权，所以理论上资金风险要小于第</w:t>
      </w:r>
      <w:r>
        <w:rPr>
          <w:rFonts w:hint="eastAsia"/>
          <w:sz w:val="30"/>
          <w:szCs w:val="30"/>
        </w:rPr>
        <w:t>2</w:t>
      </w:r>
      <w:r>
        <w:rPr>
          <w:rFonts w:hint="eastAsia"/>
          <w:sz w:val="30"/>
          <w:szCs w:val="30"/>
        </w:rPr>
        <w:t>种情形。公司内部审批流程是：其联系好业务之后向江某经理汇报，江某经理再安排油品部文某跟进合同及审批事置，经江某经理代表油品部签名后经过经营管理部、财务部审核后提交陈某甲明总经理和霍某董事长最终审批。</w:t>
      </w:r>
    </w:p>
    <w:p w14:paraId="78AB6A42" w14:textId="77777777" w:rsidR="00C11ED0" w:rsidRDefault="00C11ED0">
      <w:pPr>
        <w:spacing w:line="500" w:lineRule="atLeast"/>
        <w:ind w:firstLine="600"/>
        <w:divId w:val="2014532107"/>
        <w:rPr>
          <w:rFonts w:hint="eastAsia"/>
          <w:sz w:val="30"/>
          <w:szCs w:val="30"/>
        </w:rPr>
      </w:pPr>
      <w:r>
        <w:rPr>
          <w:rFonts w:hint="eastAsia"/>
          <w:sz w:val="30"/>
          <w:szCs w:val="30"/>
        </w:rPr>
        <w:t>2012</w:t>
      </w:r>
      <w:r>
        <w:rPr>
          <w:rFonts w:hint="eastAsia"/>
          <w:sz w:val="30"/>
          <w:szCs w:val="30"/>
        </w:rPr>
        <w:t>年，其在东莞吃饭时认识韩某甲（平时其称他韩某乙），期间聊起物通公司经营煤炭生意的事，韩某乙说他是东莞电力燃料公司的副总经理，可以介绍东莞电力燃料公司跟其做生意。过了段时间，韩某乙约其到东莞电力燃料公司与公司老板林某甲商谈生意，因为林某乙急需用钱，他想先将煤炭提货权以较低价格卖给物通公司，过段时间再以较高价格将煤炭买回。之后，其向油品部江某经理汇报，江经理觉得这单生意可以做，就安排油品部的文某负责合同工作，经陈某甲明总经理和当时的董事长蔡某龙审批，最后江经理代表物通公司与东莞电力燃料公司签订了合同。之后，其公司又跟东莞电力做了几单生意，其记得前后共做了</w:t>
      </w:r>
      <w:r>
        <w:rPr>
          <w:rFonts w:hint="eastAsia"/>
          <w:sz w:val="30"/>
          <w:szCs w:val="30"/>
        </w:rPr>
        <w:t>5</w:t>
      </w:r>
      <w:r>
        <w:rPr>
          <w:rFonts w:hint="eastAsia"/>
          <w:sz w:val="30"/>
          <w:szCs w:val="30"/>
        </w:rPr>
        <w:t>单生意。开始两单采取第三种经营模式：第一单是其公司向东莞电力燃料公司购入</w:t>
      </w:r>
      <w:r>
        <w:rPr>
          <w:rFonts w:hint="eastAsia"/>
          <w:sz w:val="30"/>
          <w:szCs w:val="30"/>
        </w:rPr>
        <w:t>1.95</w:t>
      </w:r>
      <w:r>
        <w:rPr>
          <w:rFonts w:hint="eastAsia"/>
          <w:sz w:val="30"/>
          <w:szCs w:val="30"/>
        </w:rPr>
        <w:t>万吨煤，东莞电力燃料公司承诺二个月后由韶关市东电电力燃料有限公司回购；第二单是其公司向东莞电力购入</w:t>
      </w:r>
      <w:r>
        <w:rPr>
          <w:rFonts w:hint="eastAsia"/>
          <w:sz w:val="30"/>
          <w:szCs w:val="30"/>
        </w:rPr>
        <w:t>2</w:t>
      </w:r>
      <w:r>
        <w:rPr>
          <w:rFonts w:hint="eastAsia"/>
          <w:sz w:val="30"/>
          <w:szCs w:val="30"/>
        </w:rPr>
        <w:t>万吨煤，东莞电力燃料公司承诺二个月后由韶关市东电电力燃料有限公司回购，韶关市东电电力燃料有限公司也是林某甲的公司。后面三单采取第二种经营模式：第三单是其公司赊销</w:t>
      </w:r>
      <w:r>
        <w:rPr>
          <w:rFonts w:hint="eastAsia"/>
          <w:sz w:val="30"/>
          <w:szCs w:val="30"/>
        </w:rPr>
        <w:t>2</w:t>
      </w:r>
      <w:r>
        <w:rPr>
          <w:rFonts w:hint="eastAsia"/>
          <w:sz w:val="30"/>
          <w:szCs w:val="30"/>
        </w:rPr>
        <w:t>万吨煤给东莞电力燃料公司，第四单是其公司赊销</w:t>
      </w:r>
      <w:r>
        <w:rPr>
          <w:rFonts w:hint="eastAsia"/>
          <w:sz w:val="30"/>
          <w:szCs w:val="30"/>
        </w:rPr>
        <w:t>3.7</w:t>
      </w:r>
      <w:r>
        <w:rPr>
          <w:rFonts w:hint="eastAsia"/>
          <w:sz w:val="30"/>
          <w:szCs w:val="30"/>
        </w:rPr>
        <w:t>万吨煤给东莞电力燃料公司，最后一单是其公司赊销</w:t>
      </w:r>
      <w:r>
        <w:rPr>
          <w:rFonts w:hint="eastAsia"/>
          <w:sz w:val="30"/>
          <w:szCs w:val="30"/>
        </w:rPr>
        <w:t>1.5</w:t>
      </w:r>
      <w:r>
        <w:rPr>
          <w:rFonts w:hint="eastAsia"/>
          <w:sz w:val="30"/>
          <w:szCs w:val="30"/>
        </w:rPr>
        <w:t>万吨煤给东莞电力燃料公</w:t>
      </w:r>
      <w:r>
        <w:rPr>
          <w:rFonts w:hint="eastAsia"/>
          <w:sz w:val="30"/>
          <w:szCs w:val="30"/>
        </w:rPr>
        <w:t>司，其中最后一单东莞电力燃料公司到期没有把货款给物通公司。</w:t>
      </w:r>
    </w:p>
    <w:p w14:paraId="631871A4" w14:textId="77777777" w:rsidR="00C11ED0" w:rsidRDefault="00C11ED0">
      <w:pPr>
        <w:spacing w:line="500" w:lineRule="atLeast"/>
        <w:ind w:firstLine="600"/>
        <w:divId w:val="124811265"/>
        <w:rPr>
          <w:rFonts w:hint="eastAsia"/>
          <w:sz w:val="30"/>
          <w:szCs w:val="30"/>
        </w:rPr>
      </w:pPr>
      <w:r>
        <w:rPr>
          <w:rFonts w:hint="eastAsia"/>
          <w:sz w:val="30"/>
          <w:szCs w:val="30"/>
        </w:rPr>
        <w:t>在做东莞电力燃料公司的业务过程中，其收受了韩某甲给的回扣。韩某乙介绍其跟东莞电力燃料公司谈业务时，说到时候可以给其</w:t>
      </w:r>
      <w:r>
        <w:rPr>
          <w:rFonts w:hint="eastAsia"/>
          <w:sz w:val="30"/>
          <w:szCs w:val="30"/>
        </w:rPr>
        <w:t>1</w:t>
      </w:r>
      <w:r>
        <w:rPr>
          <w:rFonts w:hint="eastAsia"/>
          <w:sz w:val="30"/>
          <w:szCs w:val="30"/>
        </w:rPr>
        <w:t>元到</w:t>
      </w:r>
      <w:r>
        <w:rPr>
          <w:rFonts w:hint="eastAsia"/>
          <w:sz w:val="30"/>
          <w:szCs w:val="30"/>
        </w:rPr>
        <w:t>2</w:t>
      </w:r>
      <w:r>
        <w:rPr>
          <w:rFonts w:hint="eastAsia"/>
          <w:sz w:val="30"/>
          <w:szCs w:val="30"/>
        </w:rPr>
        <w:t>元一吨的回扣，其同意了。后来，其跟韩某乙聊天时说现在做煤炭生意的回扣都几元钱一吨了，韩某乙就说到时候按照</w:t>
      </w:r>
      <w:r>
        <w:rPr>
          <w:rFonts w:hint="eastAsia"/>
          <w:sz w:val="30"/>
          <w:szCs w:val="30"/>
        </w:rPr>
        <w:t>2</w:t>
      </w:r>
      <w:r>
        <w:rPr>
          <w:rFonts w:hint="eastAsia"/>
          <w:sz w:val="30"/>
          <w:szCs w:val="30"/>
        </w:rPr>
        <w:t>元一吨给其。第三单、第四单业务因为东莞电力燃料公司都延期付款两个月左右，韩某乙就另外按</w:t>
      </w:r>
      <w:r>
        <w:rPr>
          <w:rFonts w:hint="eastAsia"/>
          <w:sz w:val="30"/>
          <w:szCs w:val="30"/>
        </w:rPr>
        <w:t>1</w:t>
      </w:r>
      <w:r>
        <w:rPr>
          <w:rFonts w:hint="eastAsia"/>
          <w:sz w:val="30"/>
          <w:szCs w:val="30"/>
        </w:rPr>
        <w:t>元一吨额外给其回扣。在具体操作时候，韩某乙一般是按照上述标准取整数给钱。第一单韩某乙给了其</w:t>
      </w:r>
      <w:r>
        <w:rPr>
          <w:rFonts w:hint="eastAsia"/>
          <w:sz w:val="30"/>
          <w:szCs w:val="30"/>
        </w:rPr>
        <w:t>4</w:t>
      </w:r>
      <w:r>
        <w:rPr>
          <w:rFonts w:hint="eastAsia"/>
          <w:sz w:val="30"/>
          <w:szCs w:val="30"/>
        </w:rPr>
        <w:t>万元，第二单给了其</w:t>
      </w:r>
      <w:r>
        <w:rPr>
          <w:rFonts w:hint="eastAsia"/>
          <w:sz w:val="30"/>
          <w:szCs w:val="30"/>
        </w:rPr>
        <w:t>4</w:t>
      </w:r>
      <w:r>
        <w:rPr>
          <w:rFonts w:hint="eastAsia"/>
          <w:sz w:val="30"/>
          <w:szCs w:val="30"/>
        </w:rPr>
        <w:t>万元，第三单给了其</w:t>
      </w:r>
      <w:r>
        <w:rPr>
          <w:rFonts w:hint="eastAsia"/>
          <w:sz w:val="30"/>
          <w:szCs w:val="30"/>
        </w:rPr>
        <w:t>5</w:t>
      </w:r>
      <w:r>
        <w:rPr>
          <w:rFonts w:hint="eastAsia"/>
          <w:sz w:val="30"/>
          <w:szCs w:val="30"/>
        </w:rPr>
        <w:t>万元，第四单给了其</w:t>
      </w:r>
      <w:r>
        <w:rPr>
          <w:rFonts w:hint="eastAsia"/>
          <w:sz w:val="30"/>
          <w:szCs w:val="30"/>
        </w:rPr>
        <w:t>11</w:t>
      </w:r>
      <w:r>
        <w:rPr>
          <w:rFonts w:hint="eastAsia"/>
          <w:sz w:val="30"/>
          <w:szCs w:val="30"/>
        </w:rPr>
        <w:t>万元。每单业务的回扣都是其到东莞电力燃料公司催款的时候，在韩某乙办公室韩某乙给其的，钱不是一次性给的，而是韩某乙看自己手头上有多少钱，分几次给其的，其印象中每次都是整数（以万某）。其收受这</w:t>
      </w:r>
      <w:r>
        <w:rPr>
          <w:rFonts w:hint="eastAsia"/>
          <w:sz w:val="30"/>
          <w:szCs w:val="30"/>
        </w:rPr>
        <w:t>24</w:t>
      </w:r>
      <w:r>
        <w:rPr>
          <w:rFonts w:hint="eastAsia"/>
          <w:sz w:val="30"/>
          <w:szCs w:val="30"/>
        </w:rPr>
        <w:t>万元人民币都用于个人花销了。</w:t>
      </w:r>
    </w:p>
    <w:p w14:paraId="3BCC9099" w14:textId="77777777" w:rsidR="00C11ED0" w:rsidRDefault="00C11ED0">
      <w:pPr>
        <w:spacing w:line="500" w:lineRule="atLeast"/>
        <w:ind w:firstLine="600"/>
        <w:divId w:val="1831873036"/>
        <w:rPr>
          <w:rFonts w:hint="eastAsia"/>
          <w:sz w:val="30"/>
          <w:szCs w:val="30"/>
        </w:rPr>
      </w:pPr>
      <w:r>
        <w:rPr>
          <w:rFonts w:hint="eastAsia"/>
          <w:sz w:val="30"/>
          <w:szCs w:val="30"/>
        </w:rPr>
        <w:t>在第三单业务大概超过付款期限</w:t>
      </w:r>
      <w:r>
        <w:rPr>
          <w:rFonts w:hint="eastAsia"/>
          <w:sz w:val="30"/>
          <w:szCs w:val="30"/>
        </w:rPr>
        <w:t>3</w:t>
      </w:r>
      <w:r>
        <w:rPr>
          <w:rFonts w:hint="eastAsia"/>
          <w:sz w:val="30"/>
          <w:szCs w:val="30"/>
        </w:rPr>
        <w:t>天时间的时候，韩某乙与东莞电力燃料公司的陈某乙等几个人到物通公司油品部，提出希望延长付款期限。因为延长付款期限必须要陈某甲明总经理同意，他如果同意的话一般董事长都会同意。江经理就让其带韩某乙等人直接跟陈某甲明总经理汇报。几天后，韩某乙交给其</w:t>
      </w:r>
      <w:r>
        <w:rPr>
          <w:rFonts w:hint="eastAsia"/>
          <w:sz w:val="30"/>
          <w:szCs w:val="30"/>
        </w:rPr>
        <w:t>5</w:t>
      </w:r>
      <w:r>
        <w:rPr>
          <w:rFonts w:hint="eastAsia"/>
          <w:sz w:val="30"/>
          <w:szCs w:val="30"/>
        </w:rPr>
        <w:t>万元现金，让其帮忙跟领导活动，请领导同意延期付款。其把这</w:t>
      </w:r>
      <w:r>
        <w:rPr>
          <w:rFonts w:hint="eastAsia"/>
          <w:sz w:val="30"/>
          <w:szCs w:val="30"/>
        </w:rPr>
        <w:t>5</w:t>
      </w:r>
      <w:r>
        <w:rPr>
          <w:rFonts w:hint="eastAsia"/>
          <w:sz w:val="30"/>
          <w:szCs w:val="30"/>
        </w:rPr>
        <w:t>万元用纸盒装好，在油品部向陈某甲明总经理提请延长东莞电力有限公司货款支付期限的时候，将这</w:t>
      </w:r>
      <w:r>
        <w:rPr>
          <w:rFonts w:hint="eastAsia"/>
          <w:sz w:val="30"/>
          <w:szCs w:val="30"/>
        </w:rPr>
        <w:t>5</w:t>
      </w:r>
      <w:r>
        <w:rPr>
          <w:rFonts w:hint="eastAsia"/>
          <w:sz w:val="30"/>
          <w:szCs w:val="30"/>
        </w:rPr>
        <w:t>万元拿到陈某甲明总经理办公室，跟他说这是东莞电力燃料公司的林某乙送的，陈某甲明让其放在办公桌上，其把装着</w:t>
      </w:r>
      <w:r>
        <w:rPr>
          <w:rFonts w:hint="eastAsia"/>
          <w:sz w:val="30"/>
          <w:szCs w:val="30"/>
        </w:rPr>
        <w:t>5</w:t>
      </w:r>
      <w:r>
        <w:rPr>
          <w:rFonts w:hint="eastAsia"/>
          <w:sz w:val="30"/>
          <w:szCs w:val="30"/>
        </w:rPr>
        <w:t>万元现金的纸盒放在陈某甲明的办公桌上后就走了。第四单业务延期付款与第三单情况类似，东莞电力燃料公司在超过付款期限几天后，韩某乙分两次打电话给其，一次给了其</w:t>
      </w:r>
      <w:r>
        <w:rPr>
          <w:rFonts w:hint="eastAsia"/>
          <w:sz w:val="30"/>
          <w:szCs w:val="30"/>
        </w:rPr>
        <w:t>5</w:t>
      </w:r>
      <w:r>
        <w:rPr>
          <w:rFonts w:hint="eastAsia"/>
          <w:sz w:val="30"/>
          <w:szCs w:val="30"/>
        </w:rPr>
        <w:t>万元，一次给了其</w:t>
      </w:r>
      <w:r>
        <w:rPr>
          <w:rFonts w:hint="eastAsia"/>
          <w:sz w:val="30"/>
          <w:szCs w:val="30"/>
        </w:rPr>
        <w:t>6</w:t>
      </w:r>
      <w:r>
        <w:rPr>
          <w:rFonts w:hint="eastAsia"/>
          <w:sz w:val="30"/>
          <w:szCs w:val="30"/>
        </w:rPr>
        <w:t>万元，请其帮忙跟领导活动，其将</w:t>
      </w:r>
      <w:r>
        <w:rPr>
          <w:rFonts w:hint="eastAsia"/>
          <w:sz w:val="30"/>
          <w:szCs w:val="30"/>
        </w:rPr>
        <w:t>10</w:t>
      </w:r>
      <w:r>
        <w:rPr>
          <w:rFonts w:hint="eastAsia"/>
          <w:sz w:val="30"/>
          <w:szCs w:val="30"/>
        </w:rPr>
        <w:t>万元现金放进用来装铁观音的纸盒里，在提请延长东莞电力燃料公司支付货款期限的时候，将这</w:t>
      </w:r>
      <w:r>
        <w:rPr>
          <w:rFonts w:hint="eastAsia"/>
          <w:sz w:val="30"/>
          <w:szCs w:val="30"/>
        </w:rPr>
        <w:t>10</w:t>
      </w:r>
      <w:r>
        <w:rPr>
          <w:rFonts w:hint="eastAsia"/>
          <w:sz w:val="30"/>
          <w:szCs w:val="30"/>
        </w:rPr>
        <w:t>万元现金拿到陈某甲明总经理办公室，跟陈某甲明说这是东莞电力燃料公司林某乙送的，放在陈某甲明办公桌上就离开了，另外</w:t>
      </w:r>
      <w:r>
        <w:rPr>
          <w:rFonts w:hint="eastAsia"/>
          <w:sz w:val="30"/>
          <w:szCs w:val="30"/>
        </w:rPr>
        <w:t>1</w:t>
      </w:r>
      <w:r>
        <w:rPr>
          <w:rFonts w:hint="eastAsia"/>
          <w:sz w:val="30"/>
          <w:szCs w:val="30"/>
        </w:rPr>
        <w:t>万元其用于请油品部的人员吃饭了。其印象中延期付款仅仅需要陈某甲明口头同意即可，好像没有再另外走公司</w:t>
      </w:r>
      <w:r>
        <w:rPr>
          <w:rFonts w:hint="eastAsia"/>
          <w:sz w:val="30"/>
          <w:szCs w:val="30"/>
        </w:rPr>
        <w:t>OA</w:t>
      </w:r>
      <w:r>
        <w:rPr>
          <w:rFonts w:hint="eastAsia"/>
          <w:sz w:val="30"/>
          <w:szCs w:val="30"/>
        </w:rPr>
        <w:t>系统。</w:t>
      </w:r>
    </w:p>
    <w:p w14:paraId="31D40643" w14:textId="77777777" w:rsidR="00C11ED0" w:rsidRDefault="00C11ED0">
      <w:pPr>
        <w:spacing w:line="500" w:lineRule="atLeast"/>
        <w:ind w:firstLine="600"/>
        <w:divId w:val="559828010"/>
        <w:rPr>
          <w:rFonts w:hint="eastAsia"/>
          <w:sz w:val="30"/>
          <w:szCs w:val="30"/>
        </w:rPr>
      </w:pPr>
      <w:r>
        <w:rPr>
          <w:rFonts w:hint="eastAsia"/>
          <w:sz w:val="30"/>
          <w:szCs w:val="30"/>
        </w:rPr>
        <w:t>广东物资集团在银行具有很高的授信，广东物资集团下属公司能够有很充裕的流动资金，广东物资集团下属公司与客户做物资生意基本上都是采取第二种、第三种经营模式，即扮演物资银行的角色，而其就相当于这个物资银行的一个业务员，江经理相当于部门经理，而陈某甲明总经理相当于支行行长。东莞电力燃料公司采取先卖后买形式与物通公司签订合同，实际上就是在该公司需要流动资金的时候，用煤炭提货权进行变现；物通公司向东莞电力燃料公司赊销煤炭，其实就相当于向物通公司贷款，东莞电力燃料公司要求延长付款期限，其实就相当于在未还款的情况下延长贷款期限。现在民间借贷已经达到月利率</w:t>
      </w:r>
      <w:r>
        <w:rPr>
          <w:rFonts w:hint="eastAsia"/>
          <w:sz w:val="30"/>
          <w:szCs w:val="30"/>
        </w:rPr>
        <w:t>3%-4%</w:t>
      </w:r>
      <w:r>
        <w:rPr>
          <w:rFonts w:hint="eastAsia"/>
          <w:sz w:val="30"/>
          <w:szCs w:val="30"/>
        </w:rPr>
        <w:t>，而物通公司以物放贷的方式月息大概</w:t>
      </w:r>
      <w:r>
        <w:rPr>
          <w:rFonts w:hint="eastAsia"/>
          <w:sz w:val="30"/>
          <w:szCs w:val="30"/>
        </w:rPr>
        <w:t>2</w:t>
      </w:r>
      <w:r>
        <w:rPr>
          <w:rFonts w:hint="eastAsia"/>
          <w:sz w:val="30"/>
          <w:szCs w:val="30"/>
        </w:rPr>
        <w:t>分。通过与物通公司做煤炭买卖，东莞电力燃料公司可以达到融资的目的，所以韩某乙才会送回扣给其，希望其通过自己经办煤炭业务的权力，让物通公司一直跟他们做这种以物融资的生意。</w:t>
      </w:r>
    </w:p>
    <w:p w14:paraId="2E011986" w14:textId="77777777" w:rsidR="00C11ED0" w:rsidRDefault="00C11ED0">
      <w:pPr>
        <w:spacing w:line="500" w:lineRule="atLeast"/>
        <w:ind w:firstLine="600"/>
        <w:divId w:val="256911750"/>
        <w:rPr>
          <w:rFonts w:hint="eastAsia"/>
          <w:sz w:val="30"/>
          <w:szCs w:val="30"/>
        </w:rPr>
      </w:pPr>
      <w:r>
        <w:rPr>
          <w:rFonts w:hint="eastAsia"/>
          <w:sz w:val="30"/>
          <w:szCs w:val="30"/>
        </w:rPr>
        <w:t>2</w:t>
      </w:r>
      <w:r>
        <w:rPr>
          <w:rFonts w:hint="eastAsia"/>
          <w:sz w:val="30"/>
          <w:szCs w:val="30"/>
        </w:rPr>
        <w:t>、被告人侯某某关于行贿事实的供述，除了其在提请陈某甲明同意审批物通公司与东莞电力燃料有限公司煤炭业务延期付款时，曾分两次给过陈某甲明</w:t>
      </w:r>
      <w:r>
        <w:rPr>
          <w:rFonts w:hint="eastAsia"/>
          <w:sz w:val="30"/>
          <w:szCs w:val="30"/>
        </w:rPr>
        <w:t>15</w:t>
      </w:r>
      <w:r>
        <w:rPr>
          <w:rFonts w:hint="eastAsia"/>
          <w:sz w:val="30"/>
          <w:szCs w:val="30"/>
        </w:rPr>
        <w:t>万元人民币之外，其还送过一次钱给陈某甲明。</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月份一天快下班时候，油品部经理江某告诉其陈某甲明在楼下，其见他拿出几打人民币现金放到一个袋子或者盒子里，并拿给其一箱荔枝，叫其一起送给陈某甲明，现金都是一百元的，其估计是人民币</w:t>
      </w:r>
      <w:r>
        <w:rPr>
          <w:rFonts w:hint="eastAsia"/>
          <w:sz w:val="30"/>
          <w:szCs w:val="30"/>
        </w:rPr>
        <w:t>4</w:t>
      </w:r>
      <w:r>
        <w:rPr>
          <w:rFonts w:hint="eastAsia"/>
          <w:sz w:val="30"/>
          <w:szCs w:val="30"/>
        </w:rPr>
        <w:t>、</w:t>
      </w:r>
      <w:r>
        <w:rPr>
          <w:rFonts w:hint="eastAsia"/>
          <w:sz w:val="30"/>
          <w:szCs w:val="30"/>
        </w:rPr>
        <w:t>5</w:t>
      </w:r>
      <w:r>
        <w:rPr>
          <w:rFonts w:hint="eastAsia"/>
          <w:sz w:val="30"/>
          <w:szCs w:val="30"/>
        </w:rPr>
        <w:t>万元。其到楼下见陈某甲明准备开车回家，就顺手将荔枝和钱某到陈某甲明汽车的后座上，跟他打了个招呼，当时陈某甲明应该知道江某要拿钱给他的，他对其说了声谢谢就开车走了，后来江某告诉其陈某甲明要去俄罗斯出差，那些钱是给他出国用的。</w:t>
      </w:r>
    </w:p>
    <w:p w14:paraId="7B3CF3B5" w14:textId="77777777" w:rsidR="00C11ED0" w:rsidRDefault="00C11ED0">
      <w:pPr>
        <w:spacing w:line="500" w:lineRule="atLeast"/>
        <w:ind w:firstLine="600"/>
        <w:divId w:val="2113161721"/>
        <w:rPr>
          <w:rFonts w:hint="eastAsia"/>
          <w:sz w:val="30"/>
          <w:szCs w:val="30"/>
        </w:rPr>
      </w:pPr>
      <w:r>
        <w:rPr>
          <w:rFonts w:hint="eastAsia"/>
          <w:sz w:val="30"/>
          <w:szCs w:val="30"/>
        </w:rPr>
        <w:t>上述证据经庭审质证，本院予以确认。</w:t>
      </w:r>
    </w:p>
    <w:p w14:paraId="6C5E5246" w14:textId="77777777" w:rsidR="00C11ED0" w:rsidRDefault="00C11ED0">
      <w:pPr>
        <w:spacing w:line="500" w:lineRule="atLeast"/>
        <w:ind w:firstLine="600"/>
        <w:divId w:val="2044816836"/>
        <w:rPr>
          <w:rFonts w:hint="eastAsia"/>
          <w:sz w:val="30"/>
          <w:szCs w:val="30"/>
        </w:rPr>
      </w:pPr>
      <w:r>
        <w:rPr>
          <w:rFonts w:hint="eastAsia"/>
          <w:sz w:val="30"/>
          <w:szCs w:val="30"/>
        </w:rPr>
        <w:t>对被告人侯某某及其辩护人的意见，本院综合评述如下：</w:t>
      </w:r>
    </w:p>
    <w:p w14:paraId="79873A71" w14:textId="77777777" w:rsidR="00C11ED0" w:rsidRDefault="00C11ED0">
      <w:pPr>
        <w:spacing w:line="500" w:lineRule="atLeast"/>
        <w:ind w:firstLine="600"/>
        <w:divId w:val="800155511"/>
        <w:rPr>
          <w:rFonts w:hint="eastAsia"/>
          <w:sz w:val="30"/>
          <w:szCs w:val="30"/>
        </w:rPr>
      </w:pPr>
      <w:r>
        <w:rPr>
          <w:rFonts w:hint="eastAsia"/>
          <w:sz w:val="30"/>
          <w:szCs w:val="30"/>
        </w:rPr>
        <w:t>1</w:t>
      </w:r>
      <w:r>
        <w:rPr>
          <w:rFonts w:hint="eastAsia"/>
          <w:sz w:val="30"/>
          <w:szCs w:val="30"/>
        </w:rPr>
        <w:t>、辩护人提出，被告人侯某某并非国家工作人员。经查，物通公司出具的任职证明及物通公司的企业注册基本资料等证据反映，被告人侯某某在国有公司的油品部担任业务主管，负责跟客户洽谈销售合同及协助部门经理跟踪业务付款回款情况；根据被告人的供述，物通公司通过与东莞电力签订煤炭销售合同的方式变相为东莞电力融资，在此过程中被告人侯某某对于国有资产是负有监督、管理职责的。故此，被告人侯某某属于国家工作人员。辩护人的上述意见，据理不足，本院不予采纳。</w:t>
      </w:r>
    </w:p>
    <w:p w14:paraId="53D9FA5C" w14:textId="77777777" w:rsidR="00C11ED0" w:rsidRDefault="00C11ED0">
      <w:pPr>
        <w:spacing w:line="500" w:lineRule="atLeast"/>
        <w:ind w:firstLine="600"/>
        <w:divId w:val="1574896322"/>
        <w:rPr>
          <w:rFonts w:hint="eastAsia"/>
          <w:sz w:val="30"/>
          <w:szCs w:val="30"/>
        </w:rPr>
      </w:pPr>
      <w:r>
        <w:rPr>
          <w:rFonts w:hint="eastAsia"/>
          <w:sz w:val="30"/>
          <w:szCs w:val="30"/>
        </w:rPr>
        <w:t>2</w:t>
      </w:r>
      <w:r>
        <w:rPr>
          <w:rFonts w:hint="eastAsia"/>
          <w:sz w:val="30"/>
          <w:szCs w:val="30"/>
        </w:rPr>
        <w:t>、公诉机关指控被告人侯某某收受贿赂</w:t>
      </w:r>
      <w:r>
        <w:rPr>
          <w:rFonts w:hint="eastAsia"/>
          <w:sz w:val="30"/>
          <w:szCs w:val="30"/>
        </w:rPr>
        <w:t>40</w:t>
      </w:r>
      <w:r>
        <w:rPr>
          <w:rFonts w:hint="eastAsia"/>
          <w:sz w:val="30"/>
          <w:szCs w:val="30"/>
        </w:rPr>
        <w:t>万元，被告人侯某某在法庭上辩称其仅收受贿赂</w:t>
      </w:r>
      <w:r>
        <w:rPr>
          <w:rFonts w:hint="eastAsia"/>
          <w:sz w:val="30"/>
          <w:szCs w:val="30"/>
        </w:rPr>
        <w:t>24</w:t>
      </w:r>
      <w:r>
        <w:rPr>
          <w:rFonts w:hint="eastAsia"/>
          <w:sz w:val="30"/>
          <w:szCs w:val="30"/>
        </w:rPr>
        <w:t>万元，另外</w:t>
      </w:r>
      <w:r>
        <w:rPr>
          <w:rFonts w:hint="eastAsia"/>
          <w:sz w:val="30"/>
          <w:szCs w:val="30"/>
        </w:rPr>
        <w:t>16</w:t>
      </w:r>
      <w:r>
        <w:rPr>
          <w:rFonts w:hint="eastAsia"/>
          <w:sz w:val="30"/>
          <w:szCs w:val="30"/>
        </w:rPr>
        <w:t>万元是受托转交给陈某甲明的，辩护人亦提出相同的意见。经查，行贿人韩某甲的证言证实其在与被告人侯某某往来过程中，一共向被告人侯某某支付</w:t>
      </w:r>
      <w:r>
        <w:rPr>
          <w:rFonts w:hint="eastAsia"/>
          <w:sz w:val="30"/>
          <w:szCs w:val="30"/>
        </w:rPr>
        <w:t>40</w:t>
      </w:r>
      <w:r>
        <w:rPr>
          <w:rFonts w:hint="eastAsia"/>
          <w:sz w:val="30"/>
          <w:szCs w:val="30"/>
        </w:rPr>
        <w:t>万元回扣；被告人侯某某亦承认收到行贿人韩某甲给付的</w:t>
      </w:r>
      <w:r>
        <w:rPr>
          <w:rFonts w:hint="eastAsia"/>
          <w:sz w:val="30"/>
          <w:szCs w:val="30"/>
        </w:rPr>
        <w:t>40</w:t>
      </w:r>
      <w:r>
        <w:rPr>
          <w:rFonts w:hint="eastAsia"/>
          <w:sz w:val="30"/>
          <w:szCs w:val="30"/>
        </w:rPr>
        <w:t>万元贿款；证人陈某甲明的证言证实侯某某为了让其在工作上给予帮助，曾在</w:t>
      </w:r>
      <w:r>
        <w:rPr>
          <w:rFonts w:hint="eastAsia"/>
          <w:sz w:val="30"/>
          <w:szCs w:val="30"/>
        </w:rPr>
        <w:t>2013</w:t>
      </w:r>
      <w:r>
        <w:rPr>
          <w:rFonts w:hint="eastAsia"/>
          <w:sz w:val="30"/>
          <w:szCs w:val="30"/>
        </w:rPr>
        <w:t>年底送给其用茶叶袋装的五万元人民币；被告人辩称其受受托转交</w:t>
      </w:r>
      <w:r>
        <w:rPr>
          <w:rFonts w:hint="eastAsia"/>
          <w:sz w:val="30"/>
          <w:szCs w:val="30"/>
        </w:rPr>
        <w:t>15</w:t>
      </w:r>
      <w:r>
        <w:rPr>
          <w:rFonts w:hint="eastAsia"/>
          <w:sz w:val="30"/>
          <w:szCs w:val="30"/>
        </w:rPr>
        <w:t>万元给陈某甲明，并告诉陈某甲明是东莞电力为延期还款而贿送，但行贿人韩某甲、证人陈某甲明均予以否认，被告人的该辩解无证据予以证实；但考虑到证人陈某甲明确有收取被告人</w:t>
      </w:r>
      <w:r>
        <w:rPr>
          <w:rFonts w:hint="eastAsia"/>
          <w:sz w:val="30"/>
          <w:szCs w:val="30"/>
        </w:rPr>
        <w:t>5</w:t>
      </w:r>
      <w:r>
        <w:rPr>
          <w:rFonts w:hint="eastAsia"/>
          <w:sz w:val="30"/>
          <w:szCs w:val="30"/>
        </w:rPr>
        <w:t>万元款项，且收款时间与第三、四次合同履行期间相吻合，故从有利于被告人的角度出发，本院认为，对该</w:t>
      </w:r>
      <w:r>
        <w:rPr>
          <w:rFonts w:hint="eastAsia"/>
          <w:sz w:val="30"/>
          <w:szCs w:val="30"/>
        </w:rPr>
        <w:t>5</w:t>
      </w:r>
      <w:r>
        <w:rPr>
          <w:rFonts w:hint="eastAsia"/>
          <w:sz w:val="30"/>
          <w:szCs w:val="30"/>
        </w:rPr>
        <w:t>万元可在受贿金额中予以剔除，认定本案受贿数额为</w:t>
      </w:r>
      <w:r>
        <w:rPr>
          <w:rFonts w:hint="eastAsia"/>
          <w:sz w:val="30"/>
          <w:szCs w:val="30"/>
        </w:rPr>
        <w:t>35</w:t>
      </w:r>
      <w:r>
        <w:rPr>
          <w:rFonts w:hint="eastAsia"/>
          <w:sz w:val="30"/>
          <w:szCs w:val="30"/>
        </w:rPr>
        <w:t>万元。公诉机关指控的受贿数额超过本院认定部分的，本院不予支持。被告人的辩解及辩护人的上述辩护意见，与查明的事实不符，本院不予采纳。</w:t>
      </w:r>
    </w:p>
    <w:p w14:paraId="6C667841" w14:textId="77777777" w:rsidR="00C11ED0" w:rsidRDefault="00C11ED0">
      <w:pPr>
        <w:spacing w:line="500" w:lineRule="atLeast"/>
        <w:ind w:firstLine="600"/>
        <w:divId w:val="1143036246"/>
        <w:rPr>
          <w:rFonts w:hint="eastAsia"/>
          <w:sz w:val="30"/>
          <w:szCs w:val="30"/>
        </w:rPr>
      </w:pPr>
      <w:r>
        <w:rPr>
          <w:rFonts w:hint="eastAsia"/>
          <w:sz w:val="30"/>
          <w:szCs w:val="30"/>
        </w:rPr>
        <w:t>3</w:t>
      </w:r>
      <w:r>
        <w:rPr>
          <w:rFonts w:hint="eastAsia"/>
          <w:sz w:val="30"/>
          <w:szCs w:val="30"/>
        </w:rPr>
        <w:t>、被告人侯某某否认行贿的事实，辩护人提出被告人侯某某没有行贿的事实，经查，受贿人陈某甲明承认收到被告人侯某某交给其的一箱荔枝和一盒茶叶，在茶叶盒内装有</w:t>
      </w:r>
      <w:r>
        <w:rPr>
          <w:rFonts w:hint="eastAsia"/>
          <w:sz w:val="30"/>
          <w:szCs w:val="30"/>
        </w:rPr>
        <w:t>4</w:t>
      </w:r>
      <w:r>
        <w:rPr>
          <w:rFonts w:hint="eastAsia"/>
          <w:sz w:val="30"/>
          <w:szCs w:val="30"/>
        </w:rPr>
        <w:t>万元人民币；被告人侯某某在侦查阶段承认其有交给陈某甲明一箱荔枝和现金约四、五万元，但辩称是部门经理江某叫其送的；被告人当庭又辩称其不知道荔枝箱内装有现金；综合上述证据，足以认定被告人侯某某有送给陈某甲明</w:t>
      </w:r>
      <w:r>
        <w:rPr>
          <w:rFonts w:hint="eastAsia"/>
          <w:sz w:val="30"/>
          <w:szCs w:val="30"/>
        </w:rPr>
        <w:t>4</w:t>
      </w:r>
      <w:r>
        <w:rPr>
          <w:rFonts w:hint="eastAsia"/>
          <w:sz w:val="30"/>
          <w:szCs w:val="30"/>
        </w:rPr>
        <w:t>万元现金的事实，其辩称是受他人委托贿送，但受贿人陈某甲明对此完全不知情，且在证言中明确指认该笔款是被告人所贿送，故被告人该辩解不合常理，对其辩解及辩护人的辩护意见，本院不予采信。</w:t>
      </w:r>
    </w:p>
    <w:p w14:paraId="322057D7" w14:textId="77777777" w:rsidR="00C11ED0" w:rsidRDefault="00C11ED0">
      <w:pPr>
        <w:spacing w:line="500" w:lineRule="atLeast"/>
        <w:ind w:firstLine="600"/>
        <w:divId w:val="1631786869"/>
        <w:rPr>
          <w:rFonts w:hint="eastAsia"/>
          <w:sz w:val="30"/>
          <w:szCs w:val="30"/>
        </w:rPr>
      </w:pPr>
      <w:r>
        <w:rPr>
          <w:rFonts w:hint="eastAsia"/>
          <w:sz w:val="30"/>
          <w:szCs w:val="30"/>
        </w:rPr>
        <w:t>4</w:t>
      </w:r>
      <w:r>
        <w:rPr>
          <w:rFonts w:hint="eastAsia"/>
          <w:sz w:val="30"/>
          <w:szCs w:val="30"/>
        </w:rPr>
        <w:t>、辩护人提出被告人侯某某有检举江某、陈某甲明等的犯罪行为，属于立功，经查，被告人侯某某在侦查阶段有关上述人员的供述应认定为其对自己犯罪事实如实供述的情节，不能据此认定被告人有立功表现，对辩护人的该辩护意见本院不予采纳。</w:t>
      </w:r>
    </w:p>
    <w:p w14:paraId="1DD6A142" w14:textId="77777777" w:rsidR="00C11ED0" w:rsidRDefault="00C11ED0">
      <w:pPr>
        <w:spacing w:line="500" w:lineRule="atLeast"/>
        <w:ind w:firstLine="600"/>
        <w:divId w:val="1683120136"/>
        <w:rPr>
          <w:rFonts w:hint="eastAsia"/>
          <w:sz w:val="30"/>
          <w:szCs w:val="30"/>
        </w:rPr>
      </w:pPr>
      <w:r>
        <w:rPr>
          <w:rFonts w:hint="eastAsia"/>
          <w:sz w:val="30"/>
          <w:szCs w:val="30"/>
        </w:rPr>
        <w:t>本院认为，被告人侯某某无视国家法律，身为国家工作人员，利用职务便利，在经济往来中违反国家规定收受回扣归个人所有，数额巨大，其行为已构成受贿罪；被告人侯某某无视国家法律，为谋取不正当利益，给予国家工作人员以财物，其行为已构成行贿罪。被告人侯某某受贿数额达</w:t>
      </w:r>
      <w:r>
        <w:rPr>
          <w:rFonts w:hint="eastAsia"/>
          <w:sz w:val="30"/>
          <w:szCs w:val="30"/>
        </w:rPr>
        <w:t>35</w:t>
      </w:r>
      <w:r>
        <w:rPr>
          <w:rFonts w:hint="eastAsia"/>
          <w:sz w:val="30"/>
          <w:szCs w:val="30"/>
        </w:rPr>
        <w:t>万元，依法应当对其适用“三年以上十年以下有期徒刑，并处罚金或者没收财产”的量刑幅度予以处罚；被告人侯某某行贿数额</w:t>
      </w:r>
      <w:r>
        <w:rPr>
          <w:rFonts w:hint="eastAsia"/>
          <w:sz w:val="30"/>
          <w:szCs w:val="30"/>
        </w:rPr>
        <w:t>4</w:t>
      </w:r>
      <w:r>
        <w:rPr>
          <w:rFonts w:hint="eastAsia"/>
          <w:sz w:val="30"/>
          <w:szCs w:val="30"/>
        </w:rPr>
        <w:t>万元，依法应当对其适用“五年以下有期徒刑或者拘役”的量刑幅度予以处罚。公诉机关指控被告人侯某某犯受贿罪、行贿罪事实清楚，证据确实充分，指控罪名成立。被告人侯某某一人犯数罪，应当数罪并罚。被告人侯某某归案后，如实供述其受贿的事实，对受贿事实部分可以从轻处罚；其在审理过程中主动退回部分赃款，可以酌情从轻处罚。辩护人以被告人如实供述、主动退回赃款为由建议对被告人从轻处罚的意见有理，本院予以采纳。本院根据前述法定刑幅度、法定及酌定的量刑情节，并综合考虑被告人作案的具体事实、认罪态度等因素确定宣告刑。依照《中华人民共和国刑法》第三百八十五条、第三百八十六条、第三百八十三条第一款第（二）项、第三百八十九条第一款、第三百九十条、第六十九条、第六十七条第三款、第六十四条及《最高人民法院最高人民检察院关于办理贪污贿赂刑事案件适用法律若干问题的解释》第二条第一款、第七条第一款、第十九条的规定，判决如下：</w:t>
      </w:r>
    </w:p>
    <w:p w14:paraId="4DF525C3" w14:textId="77777777" w:rsidR="00C11ED0" w:rsidRDefault="00C11ED0">
      <w:pPr>
        <w:spacing w:line="500" w:lineRule="atLeast"/>
        <w:ind w:firstLine="600"/>
        <w:divId w:val="1179081760"/>
        <w:rPr>
          <w:rFonts w:hint="eastAsia"/>
          <w:sz w:val="30"/>
          <w:szCs w:val="30"/>
        </w:rPr>
      </w:pPr>
      <w:r>
        <w:rPr>
          <w:rFonts w:hint="eastAsia"/>
          <w:sz w:val="30"/>
          <w:szCs w:val="30"/>
        </w:rPr>
        <w:t>一、被告人侯某某犯受贿罪，判处有期徒刑三年二个月，并处罚金二十万元；被告人侯某某犯行贿罪，判处有期徒刑六个月，决定执行有期徒刑三年四个月，并处罚金二十万元。</w:t>
      </w:r>
    </w:p>
    <w:p w14:paraId="50B679F0" w14:textId="77777777" w:rsidR="00C11ED0" w:rsidRDefault="00C11ED0">
      <w:pPr>
        <w:spacing w:line="500" w:lineRule="atLeast"/>
        <w:ind w:firstLine="600"/>
        <w:divId w:val="1508519849"/>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日止；罚金应于本判决发生法律效力次日起十日内缴纳，上缴国库。）</w:t>
      </w:r>
    </w:p>
    <w:p w14:paraId="0370CCB3" w14:textId="77777777" w:rsidR="00C11ED0" w:rsidRDefault="00C11ED0">
      <w:pPr>
        <w:spacing w:line="500" w:lineRule="atLeast"/>
        <w:ind w:firstLine="600"/>
        <w:divId w:val="2008820390"/>
        <w:rPr>
          <w:rFonts w:hint="eastAsia"/>
          <w:sz w:val="30"/>
          <w:szCs w:val="30"/>
        </w:rPr>
      </w:pPr>
      <w:r>
        <w:rPr>
          <w:rFonts w:hint="eastAsia"/>
          <w:sz w:val="30"/>
          <w:szCs w:val="30"/>
        </w:rPr>
        <w:t>二、被告人侯某某受贿的犯罪所得人民币</w:t>
      </w:r>
      <w:r>
        <w:rPr>
          <w:rFonts w:hint="eastAsia"/>
          <w:sz w:val="30"/>
          <w:szCs w:val="30"/>
        </w:rPr>
        <w:t>35</w:t>
      </w:r>
      <w:r>
        <w:rPr>
          <w:rFonts w:hint="eastAsia"/>
          <w:sz w:val="30"/>
          <w:szCs w:val="30"/>
        </w:rPr>
        <w:t>万元，予以没收，上缴国库（其中</w:t>
      </w:r>
      <w:r>
        <w:rPr>
          <w:rFonts w:hint="eastAsia"/>
          <w:sz w:val="30"/>
          <w:szCs w:val="30"/>
        </w:rPr>
        <w:t>24</w:t>
      </w:r>
      <w:r>
        <w:rPr>
          <w:rFonts w:hint="eastAsia"/>
          <w:sz w:val="30"/>
          <w:szCs w:val="30"/>
        </w:rPr>
        <w:t>万元贿款暂存于本院）。</w:t>
      </w:r>
    </w:p>
    <w:p w14:paraId="1969A0B5" w14:textId="77777777" w:rsidR="00C11ED0" w:rsidRDefault="00C11ED0">
      <w:pPr>
        <w:spacing w:line="500" w:lineRule="atLeast"/>
        <w:ind w:firstLine="600"/>
        <w:divId w:val="94831390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44703A5" w14:textId="77777777" w:rsidR="00C11ED0" w:rsidRDefault="00C11ED0">
      <w:pPr>
        <w:spacing w:line="500" w:lineRule="atLeast"/>
        <w:jc w:val="right"/>
        <w:divId w:val="654796985"/>
        <w:rPr>
          <w:rFonts w:hint="eastAsia"/>
          <w:sz w:val="30"/>
          <w:szCs w:val="30"/>
        </w:rPr>
      </w:pPr>
      <w:r>
        <w:rPr>
          <w:rFonts w:hint="eastAsia"/>
          <w:sz w:val="30"/>
          <w:szCs w:val="30"/>
        </w:rPr>
        <w:t>审　判　长　　段培哲</w:t>
      </w:r>
    </w:p>
    <w:p w14:paraId="336373C9" w14:textId="77777777" w:rsidR="00C11ED0" w:rsidRDefault="00C11ED0">
      <w:pPr>
        <w:spacing w:line="500" w:lineRule="atLeast"/>
        <w:jc w:val="right"/>
        <w:divId w:val="808329908"/>
        <w:rPr>
          <w:rFonts w:hint="eastAsia"/>
          <w:sz w:val="30"/>
          <w:szCs w:val="30"/>
        </w:rPr>
      </w:pPr>
      <w:r>
        <w:rPr>
          <w:rFonts w:hint="eastAsia"/>
          <w:sz w:val="30"/>
          <w:szCs w:val="30"/>
        </w:rPr>
        <w:t>人民陪审员　　黄泽建</w:t>
      </w:r>
    </w:p>
    <w:p w14:paraId="095DAB42" w14:textId="77777777" w:rsidR="00C11ED0" w:rsidRDefault="00C11ED0">
      <w:pPr>
        <w:spacing w:line="500" w:lineRule="atLeast"/>
        <w:jc w:val="right"/>
        <w:divId w:val="2010405080"/>
        <w:rPr>
          <w:rFonts w:hint="eastAsia"/>
          <w:sz w:val="30"/>
          <w:szCs w:val="30"/>
        </w:rPr>
      </w:pPr>
      <w:r>
        <w:rPr>
          <w:rFonts w:hint="eastAsia"/>
          <w:sz w:val="30"/>
          <w:szCs w:val="30"/>
        </w:rPr>
        <w:t>人民陪审员　　关沛仪</w:t>
      </w:r>
    </w:p>
    <w:p w14:paraId="697FB028" w14:textId="77777777" w:rsidR="00C11ED0" w:rsidRDefault="00C11ED0">
      <w:pPr>
        <w:spacing w:line="500" w:lineRule="atLeast"/>
        <w:jc w:val="right"/>
        <w:divId w:val="89552102"/>
        <w:rPr>
          <w:rFonts w:hint="eastAsia"/>
          <w:sz w:val="30"/>
          <w:szCs w:val="30"/>
        </w:rPr>
      </w:pPr>
      <w:r>
        <w:rPr>
          <w:rFonts w:hint="eastAsia"/>
          <w:sz w:val="30"/>
          <w:szCs w:val="30"/>
        </w:rPr>
        <w:t>二〇一七年一月二十四日</w:t>
      </w:r>
    </w:p>
    <w:p w14:paraId="6295DCAD" w14:textId="77777777" w:rsidR="00C11ED0" w:rsidRDefault="00C11ED0">
      <w:pPr>
        <w:spacing w:line="500" w:lineRule="atLeast"/>
        <w:jc w:val="right"/>
        <w:divId w:val="881793535"/>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33362" w14:textId="77777777" w:rsidR="00C11ED0" w:rsidRDefault="00C11ED0" w:rsidP="00C11ED0">
      <w:pPr>
        <w:rPr>
          <w:rFonts w:hint="eastAsia"/>
        </w:rPr>
      </w:pPr>
      <w:r>
        <w:separator/>
      </w:r>
    </w:p>
  </w:endnote>
  <w:endnote w:type="continuationSeparator" w:id="0">
    <w:p w14:paraId="43AC3362" w14:textId="77777777" w:rsidR="00C11ED0" w:rsidRDefault="00C11ED0" w:rsidP="00C11E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81AD5" w14:textId="77777777" w:rsidR="00C11ED0" w:rsidRDefault="00C11ED0" w:rsidP="00C11ED0">
      <w:pPr>
        <w:rPr>
          <w:rFonts w:hint="eastAsia"/>
        </w:rPr>
      </w:pPr>
      <w:r>
        <w:separator/>
      </w:r>
    </w:p>
  </w:footnote>
  <w:footnote w:type="continuationSeparator" w:id="0">
    <w:p w14:paraId="07DF1A42" w14:textId="77777777" w:rsidR="00C11ED0" w:rsidRDefault="00C11ED0" w:rsidP="00C11E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1ED0"/>
    <w:rsid w:val="002A784C"/>
    <w:rsid w:val="00C11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91EB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1ED0"/>
    <w:pPr>
      <w:tabs>
        <w:tab w:val="center" w:pos="4153"/>
        <w:tab w:val="right" w:pos="8306"/>
      </w:tabs>
      <w:snapToGrid w:val="0"/>
      <w:jc w:val="center"/>
    </w:pPr>
    <w:rPr>
      <w:sz w:val="18"/>
      <w:szCs w:val="18"/>
    </w:rPr>
  </w:style>
  <w:style w:type="character" w:customStyle="1" w:styleId="a4">
    <w:name w:val="页眉 字符"/>
    <w:basedOn w:val="a0"/>
    <w:link w:val="a3"/>
    <w:uiPriority w:val="99"/>
    <w:rsid w:val="00C11ED0"/>
    <w:rPr>
      <w:rFonts w:ascii="宋体" w:eastAsia="宋体" w:hAnsi="宋体" w:cs="宋体"/>
      <w:sz w:val="18"/>
      <w:szCs w:val="18"/>
    </w:rPr>
  </w:style>
  <w:style w:type="paragraph" w:styleId="a5">
    <w:name w:val="footer"/>
    <w:basedOn w:val="a"/>
    <w:link w:val="a6"/>
    <w:uiPriority w:val="99"/>
    <w:unhideWhenUsed/>
    <w:rsid w:val="00C11ED0"/>
    <w:pPr>
      <w:tabs>
        <w:tab w:val="center" w:pos="4153"/>
        <w:tab w:val="right" w:pos="8306"/>
      </w:tabs>
      <w:snapToGrid w:val="0"/>
    </w:pPr>
    <w:rPr>
      <w:sz w:val="18"/>
      <w:szCs w:val="18"/>
    </w:rPr>
  </w:style>
  <w:style w:type="character" w:customStyle="1" w:styleId="a6">
    <w:name w:val="页脚 字符"/>
    <w:basedOn w:val="a0"/>
    <w:link w:val="a5"/>
    <w:uiPriority w:val="99"/>
    <w:rsid w:val="00C11E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2458">
      <w:marLeft w:val="0"/>
      <w:marRight w:val="0"/>
      <w:marTop w:val="10"/>
      <w:marBottom w:val="10"/>
      <w:divBdr>
        <w:top w:val="none" w:sz="0" w:space="0" w:color="auto"/>
        <w:left w:val="none" w:sz="0" w:space="0" w:color="auto"/>
        <w:bottom w:val="none" w:sz="0" w:space="0" w:color="auto"/>
        <w:right w:val="none" w:sz="0" w:space="0" w:color="auto"/>
      </w:divBdr>
    </w:div>
    <w:div w:id="79109288">
      <w:marLeft w:val="0"/>
      <w:marRight w:val="0"/>
      <w:marTop w:val="10"/>
      <w:marBottom w:val="10"/>
      <w:divBdr>
        <w:top w:val="none" w:sz="0" w:space="0" w:color="auto"/>
        <w:left w:val="none" w:sz="0" w:space="0" w:color="auto"/>
        <w:bottom w:val="none" w:sz="0" w:space="0" w:color="auto"/>
        <w:right w:val="none" w:sz="0" w:space="0" w:color="auto"/>
      </w:divBdr>
    </w:div>
    <w:div w:id="89552102">
      <w:marLeft w:val="0"/>
      <w:marRight w:val="720"/>
      <w:marTop w:val="10"/>
      <w:marBottom w:val="10"/>
      <w:divBdr>
        <w:top w:val="none" w:sz="0" w:space="0" w:color="auto"/>
        <w:left w:val="none" w:sz="0" w:space="0" w:color="auto"/>
        <w:bottom w:val="none" w:sz="0" w:space="0" w:color="auto"/>
        <w:right w:val="none" w:sz="0" w:space="0" w:color="auto"/>
      </w:divBdr>
    </w:div>
    <w:div w:id="124811265">
      <w:marLeft w:val="0"/>
      <w:marRight w:val="0"/>
      <w:marTop w:val="10"/>
      <w:marBottom w:val="10"/>
      <w:divBdr>
        <w:top w:val="none" w:sz="0" w:space="0" w:color="auto"/>
        <w:left w:val="none" w:sz="0" w:space="0" w:color="auto"/>
        <w:bottom w:val="none" w:sz="0" w:space="0" w:color="auto"/>
        <w:right w:val="none" w:sz="0" w:space="0" w:color="auto"/>
      </w:divBdr>
    </w:div>
    <w:div w:id="141965490">
      <w:marLeft w:val="0"/>
      <w:marRight w:val="0"/>
      <w:marTop w:val="10"/>
      <w:marBottom w:val="10"/>
      <w:divBdr>
        <w:top w:val="none" w:sz="0" w:space="0" w:color="auto"/>
        <w:left w:val="none" w:sz="0" w:space="0" w:color="auto"/>
        <w:bottom w:val="none" w:sz="0" w:space="0" w:color="auto"/>
        <w:right w:val="none" w:sz="0" w:space="0" w:color="auto"/>
      </w:divBdr>
    </w:div>
    <w:div w:id="178856961">
      <w:marLeft w:val="0"/>
      <w:marRight w:val="0"/>
      <w:marTop w:val="10"/>
      <w:marBottom w:val="10"/>
      <w:divBdr>
        <w:top w:val="none" w:sz="0" w:space="0" w:color="auto"/>
        <w:left w:val="none" w:sz="0" w:space="0" w:color="auto"/>
        <w:bottom w:val="none" w:sz="0" w:space="0" w:color="auto"/>
        <w:right w:val="none" w:sz="0" w:space="0" w:color="auto"/>
      </w:divBdr>
    </w:div>
    <w:div w:id="195699075">
      <w:marLeft w:val="0"/>
      <w:marRight w:val="0"/>
      <w:marTop w:val="10"/>
      <w:marBottom w:val="10"/>
      <w:divBdr>
        <w:top w:val="none" w:sz="0" w:space="0" w:color="auto"/>
        <w:left w:val="none" w:sz="0" w:space="0" w:color="auto"/>
        <w:bottom w:val="none" w:sz="0" w:space="0" w:color="auto"/>
        <w:right w:val="none" w:sz="0" w:space="0" w:color="auto"/>
      </w:divBdr>
    </w:div>
    <w:div w:id="256911750">
      <w:marLeft w:val="0"/>
      <w:marRight w:val="0"/>
      <w:marTop w:val="10"/>
      <w:marBottom w:val="10"/>
      <w:divBdr>
        <w:top w:val="none" w:sz="0" w:space="0" w:color="auto"/>
        <w:left w:val="none" w:sz="0" w:space="0" w:color="auto"/>
        <w:bottom w:val="none" w:sz="0" w:space="0" w:color="auto"/>
        <w:right w:val="none" w:sz="0" w:space="0" w:color="auto"/>
      </w:divBdr>
    </w:div>
    <w:div w:id="316223607">
      <w:marLeft w:val="0"/>
      <w:marRight w:val="0"/>
      <w:marTop w:val="10"/>
      <w:marBottom w:val="10"/>
      <w:divBdr>
        <w:top w:val="none" w:sz="0" w:space="0" w:color="auto"/>
        <w:left w:val="none" w:sz="0" w:space="0" w:color="auto"/>
        <w:bottom w:val="none" w:sz="0" w:space="0" w:color="auto"/>
        <w:right w:val="none" w:sz="0" w:space="0" w:color="auto"/>
      </w:divBdr>
    </w:div>
    <w:div w:id="343091656">
      <w:marLeft w:val="0"/>
      <w:marRight w:val="0"/>
      <w:marTop w:val="10"/>
      <w:marBottom w:val="10"/>
      <w:divBdr>
        <w:top w:val="none" w:sz="0" w:space="0" w:color="auto"/>
        <w:left w:val="none" w:sz="0" w:space="0" w:color="auto"/>
        <w:bottom w:val="none" w:sz="0" w:space="0" w:color="auto"/>
        <w:right w:val="none" w:sz="0" w:space="0" w:color="auto"/>
      </w:divBdr>
    </w:div>
    <w:div w:id="365176845">
      <w:marLeft w:val="0"/>
      <w:marRight w:val="0"/>
      <w:marTop w:val="10"/>
      <w:marBottom w:val="10"/>
      <w:divBdr>
        <w:top w:val="none" w:sz="0" w:space="0" w:color="auto"/>
        <w:left w:val="none" w:sz="0" w:space="0" w:color="auto"/>
        <w:bottom w:val="none" w:sz="0" w:space="0" w:color="auto"/>
        <w:right w:val="none" w:sz="0" w:space="0" w:color="auto"/>
      </w:divBdr>
    </w:div>
    <w:div w:id="426778714">
      <w:marLeft w:val="0"/>
      <w:marRight w:val="0"/>
      <w:marTop w:val="10"/>
      <w:marBottom w:val="10"/>
      <w:divBdr>
        <w:top w:val="none" w:sz="0" w:space="0" w:color="auto"/>
        <w:left w:val="none" w:sz="0" w:space="0" w:color="auto"/>
        <w:bottom w:val="none" w:sz="0" w:space="0" w:color="auto"/>
        <w:right w:val="none" w:sz="0" w:space="0" w:color="auto"/>
      </w:divBdr>
    </w:div>
    <w:div w:id="459999957">
      <w:marLeft w:val="0"/>
      <w:marRight w:val="0"/>
      <w:marTop w:val="10"/>
      <w:marBottom w:val="10"/>
      <w:divBdr>
        <w:top w:val="none" w:sz="0" w:space="0" w:color="auto"/>
        <w:left w:val="none" w:sz="0" w:space="0" w:color="auto"/>
        <w:bottom w:val="none" w:sz="0" w:space="0" w:color="auto"/>
        <w:right w:val="none" w:sz="0" w:space="0" w:color="auto"/>
      </w:divBdr>
    </w:div>
    <w:div w:id="477189055">
      <w:marLeft w:val="0"/>
      <w:marRight w:val="0"/>
      <w:marTop w:val="10"/>
      <w:marBottom w:val="10"/>
      <w:divBdr>
        <w:top w:val="none" w:sz="0" w:space="0" w:color="auto"/>
        <w:left w:val="none" w:sz="0" w:space="0" w:color="auto"/>
        <w:bottom w:val="none" w:sz="0" w:space="0" w:color="auto"/>
        <w:right w:val="none" w:sz="0" w:space="0" w:color="auto"/>
      </w:divBdr>
    </w:div>
    <w:div w:id="483595157">
      <w:marLeft w:val="0"/>
      <w:marRight w:val="0"/>
      <w:marTop w:val="10"/>
      <w:marBottom w:val="10"/>
      <w:divBdr>
        <w:top w:val="none" w:sz="0" w:space="0" w:color="auto"/>
        <w:left w:val="none" w:sz="0" w:space="0" w:color="auto"/>
        <w:bottom w:val="none" w:sz="0" w:space="0" w:color="auto"/>
        <w:right w:val="none" w:sz="0" w:space="0" w:color="auto"/>
      </w:divBdr>
    </w:div>
    <w:div w:id="524944929">
      <w:marLeft w:val="0"/>
      <w:marRight w:val="0"/>
      <w:marTop w:val="10"/>
      <w:marBottom w:val="10"/>
      <w:divBdr>
        <w:top w:val="none" w:sz="0" w:space="0" w:color="auto"/>
        <w:left w:val="none" w:sz="0" w:space="0" w:color="auto"/>
        <w:bottom w:val="none" w:sz="0" w:space="0" w:color="auto"/>
        <w:right w:val="none" w:sz="0" w:space="0" w:color="auto"/>
      </w:divBdr>
    </w:div>
    <w:div w:id="559828010">
      <w:marLeft w:val="0"/>
      <w:marRight w:val="0"/>
      <w:marTop w:val="10"/>
      <w:marBottom w:val="10"/>
      <w:divBdr>
        <w:top w:val="none" w:sz="0" w:space="0" w:color="auto"/>
        <w:left w:val="none" w:sz="0" w:space="0" w:color="auto"/>
        <w:bottom w:val="none" w:sz="0" w:space="0" w:color="auto"/>
        <w:right w:val="none" w:sz="0" w:space="0" w:color="auto"/>
      </w:divBdr>
    </w:div>
    <w:div w:id="599292559">
      <w:marLeft w:val="0"/>
      <w:marRight w:val="0"/>
      <w:marTop w:val="10"/>
      <w:marBottom w:val="10"/>
      <w:divBdr>
        <w:top w:val="none" w:sz="0" w:space="0" w:color="auto"/>
        <w:left w:val="none" w:sz="0" w:space="0" w:color="auto"/>
        <w:bottom w:val="none" w:sz="0" w:space="0" w:color="auto"/>
        <w:right w:val="none" w:sz="0" w:space="0" w:color="auto"/>
      </w:divBdr>
    </w:div>
    <w:div w:id="618342118">
      <w:marLeft w:val="0"/>
      <w:marRight w:val="0"/>
      <w:marTop w:val="10"/>
      <w:marBottom w:val="10"/>
      <w:divBdr>
        <w:top w:val="none" w:sz="0" w:space="0" w:color="auto"/>
        <w:left w:val="none" w:sz="0" w:space="0" w:color="auto"/>
        <w:bottom w:val="none" w:sz="0" w:space="0" w:color="auto"/>
        <w:right w:val="none" w:sz="0" w:space="0" w:color="auto"/>
      </w:divBdr>
    </w:div>
    <w:div w:id="629554328">
      <w:marLeft w:val="0"/>
      <w:marRight w:val="0"/>
      <w:marTop w:val="10"/>
      <w:marBottom w:val="10"/>
      <w:divBdr>
        <w:top w:val="none" w:sz="0" w:space="0" w:color="auto"/>
        <w:left w:val="none" w:sz="0" w:space="0" w:color="auto"/>
        <w:bottom w:val="none" w:sz="0" w:space="0" w:color="auto"/>
        <w:right w:val="none" w:sz="0" w:space="0" w:color="auto"/>
      </w:divBdr>
    </w:div>
    <w:div w:id="654796985">
      <w:marLeft w:val="0"/>
      <w:marRight w:val="720"/>
      <w:marTop w:val="10"/>
      <w:marBottom w:val="10"/>
      <w:divBdr>
        <w:top w:val="none" w:sz="0" w:space="0" w:color="auto"/>
        <w:left w:val="none" w:sz="0" w:space="0" w:color="auto"/>
        <w:bottom w:val="none" w:sz="0" w:space="0" w:color="auto"/>
        <w:right w:val="none" w:sz="0" w:space="0" w:color="auto"/>
      </w:divBdr>
    </w:div>
    <w:div w:id="686254690">
      <w:marLeft w:val="0"/>
      <w:marRight w:val="0"/>
      <w:marTop w:val="10"/>
      <w:marBottom w:val="10"/>
      <w:divBdr>
        <w:top w:val="none" w:sz="0" w:space="0" w:color="auto"/>
        <w:left w:val="none" w:sz="0" w:space="0" w:color="auto"/>
        <w:bottom w:val="none" w:sz="0" w:space="0" w:color="auto"/>
        <w:right w:val="none" w:sz="0" w:space="0" w:color="auto"/>
      </w:divBdr>
    </w:div>
    <w:div w:id="698630463">
      <w:marLeft w:val="0"/>
      <w:marRight w:val="0"/>
      <w:marTop w:val="10"/>
      <w:marBottom w:val="10"/>
      <w:divBdr>
        <w:top w:val="none" w:sz="0" w:space="0" w:color="auto"/>
        <w:left w:val="none" w:sz="0" w:space="0" w:color="auto"/>
        <w:bottom w:val="none" w:sz="0" w:space="0" w:color="auto"/>
        <w:right w:val="none" w:sz="0" w:space="0" w:color="auto"/>
      </w:divBdr>
    </w:div>
    <w:div w:id="727845370">
      <w:marLeft w:val="0"/>
      <w:marRight w:val="0"/>
      <w:marTop w:val="10"/>
      <w:marBottom w:val="10"/>
      <w:divBdr>
        <w:top w:val="none" w:sz="0" w:space="0" w:color="auto"/>
        <w:left w:val="none" w:sz="0" w:space="0" w:color="auto"/>
        <w:bottom w:val="none" w:sz="0" w:space="0" w:color="auto"/>
        <w:right w:val="none" w:sz="0" w:space="0" w:color="auto"/>
      </w:divBdr>
    </w:div>
    <w:div w:id="751582792">
      <w:marLeft w:val="0"/>
      <w:marRight w:val="0"/>
      <w:marTop w:val="10"/>
      <w:marBottom w:val="10"/>
      <w:divBdr>
        <w:top w:val="none" w:sz="0" w:space="0" w:color="auto"/>
        <w:left w:val="none" w:sz="0" w:space="0" w:color="auto"/>
        <w:bottom w:val="none" w:sz="0" w:space="0" w:color="auto"/>
        <w:right w:val="none" w:sz="0" w:space="0" w:color="auto"/>
      </w:divBdr>
    </w:div>
    <w:div w:id="800155511">
      <w:marLeft w:val="0"/>
      <w:marRight w:val="0"/>
      <w:marTop w:val="10"/>
      <w:marBottom w:val="10"/>
      <w:divBdr>
        <w:top w:val="none" w:sz="0" w:space="0" w:color="auto"/>
        <w:left w:val="none" w:sz="0" w:space="0" w:color="auto"/>
        <w:bottom w:val="none" w:sz="0" w:space="0" w:color="auto"/>
        <w:right w:val="none" w:sz="0" w:space="0" w:color="auto"/>
      </w:divBdr>
    </w:div>
    <w:div w:id="808329908">
      <w:marLeft w:val="0"/>
      <w:marRight w:val="720"/>
      <w:marTop w:val="10"/>
      <w:marBottom w:val="10"/>
      <w:divBdr>
        <w:top w:val="none" w:sz="0" w:space="0" w:color="auto"/>
        <w:left w:val="none" w:sz="0" w:space="0" w:color="auto"/>
        <w:bottom w:val="none" w:sz="0" w:space="0" w:color="auto"/>
        <w:right w:val="none" w:sz="0" w:space="0" w:color="auto"/>
      </w:divBdr>
    </w:div>
    <w:div w:id="881793535">
      <w:marLeft w:val="0"/>
      <w:marRight w:val="720"/>
      <w:marTop w:val="10"/>
      <w:marBottom w:val="10"/>
      <w:divBdr>
        <w:top w:val="none" w:sz="0" w:space="0" w:color="auto"/>
        <w:left w:val="none" w:sz="0" w:space="0" w:color="auto"/>
        <w:bottom w:val="none" w:sz="0" w:space="0" w:color="auto"/>
        <w:right w:val="none" w:sz="0" w:space="0" w:color="auto"/>
      </w:divBdr>
    </w:div>
    <w:div w:id="895625203">
      <w:marLeft w:val="0"/>
      <w:marRight w:val="0"/>
      <w:marTop w:val="10"/>
      <w:marBottom w:val="10"/>
      <w:divBdr>
        <w:top w:val="none" w:sz="0" w:space="0" w:color="auto"/>
        <w:left w:val="none" w:sz="0" w:space="0" w:color="auto"/>
        <w:bottom w:val="none" w:sz="0" w:space="0" w:color="auto"/>
        <w:right w:val="none" w:sz="0" w:space="0" w:color="auto"/>
      </w:divBdr>
    </w:div>
    <w:div w:id="916137313">
      <w:marLeft w:val="0"/>
      <w:marRight w:val="0"/>
      <w:marTop w:val="10"/>
      <w:marBottom w:val="10"/>
      <w:divBdr>
        <w:top w:val="none" w:sz="0" w:space="0" w:color="auto"/>
        <w:left w:val="none" w:sz="0" w:space="0" w:color="auto"/>
        <w:bottom w:val="none" w:sz="0" w:space="0" w:color="auto"/>
        <w:right w:val="none" w:sz="0" w:space="0" w:color="auto"/>
      </w:divBdr>
    </w:div>
    <w:div w:id="944771556">
      <w:marLeft w:val="0"/>
      <w:marRight w:val="0"/>
      <w:marTop w:val="10"/>
      <w:marBottom w:val="10"/>
      <w:divBdr>
        <w:top w:val="none" w:sz="0" w:space="0" w:color="auto"/>
        <w:left w:val="none" w:sz="0" w:space="0" w:color="auto"/>
        <w:bottom w:val="none" w:sz="0" w:space="0" w:color="auto"/>
        <w:right w:val="none" w:sz="0" w:space="0" w:color="auto"/>
      </w:divBdr>
    </w:div>
    <w:div w:id="948313905">
      <w:marLeft w:val="0"/>
      <w:marRight w:val="0"/>
      <w:marTop w:val="10"/>
      <w:marBottom w:val="10"/>
      <w:divBdr>
        <w:top w:val="none" w:sz="0" w:space="0" w:color="auto"/>
        <w:left w:val="none" w:sz="0" w:space="0" w:color="auto"/>
        <w:bottom w:val="none" w:sz="0" w:space="0" w:color="auto"/>
        <w:right w:val="none" w:sz="0" w:space="0" w:color="auto"/>
      </w:divBdr>
    </w:div>
    <w:div w:id="1117332911">
      <w:marLeft w:val="0"/>
      <w:marRight w:val="0"/>
      <w:marTop w:val="10"/>
      <w:marBottom w:val="10"/>
      <w:divBdr>
        <w:top w:val="none" w:sz="0" w:space="0" w:color="auto"/>
        <w:left w:val="none" w:sz="0" w:space="0" w:color="auto"/>
        <w:bottom w:val="none" w:sz="0" w:space="0" w:color="auto"/>
        <w:right w:val="none" w:sz="0" w:space="0" w:color="auto"/>
      </w:divBdr>
    </w:div>
    <w:div w:id="1122651632">
      <w:marLeft w:val="0"/>
      <w:marRight w:val="0"/>
      <w:marTop w:val="10"/>
      <w:marBottom w:val="10"/>
      <w:divBdr>
        <w:top w:val="none" w:sz="0" w:space="0" w:color="auto"/>
        <w:left w:val="none" w:sz="0" w:space="0" w:color="auto"/>
        <w:bottom w:val="none" w:sz="0" w:space="0" w:color="auto"/>
        <w:right w:val="none" w:sz="0" w:space="0" w:color="auto"/>
      </w:divBdr>
    </w:div>
    <w:div w:id="1135831615">
      <w:marLeft w:val="0"/>
      <w:marRight w:val="0"/>
      <w:marTop w:val="10"/>
      <w:marBottom w:val="10"/>
      <w:divBdr>
        <w:top w:val="none" w:sz="0" w:space="0" w:color="auto"/>
        <w:left w:val="none" w:sz="0" w:space="0" w:color="auto"/>
        <w:bottom w:val="none" w:sz="0" w:space="0" w:color="auto"/>
        <w:right w:val="none" w:sz="0" w:space="0" w:color="auto"/>
      </w:divBdr>
    </w:div>
    <w:div w:id="1143036246">
      <w:marLeft w:val="0"/>
      <w:marRight w:val="0"/>
      <w:marTop w:val="10"/>
      <w:marBottom w:val="10"/>
      <w:divBdr>
        <w:top w:val="none" w:sz="0" w:space="0" w:color="auto"/>
        <w:left w:val="none" w:sz="0" w:space="0" w:color="auto"/>
        <w:bottom w:val="none" w:sz="0" w:space="0" w:color="auto"/>
        <w:right w:val="none" w:sz="0" w:space="0" w:color="auto"/>
      </w:divBdr>
    </w:div>
    <w:div w:id="1179081760">
      <w:marLeft w:val="0"/>
      <w:marRight w:val="0"/>
      <w:marTop w:val="10"/>
      <w:marBottom w:val="10"/>
      <w:divBdr>
        <w:top w:val="none" w:sz="0" w:space="0" w:color="auto"/>
        <w:left w:val="none" w:sz="0" w:space="0" w:color="auto"/>
        <w:bottom w:val="none" w:sz="0" w:space="0" w:color="auto"/>
        <w:right w:val="none" w:sz="0" w:space="0" w:color="auto"/>
      </w:divBdr>
    </w:div>
    <w:div w:id="1253514551">
      <w:marLeft w:val="0"/>
      <w:marRight w:val="0"/>
      <w:marTop w:val="10"/>
      <w:marBottom w:val="10"/>
      <w:divBdr>
        <w:top w:val="none" w:sz="0" w:space="0" w:color="auto"/>
        <w:left w:val="none" w:sz="0" w:space="0" w:color="auto"/>
        <w:bottom w:val="none" w:sz="0" w:space="0" w:color="auto"/>
        <w:right w:val="none" w:sz="0" w:space="0" w:color="auto"/>
      </w:divBdr>
    </w:div>
    <w:div w:id="1287472574">
      <w:marLeft w:val="0"/>
      <w:marRight w:val="0"/>
      <w:marTop w:val="10"/>
      <w:marBottom w:val="10"/>
      <w:divBdr>
        <w:top w:val="none" w:sz="0" w:space="0" w:color="auto"/>
        <w:left w:val="none" w:sz="0" w:space="0" w:color="auto"/>
        <w:bottom w:val="none" w:sz="0" w:space="0" w:color="auto"/>
        <w:right w:val="none" w:sz="0" w:space="0" w:color="auto"/>
      </w:divBdr>
    </w:div>
    <w:div w:id="1328942407">
      <w:marLeft w:val="0"/>
      <w:marRight w:val="0"/>
      <w:marTop w:val="10"/>
      <w:marBottom w:val="10"/>
      <w:divBdr>
        <w:top w:val="none" w:sz="0" w:space="0" w:color="auto"/>
        <w:left w:val="none" w:sz="0" w:space="0" w:color="auto"/>
        <w:bottom w:val="none" w:sz="0" w:space="0" w:color="auto"/>
        <w:right w:val="none" w:sz="0" w:space="0" w:color="auto"/>
      </w:divBdr>
    </w:div>
    <w:div w:id="1365978843">
      <w:marLeft w:val="0"/>
      <w:marRight w:val="0"/>
      <w:marTop w:val="10"/>
      <w:marBottom w:val="10"/>
      <w:divBdr>
        <w:top w:val="none" w:sz="0" w:space="0" w:color="auto"/>
        <w:left w:val="none" w:sz="0" w:space="0" w:color="auto"/>
        <w:bottom w:val="none" w:sz="0" w:space="0" w:color="auto"/>
        <w:right w:val="none" w:sz="0" w:space="0" w:color="auto"/>
      </w:divBdr>
    </w:div>
    <w:div w:id="1460764617">
      <w:marLeft w:val="0"/>
      <w:marRight w:val="0"/>
      <w:marTop w:val="10"/>
      <w:marBottom w:val="10"/>
      <w:divBdr>
        <w:top w:val="none" w:sz="0" w:space="0" w:color="auto"/>
        <w:left w:val="none" w:sz="0" w:space="0" w:color="auto"/>
        <w:bottom w:val="none" w:sz="0" w:space="0" w:color="auto"/>
        <w:right w:val="none" w:sz="0" w:space="0" w:color="auto"/>
      </w:divBdr>
    </w:div>
    <w:div w:id="1508519849">
      <w:marLeft w:val="0"/>
      <w:marRight w:val="0"/>
      <w:marTop w:val="10"/>
      <w:marBottom w:val="10"/>
      <w:divBdr>
        <w:top w:val="none" w:sz="0" w:space="0" w:color="auto"/>
        <w:left w:val="none" w:sz="0" w:space="0" w:color="auto"/>
        <w:bottom w:val="none" w:sz="0" w:space="0" w:color="auto"/>
        <w:right w:val="none" w:sz="0" w:space="0" w:color="auto"/>
      </w:divBdr>
    </w:div>
    <w:div w:id="1510869263">
      <w:marLeft w:val="0"/>
      <w:marRight w:val="0"/>
      <w:marTop w:val="10"/>
      <w:marBottom w:val="10"/>
      <w:divBdr>
        <w:top w:val="none" w:sz="0" w:space="0" w:color="auto"/>
        <w:left w:val="none" w:sz="0" w:space="0" w:color="auto"/>
        <w:bottom w:val="none" w:sz="0" w:space="0" w:color="auto"/>
        <w:right w:val="none" w:sz="0" w:space="0" w:color="auto"/>
      </w:divBdr>
    </w:div>
    <w:div w:id="1545483983">
      <w:marLeft w:val="0"/>
      <w:marRight w:val="0"/>
      <w:marTop w:val="10"/>
      <w:marBottom w:val="10"/>
      <w:divBdr>
        <w:top w:val="none" w:sz="0" w:space="0" w:color="auto"/>
        <w:left w:val="none" w:sz="0" w:space="0" w:color="auto"/>
        <w:bottom w:val="none" w:sz="0" w:space="0" w:color="auto"/>
        <w:right w:val="none" w:sz="0" w:space="0" w:color="auto"/>
      </w:divBdr>
    </w:div>
    <w:div w:id="1574896322">
      <w:marLeft w:val="0"/>
      <w:marRight w:val="0"/>
      <w:marTop w:val="10"/>
      <w:marBottom w:val="10"/>
      <w:divBdr>
        <w:top w:val="none" w:sz="0" w:space="0" w:color="auto"/>
        <w:left w:val="none" w:sz="0" w:space="0" w:color="auto"/>
        <w:bottom w:val="none" w:sz="0" w:space="0" w:color="auto"/>
        <w:right w:val="none" w:sz="0" w:space="0" w:color="auto"/>
      </w:divBdr>
    </w:div>
    <w:div w:id="1631786869">
      <w:marLeft w:val="0"/>
      <w:marRight w:val="0"/>
      <w:marTop w:val="10"/>
      <w:marBottom w:val="10"/>
      <w:divBdr>
        <w:top w:val="none" w:sz="0" w:space="0" w:color="auto"/>
        <w:left w:val="none" w:sz="0" w:space="0" w:color="auto"/>
        <w:bottom w:val="none" w:sz="0" w:space="0" w:color="auto"/>
        <w:right w:val="none" w:sz="0" w:space="0" w:color="auto"/>
      </w:divBdr>
    </w:div>
    <w:div w:id="1636059866">
      <w:marLeft w:val="0"/>
      <w:marRight w:val="0"/>
      <w:marTop w:val="10"/>
      <w:marBottom w:val="10"/>
      <w:divBdr>
        <w:top w:val="none" w:sz="0" w:space="0" w:color="auto"/>
        <w:left w:val="none" w:sz="0" w:space="0" w:color="auto"/>
        <w:bottom w:val="none" w:sz="0" w:space="0" w:color="auto"/>
        <w:right w:val="none" w:sz="0" w:space="0" w:color="auto"/>
      </w:divBdr>
    </w:div>
    <w:div w:id="1638997167">
      <w:marLeft w:val="0"/>
      <w:marRight w:val="0"/>
      <w:marTop w:val="10"/>
      <w:marBottom w:val="10"/>
      <w:divBdr>
        <w:top w:val="none" w:sz="0" w:space="0" w:color="auto"/>
        <w:left w:val="none" w:sz="0" w:space="0" w:color="auto"/>
        <w:bottom w:val="none" w:sz="0" w:space="0" w:color="auto"/>
        <w:right w:val="none" w:sz="0" w:space="0" w:color="auto"/>
      </w:divBdr>
    </w:div>
    <w:div w:id="1656300892">
      <w:marLeft w:val="0"/>
      <w:marRight w:val="0"/>
      <w:marTop w:val="10"/>
      <w:marBottom w:val="10"/>
      <w:divBdr>
        <w:top w:val="none" w:sz="0" w:space="0" w:color="auto"/>
        <w:left w:val="none" w:sz="0" w:space="0" w:color="auto"/>
        <w:bottom w:val="none" w:sz="0" w:space="0" w:color="auto"/>
        <w:right w:val="none" w:sz="0" w:space="0" w:color="auto"/>
      </w:divBdr>
    </w:div>
    <w:div w:id="1683120136">
      <w:marLeft w:val="0"/>
      <w:marRight w:val="0"/>
      <w:marTop w:val="10"/>
      <w:marBottom w:val="10"/>
      <w:divBdr>
        <w:top w:val="none" w:sz="0" w:space="0" w:color="auto"/>
        <w:left w:val="none" w:sz="0" w:space="0" w:color="auto"/>
        <w:bottom w:val="none" w:sz="0" w:space="0" w:color="auto"/>
        <w:right w:val="none" w:sz="0" w:space="0" w:color="auto"/>
      </w:divBdr>
    </w:div>
    <w:div w:id="1699232937">
      <w:marLeft w:val="0"/>
      <w:marRight w:val="0"/>
      <w:marTop w:val="10"/>
      <w:marBottom w:val="10"/>
      <w:divBdr>
        <w:top w:val="none" w:sz="0" w:space="0" w:color="auto"/>
        <w:left w:val="none" w:sz="0" w:space="0" w:color="auto"/>
        <w:bottom w:val="none" w:sz="0" w:space="0" w:color="auto"/>
        <w:right w:val="none" w:sz="0" w:space="0" w:color="auto"/>
      </w:divBdr>
    </w:div>
    <w:div w:id="1831873036">
      <w:marLeft w:val="0"/>
      <w:marRight w:val="0"/>
      <w:marTop w:val="10"/>
      <w:marBottom w:val="10"/>
      <w:divBdr>
        <w:top w:val="none" w:sz="0" w:space="0" w:color="auto"/>
        <w:left w:val="none" w:sz="0" w:space="0" w:color="auto"/>
        <w:bottom w:val="none" w:sz="0" w:space="0" w:color="auto"/>
        <w:right w:val="none" w:sz="0" w:space="0" w:color="auto"/>
      </w:divBdr>
    </w:div>
    <w:div w:id="1864779975">
      <w:marLeft w:val="0"/>
      <w:marRight w:val="0"/>
      <w:marTop w:val="10"/>
      <w:marBottom w:val="10"/>
      <w:divBdr>
        <w:top w:val="none" w:sz="0" w:space="0" w:color="auto"/>
        <w:left w:val="none" w:sz="0" w:space="0" w:color="auto"/>
        <w:bottom w:val="none" w:sz="0" w:space="0" w:color="auto"/>
        <w:right w:val="none" w:sz="0" w:space="0" w:color="auto"/>
      </w:divBdr>
    </w:div>
    <w:div w:id="1915121413">
      <w:marLeft w:val="0"/>
      <w:marRight w:val="0"/>
      <w:marTop w:val="10"/>
      <w:marBottom w:val="10"/>
      <w:divBdr>
        <w:top w:val="none" w:sz="0" w:space="0" w:color="auto"/>
        <w:left w:val="none" w:sz="0" w:space="0" w:color="auto"/>
        <w:bottom w:val="none" w:sz="0" w:space="0" w:color="auto"/>
        <w:right w:val="none" w:sz="0" w:space="0" w:color="auto"/>
      </w:divBdr>
    </w:div>
    <w:div w:id="1945258558">
      <w:marLeft w:val="0"/>
      <w:marRight w:val="0"/>
      <w:marTop w:val="10"/>
      <w:marBottom w:val="10"/>
      <w:divBdr>
        <w:top w:val="none" w:sz="0" w:space="0" w:color="auto"/>
        <w:left w:val="none" w:sz="0" w:space="0" w:color="auto"/>
        <w:bottom w:val="none" w:sz="0" w:space="0" w:color="auto"/>
        <w:right w:val="none" w:sz="0" w:space="0" w:color="auto"/>
      </w:divBdr>
    </w:div>
    <w:div w:id="2008820390">
      <w:marLeft w:val="0"/>
      <w:marRight w:val="0"/>
      <w:marTop w:val="10"/>
      <w:marBottom w:val="10"/>
      <w:divBdr>
        <w:top w:val="none" w:sz="0" w:space="0" w:color="auto"/>
        <w:left w:val="none" w:sz="0" w:space="0" w:color="auto"/>
        <w:bottom w:val="none" w:sz="0" w:space="0" w:color="auto"/>
        <w:right w:val="none" w:sz="0" w:space="0" w:color="auto"/>
      </w:divBdr>
    </w:div>
    <w:div w:id="2010405080">
      <w:marLeft w:val="0"/>
      <w:marRight w:val="720"/>
      <w:marTop w:val="10"/>
      <w:marBottom w:val="10"/>
      <w:divBdr>
        <w:top w:val="none" w:sz="0" w:space="0" w:color="auto"/>
        <w:left w:val="none" w:sz="0" w:space="0" w:color="auto"/>
        <w:bottom w:val="none" w:sz="0" w:space="0" w:color="auto"/>
        <w:right w:val="none" w:sz="0" w:space="0" w:color="auto"/>
      </w:divBdr>
    </w:div>
    <w:div w:id="2014532107">
      <w:marLeft w:val="0"/>
      <w:marRight w:val="0"/>
      <w:marTop w:val="10"/>
      <w:marBottom w:val="10"/>
      <w:divBdr>
        <w:top w:val="none" w:sz="0" w:space="0" w:color="auto"/>
        <w:left w:val="none" w:sz="0" w:space="0" w:color="auto"/>
        <w:bottom w:val="none" w:sz="0" w:space="0" w:color="auto"/>
        <w:right w:val="none" w:sz="0" w:space="0" w:color="auto"/>
      </w:divBdr>
    </w:div>
    <w:div w:id="2041930477">
      <w:marLeft w:val="0"/>
      <w:marRight w:val="0"/>
      <w:marTop w:val="10"/>
      <w:marBottom w:val="10"/>
      <w:divBdr>
        <w:top w:val="none" w:sz="0" w:space="0" w:color="auto"/>
        <w:left w:val="none" w:sz="0" w:space="0" w:color="auto"/>
        <w:bottom w:val="none" w:sz="0" w:space="0" w:color="auto"/>
        <w:right w:val="none" w:sz="0" w:space="0" w:color="auto"/>
      </w:divBdr>
    </w:div>
    <w:div w:id="2044816836">
      <w:marLeft w:val="0"/>
      <w:marRight w:val="0"/>
      <w:marTop w:val="10"/>
      <w:marBottom w:val="10"/>
      <w:divBdr>
        <w:top w:val="none" w:sz="0" w:space="0" w:color="auto"/>
        <w:left w:val="none" w:sz="0" w:space="0" w:color="auto"/>
        <w:bottom w:val="none" w:sz="0" w:space="0" w:color="auto"/>
        <w:right w:val="none" w:sz="0" w:space="0" w:color="auto"/>
      </w:divBdr>
    </w:div>
    <w:div w:id="21131617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1415</Words>
  <Characters>8066</Characters>
  <Application>Microsoft Office Word</Application>
  <DocSecurity>0</DocSecurity>
  <Lines>67</Lines>
  <Paragraphs>18</Paragraphs>
  <ScaleCrop>false</ScaleCrop>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