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9ABD3" w14:textId="77777777" w:rsidR="000A54A7" w:rsidRDefault="000A54A7">
      <w:pPr>
        <w:spacing w:line="500" w:lineRule="atLeast"/>
        <w:jc w:val="center"/>
        <w:divId w:val="1634020203"/>
        <w:rPr>
          <w:rFonts w:ascii="黑体" w:eastAsia="黑体" w:hAnsi="黑体"/>
          <w:sz w:val="36"/>
          <w:szCs w:val="36"/>
        </w:rPr>
      </w:pPr>
      <w:r>
        <w:rPr>
          <w:rFonts w:ascii="黑体" w:eastAsia="黑体" w:hAnsi="黑体" w:hint="eastAsia"/>
          <w:sz w:val="36"/>
          <w:szCs w:val="36"/>
        </w:rPr>
        <w:t>广东省云浮市云城区人民法院</w:t>
      </w:r>
    </w:p>
    <w:p w14:paraId="3D61A906" w14:textId="77777777" w:rsidR="000A54A7" w:rsidRDefault="000A54A7">
      <w:pPr>
        <w:spacing w:line="500" w:lineRule="atLeast"/>
        <w:jc w:val="center"/>
        <w:divId w:val="72627065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69E302E" w14:textId="77777777" w:rsidR="000A54A7" w:rsidRDefault="000A54A7">
      <w:pPr>
        <w:spacing w:line="500" w:lineRule="atLeast"/>
        <w:jc w:val="right"/>
        <w:divId w:val="100004386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5302</w:t>
      </w:r>
      <w:r>
        <w:rPr>
          <w:rFonts w:hint="eastAsia"/>
          <w:sz w:val="30"/>
          <w:szCs w:val="30"/>
        </w:rPr>
        <w:t>刑初</w:t>
      </w:r>
      <w:r>
        <w:rPr>
          <w:rFonts w:hint="eastAsia"/>
          <w:sz w:val="30"/>
          <w:szCs w:val="30"/>
        </w:rPr>
        <w:t>106</w:t>
      </w:r>
      <w:r>
        <w:rPr>
          <w:rFonts w:hint="eastAsia"/>
          <w:sz w:val="30"/>
          <w:szCs w:val="30"/>
        </w:rPr>
        <w:t>号</w:t>
      </w:r>
    </w:p>
    <w:p w14:paraId="5DAB4F38" w14:textId="77777777" w:rsidR="000A54A7" w:rsidRDefault="000A54A7">
      <w:pPr>
        <w:spacing w:line="500" w:lineRule="atLeast"/>
        <w:ind w:firstLine="600"/>
        <w:divId w:val="2049334696"/>
        <w:rPr>
          <w:rFonts w:hint="eastAsia"/>
          <w:sz w:val="30"/>
          <w:szCs w:val="30"/>
        </w:rPr>
      </w:pPr>
      <w:r>
        <w:rPr>
          <w:rFonts w:hint="eastAsia"/>
          <w:sz w:val="30"/>
          <w:szCs w:val="30"/>
        </w:rPr>
        <w:t>公诉机关云浮市云城区人民检察院。</w:t>
      </w:r>
    </w:p>
    <w:p w14:paraId="100AF083" w14:textId="77777777" w:rsidR="000A54A7" w:rsidRDefault="000A54A7">
      <w:pPr>
        <w:spacing w:line="500" w:lineRule="atLeast"/>
        <w:ind w:firstLine="600"/>
        <w:divId w:val="347341706"/>
        <w:rPr>
          <w:rFonts w:hint="eastAsia"/>
          <w:sz w:val="30"/>
          <w:szCs w:val="30"/>
        </w:rPr>
      </w:pPr>
      <w:r>
        <w:rPr>
          <w:rFonts w:hint="eastAsia"/>
          <w:sz w:val="30"/>
          <w:szCs w:val="30"/>
        </w:rPr>
        <w:t>被告人冯某某，女，</w:t>
      </w:r>
      <w:r>
        <w:rPr>
          <w:rFonts w:hint="eastAsia"/>
          <w:sz w:val="30"/>
          <w:szCs w:val="30"/>
        </w:rPr>
        <w:t>1976</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日出生，汉族，中专文化，中共党员，广州青年书业有限公司股东、法定代表人，户籍住址广州市白云区。因本案于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日被取保候审。</w:t>
      </w:r>
    </w:p>
    <w:p w14:paraId="0EB98AEA" w14:textId="77777777" w:rsidR="000A54A7" w:rsidRDefault="000A54A7">
      <w:pPr>
        <w:spacing w:line="500" w:lineRule="atLeast"/>
        <w:ind w:firstLine="600"/>
        <w:divId w:val="1405295884"/>
        <w:rPr>
          <w:rFonts w:hint="eastAsia"/>
          <w:sz w:val="30"/>
          <w:szCs w:val="30"/>
        </w:rPr>
      </w:pPr>
      <w:r>
        <w:rPr>
          <w:rFonts w:hint="eastAsia"/>
          <w:sz w:val="30"/>
          <w:szCs w:val="30"/>
        </w:rPr>
        <w:t>辩护人衡剑波，广东天骅律师事务所律师。</w:t>
      </w:r>
    </w:p>
    <w:p w14:paraId="7F12E4C2" w14:textId="77777777" w:rsidR="000A54A7" w:rsidRDefault="000A54A7">
      <w:pPr>
        <w:spacing w:line="500" w:lineRule="atLeast"/>
        <w:ind w:firstLine="600"/>
        <w:divId w:val="1558541696"/>
        <w:rPr>
          <w:rFonts w:hint="eastAsia"/>
          <w:sz w:val="30"/>
          <w:szCs w:val="30"/>
        </w:rPr>
      </w:pPr>
      <w:r>
        <w:rPr>
          <w:rFonts w:hint="eastAsia"/>
          <w:sz w:val="30"/>
          <w:szCs w:val="30"/>
        </w:rPr>
        <w:t>被告人卢慧华，女，</w:t>
      </w:r>
      <w:r>
        <w:rPr>
          <w:rFonts w:hint="eastAsia"/>
          <w:sz w:val="30"/>
          <w:szCs w:val="30"/>
        </w:rPr>
        <w:t>1979</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日出生，汉族，大专文化，广州青年书业有限公司股东、经理，户籍住址广州市荔湾区。因本案于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日被取保候审。</w:t>
      </w:r>
    </w:p>
    <w:p w14:paraId="12DED7B2" w14:textId="77777777" w:rsidR="000A54A7" w:rsidRDefault="000A54A7">
      <w:pPr>
        <w:spacing w:line="500" w:lineRule="atLeast"/>
        <w:ind w:firstLine="600"/>
        <w:divId w:val="1809978104"/>
        <w:rPr>
          <w:rFonts w:hint="eastAsia"/>
          <w:sz w:val="30"/>
          <w:szCs w:val="30"/>
        </w:rPr>
      </w:pPr>
      <w:r>
        <w:rPr>
          <w:rFonts w:hint="eastAsia"/>
          <w:sz w:val="30"/>
          <w:szCs w:val="30"/>
        </w:rPr>
        <w:t>辩护人宋乾修，广东天骅律师事务所律师。</w:t>
      </w:r>
    </w:p>
    <w:p w14:paraId="0A058CD4" w14:textId="77777777" w:rsidR="000A54A7" w:rsidRDefault="000A54A7">
      <w:pPr>
        <w:spacing w:line="500" w:lineRule="atLeast"/>
        <w:ind w:firstLine="600"/>
        <w:divId w:val="876627634"/>
        <w:rPr>
          <w:rFonts w:hint="eastAsia"/>
          <w:sz w:val="30"/>
          <w:szCs w:val="30"/>
        </w:rPr>
      </w:pPr>
      <w:r>
        <w:rPr>
          <w:rFonts w:hint="eastAsia"/>
          <w:sz w:val="30"/>
          <w:szCs w:val="30"/>
        </w:rPr>
        <w:t>被告人夏芳兰，女，</w:t>
      </w:r>
      <w:r>
        <w:rPr>
          <w:rFonts w:hint="eastAsia"/>
          <w:sz w:val="30"/>
          <w:szCs w:val="30"/>
        </w:rPr>
        <w:t>1982</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日出生，汉族，大专文化，广州青年书业有限公司出纳，户籍住址江西省修水县。现住广州市天河区。因本案于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日被取保候审。</w:t>
      </w:r>
    </w:p>
    <w:p w14:paraId="11F8473B" w14:textId="77777777" w:rsidR="000A54A7" w:rsidRDefault="000A54A7">
      <w:pPr>
        <w:spacing w:line="500" w:lineRule="atLeast"/>
        <w:ind w:firstLine="600"/>
        <w:divId w:val="1006248316"/>
        <w:rPr>
          <w:rFonts w:hint="eastAsia"/>
          <w:sz w:val="30"/>
          <w:szCs w:val="30"/>
        </w:rPr>
      </w:pPr>
      <w:r>
        <w:rPr>
          <w:rFonts w:hint="eastAsia"/>
          <w:sz w:val="30"/>
          <w:szCs w:val="30"/>
        </w:rPr>
        <w:t>辩护人曹志威，广东天骅律师事务所律师。</w:t>
      </w:r>
    </w:p>
    <w:p w14:paraId="7CD16E55" w14:textId="77777777" w:rsidR="000A54A7" w:rsidRDefault="000A54A7">
      <w:pPr>
        <w:spacing w:line="500" w:lineRule="atLeast"/>
        <w:ind w:firstLine="600"/>
        <w:divId w:val="354430291"/>
        <w:rPr>
          <w:rFonts w:hint="eastAsia"/>
          <w:sz w:val="30"/>
          <w:szCs w:val="30"/>
        </w:rPr>
      </w:pPr>
      <w:r>
        <w:rPr>
          <w:rFonts w:hint="eastAsia"/>
          <w:sz w:val="30"/>
          <w:szCs w:val="30"/>
        </w:rPr>
        <w:t>云浮市云城区人民检察院以云区检刑诉〔</w:t>
      </w:r>
      <w:r>
        <w:rPr>
          <w:rFonts w:hint="eastAsia"/>
          <w:sz w:val="30"/>
          <w:szCs w:val="30"/>
        </w:rPr>
        <w:t>2018</w:t>
      </w:r>
      <w:r>
        <w:rPr>
          <w:rFonts w:hint="eastAsia"/>
          <w:sz w:val="30"/>
          <w:szCs w:val="30"/>
        </w:rPr>
        <w:t>〕</w:t>
      </w:r>
      <w:r>
        <w:rPr>
          <w:rFonts w:hint="eastAsia"/>
          <w:sz w:val="30"/>
          <w:szCs w:val="30"/>
        </w:rPr>
        <w:t>106</w:t>
      </w:r>
      <w:r>
        <w:rPr>
          <w:rFonts w:hint="eastAsia"/>
          <w:sz w:val="30"/>
          <w:szCs w:val="30"/>
        </w:rPr>
        <w:t>号起诉书指控被告单位广州青年书业有限公司、被告人冯某某、被告人卢慧华、被告人夏芳兰犯单位行贿罪，于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日向本院提起公诉，本院于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立案受理。本院经审查，公诉机关云浮市云城区人民检察院没有确定代表被告单位广州青年书业有限公司出庭参与诉讼的诉讼代表人。经本院通知，云浮市云城区人民检察院仍无法查找到符合代表被告单位广州青年书业有限公司出庭参与诉讼的诉讼代表人，并且建议本院对被告单位广州青年书业有限公司中止审理。本院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日裁定对被告单位广州青年书业有限公司中止</w:t>
      </w:r>
      <w:r>
        <w:rPr>
          <w:rFonts w:hint="eastAsia"/>
          <w:sz w:val="30"/>
          <w:szCs w:val="30"/>
        </w:rPr>
        <w:lastRenderedPageBreak/>
        <w:t>审理。本院依法组成合议庭，公开开庭审理了本案。云浮市云城区人民检察院检察员朱海峰出庭支持公诉，本案</w:t>
      </w:r>
      <w:r>
        <w:rPr>
          <w:rFonts w:hint="eastAsia"/>
          <w:sz w:val="30"/>
          <w:szCs w:val="30"/>
        </w:rPr>
        <w:t>3</w:t>
      </w:r>
      <w:r>
        <w:rPr>
          <w:rFonts w:hint="eastAsia"/>
          <w:sz w:val="30"/>
          <w:szCs w:val="30"/>
        </w:rPr>
        <w:t>名被告人及其辩护人均到庭参加诉讼。</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日，云浮市云城区人民检察院建议对本案延期审理，</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日建议对本案恢复审理。本案现已审理终结。</w:t>
      </w:r>
    </w:p>
    <w:p w14:paraId="0982B329" w14:textId="77777777" w:rsidR="000A54A7" w:rsidRDefault="000A54A7">
      <w:pPr>
        <w:spacing w:line="500" w:lineRule="atLeast"/>
        <w:ind w:firstLine="600"/>
        <w:divId w:val="1746880594"/>
        <w:rPr>
          <w:rFonts w:hint="eastAsia"/>
          <w:sz w:val="30"/>
          <w:szCs w:val="30"/>
        </w:rPr>
      </w:pPr>
      <w:r>
        <w:rPr>
          <w:rFonts w:hint="eastAsia"/>
          <w:sz w:val="30"/>
          <w:szCs w:val="30"/>
        </w:rPr>
        <w:t>公诉机关起诉书指控：</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年，被告单位广州青年书业有限公司（前身为广州青年书店）在与云浮市中等专业学校的书籍订购业务经济往来中，违反国家规定，以返点、提成的名义，给予云浮市中等专业学校原校长彭某多次回扣共</w:t>
      </w:r>
      <w:r>
        <w:rPr>
          <w:rFonts w:hint="eastAsia"/>
          <w:sz w:val="30"/>
          <w:szCs w:val="30"/>
        </w:rPr>
        <w:t>414206</w:t>
      </w:r>
      <w:r>
        <w:rPr>
          <w:rFonts w:hint="eastAsia"/>
          <w:sz w:val="30"/>
          <w:szCs w:val="30"/>
        </w:rPr>
        <w:t>元。其中，被告人冯某某于</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月期间，担任公司股东，是法定代表人，直接与彭某协商、决定回扣的金额、支付方式，是直接负责的主管人员，其直接给予或者安排夏芳兰、卢慧华汇款给予彭某共</w:t>
      </w:r>
      <w:r>
        <w:rPr>
          <w:rFonts w:hint="eastAsia"/>
          <w:sz w:val="30"/>
          <w:szCs w:val="30"/>
        </w:rPr>
        <w:t>414206</w:t>
      </w:r>
      <w:r>
        <w:rPr>
          <w:rFonts w:hint="eastAsia"/>
          <w:sz w:val="30"/>
          <w:szCs w:val="30"/>
        </w:rPr>
        <w:t>元；被告人夏芳兰于</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月期间，担任公司出纳，积极参与行贿，汇款共计</w:t>
      </w:r>
      <w:r>
        <w:rPr>
          <w:rFonts w:hint="eastAsia"/>
          <w:sz w:val="30"/>
          <w:szCs w:val="30"/>
        </w:rPr>
        <w:t>354206</w:t>
      </w:r>
      <w:r>
        <w:rPr>
          <w:rFonts w:hint="eastAsia"/>
          <w:sz w:val="30"/>
          <w:szCs w:val="30"/>
        </w:rPr>
        <w:t>元；被告人卢慧华于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月期间，担任公司股东兼经理，积极参与行贿，汇款共计</w:t>
      </w:r>
      <w:r>
        <w:rPr>
          <w:rFonts w:hint="eastAsia"/>
          <w:sz w:val="30"/>
          <w:szCs w:val="30"/>
        </w:rPr>
        <w:t>210529</w:t>
      </w:r>
      <w:r>
        <w:rPr>
          <w:rFonts w:hint="eastAsia"/>
          <w:sz w:val="30"/>
          <w:szCs w:val="30"/>
        </w:rPr>
        <w:t>元。</w:t>
      </w:r>
    </w:p>
    <w:p w14:paraId="761FDE2B" w14:textId="77777777" w:rsidR="000A54A7" w:rsidRDefault="000A54A7">
      <w:pPr>
        <w:spacing w:line="500" w:lineRule="atLeast"/>
        <w:ind w:firstLine="600"/>
        <w:divId w:val="253900964"/>
        <w:rPr>
          <w:rFonts w:hint="eastAsia"/>
          <w:sz w:val="30"/>
          <w:szCs w:val="30"/>
        </w:rPr>
      </w:pPr>
      <w:r>
        <w:rPr>
          <w:rFonts w:hint="eastAsia"/>
          <w:sz w:val="30"/>
          <w:szCs w:val="30"/>
        </w:rPr>
        <w:t>上述事实，公诉机关向本院提供了相关证据。公诉机关认为，被告单位广州青年书业有限公司、被告人冯某某、被告人卢慧华、被告人夏芳兰的行为触犯了《中华人民共和国刑法》第三百九十三条的规定，应当以单位行贿罪追究刑事责任。</w:t>
      </w:r>
    </w:p>
    <w:p w14:paraId="3F9B1341" w14:textId="77777777" w:rsidR="000A54A7" w:rsidRDefault="000A54A7">
      <w:pPr>
        <w:spacing w:line="500" w:lineRule="atLeast"/>
        <w:ind w:firstLine="600"/>
        <w:divId w:val="36004138"/>
        <w:rPr>
          <w:rFonts w:hint="eastAsia"/>
          <w:sz w:val="30"/>
          <w:szCs w:val="30"/>
        </w:rPr>
      </w:pPr>
      <w:r>
        <w:rPr>
          <w:rFonts w:hint="eastAsia"/>
          <w:sz w:val="30"/>
          <w:szCs w:val="30"/>
        </w:rPr>
        <w:t>本案</w:t>
      </w:r>
      <w:r>
        <w:rPr>
          <w:rFonts w:hint="eastAsia"/>
          <w:sz w:val="30"/>
          <w:szCs w:val="30"/>
        </w:rPr>
        <w:t>3</w:t>
      </w:r>
      <w:r>
        <w:rPr>
          <w:rFonts w:hint="eastAsia"/>
          <w:sz w:val="30"/>
          <w:szCs w:val="30"/>
        </w:rPr>
        <w:t>名被告人对公诉机关指控的事实和罪名均没有异议。</w:t>
      </w:r>
    </w:p>
    <w:p w14:paraId="3B3E735D" w14:textId="77777777" w:rsidR="000A54A7" w:rsidRDefault="000A54A7">
      <w:pPr>
        <w:spacing w:line="500" w:lineRule="atLeast"/>
        <w:ind w:firstLine="600"/>
        <w:divId w:val="608657213"/>
        <w:rPr>
          <w:rFonts w:hint="eastAsia"/>
          <w:sz w:val="30"/>
          <w:szCs w:val="30"/>
        </w:rPr>
      </w:pPr>
      <w:r>
        <w:rPr>
          <w:rFonts w:hint="eastAsia"/>
          <w:sz w:val="30"/>
          <w:szCs w:val="30"/>
        </w:rPr>
        <w:t>辩护人衡剑波的辩护意见是：</w:t>
      </w:r>
    </w:p>
    <w:p w14:paraId="65DC8CF3" w14:textId="77777777" w:rsidR="000A54A7" w:rsidRDefault="000A54A7">
      <w:pPr>
        <w:spacing w:line="500" w:lineRule="atLeast"/>
        <w:ind w:firstLine="600"/>
        <w:divId w:val="1013149328"/>
        <w:rPr>
          <w:rFonts w:hint="eastAsia"/>
          <w:sz w:val="30"/>
          <w:szCs w:val="30"/>
        </w:rPr>
      </w:pPr>
      <w:r>
        <w:rPr>
          <w:rFonts w:hint="eastAsia"/>
          <w:sz w:val="30"/>
          <w:szCs w:val="30"/>
        </w:rPr>
        <w:t>一、对起诉书所指控被告人冯某某的犯罪事实没有异议。</w:t>
      </w:r>
    </w:p>
    <w:p w14:paraId="59184222" w14:textId="77777777" w:rsidR="000A54A7" w:rsidRDefault="000A54A7">
      <w:pPr>
        <w:spacing w:line="500" w:lineRule="atLeast"/>
        <w:ind w:firstLine="600"/>
        <w:divId w:val="927811476"/>
        <w:rPr>
          <w:rFonts w:hint="eastAsia"/>
          <w:sz w:val="30"/>
          <w:szCs w:val="30"/>
        </w:rPr>
      </w:pPr>
      <w:r>
        <w:rPr>
          <w:rFonts w:hint="eastAsia"/>
          <w:sz w:val="30"/>
          <w:szCs w:val="30"/>
        </w:rPr>
        <w:t>二、被告人冯某某具有以下从轻、减轻处罚或者免除处罚的情形。</w:t>
      </w:r>
    </w:p>
    <w:p w14:paraId="12ADF5DC" w14:textId="77777777" w:rsidR="000A54A7" w:rsidRDefault="000A54A7">
      <w:pPr>
        <w:spacing w:line="500" w:lineRule="atLeast"/>
        <w:ind w:firstLine="600"/>
        <w:divId w:val="614141182"/>
        <w:rPr>
          <w:rFonts w:hint="eastAsia"/>
          <w:sz w:val="30"/>
          <w:szCs w:val="30"/>
        </w:rPr>
      </w:pPr>
      <w:r>
        <w:rPr>
          <w:rFonts w:hint="eastAsia"/>
          <w:sz w:val="30"/>
          <w:szCs w:val="30"/>
        </w:rPr>
        <w:t>1.</w:t>
      </w:r>
      <w:r>
        <w:rPr>
          <w:rFonts w:hint="eastAsia"/>
          <w:sz w:val="30"/>
          <w:szCs w:val="30"/>
        </w:rPr>
        <w:t>被告人冯某某的行为构成自首。</w:t>
      </w:r>
    </w:p>
    <w:p w14:paraId="36BDB4CA" w14:textId="77777777" w:rsidR="000A54A7" w:rsidRDefault="000A54A7">
      <w:pPr>
        <w:spacing w:line="500" w:lineRule="atLeast"/>
        <w:ind w:firstLine="600"/>
        <w:divId w:val="2146003108"/>
        <w:rPr>
          <w:rFonts w:hint="eastAsia"/>
          <w:sz w:val="30"/>
          <w:szCs w:val="30"/>
        </w:rPr>
      </w:pPr>
      <w:r>
        <w:rPr>
          <w:rFonts w:hint="eastAsia"/>
          <w:sz w:val="30"/>
          <w:szCs w:val="30"/>
        </w:rPr>
        <w:t>侦查机关对青年书业公司以及相关涉案人员首次询问之时，被告人冯某某本人在国外待产，被告人卢慧华、夏芳兰二人的如实供述也得到了冯某某一定程度上的支持。被告人冯某某在检察机关对其立案侦查之后，到检察机关如实、稳定供述。</w:t>
      </w:r>
    </w:p>
    <w:p w14:paraId="26CD883E" w14:textId="77777777" w:rsidR="000A54A7" w:rsidRDefault="000A54A7">
      <w:pPr>
        <w:spacing w:line="500" w:lineRule="atLeast"/>
        <w:ind w:firstLine="600"/>
        <w:divId w:val="196771391"/>
        <w:rPr>
          <w:rFonts w:hint="eastAsia"/>
          <w:sz w:val="30"/>
          <w:szCs w:val="30"/>
        </w:rPr>
      </w:pPr>
      <w:r>
        <w:rPr>
          <w:rFonts w:hint="eastAsia"/>
          <w:sz w:val="30"/>
          <w:szCs w:val="30"/>
        </w:rPr>
        <w:t>2.</w:t>
      </w:r>
      <w:r>
        <w:rPr>
          <w:rFonts w:hint="eastAsia"/>
          <w:sz w:val="30"/>
          <w:szCs w:val="30"/>
        </w:rPr>
        <w:t>图书采购“返点”系行业惯例，合议庭在认定犯罪情节时应予以考虑。在侦查机关的笔录中，青年书业相关人员都不同程度上表达了图书采购“返点”系行业惯例这一说法。</w:t>
      </w:r>
    </w:p>
    <w:p w14:paraId="35F08AB7" w14:textId="77777777" w:rsidR="000A54A7" w:rsidRDefault="000A54A7">
      <w:pPr>
        <w:spacing w:line="500" w:lineRule="atLeast"/>
        <w:ind w:firstLine="600"/>
        <w:divId w:val="1892039412"/>
        <w:rPr>
          <w:rFonts w:hint="eastAsia"/>
          <w:sz w:val="30"/>
          <w:szCs w:val="30"/>
        </w:rPr>
      </w:pPr>
      <w:r>
        <w:rPr>
          <w:rFonts w:hint="eastAsia"/>
          <w:sz w:val="30"/>
          <w:szCs w:val="30"/>
        </w:rPr>
        <w:t>3.</w:t>
      </w:r>
      <w:r>
        <w:rPr>
          <w:rFonts w:hint="eastAsia"/>
          <w:sz w:val="30"/>
          <w:szCs w:val="30"/>
        </w:rPr>
        <w:t>被告人冯某某系初犯、偶犯。</w:t>
      </w:r>
    </w:p>
    <w:p w14:paraId="6806604D" w14:textId="77777777" w:rsidR="000A54A7" w:rsidRDefault="000A54A7">
      <w:pPr>
        <w:spacing w:line="500" w:lineRule="atLeast"/>
        <w:ind w:firstLine="600"/>
        <w:divId w:val="904991539"/>
        <w:rPr>
          <w:rFonts w:hint="eastAsia"/>
          <w:sz w:val="30"/>
          <w:szCs w:val="30"/>
        </w:rPr>
      </w:pPr>
      <w:r>
        <w:rPr>
          <w:rFonts w:hint="eastAsia"/>
          <w:sz w:val="30"/>
          <w:szCs w:val="30"/>
        </w:rPr>
        <w:t>被告人冯某某在本案之前并未有任何犯罪记录，本次犯罪的产生一方面系由于工作单位固有的业务模式存在的问题，另一方面也是由于自身法律意识淡薄而导致，具有一定的偶然性。</w:t>
      </w:r>
    </w:p>
    <w:p w14:paraId="57A9514C" w14:textId="77777777" w:rsidR="000A54A7" w:rsidRDefault="000A54A7">
      <w:pPr>
        <w:spacing w:line="500" w:lineRule="atLeast"/>
        <w:ind w:firstLine="600"/>
        <w:divId w:val="702483787"/>
        <w:rPr>
          <w:rFonts w:hint="eastAsia"/>
          <w:sz w:val="30"/>
          <w:szCs w:val="30"/>
        </w:rPr>
      </w:pPr>
      <w:r>
        <w:rPr>
          <w:rFonts w:hint="eastAsia"/>
          <w:sz w:val="30"/>
          <w:szCs w:val="30"/>
        </w:rPr>
        <w:t>4.</w:t>
      </w:r>
      <w:r>
        <w:rPr>
          <w:rFonts w:hint="eastAsia"/>
          <w:sz w:val="30"/>
          <w:szCs w:val="30"/>
        </w:rPr>
        <w:t>被告人冯某某主动认罪且有悔罪表现。</w:t>
      </w:r>
    </w:p>
    <w:p w14:paraId="15A0BCF5" w14:textId="77777777" w:rsidR="000A54A7" w:rsidRDefault="000A54A7">
      <w:pPr>
        <w:spacing w:line="500" w:lineRule="atLeast"/>
        <w:ind w:firstLine="600"/>
        <w:divId w:val="328019062"/>
        <w:rPr>
          <w:rFonts w:hint="eastAsia"/>
          <w:sz w:val="30"/>
          <w:szCs w:val="30"/>
        </w:rPr>
      </w:pPr>
      <w:r>
        <w:rPr>
          <w:rFonts w:hint="eastAsia"/>
          <w:sz w:val="30"/>
          <w:szCs w:val="30"/>
        </w:rPr>
        <w:t>被告人冯某某在整个案件办理过程中均认罪，且多次对自己的犯罪行为表示忏悔。</w:t>
      </w:r>
    </w:p>
    <w:p w14:paraId="527DCF81" w14:textId="77777777" w:rsidR="000A54A7" w:rsidRDefault="000A54A7">
      <w:pPr>
        <w:spacing w:line="500" w:lineRule="atLeast"/>
        <w:ind w:firstLine="600"/>
        <w:divId w:val="1205293654"/>
        <w:rPr>
          <w:rFonts w:hint="eastAsia"/>
          <w:sz w:val="30"/>
          <w:szCs w:val="30"/>
        </w:rPr>
      </w:pPr>
      <w:r>
        <w:rPr>
          <w:rFonts w:hint="eastAsia"/>
          <w:sz w:val="30"/>
          <w:szCs w:val="30"/>
        </w:rPr>
        <w:t>5.</w:t>
      </w:r>
      <w:r>
        <w:rPr>
          <w:rFonts w:hint="eastAsia"/>
          <w:sz w:val="30"/>
          <w:szCs w:val="30"/>
        </w:rPr>
        <w:t>被告人冯某某现在处于哺乳期，正在母乳喂养未满周岁的婴儿，恳请法院依法考虑这一客观事实，酌定从轻判罚。</w:t>
      </w:r>
    </w:p>
    <w:p w14:paraId="3F8E7329" w14:textId="77777777" w:rsidR="000A54A7" w:rsidRDefault="000A54A7">
      <w:pPr>
        <w:spacing w:line="500" w:lineRule="atLeast"/>
        <w:ind w:firstLine="600"/>
        <w:divId w:val="1583249841"/>
        <w:rPr>
          <w:rFonts w:hint="eastAsia"/>
          <w:sz w:val="30"/>
          <w:szCs w:val="30"/>
        </w:rPr>
      </w:pPr>
      <w:r>
        <w:rPr>
          <w:rFonts w:hint="eastAsia"/>
          <w:sz w:val="30"/>
          <w:szCs w:val="30"/>
        </w:rPr>
        <w:t>综上所述，被告人冯某某虽然构成犯罪，但其罪较轻，且存在上述诸多可以从轻或减轻处罚情节，恳请法院对被告人冯某某从轻判处，并给予其缓刑。</w:t>
      </w:r>
    </w:p>
    <w:p w14:paraId="56E4C9EE" w14:textId="77777777" w:rsidR="000A54A7" w:rsidRDefault="000A54A7">
      <w:pPr>
        <w:spacing w:line="500" w:lineRule="atLeast"/>
        <w:ind w:firstLine="600"/>
        <w:divId w:val="832837454"/>
        <w:rPr>
          <w:rFonts w:hint="eastAsia"/>
          <w:sz w:val="30"/>
          <w:szCs w:val="30"/>
        </w:rPr>
      </w:pPr>
      <w:r>
        <w:rPr>
          <w:rFonts w:hint="eastAsia"/>
          <w:sz w:val="30"/>
          <w:szCs w:val="30"/>
        </w:rPr>
        <w:t>辩护人宋乾修的辩护意见是：</w:t>
      </w:r>
    </w:p>
    <w:p w14:paraId="222387BB" w14:textId="77777777" w:rsidR="000A54A7" w:rsidRDefault="000A54A7">
      <w:pPr>
        <w:spacing w:line="500" w:lineRule="atLeast"/>
        <w:ind w:firstLine="600"/>
        <w:divId w:val="363940232"/>
        <w:rPr>
          <w:rFonts w:hint="eastAsia"/>
          <w:sz w:val="30"/>
          <w:szCs w:val="30"/>
        </w:rPr>
      </w:pPr>
      <w:r>
        <w:rPr>
          <w:rFonts w:hint="eastAsia"/>
          <w:sz w:val="30"/>
          <w:szCs w:val="30"/>
        </w:rPr>
        <w:t>一、对起诉书所指控被告人卢慧华的犯罪事实没有异议。</w:t>
      </w:r>
    </w:p>
    <w:p w14:paraId="481AC35C" w14:textId="77777777" w:rsidR="000A54A7" w:rsidRDefault="000A54A7">
      <w:pPr>
        <w:spacing w:line="500" w:lineRule="atLeast"/>
        <w:ind w:firstLine="600"/>
        <w:divId w:val="229585262"/>
        <w:rPr>
          <w:rFonts w:hint="eastAsia"/>
          <w:sz w:val="30"/>
          <w:szCs w:val="30"/>
        </w:rPr>
      </w:pPr>
      <w:r>
        <w:rPr>
          <w:rFonts w:hint="eastAsia"/>
          <w:sz w:val="30"/>
          <w:szCs w:val="30"/>
        </w:rPr>
        <w:t>二、被告人卢慧华具有以下从轻、减轻处罚或者免除处罚的情形。</w:t>
      </w:r>
    </w:p>
    <w:p w14:paraId="45C583A0" w14:textId="77777777" w:rsidR="000A54A7" w:rsidRDefault="000A54A7">
      <w:pPr>
        <w:spacing w:line="500" w:lineRule="atLeast"/>
        <w:ind w:firstLine="600"/>
        <w:divId w:val="1363628425"/>
        <w:rPr>
          <w:rFonts w:hint="eastAsia"/>
          <w:sz w:val="30"/>
          <w:szCs w:val="30"/>
        </w:rPr>
      </w:pPr>
      <w:r>
        <w:rPr>
          <w:rFonts w:hint="eastAsia"/>
          <w:sz w:val="30"/>
          <w:szCs w:val="30"/>
        </w:rPr>
        <w:t>1.</w:t>
      </w:r>
      <w:r>
        <w:rPr>
          <w:rFonts w:hint="eastAsia"/>
          <w:sz w:val="30"/>
          <w:szCs w:val="30"/>
        </w:rPr>
        <w:t>被告人卢慧华在接受询问后的表现符合刑法第三百九十条第二款所规定的“行贿人在被追诉前主动交待行贿行为”的特别自首情形。</w:t>
      </w:r>
    </w:p>
    <w:p w14:paraId="45577DD9" w14:textId="77777777" w:rsidR="000A54A7" w:rsidRDefault="000A54A7">
      <w:pPr>
        <w:spacing w:line="500" w:lineRule="atLeast"/>
        <w:ind w:firstLine="600"/>
        <w:divId w:val="532884151"/>
        <w:rPr>
          <w:rFonts w:hint="eastAsia"/>
          <w:sz w:val="30"/>
          <w:szCs w:val="30"/>
        </w:rPr>
      </w:pPr>
      <w:r>
        <w:rPr>
          <w:rFonts w:hint="eastAsia"/>
          <w:sz w:val="30"/>
          <w:szCs w:val="30"/>
        </w:rPr>
        <w:t>检察机关首次于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日询问被告人卢慧华之时，其便对青年书业公司与彭某之间的不正当往来如实、全面、主动供述，配合检察机关收集、调取、固定证据，并且在接下来的几次询问中其都能如实、稳定供述。云浮市检察机关于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日对彭某涉嫌受贿立案，被告人卢慧华供述的事实与彭某供述事实相互印证。</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日检察机关对青年书业公司以及被告人卢慧华涉嫌单位行贿立案侦查，并于同日对其进行首次讯问，被告人卢慧华同样如实、客观、全面地供述了案件全部事实。</w:t>
      </w:r>
    </w:p>
    <w:p w14:paraId="4883B6D0" w14:textId="77777777" w:rsidR="000A54A7" w:rsidRDefault="000A54A7">
      <w:pPr>
        <w:spacing w:line="500" w:lineRule="atLeast"/>
        <w:ind w:firstLine="600"/>
        <w:divId w:val="1432508389"/>
        <w:rPr>
          <w:rFonts w:hint="eastAsia"/>
          <w:sz w:val="30"/>
          <w:szCs w:val="30"/>
        </w:rPr>
      </w:pPr>
      <w:r>
        <w:rPr>
          <w:rFonts w:hint="eastAsia"/>
          <w:sz w:val="30"/>
          <w:szCs w:val="30"/>
        </w:rPr>
        <w:t>2.</w:t>
      </w:r>
      <w:r>
        <w:rPr>
          <w:rFonts w:hint="eastAsia"/>
          <w:sz w:val="30"/>
          <w:szCs w:val="30"/>
        </w:rPr>
        <w:t>被告人卢慧华在共同犯罪中起次要和辅助作用，是从犯。</w:t>
      </w:r>
    </w:p>
    <w:p w14:paraId="00092042" w14:textId="77777777" w:rsidR="000A54A7" w:rsidRDefault="000A54A7">
      <w:pPr>
        <w:spacing w:line="500" w:lineRule="atLeast"/>
        <w:ind w:firstLine="600"/>
        <w:divId w:val="171451766"/>
        <w:rPr>
          <w:rFonts w:hint="eastAsia"/>
          <w:sz w:val="30"/>
          <w:szCs w:val="30"/>
        </w:rPr>
      </w:pPr>
      <w:r>
        <w:rPr>
          <w:rFonts w:hint="eastAsia"/>
          <w:sz w:val="30"/>
          <w:szCs w:val="30"/>
        </w:rPr>
        <w:t>首先，被告人卢慧华在共同犯罪中的作用不大，参与程度不高。客户不是被告人卢慧华开拓的，其也并未与受贿人彭某有直接接触，返点模式和方式也都是被告人卢慧华进入涉案企业前就己经成熟并运作多年的。被告人卢慧华</w:t>
      </w:r>
      <w:r>
        <w:rPr>
          <w:rFonts w:hint="eastAsia"/>
          <w:sz w:val="30"/>
          <w:szCs w:val="30"/>
        </w:rPr>
        <w:t>2008</w:t>
      </w:r>
      <w:r>
        <w:rPr>
          <w:rFonts w:hint="eastAsia"/>
          <w:sz w:val="30"/>
          <w:szCs w:val="30"/>
        </w:rPr>
        <w:t>年进入涉案企业之后，虽然担任经理一职，负责公司的日常管理，同时也负责其他客户的开柘和业务拓展，但是与彭某的业务往来也并非其主要工作内容，在这个过程中作用较小，参与程度不高。</w:t>
      </w:r>
    </w:p>
    <w:p w14:paraId="79273D85" w14:textId="77777777" w:rsidR="000A54A7" w:rsidRDefault="000A54A7">
      <w:pPr>
        <w:spacing w:line="500" w:lineRule="atLeast"/>
        <w:ind w:firstLine="600"/>
        <w:divId w:val="1050568892"/>
        <w:rPr>
          <w:rFonts w:hint="eastAsia"/>
          <w:sz w:val="30"/>
          <w:szCs w:val="30"/>
        </w:rPr>
      </w:pPr>
      <w:r>
        <w:rPr>
          <w:rFonts w:hint="eastAsia"/>
          <w:sz w:val="30"/>
          <w:szCs w:val="30"/>
        </w:rPr>
        <w:t>其次，侦查机关认定被告人卢慧华在单位行贿中直接参与的数额为</w:t>
      </w:r>
      <w:r>
        <w:rPr>
          <w:rFonts w:hint="eastAsia"/>
          <w:sz w:val="30"/>
          <w:szCs w:val="30"/>
        </w:rPr>
        <w:t>210529</w:t>
      </w:r>
      <w:r>
        <w:rPr>
          <w:rFonts w:hint="eastAsia"/>
          <w:sz w:val="30"/>
          <w:szCs w:val="30"/>
        </w:rPr>
        <w:t>元，这个数额刚刚达到单位行贿罪的追诉和立案标准，可以认定为犯罪情节轻微。</w:t>
      </w:r>
    </w:p>
    <w:p w14:paraId="71700456" w14:textId="77777777" w:rsidR="000A54A7" w:rsidRDefault="000A54A7">
      <w:pPr>
        <w:spacing w:line="500" w:lineRule="atLeast"/>
        <w:ind w:firstLine="600"/>
        <w:divId w:val="603466409"/>
        <w:rPr>
          <w:rFonts w:hint="eastAsia"/>
          <w:sz w:val="30"/>
          <w:szCs w:val="30"/>
        </w:rPr>
      </w:pPr>
      <w:r>
        <w:rPr>
          <w:rFonts w:hint="eastAsia"/>
          <w:sz w:val="30"/>
          <w:szCs w:val="30"/>
        </w:rPr>
        <w:t>3.</w:t>
      </w:r>
      <w:r>
        <w:rPr>
          <w:rFonts w:hint="eastAsia"/>
          <w:sz w:val="30"/>
          <w:szCs w:val="30"/>
        </w:rPr>
        <w:t>被告人卢慧华系初犯、偶犯。</w:t>
      </w:r>
    </w:p>
    <w:p w14:paraId="716349CE" w14:textId="77777777" w:rsidR="000A54A7" w:rsidRDefault="000A54A7">
      <w:pPr>
        <w:spacing w:line="500" w:lineRule="atLeast"/>
        <w:ind w:firstLine="600"/>
        <w:divId w:val="404650604"/>
        <w:rPr>
          <w:rFonts w:hint="eastAsia"/>
          <w:sz w:val="30"/>
          <w:szCs w:val="30"/>
        </w:rPr>
      </w:pPr>
      <w:r>
        <w:rPr>
          <w:rFonts w:hint="eastAsia"/>
          <w:sz w:val="30"/>
          <w:szCs w:val="30"/>
        </w:rPr>
        <w:t>被告人卢慧华在本案之前并未有任何犯罪记录，本次犯罪的产生一方面系由于工作单位固有的业务模式存在的问题，另一方面也是由于自身法律意识淡泊而导致，具有一定偶然性。</w:t>
      </w:r>
    </w:p>
    <w:p w14:paraId="091359B4" w14:textId="77777777" w:rsidR="000A54A7" w:rsidRDefault="000A54A7">
      <w:pPr>
        <w:spacing w:line="500" w:lineRule="atLeast"/>
        <w:ind w:firstLine="600"/>
        <w:divId w:val="742070524"/>
        <w:rPr>
          <w:rFonts w:hint="eastAsia"/>
          <w:sz w:val="30"/>
          <w:szCs w:val="30"/>
        </w:rPr>
      </w:pPr>
      <w:r>
        <w:rPr>
          <w:rFonts w:hint="eastAsia"/>
          <w:sz w:val="30"/>
          <w:szCs w:val="30"/>
        </w:rPr>
        <w:t>4.</w:t>
      </w:r>
      <w:r>
        <w:rPr>
          <w:rFonts w:hint="eastAsia"/>
          <w:sz w:val="30"/>
          <w:szCs w:val="30"/>
        </w:rPr>
        <w:t>被告人卢慧华主动认罪且有悔罪表现。</w:t>
      </w:r>
    </w:p>
    <w:p w14:paraId="4664F73A" w14:textId="77777777" w:rsidR="000A54A7" w:rsidRDefault="000A54A7">
      <w:pPr>
        <w:spacing w:line="500" w:lineRule="atLeast"/>
        <w:ind w:firstLine="600"/>
        <w:divId w:val="419567279"/>
        <w:rPr>
          <w:rFonts w:hint="eastAsia"/>
          <w:sz w:val="30"/>
          <w:szCs w:val="30"/>
        </w:rPr>
      </w:pPr>
      <w:r>
        <w:rPr>
          <w:rFonts w:hint="eastAsia"/>
          <w:sz w:val="30"/>
          <w:szCs w:val="30"/>
        </w:rPr>
        <w:t>被告人卢慧华在整个案件办理过程中均认罪，且多次对自己的的犯罪行为表示忏悔。</w:t>
      </w:r>
    </w:p>
    <w:p w14:paraId="2A6D45B0" w14:textId="77777777" w:rsidR="000A54A7" w:rsidRDefault="000A54A7">
      <w:pPr>
        <w:spacing w:line="500" w:lineRule="atLeast"/>
        <w:ind w:firstLine="600"/>
        <w:divId w:val="1471901461"/>
        <w:rPr>
          <w:rFonts w:hint="eastAsia"/>
          <w:sz w:val="30"/>
          <w:szCs w:val="30"/>
        </w:rPr>
      </w:pPr>
      <w:r>
        <w:rPr>
          <w:rFonts w:hint="eastAsia"/>
          <w:sz w:val="30"/>
          <w:szCs w:val="30"/>
        </w:rPr>
        <w:t>综上所述，被告人卢慧华在本案中虽然构成犯罪，但其罪较轻，且存在上述诸多可以从轻或减轻情节，恳请法院对被告人卢慧华从轻判处，并给予其缓刑。</w:t>
      </w:r>
    </w:p>
    <w:p w14:paraId="3D172DB4" w14:textId="77777777" w:rsidR="000A54A7" w:rsidRDefault="000A54A7">
      <w:pPr>
        <w:spacing w:line="500" w:lineRule="atLeast"/>
        <w:ind w:firstLine="600"/>
        <w:divId w:val="853346396"/>
        <w:rPr>
          <w:rFonts w:hint="eastAsia"/>
          <w:sz w:val="30"/>
          <w:szCs w:val="30"/>
        </w:rPr>
      </w:pPr>
      <w:r>
        <w:rPr>
          <w:rFonts w:hint="eastAsia"/>
          <w:sz w:val="30"/>
          <w:szCs w:val="30"/>
        </w:rPr>
        <w:t>辩护人曹志威的辩护意见是：</w:t>
      </w:r>
    </w:p>
    <w:p w14:paraId="3D413825" w14:textId="77777777" w:rsidR="000A54A7" w:rsidRDefault="000A54A7">
      <w:pPr>
        <w:spacing w:line="500" w:lineRule="atLeast"/>
        <w:ind w:firstLine="600"/>
        <w:divId w:val="930428058"/>
        <w:rPr>
          <w:rFonts w:hint="eastAsia"/>
          <w:sz w:val="30"/>
          <w:szCs w:val="30"/>
        </w:rPr>
      </w:pPr>
      <w:r>
        <w:rPr>
          <w:rFonts w:hint="eastAsia"/>
          <w:sz w:val="30"/>
          <w:szCs w:val="30"/>
        </w:rPr>
        <w:t>一、对起诉书所指控被告人夏芳兰的犯罪事实没有异议。</w:t>
      </w:r>
    </w:p>
    <w:p w14:paraId="0A13B08C" w14:textId="77777777" w:rsidR="000A54A7" w:rsidRDefault="000A54A7">
      <w:pPr>
        <w:spacing w:line="500" w:lineRule="atLeast"/>
        <w:ind w:firstLine="600"/>
        <w:divId w:val="383527611"/>
        <w:rPr>
          <w:rFonts w:hint="eastAsia"/>
          <w:sz w:val="30"/>
          <w:szCs w:val="30"/>
        </w:rPr>
      </w:pPr>
      <w:r>
        <w:rPr>
          <w:rFonts w:hint="eastAsia"/>
          <w:sz w:val="30"/>
          <w:szCs w:val="30"/>
        </w:rPr>
        <w:t>二、被告人夏芳兰具有以下从轻、减轻处罚或者免除处罚的情形。</w:t>
      </w:r>
    </w:p>
    <w:p w14:paraId="30689AD1" w14:textId="77777777" w:rsidR="000A54A7" w:rsidRDefault="000A54A7">
      <w:pPr>
        <w:spacing w:line="500" w:lineRule="atLeast"/>
        <w:ind w:firstLine="600"/>
        <w:divId w:val="1544559442"/>
        <w:rPr>
          <w:rFonts w:hint="eastAsia"/>
          <w:sz w:val="30"/>
          <w:szCs w:val="30"/>
        </w:rPr>
      </w:pPr>
      <w:r>
        <w:rPr>
          <w:rFonts w:hint="eastAsia"/>
          <w:sz w:val="30"/>
          <w:szCs w:val="30"/>
        </w:rPr>
        <w:t>1.</w:t>
      </w:r>
      <w:r>
        <w:rPr>
          <w:rFonts w:hint="eastAsia"/>
          <w:sz w:val="30"/>
          <w:szCs w:val="30"/>
        </w:rPr>
        <w:t>被告人夏芳兰在接受询问后的表现符合刑法第三百九十条第二款所规定的“行贿人在被追诉前主动交待行贿行为”的特别自首情形。</w:t>
      </w:r>
    </w:p>
    <w:p w14:paraId="380800FE" w14:textId="77777777" w:rsidR="000A54A7" w:rsidRDefault="000A54A7">
      <w:pPr>
        <w:spacing w:line="500" w:lineRule="atLeast"/>
        <w:ind w:firstLine="600"/>
        <w:divId w:val="941382463"/>
        <w:rPr>
          <w:rFonts w:hint="eastAsia"/>
          <w:sz w:val="30"/>
          <w:szCs w:val="30"/>
        </w:rPr>
      </w:pPr>
      <w:r>
        <w:rPr>
          <w:rFonts w:hint="eastAsia"/>
          <w:sz w:val="30"/>
          <w:szCs w:val="30"/>
        </w:rPr>
        <w:t>检察机关首次询问被告人夏芳兰之时，其便对青年书业公司与彭某之间的不正当往来如实、全而、主动供述，配合检察机关收集、调取、固定证据，并且在接下来的几次询问中其都能如实、稳定供述。云浮市检察机关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日对彭某涉嫌受贿立案，被告人夏芳兰供述的事实与彭某供述事实相互印证。</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日检察机关对青年书业公司以及被告人夏芳兰涉嫌单位行贿立案侦查，并于同日对其进行首次讯问，被告人夏芳兰同样如实、客观、全面地供述了案件全部事实。</w:t>
      </w:r>
    </w:p>
    <w:p w14:paraId="261AEB8A" w14:textId="77777777" w:rsidR="000A54A7" w:rsidRDefault="000A54A7">
      <w:pPr>
        <w:spacing w:line="500" w:lineRule="atLeast"/>
        <w:ind w:firstLine="600"/>
        <w:divId w:val="802237544"/>
        <w:rPr>
          <w:rFonts w:hint="eastAsia"/>
          <w:sz w:val="30"/>
          <w:szCs w:val="30"/>
        </w:rPr>
      </w:pPr>
      <w:r>
        <w:rPr>
          <w:rFonts w:hint="eastAsia"/>
          <w:sz w:val="30"/>
          <w:szCs w:val="30"/>
        </w:rPr>
        <w:t>2.</w:t>
      </w:r>
      <w:r>
        <w:rPr>
          <w:rFonts w:hint="eastAsia"/>
          <w:sz w:val="30"/>
          <w:szCs w:val="30"/>
        </w:rPr>
        <w:t>被告人夏芳兰在共同犯罪中起次要和辅助作用，是从犯。</w:t>
      </w:r>
    </w:p>
    <w:p w14:paraId="71CAC9BF" w14:textId="77777777" w:rsidR="000A54A7" w:rsidRDefault="000A54A7">
      <w:pPr>
        <w:spacing w:line="500" w:lineRule="atLeast"/>
        <w:ind w:firstLine="600"/>
        <w:divId w:val="619537155"/>
        <w:rPr>
          <w:rFonts w:hint="eastAsia"/>
          <w:sz w:val="30"/>
          <w:szCs w:val="30"/>
        </w:rPr>
      </w:pPr>
      <w:r>
        <w:rPr>
          <w:rFonts w:hint="eastAsia"/>
          <w:sz w:val="30"/>
          <w:szCs w:val="30"/>
        </w:rPr>
        <w:t>首先，被告人夏芳兰作为一般工作人员，在青年书业公司工作多年，一直从事出纳工作。其在入职青年书业之前，所从事的也是一般的企业文职工作，可以说她是一个靠工资收入生存的务工青年，其在涉案企业收入也只有工资这种形式，并未对公司的收益卓有分成，未从涉案行为中获利。</w:t>
      </w:r>
    </w:p>
    <w:p w14:paraId="0BAAA292" w14:textId="77777777" w:rsidR="000A54A7" w:rsidRDefault="000A54A7">
      <w:pPr>
        <w:spacing w:line="500" w:lineRule="atLeast"/>
        <w:ind w:firstLine="600"/>
        <w:divId w:val="246430145"/>
        <w:rPr>
          <w:rFonts w:hint="eastAsia"/>
          <w:sz w:val="30"/>
          <w:szCs w:val="30"/>
        </w:rPr>
      </w:pPr>
      <w:r>
        <w:rPr>
          <w:rFonts w:hint="eastAsia"/>
          <w:sz w:val="30"/>
          <w:szCs w:val="30"/>
        </w:rPr>
        <w:t>其次，被告人夏芳兰在涉案企业工作近十年，职位、职务和工作内容都并无多大变化，甚至在其后两年进入公司的卢慧华都可以分有公司股份并任职经理，全面管理公司，足以说明其在涉案企业中地位和作用无关紧要，不是不可替代的。</w:t>
      </w:r>
    </w:p>
    <w:p w14:paraId="2C2B6A05" w14:textId="77777777" w:rsidR="000A54A7" w:rsidRDefault="000A54A7">
      <w:pPr>
        <w:spacing w:line="500" w:lineRule="atLeast"/>
        <w:ind w:firstLine="600"/>
        <w:divId w:val="733434197"/>
        <w:rPr>
          <w:rFonts w:hint="eastAsia"/>
          <w:sz w:val="30"/>
          <w:szCs w:val="30"/>
        </w:rPr>
      </w:pPr>
      <w:r>
        <w:rPr>
          <w:rFonts w:hint="eastAsia"/>
          <w:sz w:val="30"/>
          <w:szCs w:val="30"/>
        </w:rPr>
        <w:t>再者，本案并非是分工明确，组织严密的共同犯罪，被告人夏芳兰处于管理层级的最底层，利益分配食物链的最末端，是个实实在在的“小人物”。客户是老板开拓的，返点模式和方式也都是被告人夏芳兰进入涉案企业前就已经成熟并运作多年的。被告人夏芳兰只负责返点的计算和转账汇款，而这些也并未超出其出纳的职责范围。</w:t>
      </w:r>
    </w:p>
    <w:p w14:paraId="188F1763" w14:textId="77777777" w:rsidR="000A54A7" w:rsidRDefault="000A54A7">
      <w:pPr>
        <w:spacing w:line="500" w:lineRule="atLeast"/>
        <w:ind w:firstLine="600"/>
        <w:divId w:val="981664374"/>
        <w:rPr>
          <w:rFonts w:hint="eastAsia"/>
          <w:sz w:val="30"/>
          <w:szCs w:val="30"/>
        </w:rPr>
      </w:pPr>
      <w:r>
        <w:rPr>
          <w:rFonts w:hint="eastAsia"/>
          <w:sz w:val="30"/>
          <w:szCs w:val="30"/>
        </w:rPr>
        <w:t>3.</w:t>
      </w:r>
      <w:r>
        <w:rPr>
          <w:rFonts w:hint="eastAsia"/>
          <w:sz w:val="30"/>
          <w:szCs w:val="30"/>
        </w:rPr>
        <w:t>被告人夏芳兰系初犯、偶犯。</w:t>
      </w:r>
    </w:p>
    <w:p w14:paraId="4480F513" w14:textId="77777777" w:rsidR="000A54A7" w:rsidRDefault="000A54A7">
      <w:pPr>
        <w:spacing w:line="500" w:lineRule="atLeast"/>
        <w:ind w:firstLine="600"/>
        <w:divId w:val="1657175980"/>
        <w:rPr>
          <w:rFonts w:hint="eastAsia"/>
          <w:sz w:val="30"/>
          <w:szCs w:val="30"/>
        </w:rPr>
      </w:pPr>
      <w:r>
        <w:rPr>
          <w:rFonts w:hint="eastAsia"/>
          <w:sz w:val="30"/>
          <w:szCs w:val="30"/>
        </w:rPr>
        <w:t>被告人夏芳兰在本案之前并未有任何犯罪记录，本次犯罪的产生一方面系由工作单位固有的业务模式存在的问题，另一方面也是由于自身法律意识淡泊而导致，具有一定偶然性。</w:t>
      </w:r>
    </w:p>
    <w:p w14:paraId="2246B804" w14:textId="77777777" w:rsidR="000A54A7" w:rsidRDefault="000A54A7">
      <w:pPr>
        <w:spacing w:line="500" w:lineRule="atLeast"/>
        <w:ind w:firstLine="600"/>
        <w:divId w:val="511919292"/>
        <w:rPr>
          <w:rFonts w:hint="eastAsia"/>
          <w:sz w:val="30"/>
          <w:szCs w:val="30"/>
        </w:rPr>
      </w:pPr>
      <w:r>
        <w:rPr>
          <w:rFonts w:hint="eastAsia"/>
          <w:sz w:val="30"/>
          <w:szCs w:val="30"/>
        </w:rPr>
        <w:t>4.</w:t>
      </w:r>
      <w:r>
        <w:rPr>
          <w:rFonts w:hint="eastAsia"/>
          <w:sz w:val="30"/>
          <w:szCs w:val="30"/>
        </w:rPr>
        <w:t>被告人夏芳兰主动认罪且有悔罪表现。</w:t>
      </w:r>
    </w:p>
    <w:p w14:paraId="0E0E2A54" w14:textId="77777777" w:rsidR="000A54A7" w:rsidRDefault="000A54A7">
      <w:pPr>
        <w:spacing w:line="500" w:lineRule="atLeast"/>
        <w:ind w:firstLine="600"/>
        <w:divId w:val="2043897370"/>
        <w:rPr>
          <w:rFonts w:hint="eastAsia"/>
          <w:sz w:val="30"/>
          <w:szCs w:val="30"/>
        </w:rPr>
      </w:pPr>
      <w:r>
        <w:rPr>
          <w:rFonts w:hint="eastAsia"/>
          <w:sz w:val="30"/>
          <w:szCs w:val="30"/>
        </w:rPr>
        <w:t>被告人夏芳兰在整个案件办理过程中均认罪，且多次对自己的的犯罪行为表示忏悔。</w:t>
      </w:r>
    </w:p>
    <w:p w14:paraId="507A86D2" w14:textId="77777777" w:rsidR="000A54A7" w:rsidRDefault="000A54A7">
      <w:pPr>
        <w:spacing w:line="500" w:lineRule="atLeast"/>
        <w:ind w:firstLine="600"/>
        <w:divId w:val="329212409"/>
        <w:rPr>
          <w:rFonts w:hint="eastAsia"/>
          <w:sz w:val="30"/>
          <w:szCs w:val="30"/>
        </w:rPr>
      </w:pPr>
      <w:r>
        <w:rPr>
          <w:rFonts w:hint="eastAsia"/>
          <w:sz w:val="30"/>
          <w:szCs w:val="30"/>
        </w:rPr>
        <w:t>综上所述，被告人、夏芳兰在本案中虽然构成犯罪，但其罪较轻，且存在上述诸多可以从轻或减轻情节，恳请法院对被告人夏芳兰从轻判处，并依法对其适用缓刑或免于刑事处罚。</w:t>
      </w:r>
    </w:p>
    <w:p w14:paraId="079309DF" w14:textId="77777777" w:rsidR="000A54A7" w:rsidRDefault="000A54A7">
      <w:pPr>
        <w:spacing w:line="500" w:lineRule="atLeast"/>
        <w:ind w:firstLine="600"/>
        <w:divId w:val="718164820"/>
        <w:rPr>
          <w:rFonts w:hint="eastAsia"/>
          <w:sz w:val="30"/>
          <w:szCs w:val="30"/>
        </w:rPr>
      </w:pPr>
      <w:r>
        <w:rPr>
          <w:rFonts w:hint="eastAsia"/>
          <w:sz w:val="30"/>
          <w:szCs w:val="30"/>
        </w:rPr>
        <w:t>本院经审理查明的事实，与公诉机关指控的事实相一致。</w:t>
      </w:r>
    </w:p>
    <w:p w14:paraId="2EEE72D9" w14:textId="77777777" w:rsidR="000A54A7" w:rsidRDefault="000A54A7">
      <w:pPr>
        <w:spacing w:line="500" w:lineRule="atLeast"/>
        <w:ind w:firstLine="600"/>
        <w:divId w:val="1436287009"/>
        <w:rPr>
          <w:rFonts w:hint="eastAsia"/>
          <w:sz w:val="30"/>
          <w:szCs w:val="30"/>
        </w:rPr>
      </w:pPr>
      <w:r>
        <w:rPr>
          <w:rFonts w:hint="eastAsia"/>
          <w:sz w:val="30"/>
          <w:szCs w:val="30"/>
        </w:rPr>
        <w:t>本院另查明，被告人冯某某从国外回来后，于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日主动到检察机关自首。在此之前，检察机关于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日电话通知被告人卢慧华、被告人夏芳兰接受问话，被告人卢慧华、被告人夏芳兰亦如实供述其所在公司给予云浮市中等专业学校原校长彭某多次回扣款的事实。</w:t>
      </w:r>
    </w:p>
    <w:p w14:paraId="0CB8C993" w14:textId="77777777" w:rsidR="000A54A7" w:rsidRDefault="000A54A7">
      <w:pPr>
        <w:spacing w:line="500" w:lineRule="atLeast"/>
        <w:ind w:firstLine="600"/>
        <w:divId w:val="2107727474"/>
        <w:rPr>
          <w:rFonts w:hint="eastAsia"/>
          <w:sz w:val="30"/>
          <w:szCs w:val="30"/>
        </w:rPr>
      </w:pPr>
      <w:r>
        <w:rPr>
          <w:rFonts w:hint="eastAsia"/>
          <w:sz w:val="30"/>
          <w:szCs w:val="30"/>
        </w:rPr>
        <w:t>本案事实，有下列证据证实：</w:t>
      </w:r>
      <w:r>
        <w:rPr>
          <w:rFonts w:hint="eastAsia"/>
          <w:sz w:val="30"/>
          <w:szCs w:val="30"/>
        </w:rPr>
        <w:t>1.</w:t>
      </w:r>
      <w:r>
        <w:rPr>
          <w:rFonts w:hint="eastAsia"/>
          <w:sz w:val="30"/>
          <w:szCs w:val="30"/>
        </w:rPr>
        <w:t>被告人冯某某、被告人卢慧华、被告人夏芳兰的供述及辨认材料；</w:t>
      </w:r>
      <w:r>
        <w:rPr>
          <w:rFonts w:hint="eastAsia"/>
          <w:sz w:val="30"/>
          <w:szCs w:val="30"/>
        </w:rPr>
        <w:t>2.</w:t>
      </w:r>
      <w:r>
        <w:rPr>
          <w:rFonts w:hint="eastAsia"/>
          <w:sz w:val="30"/>
          <w:szCs w:val="30"/>
        </w:rPr>
        <w:t>行贿人彭某的供述及辨认材料；</w:t>
      </w:r>
      <w:r>
        <w:rPr>
          <w:rFonts w:hint="eastAsia"/>
          <w:sz w:val="30"/>
          <w:szCs w:val="30"/>
        </w:rPr>
        <w:t>3.</w:t>
      </w:r>
      <w:r>
        <w:rPr>
          <w:rFonts w:hint="eastAsia"/>
          <w:sz w:val="30"/>
          <w:szCs w:val="30"/>
        </w:rPr>
        <w:t>广州青年书业有限公司营业执照、公司章程、工商登记资料；</w:t>
      </w:r>
      <w:r>
        <w:rPr>
          <w:rFonts w:hint="eastAsia"/>
          <w:sz w:val="30"/>
          <w:szCs w:val="30"/>
        </w:rPr>
        <w:t>4.</w:t>
      </w:r>
      <w:r>
        <w:rPr>
          <w:rFonts w:hint="eastAsia"/>
          <w:sz w:val="30"/>
          <w:szCs w:val="30"/>
        </w:rPr>
        <w:t>云浮市中等专业学校购买教材及支付购书款的账务资料；</w:t>
      </w:r>
      <w:r>
        <w:rPr>
          <w:rFonts w:hint="eastAsia"/>
          <w:sz w:val="30"/>
          <w:szCs w:val="30"/>
        </w:rPr>
        <w:t>5.</w:t>
      </w:r>
      <w:r>
        <w:rPr>
          <w:rFonts w:hint="eastAsia"/>
          <w:sz w:val="30"/>
          <w:szCs w:val="30"/>
        </w:rPr>
        <w:t>被告人冯某某、被告人卢慧华、被告人夏芳兰的到案经过；</w:t>
      </w:r>
      <w:r>
        <w:rPr>
          <w:rFonts w:hint="eastAsia"/>
          <w:sz w:val="30"/>
          <w:szCs w:val="30"/>
        </w:rPr>
        <w:t>6.</w:t>
      </w:r>
      <w:r>
        <w:rPr>
          <w:rFonts w:hint="eastAsia"/>
          <w:sz w:val="30"/>
          <w:szCs w:val="30"/>
        </w:rPr>
        <w:t>被告人冯某某、被告人卢慧华、被告人夏芳兰的常住人口信息查询资料。</w:t>
      </w:r>
    </w:p>
    <w:p w14:paraId="2819BE9B" w14:textId="77777777" w:rsidR="000A54A7" w:rsidRDefault="000A54A7">
      <w:pPr>
        <w:spacing w:line="500" w:lineRule="atLeast"/>
        <w:ind w:firstLine="600"/>
        <w:divId w:val="1327784419"/>
        <w:rPr>
          <w:rFonts w:hint="eastAsia"/>
          <w:sz w:val="30"/>
          <w:szCs w:val="30"/>
        </w:rPr>
      </w:pPr>
      <w:r>
        <w:rPr>
          <w:rFonts w:hint="eastAsia"/>
          <w:sz w:val="30"/>
          <w:szCs w:val="30"/>
        </w:rPr>
        <w:t>本院认为，《中华人民共和国刑法》第三十条规定：“公司、企业、事业单位、机关、团体实施的危害社会的行为，法律规定为单位犯罪的，应当负刑事责任。”第三十一条规定：“单位犯罪的，对单位判处罚金，并对其直接负责的主管人员和其他直接责任人员判处刑罚。本法分则和其他法律另有规定的，依照规定。”广州青年书业有限公司在与云浮市中等专业学校的经济往来中，违反国家规定，给予云浮市中等专业学校原校长彭某以回扣共</w:t>
      </w:r>
      <w:r>
        <w:rPr>
          <w:rFonts w:hint="eastAsia"/>
          <w:sz w:val="30"/>
          <w:szCs w:val="30"/>
        </w:rPr>
        <w:t>414206</w:t>
      </w:r>
      <w:r>
        <w:rPr>
          <w:rFonts w:hint="eastAsia"/>
          <w:sz w:val="30"/>
          <w:szCs w:val="30"/>
        </w:rPr>
        <w:t>元，情节严重，广州青年书业有限公司的行为已构成刑法第三百九十三条规定的单位行贿罪。被告人冯某某为公司股东、法定代表人，直接与彭某协商，决定回扣金额、支付方式，是直接负责的主管人员，其直接给予彭某或者安排夏芳兰、卢慧华汇款给彭某共</w:t>
      </w:r>
      <w:r>
        <w:rPr>
          <w:rFonts w:hint="eastAsia"/>
          <w:sz w:val="30"/>
          <w:szCs w:val="30"/>
        </w:rPr>
        <w:t>414206</w:t>
      </w:r>
      <w:r>
        <w:rPr>
          <w:rFonts w:hint="eastAsia"/>
          <w:sz w:val="30"/>
          <w:szCs w:val="30"/>
        </w:rPr>
        <w:t>元；被告人夏芳兰为公司出纳，是其他直接责任人员，其亲自汇款给彭某共</w:t>
      </w:r>
      <w:r>
        <w:rPr>
          <w:rFonts w:hint="eastAsia"/>
          <w:sz w:val="30"/>
          <w:szCs w:val="30"/>
        </w:rPr>
        <w:t>354206</w:t>
      </w:r>
      <w:r>
        <w:rPr>
          <w:rFonts w:hint="eastAsia"/>
          <w:sz w:val="30"/>
          <w:szCs w:val="30"/>
        </w:rPr>
        <w:t>元；被告人卢慧华为公司股东兼经理，是其他直接责任人员，其参与汇款给彭某共</w:t>
      </w:r>
      <w:r>
        <w:rPr>
          <w:rFonts w:hint="eastAsia"/>
          <w:sz w:val="30"/>
          <w:szCs w:val="30"/>
        </w:rPr>
        <w:t>210529</w:t>
      </w:r>
      <w:r>
        <w:rPr>
          <w:rFonts w:hint="eastAsia"/>
          <w:sz w:val="30"/>
          <w:szCs w:val="30"/>
        </w:rPr>
        <w:t>元，</w:t>
      </w:r>
      <w:r>
        <w:rPr>
          <w:rFonts w:hint="eastAsia"/>
          <w:sz w:val="30"/>
          <w:szCs w:val="30"/>
        </w:rPr>
        <w:t>3</w:t>
      </w:r>
      <w:r>
        <w:rPr>
          <w:rFonts w:hint="eastAsia"/>
          <w:sz w:val="30"/>
          <w:szCs w:val="30"/>
        </w:rPr>
        <w:t>名被告人均依法应当以单位行贿罪追究刑事责任。公诉机关指控广州青年书业有限公司、被告人冯某某、被告人卢慧华、被告人夏芳兰单位行贿的犯罪事实清楚，证据确实、充分，单位行贿罪罪名成立。广州青年书业有限公司没有诉讼代表人出庭参与诉讼，应当依法对其中止审理。</w:t>
      </w:r>
    </w:p>
    <w:p w14:paraId="7EB20E9B" w14:textId="77777777" w:rsidR="000A54A7" w:rsidRDefault="000A54A7">
      <w:pPr>
        <w:spacing w:line="500" w:lineRule="atLeast"/>
        <w:ind w:firstLine="600"/>
        <w:divId w:val="1713263552"/>
        <w:rPr>
          <w:rFonts w:hint="eastAsia"/>
          <w:sz w:val="30"/>
          <w:szCs w:val="30"/>
        </w:rPr>
      </w:pPr>
      <w:r>
        <w:rPr>
          <w:rFonts w:hint="eastAsia"/>
          <w:sz w:val="30"/>
          <w:szCs w:val="30"/>
        </w:rPr>
        <w:t>本案为一个单位实施犯罪的单位犯罪案件，不存在共同犯罪问题；对单位犯罪中的直接负责的主管人员和其他直接责任人员，也不必区分主犯、从犯，可根据其在单位犯罪中的地位、作用和犯罪情节，分别处以相应的刑罚。因此，辩护人宋乾修、曹志威分别认为被告人卢慧华、夏芳兰在共同犯罪是从犯的辩护意见，本院不予采纳。</w:t>
      </w:r>
    </w:p>
    <w:p w14:paraId="0FE74965" w14:textId="77777777" w:rsidR="000A54A7" w:rsidRDefault="000A54A7">
      <w:pPr>
        <w:spacing w:line="500" w:lineRule="atLeast"/>
        <w:ind w:firstLine="600"/>
        <w:divId w:val="385564327"/>
        <w:rPr>
          <w:rFonts w:hint="eastAsia"/>
          <w:sz w:val="30"/>
          <w:szCs w:val="30"/>
        </w:rPr>
      </w:pPr>
      <w:r>
        <w:rPr>
          <w:rFonts w:hint="eastAsia"/>
          <w:sz w:val="30"/>
          <w:szCs w:val="30"/>
        </w:rPr>
        <w:t>被告人冯某某自动到检察机关自首，同时其作为广州青年书业有限公司直接负责的主管人员，应当认定为单位自首。构成单位自首情形的，被告人卢慧华、夏芳兰作为其他直接责任人员，到案后如实供述其所在公司犯罪事实，亦可视为自首。因此，可依法对被告人冯某某、卢慧华、夏芳兰从轻处罚。根据被告人冯某某、卢慧华、夏芳兰犯罪的事实、性质、情节和对社会的危害程度，依照《中华人民共和国刑法》第三百九十三条、第六十七条第一款、第五十二条、第五十三条第一款的规定，判决如下：</w:t>
      </w:r>
    </w:p>
    <w:p w14:paraId="36F76F8C" w14:textId="77777777" w:rsidR="000A54A7" w:rsidRDefault="000A54A7">
      <w:pPr>
        <w:spacing w:line="500" w:lineRule="atLeast"/>
        <w:ind w:firstLine="600"/>
        <w:divId w:val="676883835"/>
        <w:rPr>
          <w:rFonts w:hint="eastAsia"/>
          <w:sz w:val="30"/>
          <w:szCs w:val="30"/>
        </w:rPr>
      </w:pPr>
      <w:r>
        <w:rPr>
          <w:rFonts w:hint="eastAsia"/>
          <w:sz w:val="30"/>
          <w:szCs w:val="30"/>
        </w:rPr>
        <w:t>一、被告人冯某某犯单位行贿罪，判处有期徒刑六个月，缓刑一年，并处罚金</w:t>
      </w:r>
      <w:r>
        <w:rPr>
          <w:rFonts w:hint="eastAsia"/>
          <w:sz w:val="30"/>
          <w:szCs w:val="30"/>
        </w:rPr>
        <w:t>1.5</w:t>
      </w:r>
      <w:r>
        <w:rPr>
          <w:rFonts w:hint="eastAsia"/>
          <w:sz w:val="30"/>
          <w:szCs w:val="30"/>
        </w:rPr>
        <w:t>万元。罚金限在判决发生法律效力后</w:t>
      </w:r>
      <w:r>
        <w:rPr>
          <w:rFonts w:hint="eastAsia"/>
          <w:sz w:val="30"/>
          <w:szCs w:val="30"/>
        </w:rPr>
        <w:t>30</w:t>
      </w:r>
      <w:r>
        <w:rPr>
          <w:rFonts w:hint="eastAsia"/>
          <w:sz w:val="30"/>
          <w:szCs w:val="30"/>
        </w:rPr>
        <w:t>日内缴纳完毕。</w:t>
      </w:r>
    </w:p>
    <w:p w14:paraId="4D7F2F1E" w14:textId="77777777" w:rsidR="000A54A7" w:rsidRDefault="000A54A7">
      <w:pPr>
        <w:spacing w:line="500" w:lineRule="atLeast"/>
        <w:ind w:firstLine="600"/>
        <w:divId w:val="591165698"/>
        <w:rPr>
          <w:rFonts w:hint="eastAsia"/>
          <w:sz w:val="30"/>
          <w:szCs w:val="30"/>
        </w:rPr>
      </w:pPr>
      <w:r>
        <w:rPr>
          <w:rFonts w:hint="eastAsia"/>
          <w:sz w:val="30"/>
          <w:szCs w:val="30"/>
        </w:rPr>
        <w:t>（缓刑考验期限，从判决确定之日起计算。）</w:t>
      </w:r>
    </w:p>
    <w:p w14:paraId="233F62E6" w14:textId="77777777" w:rsidR="000A54A7" w:rsidRDefault="000A54A7">
      <w:pPr>
        <w:spacing w:line="500" w:lineRule="atLeast"/>
        <w:ind w:firstLine="600"/>
        <w:divId w:val="1771389730"/>
        <w:rPr>
          <w:rFonts w:hint="eastAsia"/>
          <w:sz w:val="30"/>
          <w:szCs w:val="30"/>
        </w:rPr>
      </w:pPr>
      <w:r>
        <w:rPr>
          <w:rFonts w:hint="eastAsia"/>
          <w:sz w:val="30"/>
          <w:szCs w:val="30"/>
        </w:rPr>
        <w:t>二、被告人卢慧华犯单位行贿罪，判处拘役六个月，缓刑一年，并处罚金</w:t>
      </w:r>
      <w:r>
        <w:rPr>
          <w:rFonts w:hint="eastAsia"/>
          <w:sz w:val="30"/>
          <w:szCs w:val="30"/>
        </w:rPr>
        <w:t>1</w:t>
      </w:r>
      <w:r>
        <w:rPr>
          <w:rFonts w:hint="eastAsia"/>
          <w:sz w:val="30"/>
          <w:szCs w:val="30"/>
        </w:rPr>
        <w:t>万元。罚金限在判决发生法律效力后</w:t>
      </w:r>
      <w:r>
        <w:rPr>
          <w:rFonts w:hint="eastAsia"/>
          <w:sz w:val="30"/>
          <w:szCs w:val="30"/>
        </w:rPr>
        <w:t>30</w:t>
      </w:r>
      <w:r>
        <w:rPr>
          <w:rFonts w:hint="eastAsia"/>
          <w:sz w:val="30"/>
          <w:szCs w:val="30"/>
        </w:rPr>
        <w:t>日内缴纳完毕。</w:t>
      </w:r>
    </w:p>
    <w:p w14:paraId="51C1D297" w14:textId="77777777" w:rsidR="000A54A7" w:rsidRDefault="000A54A7">
      <w:pPr>
        <w:spacing w:line="500" w:lineRule="atLeast"/>
        <w:ind w:firstLine="600"/>
        <w:divId w:val="376130674"/>
        <w:rPr>
          <w:rFonts w:hint="eastAsia"/>
          <w:sz w:val="30"/>
          <w:szCs w:val="30"/>
        </w:rPr>
      </w:pPr>
      <w:r>
        <w:rPr>
          <w:rFonts w:hint="eastAsia"/>
          <w:sz w:val="30"/>
          <w:szCs w:val="30"/>
        </w:rPr>
        <w:t>（缓刑考验期限，从判决确定之日起计算。）</w:t>
      </w:r>
    </w:p>
    <w:p w14:paraId="13B8DE2C" w14:textId="77777777" w:rsidR="000A54A7" w:rsidRDefault="000A54A7">
      <w:pPr>
        <w:spacing w:line="500" w:lineRule="atLeast"/>
        <w:ind w:firstLine="600"/>
        <w:divId w:val="1066032253"/>
        <w:rPr>
          <w:rFonts w:hint="eastAsia"/>
          <w:sz w:val="30"/>
          <w:szCs w:val="30"/>
        </w:rPr>
      </w:pPr>
      <w:r>
        <w:rPr>
          <w:rFonts w:hint="eastAsia"/>
          <w:sz w:val="30"/>
          <w:szCs w:val="30"/>
        </w:rPr>
        <w:t>三、被告人夏芳兰犯单位行贿罪，判处拘役六个月，缓刑一年，并处罚金</w:t>
      </w:r>
      <w:r>
        <w:rPr>
          <w:rFonts w:hint="eastAsia"/>
          <w:sz w:val="30"/>
          <w:szCs w:val="30"/>
        </w:rPr>
        <w:t>1</w:t>
      </w:r>
      <w:r>
        <w:rPr>
          <w:rFonts w:hint="eastAsia"/>
          <w:sz w:val="30"/>
          <w:szCs w:val="30"/>
        </w:rPr>
        <w:t>万元。罚金限在判决发生法律效力后</w:t>
      </w:r>
      <w:r>
        <w:rPr>
          <w:rFonts w:hint="eastAsia"/>
          <w:sz w:val="30"/>
          <w:szCs w:val="30"/>
        </w:rPr>
        <w:t>30</w:t>
      </w:r>
      <w:r>
        <w:rPr>
          <w:rFonts w:hint="eastAsia"/>
          <w:sz w:val="30"/>
          <w:szCs w:val="30"/>
        </w:rPr>
        <w:t>日内缴纳完毕。</w:t>
      </w:r>
    </w:p>
    <w:p w14:paraId="3630065E" w14:textId="77777777" w:rsidR="000A54A7" w:rsidRDefault="000A54A7">
      <w:pPr>
        <w:spacing w:line="500" w:lineRule="atLeast"/>
        <w:ind w:firstLine="600"/>
        <w:divId w:val="1522427687"/>
        <w:rPr>
          <w:rFonts w:hint="eastAsia"/>
          <w:sz w:val="30"/>
          <w:szCs w:val="30"/>
        </w:rPr>
      </w:pPr>
      <w:r>
        <w:rPr>
          <w:rFonts w:hint="eastAsia"/>
          <w:sz w:val="30"/>
          <w:szCs w:val="30"/>
        </w:rPr>
        <w:t>（缓刑考验期限，从判决确定之日起计算。）</w:t>
      </w:r>
    </w:p>
    <w:p w14:paraId="6B710974" w14:textId="77777777" w:rsidR="000A54A7" w:rsidRDefault="000A54A7">
      <w:pPr>
        <w:spacing w:line="500" w:lineRule="atLeast"/>
        <w:ind w:firstLine="600"/>
        <w:divId w:val="1556703037"/>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14:paraId="6A84A804" w14:textId="77777777" w:rsidR="000A54A7" w:rsidRDefault="000A54A7">
      <w:pPr>
        <w:spacing w:line="500" w:lineRule="atLeast"/>
        <w:jc w:val="right"/>
        <w:divId w:val="1027416285"/>
        <w:rPr>
          <w:rFonts w:hint="eastAsia"/>
          <w:sz w:val="30"/>
          <w:szCs w:val="30"/>
        </w:rPr>
      </w:pPr>
      <w:r>
        <w:rPr>
          <w:rFonts w:hint="eastAsia"/>
          <w:sz w:val="30"/>
          <w:szCs w:val="30"/>
        </w:rPr>
        <w:t>审　判　长　　姚伟金</w:t>
      </w:r>
    </w:p>
    <w:p w14:paraId="7E2E8B79" w14:textId="77777777" w:rsidR="000A54A7" w:rsidRDefault="000A54A7">
      <w:pPr>
        <w:spacing w:line="500" w:lineRule="atLeast"/>
        <w:jc w:val="right"/>
        <w:divId w:val="1412462143"/>
        <w:rPr>
          <w:rFonts w:hint="eastAsia"/>
          <w:sz w:val="30"/>
          <w:szCs w:val="30"/>
        </w:rPr>
      </w:pPr>
      <w:r>
        <w:rPr>
          <w:rFonts w:hint="eastAsia"/>
          <w:sz w:val="30"/>
          <w:szCs w:val="30"/>
        </w:rPr>
        <w:t>人民陪审员　　陈业珍</w:t>
      </w:r>
    </w:p>
    <w:p w14:paraId="5AA9A1FB" w14:textId="77777777" w:rsidR="000A54A7" w:rsidRDefault="000A54A7">
      <w:pPr>
        <w:spacing w:line="500" w:lineRule="atLeast"/>
        <w:jc w:val="right"/>
        <w:divId w:val="48699918"/>
        <w:rPr>
          <w:rFonts w:hint="eastAsia"/>
          <w:sz w:val="30"/>
          <w:szCs w:val="30"/>
        </w:rPr>
      </w:pPr>
      <w:r>
        <w:rPr>
          <w:rFonts w:hint="eastAsia"/>
          <w:sz w:val="30"/>
          <w:szCs w:val="30"/>
        </w:rPr>
        <w:t>人民陪审员　　严水莲</w:t>
      </w:r>
    </w:p>
    <w:p w14:paraId="38B8124B" w14:textId="77777777" w:rsidR="000A54A7" w:rsidRDefault="000A54A7">
      <w:pPr>
        <w:spacing w:line="500" w:lineRule="atLeast"/>
        <w:jc w:val="right"/>
        <w:divId w:val="410659691"/>
        <w:rPr>
          <w:rFonts w:hint="eastAsia"/>
          <w:sz w:val="30"/>
          <w:szCs w:val="30"/>
        </w:rPr>
      </w:pPr>
      <w:r>
        <w:rPr>
          <w:rFonts w:hint="eastAsia"/>
          <w:sz w:val="30"/>
          <w:szCs w:val="30"/>
        </w:rPr>
        <w:t>二〇一八年六月二十六日</w:t>
      </w:r>
    </w:p>
    <w:p w14:paraId="08A2A79C" w14:textId="77777777" w:rsidR="000A54A7" w:rsidRDefault="000A54A7">
      <w:pPr>
        <w:spacing w:line="500" w:lineRule="atLeast"/>
        <w:jc w:val="right"/>
        <w:divId w:val="1065688166"/>
        <w:rPr>
          <w:rFonts w:hint="eastAsia"/>
          <w:sz w:val="30"/>
          <w:szCs w:val="30"/>
        </w:rPr>
      </w:pPr>
      <w:r>
        <w:rPr>
          <w:rFonts w:hint="eastAsia"/>
          <w:sz w:val="30"/>
          <w:szCs w:val="30"/>
        </w:rPr>
        <w:t>书　记　员　　伍倩仪</w:t>
      </w:r>
    </w:p>
    <w:p w14:paraId="6304AF69" w14:textId="77777777" w:rsidR="000A54A7" w:rsidRDefault="000A54A7">
      <w:pPr>
        <w:spacing w:line="500" w:lineRule="atLeast"/>
        <w:jc w:val="right"/>
        <w:divId w:val="137502256"/>
        <w:rPr>
          <w:rFonts w:hint="eastAsia"/>
          <w:sz w:val="30"/>
          <w:szCs w:val="30"/>
        </w:rPr>
      </w:pPr>
      <w:r>
        <w:rPr>
          <w:rFonts w:hint="eastAsia"/>
          <w:sz w:val="30"/>
          <w:szCs w:val="30"/>
        </w:rPr>
        <w:t>书　记　员　　谢　津</w:t>
      </w:r>
    </w:p>
    <w:p w14:paraId="45CA41A3" w14:textId="77777777" w:rsidR="000A54A7" w:rsidRDefault="000A54A7">
      <w:pPr>
        <w:spacing w:line="500" w:lineRule="atLeast"/>
        <w:ind w:firstLine="600"/>
        <w:divId w:val="975644957"/>
        <w:rPr>
          <w:rFonts w:hint="eastAsia"/>
          <w:sz w:val="30"/>
          <w:szCs w:val="30"/>
        </w:rPr>
      </w:pPr>
      <w:r>
        <w:rPr>
          <w:rFonts w:hint="eastAsia"/>
          <w:sz w:val="30"/>
          <w:szCs w:val="30"/>
        </w:rPr>
        <w:t>附件：</w:t>
      </w:r>
    </w:p>
    <w:p w14:paraId="7B44D2AB" w14:textId="77777777" w:rsidR="000A54A7" w:rsidRDefault="000A54A7">
      <w:pPr>
        <w:spacing w:line="500" w:lineRule="atLeast"/>
        <w:ind w:firstLine="600"/>
        <w:divId w:val="1547375692"/>
        <w:rPr>
          <w:rFonts w:hint="eastAsia"/>
          <w:sz w:val="30"/>
          <w:szCs w:val="30"/>
        </w:rPr>
      </w:pPr>
      <w:r>
        <w:rPr>
          <w:rFonts w:hint="eastAsia"/>
          <w:sz w:val="30"/>
          <w:szCs w:val="30"/>
        </w:rPr>
        <w:t>《中华人民共和国刑法》相关条文</w:t>
      </w:r>
    </w:p>
    <w:p w14:paraId="1A52DCC4" w14:textId="77777777" w:rsidR="000A54A7" w:rsidRDefault="000A54A7">
      <w:pPr>
        <w:spacing w:line="500" w:lineRule="atLeast"/>
        <w:ind w:firstLine="600"/>
        <w:divId w:val="1175072762"/>
        <w:rPr>
          <w:rFonts w:hint="eastAsia"/>
          <w:sz w:val="30"/>
          <w:szCs w:val="30"/>
        </w:rPr>
      </w:pPr>
      <w:r>
        <w:rPr>
          <w:rFonts w:hint="eastAsia"/>
          <w:sz w:val="30"/>
          <w:szCs w:val="30"/>
        </w:rPr>
        <w:t>第三百九十三条【单位行贿罪】【行贿罪】单位为谋取不正当利益而行贿，或者违反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w:t>
      </w:r>
    </w:p>
    <w:p w14:paraId="77EBFB61" w14:textId="77777777" w:rsidR="000A54A7" w:rsidRDefault="000A54A7">
      <w:pPr>
        <w:spacing w:line="500" w:lineRule="atLeast"/>
        <w:ind w:firstLine="600"/>
        <w:divId w:val="527912425"/>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14:paraId="3317B093" w14:textId="77777777" w:rsidR="000A54A7" w:rsidRDefault="000A54A7">
      <w:pPr>
        <w:spacing w:line="500" w:lineRule="atLeast"/>
        <w:ind w:firstLine="600"/>
        <w:divId w:val="2088450874"/>
        <w:rPr>
          <w:rFonts w:hint="eastAsia"/>
          <w:sz w:val="30"/>
          <w:szCs w:val="30"/>
        </w:rPr>
      </w:pPr>
      <w:r>
        <w:rPr>
          <w:rFonts w:hint="eastAsia"/>
          <w:sz w:val="30"/>
          <w:szCs w:val="30"/>
        </w:rPr>
        <w:t>【自首论】被采取强制措施的犯罪嫌疑人、被告人和正在服刑的罪犯，如实供述司法机关还未掌握的本人其他罪行的，以自首论。</w:t>
      </w:r>
    </w:p>
    <w:p w14:paraId="2EDDC674" w14:textId="77777777" w:rsidR="000A54A7" w:rsidRDefault="000A54A7">
      <w:pPr>
        <w:spacing w:line="500" w:lineRule="atLeast"/>
        <w:ind w:firstLine="600"/>
        <w:divId w:val="1033992341"/>
        <w:rPr>
          <w:rFonts w:hint="eastAsia"/>
          <w:sz w:val="30"/>
          <w:szCs w:val="30"/>
        </w:rPr>
      </w:pPr>
      <w:r>
        <w:rPr>
          <w:rFonts w:hint="eastAsia"/>
          <w:sz w:val="30"/>
          <w:szCs w:val="30"/>
        </w:rPr>
        <w:t>【如实供述】犯罪嫌疑人虽不具有前两款规定的自首情节，但是如实供述自己罪行的，可以从轻处罚；因其如实供述自己罪行，避免特别严重后果发生的，可以减轻处罚。</w:t>
      </w:r>
    </w:p>
    <w:p w14:paraId="0D131BD2" w14:textId="77777777" w:rsidR="000A54A7" w:rsidRDefault="000A54A7">
      <w:pPr>
        <w:spacing w:line="500" w:lineRule="atLeast"/>
        <w:ind w:firstLine="600"/>
        <w:divId w:val="520750901"/>
        <w:rPr>
          <w:rFonts w:hint="eastAsia"/>
          <w:sz w:val="30"/>
          <w:szCs w:val="30"/>
        </w:rPr>
      </w:pPr>
      <w:r>
        <w:rPr>
          <w:rFonts w:hint="eastAsia"/>
          <w:sz w:val="30"/>
          <w:szCs w:val="30"/>
        </w:rPr>
        <w:t>第五十二条【罚金数额的裁量】判处罚金，应当根据犯罪情节决定罚金数额。</w:t>
      </w:r>
    </w:p>
    <w:p w14:paraId="311F0C4D" w14:textId="77777777" w:rsidR="000A54A7" w:rsidRDefault="000A54A7">
      <w:pPr>
        <w:spacing w:line="500" w:lineRule="atLeast"/>
        <w:ind w:firstLine="600"/>
        <w:divId w:val="1969311209"/>
        <w:rPr>
          <w:rFonts w:hint="eastAsia"/>
          <w:sz w:val="30"/>
          <w:szCs w:val="30"/>
        </w:rPr>
      </w:pPr>
      <w:r>
        <w:rPr>
          <w:rFonts w:hint="eastAsia"/>
          <w:sz w:val="30"/>
          <w:szCs w:val="30"/>
        </w:rPr>
        <w:t>第五十三条【罚金的缴纳】罚金在判决指定的期限内一次或者分期缴纳。期满不缴纳的，强制缴纳。对于不能全部缴纳罚金的，人民法院在任何时候发现被执行人有可以执行的财产，应当随时追缴。</w:t>
      </w:r>
    </w:p>
    <w:p w14:paraId="0F27A49E" w14:textId="77777777" w:rsidR="000A54A7" w:rsidRDefault="000A54A7">
      <w:pPr>
        <w:spacing w:line="500" w:lineRule="atLeast"/>
        <w:ind w:firstLine="600"/>
        <w:divId w:val="2080244962"/>
        <w:rPr>
          <w:rFonts w:hint="eastAsia"/>
          <w:sz w:val="30"/>
          <w:szCs w:val="30"/>
        </w:rPr>
      </w:pPr>
      <w:r>
        <w:rPr>
          <w:rFonts w:hint="eastAsia"/>
          <w:sz w:val="30"/>
          <w:szCs w:val="30"/>
        </w:rPr>
        <w:t>由于遭遇不能抗拒的灾祸等原因缴纳确实有困难的，经人民法院裁定，可以延期缴纳、酌情减少或者免除。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9EBF8" w14:textId="77777777" w:rsidR="000A54A7" w:rsidRDefault="000A54A7" w:rsidP="000A54A7">
      <w:pPr>
        <w:rPr>
          <w:rFonts w:hint="eastAsia"/>
        </w:rPr>
      </w:pPr>
      <w:r>
        <w:separator/>
      </w:r>
    </w:p>
  </w:endnote>
  <w:endnote w:type="continuationSeparator" w:id="0">
    <w:p w14:paraId="528DDD33" w14:textId="77777777" w:rsidR="000A54A7" w:rsidRDefault="000A54A7" w:rsidP="000A54A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E90E0" w14:textId="77777777" w:rsidR="000A54A7" w:rsidRDefault="000A54A7" w:rsidP="000A54A7">
      <w:pPr>
        <w:rPr>
          <w:rFonts w:hint="eastAsia"/>
        </w:rPr>
      </w:pPr>
      <w:r>
        <w:separator/>
      </w:r>
    </w:p>
  </w:footnote>
  <w:footnote w:type="continuationSeparator" w:id="0">
    <w:p w14:paraId="79E8F44E" w14:textId="77777777" w:rsidR="000A54A7" w:rsidRDefault="000A54A7" w:rsidP="000A54A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A54A7"/>
    <w:rsid w:val="000A54A7"/>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524FB2"/>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A54A7"/>
    <w:pPr>
      <w:tabs>
        <w:tab w:val="center" w:pos="4153"/>
        <w:tab w:val="right" w:pos="8306"/>
      </w:tabs>
      <w:snapToGrid w:val="0"/>
      <w:jc w:val="center"/>
    </w:pPr>
    <w:rPr>
      <w:sz w:val="18"/>
      <w:szCs w:val="18"/>
    </w:rPr>
  </w:style>
  <w:style w:type="character" w:customStyle="1" w:styleId="a4">
    <w:name w:val="页眉 字符"/>
    <w:basedOn w:val="a0"/>
    <w:link w:val="a3"/>
    <w:uiPriority w:val="99"/>
    <w:rsid w:val="000A54A7"/>
    <w:rPr>
      <w:rFonts w:ascii="宋体" w:eastAsia="宋体" w:hAnsi="宋体" w:cs="宋体"/>
      <w:sz w:val="18"/>
      <w:szCs w:val="18"/>
    </w:rPr>
  </w:style>
  <w:style w:type="paragraph" w:styleId="a5">
    <w:name w:val="footer"/>
    <w:basedOn w:val="a"/>
    <w:link w:val="a6"/>
    <w:uiPriority w:val="99"/>
    <w:unhideWhenUsed/>
    <w:rsid w:val="000A54A7"/>
    <w:pPr>
      <w:tabs>
        <w:tab w:val="center" w:pos="4153"/>
        <w:tab w:val="right" w:pos="8306"/>
      </w:tabs>
      <w:snapToGrid w:val="0"/>
    </w:pPr>
    <w:rPr>
      <w:sz w:val="18"/>
      <w:szCs w:val="18"/>
    </w:rPr>
  </w:style>
  <w:style w:type="character" w:customStyle="1" w:styleId="a6">
    <w:name w:val="页脚 字符"/>
    <w:basedOn w:val="a0"/>
    <w:link w:val="a5"/>
    <w:uiPriority w:val="99"/>
    <w:rsid w:val="000A54A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04138">
      <w:marLeft w:val="0"/>
      <w:marRight w:val="0"/>
      <w:marTop w:val="10"/>
      <w:marBottom w:val="10"/>
      <w:divBdr>
        <w:top w:val="none" w:sz="0" w:space="0" w:color="auto"/>
        <w:left w:val="none" w:sz="0" w:space="0" w:color="auto"/>
        <w:bottom w:val="none" w:sz="0" w:space="0" w:color="auto"/>
        <w:right w:val="none" w:sz="0" w:space="0" w:color="auto"/>
      </w:divBdr>
    </w:div>
    <w:div w:id="48699918">
      <w:marLeft w:val="0"/>
      <w:marRight w:val="720"/>
      <w:marTop w:val="10"/>
      <w:marBottom w:val="10"/>
      <w:divBdr>
        <w:top w:val="none" w:sz="0" w:space="0" w:color="auto"/>
        <w:left w:val="none" w:sz="0" w:space="0" w:color="auto"/>
        <w:bottom w:val="none" w:sz="0" w:space="0" w:color="auto"/>
        <w:right w:val="none" w:sz="0" w:space="0" w:color="auto"/>
      </w:divBdr>
    </w:div>
    <w:div w:id="137502256">
      <w:marLeft w:val="0"/>
      <w:marRight w:val="720"/>
      <w:marTop w:val="10"/>
      <w:marBottom w:val="10"/>
      <w:divBdr>
        <w:top w:val="none" w:sz="0" w:space="0" w:color="auto"/>
        <w:left w:val="none" w:sz="0" w:space="0" w:color="auto"/>
        <w:bottom w:val="none" w:sz="0" w:space="0" w:color="auto"/>
        <w:right w:val="none" w:sz="0" w:space="0" w:color="auto"/>
      </w:divBdr>
    </w:div>
    <w:div w:id="171451766">
      <w:marLeft w:val="0"/>
      <w:marRight w:val="0"/>
      <w:marTop w:val="10"/>
      <w:marBottom w:val="10"/>
      <w:divBdr>
        <w:top w:val="none" w:sz="0" w:space="0" w:color="auto"/>
        <w:left w:val="none" w:sz="0" w:space="0" w:color="auto"/>
        <w:bottom w:val="none" w:sz="0" w:space="0" w:color="auto"/>
        <w:right w:val="none" w:sz="0" w:space="0" w:color="auto"/>
      </w:divBdr>
    </w:div>
    <w:div w:id="196771391">
      <w:marLeft w:val="0"/>
      <w:marRight w:val="0"/>
      <w:marTop w:val="10"/>
      <w:marBottom w:val="10"/>
      <w:divBdr>
        <w:top w:val="none" w:sz="0" w:space="0" w:color="auto"/>
        <w:left w:val="none" w:sz="0" w:space="0" w:color="auto"/>
        <w:bottom w:val="none" w:sz="0" w:space="0" w:color="auto"/>
        <w:right w:val="none" w:sz="0" w:space="0" w:color="auto"/>
      </w:divBdr>
    </w:div>
    <w:div w:id="229585262">
      <w:marLeft w:val="0"/>
      <w:marRight w:val="0"/>
      <w:marTop w:val="10"/>
      <w:marBottom w:val="10"/>
      <w:divBdr>
        <w:top w:val="none" w:sz="0" w:space="0" w:color="auto"/>
        <w:left w:val="none" w:sz="0" w:space="0" w:color="auto"/>
        <w:bottom w:val="none" w:sz="0" w:space="0" w:color="auto"/>
        <w:right w:val="none" w:sz="0" w:space="0" w:color="auto"/>
      </w:divBdr>
    </w:div>
    <w:div w:id="246430145">
      <w:marLeft w:val="0"/>
      <w:marRight w:val="0"/>
      <w:marTop w:val="10"/>
      <w:marBottom w:val="10"/>
      <w:divBdr>
        <w:top w:val="none" w:sz="0" w:space="0" w:color="auto"/>
        <w:left w:val="none" w:sz="0" w:space="0" w:color="auto"/>
        <w:bottom w:val="none" w:sz="0" w:space="0" w:color="auto"/>
        <w:right w:val="none" w:sz="0" w:space="0" w:color="auto"/>
      </w:divBdr>
    </w:div>
    <w:div w:id="253900964">
      <w:marLeft w:val="0"/>
      <w:marRight w:val="0"/>
      <w:marTop w:val="10"/>
      <w:marBottom w:val="10"/>
      <w:divBdr>
        <w:top w:val="none" w:sz="0" w:space="0" w:color="auto"/>
        <w:left w:val="none" w:sz="0" w:space="0" w:color="auto"/>
        <w:bottom w:val="none" w:sz="0" w:space="0" w:color="auto"/>
        <w:right w:val="none" w:sz="0" w:space="0" w:color="auto"/>
      </w:divBdr>
    </w:div>
    <w:div w:id="328019062">
      <w:marLeft w:val="0"/>
      <w:marRight w:val="0"/>
      <w:marTop w:val="10"/>
      <w:marBottom w:val="10"/>
      <w:divBdr>
        <w:top w:val="none" w:sz="0" w:space="0" w:color="auto"/>
        <w:left w:val="none" w:sz="0" w:space="0" w:color="auto"/>
        <w:bottom w:val="none" w:sz="0" w:space="0" w:color="auto"/>
        <w:right w:val="none" w:sz="0" w:space="0" w:color="auto"/>
      </w:divBdr>
    </w:div>
    <w:div w:id="329212409">
      <w:marLeft w:val="0"/>
      <w:marRight w:val="0"/>
      <w:marTop w:val="10"/>
      <w:marBottom w:val="10"/>
      <w:divBdr>
        <w:top w:val="none" w:sz="0" w:space="0" w:color="auto"/>
        <w:left w:val="none" w:sz="0" w:space="0" w:color="auto"/>
        <w:bottom w:val="none" w:sz="0" w:space="0" w:color="auto"/>
        <w:right w:val="none" w:sz="0" w:space="0" w:color="auto"/>
      </w:divBdr>
    </w:div>
    <w:div w:id="347341706">
      <w:marLeft w:val="0"/>
      <w:marRight w:val="0"/>
      <w:marTop w:val="10"/>
      <w:marBottom w:val="10"/>
      <w:divBdr>
        <w:top w:val="none" w:sz="0" w:space="0" w:color="auto"/>
        <w:left w:val="none" w:sz="0" w:space="0" w:color="auto"/>
        <w:bottom w:val="none" w:sz="0" w:space="0" w:color="auto"/>
        <w:right w:val="none" w:sz="0" w:space="0" w:color="auto"/>
      </w:divBdr>
    </w:div>
    <w:div w:id="354430291">
      <w:marLeft w:val="0"/>
      <w:marRight w:val="0"/>
      <w:marTop w:val="10"/>
      <w:marBottom w:val="10"/>
      <w:divBdr>
        <w:top w:val="none" w:sz="0" w:space="0" w:color="auto"/>
        <w:left w:val="none" w:sz="0" w:space="0" w:color="auto"/>
        <w:bottom w:val="none" w:sz="0" w:space="0" w:color="auto"/>
        <w:right w:val="none" w:sz="0" w:space="0" w:color="auto"/>
      </w:divBdr>
    </w:div>
    <w:div w:id="363940232">
      <w:marLeft w:val="0"/>
      <w:marRight w:val="0"/>
      <w:marTop w:val="10"/>
      <w:marBottom w:val="10"/>
      <w:divBdr>
        <w:top w:val="none" w:sz="0" w:space="0" w:color="auto"/>
        <w:left w:val="none" w:sz="0" w:space="0" w:color="auto"/>
        <w:bottom w:val="none" w:sz="0" w:space="0" w:color="auto"/>
        <w:right w:val="none" w:sz="0" w:space="0" w:color="auto"/>
      </w:divBdr>
    </w:div>
    <w:div w:id="376130674">
      <w:marLeft w:val="0"/>
      <w:marRight w:val="0"/>
      <w:marTop w:val="10"/>
      <w:marBottom w:val="10"/>
      <w:divBdr>
        <w:top w:val="none" w:sz="0" w:space="0" w:color="auto"/>
        <w:left w:val="none" w:sz="0" w:space="0" w:color="auto"/>
        <w:bottom w:val="none" w:sz="0" w:space="0" w:color="auto"/>
        <w:right w:val="none" w:sz="0" w:space="0" w:color="auto"/>
      </w:divBdr>
    </w:div>
    <w:div w:id="383527611">
      <w:marLeft w:val="0"/>
      <w:marRight w:val="0"/>
      <w:marTop w:val="10"/>
      <w:marBottom w:val="10"/>
      <w:divBdr>
        <w:top w:val="none" w:sz="0" w:space="0" w:color="auto"/>
        <w:left w:val="none" w:sz="0" w:space="0" w:color="auto"/>
        <w:bottom w:val="none" w:sz="0" w:space="0" w:color="auto"/>
        <w:right w:val="none" w:sz="0" w:space="0" w:color="auto"/>
      </w:divBdr>
    </w:div>
    <w:div w:id="385564327">
      <w:marLeft w:val="0"/>
      <w:marRight w:val="0"/>
      <w:marTop w:val="10"/>
      <w:marBottom w:val="10"/>
      <w:divBdr>
        <w:top w:val="none" w:sz="0" w:space="0" w:color="auto"/>
        <w:left w:val="none" w:sz="0" w:space="0" w:color="auto"/>
        <w:bottom w:val="none" w:sz="0" w:space="0" w:color="auto"/>
        <w:right w:val="none" w:sz="0" w:space="0" w:color="auto"/>
      </w:divBdr>
    </w:div>
    <w:div w:id="404650604">
      <w:marLeft w:val="0"/>
      <w:marRight w:val="0"/>
      <w:marTop w:val="10"/>
      <w:marBottom w:val="10"/>
      <w:divBdr>
        <w:top w:val="none" w:sz="0" w:space="0" w:color="auto"/>
        <w:left w:val="none" w:sz="0" w:space="0" w:color="auto"/>
        <w:bottom w:val="none" w:sz="0" w:space="0" w:color="auto"/>
        <w:right w:val="none" w:sz="0" w:space="0" w:color="auto"/>
      </w:divBdr>
    </w:div>
    <w:div w:id="410659691">
      <w:marLeft w:val="0"/>
      <w:marRight w:val="720"/>
      <w:marTop w:val="10"/>
      <w:marBottom w:val="10"/>
      <w:divBdr>
        <w:top w:val="none" w:sz="0" w:space="0" w:color="auto"/>
        <w:left w:val="none" w:sz="0" w:space="0" w:color="auto"/>
        <w:bottom w:val="none" w:sz="0" w:space="0" w:color="auto"/>
        <w:right w:val="none" w:sz="0" w:space="0" w:color="auto"/>
      </w:divBdr>
    </w:div>
    <w:div w:id="419567279">
      <w:marLeft w:val="0"/>
      <w:marRight w:val="0"/>
      <w:marTop w:val="10"/>
      <w:marBottom w:val="10"/>
      <w:divBdr>
        <w:top w:val="none" w:sz="0" w:space="0" w:color="auto"/>
        <w:left w:val="none" w:sz="0" w:space="0" w:color="auto"/>
        <w:bottom w:val="none" w:sz="0" w:space="0" w:color="auto"/>
        <w:right w:val="none" w:sz="0" w:space="0" w:color="auto"/>
      </w:divBdr>
    </w:div>
    <w:div w:id="511919292">
      <w:marLeft w:val="0"/>
      <w:marRight w:val="0"/>
      <w:marTop w:val="10"/>
      <w:marBottom w:val="10"/>
      <w:divBdr>
        <w:top w:val="none" w:sz="0" w:space="0" w:color="auto"/>
        <w:left w:val="none" w:sz="0" w:space="0" w:color="auto"/>
        <w:bottom w:val="none" w:sz="0" w:space="0" w:color="auto"/>
        <w:right w:val="none" w:sz="0" w:space="0" w:color="auto"/>
      </w:divBdr>
    </w:div>
    <w:div w:id="520750901">
      <w:marLeft w:val="0"/>
      <w:marRight w:val="0"/>
      <w:marTop w:val="10"/>
      <w:marBottom w:val="10"/>
      <w:divBdr>
        <w:top w:val="none" w:sz="0" w:space="0" w:color="auto"/>
        <w:left w:val="none" w:sz="0" w:space="0" w:color="auto"/>
        <w:bottom w:val="none" w:sz="0" w:space="0" w:color="auto"/>
        <w:right w:val="none" w:sz="0" w:space="0" w:color="auto"/>
      </w:divBdr>
    </w:div>
    <w:div w:id="527912425">
      <w:marLeft w:val="0"/>
      <w:marRight w:val="0"/>
      <w:marTop w:val="10"/>
      <w:marBottom w:val="10"/>
      <w:divBdr>
        <w:top w:val="none" w:sz="0" w:space="0" w:color="auto"/>
        <w:left w:val="none" w:sz="0" w:space="0" w:color="auto"/>
        <w:bottom w:val="none" w:sz="0" w:space="0" w:color="auto"/>
        <w:right w:val="none" w:sz="0" w:space="0" w:color="auto"/>
      </w:divBdr>
    </w:div>
    <w:div w:id="532884151">
      <w:marLeft w:val="0"/>
      <w:marRight w:val="0"/>
      <w:marTop w:val="10"/>
      <w:marBottom w:val="10"/>
      <w:divBdr>
        <w:top w:val="none" w:sz="0" w:space="0" w:color="auto"/>
        <w:left w:val="none" w:sz="0" w:space="0" w:color="auto"/>
        <w:bottom w:val="none" w:sz="0" w:space="0" w:color="auto"/>
        <w:right w:val="none" w:sz="0" w:space="0" w:color="auto"/>
      </w:divBdr>
    </w:div>
    <w:div w:id="591165698">
      <w:marLeft w:val="0"/>
      <w:marRight w:val="0"/>
      <w:marTop w:val="10"/>
      <w:marBottom w:val="10"/>
      <w:divBdr>
        <w:top w:val="none" w:sz="0" w:space="0" w:color="auto"/>
        <w:left w:val="none" w:sz="0" w:space="0" w:color="auto"/>
        <w:bottom w:val="none" w:sz="0" w:space="0" w:color="auto"/>
        <w:right w:val="none" w:sz="0" w:space="0" w:color="auto"/>
      </w:divBdr>
    </w:div>
    <w:div w:id="603466409">
      <w:marLeft w:val="0"/>
      <w:marRight w:val="0"/>
      <w:marTop w:val="10"/>
      <w:marBottom w:val="10"/>
      <w:divBdr>
        <w:top w:val="none" w:sz="0" w:space="0" w:color="auto"/>
        <w:left w:val="none" w:sz="0" w:space="0" w:color="auto"/>
        <w:bottom w:val="none" w:sz="0" w:space="0" w:color="auto"/>
        <w:right w:val="none" w:sz="0" w:space="0" w:color="auto"/>
      </w:divBdr>
    </w:div>
    <w:div w:id="608657213">
      <w:marLeft w:val="0"/>
      <w:marRight w:val="0"/>
      <w:marTop w:val="10"/>
      <w:marBottom w:val="10"/>
      <w:divBdr>
        <w:top w:val="none" w:sz="0" w:space="0" w:color="auto"/>
        <w:left w:val="none" w:sz="0" w:space="0" w:color="auto"/>
        <w:bottom w:val="none" w:sz="0" w:space="0" w:color="auto"/>
        <w:right w:val="none" w:sz="0" w:space="0" w:color="auto"/>
      </w:divBdr>
    </w:div>
    <w:div w:id="614141182">
      <w:marLeft w:val="0"/>
      <w:marRight w:val="0"/>
      <w:marTop w:val="10"/>
      <w:marBottom w:val="10"/>
      <w:divBdr>
        <w:top w:val="none" w:sz="0" w:space="0" w:color="auto"/>
        <w:left w:val="none" w:sz="0" w:space="0" w:color="auto"/>
        <w:bottom w:val="none" w:sz="0" w:space="0" w:color="auto"/>
        <w:right w:val="none" w:sz="0" w:space="0" w:color="auto"/>
      </w:divBdr>
    </w:div>
    <w:div w:id="619537155">
      <w:marLeft w:val="0"/>
      <w:marRight w:val="0"/>
      <w:marTop w:val="10"/>
      <w:marBottom w:val="10"/>
      <w:divBdr>
        <w:top w:val="none" w:sz="0" w:space="0" w:color="auto"/>
        <w:left w:val="none" w:sz="0" w:space="0" w:color="auto"/>
        <w:bottom w:val="none" w:sz="0" w:space="0" w:color="auto"/>
        <w:right w:val="none" w:sz="0" w:space="0" w:color="auto"/>
      </w:divBdr>
    </w:div>
    <w:div w:id="676883835">
      <w:marLeft w:val="0"/>
      <w:marRight w:val="0"/>
      <w:marTop w:val="10"/>
      <w:marBottom w:val="10"/>
      <w:divBdr>
        <w:top w:val="none" w:sz="0" w:space="0" w:color="auto"/>
        <w:left w:val="none" w:sz="0" w:space="0" w:color="auto"/>
        <w:bottom w:val="none" w:sz="0" w:space="0" w:color="auto"/>
        <w:right w:val="none" w:sz="0" w:space="0" w:color="auto"/>
      </w:divBdr>
    </w:div>
    <w:div w:id="702483787">
      <w:marLeft w:val="0"/>
      <w:marRight w:val="0"/>
      <w:marTop w:val="10"/>
      <w:marBottom w:val="10"/>
      <w:divBdr>
        <w:top w:val="none" w:sz="0" w:space="0" w:color="auto"/>
        <w:left w:val="none" w:sz="0" w:space="0" w:color="auto"/>
        <w:bottom w:val="none" w:sz="0" w:space="0" w:color="auto"/>
        <w:right w:val="none" w:sz="0" w:space="0" w:color="auto"/>
      </w:divBdr>
    </w:div>
    <w:div w:id="718164820">
      <w:marLeft w:val="0"/>
      <w:marRight w:val="0"/>
      <w:marTop w:val="10"/>
      <w:marBottom w:val="10"/>
      <w:divBdr>
        <w:top w:val="none" w:sz="0" w:space="0" w:color="auto"/>
        <w:left w:val="none" w:sz="0" w:space="0" w:color="auto"/>
        <w:bottom w:val="none" w:sz="0" w:space="0" w:color="auto"/>
        <w:right w:val="none" w:sz="0" w:space="0" w:color="auto"/>
      </w:divBdr>
    </w:div>
    <w:div w:id="726270654">
      <w:marLeft w:val="0"/>
      <w:marRight w:val="0"/>
      <w:marTop w:val="10"/>
      <w:marBottom w:val="10"/>
      <w:divBdr>
        <w:top w:val="none" w:sz="0" w:space="0" w:color="auto"/>
        <w:left w:val="none" w:sz="0" w:space="0" w:color="auto"/>
        <w:bottom w:val="none" w:sz="0" w:space="0" w:color="auto"/>
        <w:right w:val="none" w:sz="0" w:space="0" w:color="auto"/>
      </w:divBdr>
    </w:div>
    <w:div w:id="733434197">
      <w:marLeft w:val="0"/>
      <w:marRight w:val="0"/>
      <w:marTop w:val="10"/>
      <w:marBottom w:val="10"/>
      <w:divBdr>
        <w:top w:val="none" w:sz="0" w:space="0" w:color="auto"/>
        <w:left w:val="none" w:sz="0" w:space="0" w:color="auto"/>
        <w:bottom w:val="none" w:sz="0" w:space="0" w:color="auto"/>
        <w:right w:val="none" w:sz="0" w:space="0" w:color="auto"/>
      </w:divBdr>
    </w:div>
    <w:div w:id="742070524">
      <w:marLeft w:val="0"/>
      <w:marRight w:val="0"/>
      <w:marTop w:val="10"/>
      <w:marBottom w:val="10"/>
      <w:divBdr>
        <w:top w:val="none" w:sz="0" w:space="0" w:color="auto"/>
        <w:left w:val="none" w:sz="0" w:space="0" w:color="auto"/>
        <w:bottom w:val="none" w:sz="0" w:space="0" w:color="auto"/>
        <w:right w:val="none" w:sz="0" w:space="0" w:color="auto"/>
      </w:divBdr>
    </w:div>
    <w:div w:id="802237544">
      <w:marLeft w:val="0"/>
      <w:marRight w:val="0"/>
      <w:marTop w:val="10"/>
      <w:marBottom w:val="10"/>
      <w:divBdr>
        <w:top w:val="none" w:sz="0" w:space="0" w:color="auto"/>
        <w:left w:val="none" w:sz="0" w:space="0" w:color="auto"/>
        <w:bottom w:val="none" w:sz="0" w:space="0" w:color="auto"/>
        <w:right w:val="none" w:sz="0" w:space="0" w:color="auto"/>
      </w:divBdr>
    </w:div>
    <w:div w:id="832837454">
      <w:marLeft w:val="0"/>
      <w:marRight w:val="0"/>
      <w:marTop w:val="10"/>
      <w:marBottom w:val="10"/>
      <w:divBdr>
        <w:top w:val="none" w:sz="0" w:space="0" w:color="auto"/>
        <w:left w:val="none" w:sz="0" w:space="0" w:color="auto"/>
        <w:bottom w:val="none" w:sz="0" w:space="0" w:color="auto"/>
        <w:right w:val="none" w:sz="0" w:space="0" w:color="auto"/>
      </w:divBdr>
    </w:div>
    <w:div w:id="853346396">
      <w:marLeft w:val="0"/>
      <w:marRight w:val="0"/>
      <w:marTop w:val="10"/>
      <w:marBottom w:val="10"/>
      <w:divBdr>
        <w:top w:val="none" w:sz="0" w:space="0" w:color="auto"/>
        <w:left w:val="none" w:sz="0" w:space="0" w:color="auto"/>
        <w:bottom w:val="none" w:sz="0" w:space="0" w:color="auto"/>
        <w:right w:val="none" w:sz="0" w:space="0" w:color="auto"/>
      </w:divBdr>
    </w:div>
    <w:div w:id="876627634">
      <w:marLeft w:val="0"/>
      <w:marRight w:val="0"/>
      <w:marTop w:val="10"/>
      <w:marBottom w:val="10"/>
      <w:divBdr>
        <w:top w:val="none" w:sz="0" w:space="0" w:color="auto"/>
        <w:left w:val="none" w:sz="0" w:space="0" w:color="auto"/>
        <w:bottom w:val="none" w:sz="0" w:space="0" w:color="auto"/>
        <w:right w:val="none" w:sz="0" w:space="0" w:color="auto"/>
      </w:divBdr>
    </w:div>
    <w:div w:id="904991539">
      <w:marLeft w:val="0"/>
      <w:marRight w:val="0"/>
      <w:marTop w:val="10"/>
      <w:marBottom w:val="10"/>
      <w:divBdr>
        <w:top w:val="none" w:sz="0" w:space="0" w:color="auto"/>
        <w:left w:val="none" w:sz="0" w:space="0" w:color="auto"/>
        <w:bottom w:val="none" w:sz="0" w:space="0" w:color="auto"/>
        <w:right w:val="none" w:sz="0" w:space="0" w:color="auto"/>
      </w:divBdr>
    </w:div>
    <w:div w:id="927811476">
      <w:marLeft w:val="0"/>
      <w:marRight w:val="0"/>
      <w:marTop w:val="10"/>
      <w:marBottom w:val="10"/>
      <w:divBdr>
        <w:top w:val="none" w:sz="0" w:space="0" w:color="auto"/>
        <w:left w:val="none" w:sz="0" w:space="0" w:color="auto"/>
        <w:bottom w:val="none" w:sz="0" w:space="0" w:color="auto"/>
        <w:right w:val="none" w:sz="0" w:space="0" w:color="auto"/>
      </w:divBdr>
    </w:div>
    <w:div w:id="930428058">
      <w:marLeft w:val="0"/>
      <w:marRight w:val="0"/>
      <w:marTop w:val="10"/>
      <w:marBottom w:val="10"/>
      <w:divBdr>
        <w:top w:val="none" w:sz="0" w:space="0" w:color="auto"/>
        <w:left w:val="none" w:sz="0" w:space="0" w:color="auto"/>
        <w:bottom w:val="none" w:sz="0" w:space="0" w:color="auto"/>
        <w:right w:val="none" w:sz="0" w:space="0" w:color="auto"/>
      </w:divBdr>
    </w:div>
    <w:div w:id="941382463">
      <w:marLeft w:val="0"/>
      <w:marRight w:val="0"/>
      <w:marTop w:val="10"/>
      <w:marBottom w:val="10"/>
      <w:divBdr>
        <w:top w:val="none" w:sz="0" w:space="0" w:color="auto"/>
        <w:left w:val="none" w:sz="0" w:space="0" w:color="auto"/>
        <w:bottom w:val="none" w:sz="0" w:space="0" w:color="auto"/>
        <w:right w:val="none" w:sz="0" w:space="0" w:color="auto"/>
      </w:divBdr>
    </w:div>
    <w:div w:id="975644957">
      <w:marLeft w:val="0"/>
      <w:marRight w:val="0"/>
      <w:marTop w:val="10"/>
      <w:marBottom w:val="10"/>
      <w:divBdr>
        <w:top w:val="none" w:sz="0" w:space="0" w:color="auto"/>
        <w:left w:val="none" w:sz="0" w:space="0" w:color="auto"/>
        <w:bottom w:val="none" w:sz="0" w:space="0" w:color="auto"/>
        <w:right w:val="none" w:sz="0" w:space="0" w:color="auto"/>
      </w:divBdr>
    </w:div>
    <w:div w:id="981664374">
      <w:marLeft w:val="0"/>
      <w:marRight w:val="0"/>
      <w:marTop w:val="10"/>
      <w:marBottom w:val="10"/>
      <w:divBdr>
        <w:top w:val="none" w:sz="0" w:space="0" w:color="auto"/>
        <w:left w:val="none" w:sz="0" w:space="0" w:color="auto"/>
        <w:bottom w:val="none" w:sz="0" w:space="0" w:color="auto"/>
        <w:right w:val="none" w:sz="0" w:space="0" w:color="auto"/>
      </w:divBdr>
    </w:div>
    <w:div w:id="1000043868">
      <w:marLeft w:val="0"/>
      <w:marRight w:val="0"/>
      <w:marTop w:val="10"/>
      <w:marBottom w:val="10"/>
      <w:divBdr>
        <w:top w:val="none" w:sz="0" w:space="0" w:color="auto"/>
        <w:left w:val="none" w:sz="0" w:space="0" w:color="auto"/>
        <w:bottom w:val="none" w:sz="0" w:space="0" w:color="auto"/>
        <w:right w:val="none" w:sz="0" w:space="0" w:color="auto"/>
      </w:divBdr>
    </w:div>
    <w:div w:id="1006248316">
      <w:marLeft w:val="0"/>
      <w:marRight w:val="0"/>
      <w:marTop w:val="10"/>
      <w:marBottom w:val="10"/>
      <w:divBdr>
        <w:top w:val="none" w:sz="0" w:space="0" w:color="auto"/>
        <w:left w:val="none" w:sz="0" w:space="0" w:color="auto"/>
        <w:bottom w:val="none" w:sz="0" w:space="0" w:color="auto"/>
        <w:right w:val="none" w:sz="0" w:space="0" w:color="auto"/>
      </w:divBdr>
    </w:div>
    <w:div w:id="1013149328">
      <w:marLeft w:val="0"/>
      <w:marRight w:val="0"/>
      <w:marTop w:val="10"/>
      <w:marBottom w:val="10"/>
      <w:divBdr>
        <w:top w:val="none" w:sz="0" w:space="0" w:color="auto"/>
        <w:left w:val="none" w:sz="0" w:space="0" w:color="auto"/>
        <w:bottom w:val="none" w:sz="0" w:space="0" w:color="auto"/>
        <w:right w:val="none" w:sz="0" w:space="0" w:color="auto"/>
      </w:divBdr>
    </w:div>
    <w:div w:id="1027416285">
      <w:marLeft w:val="0"/>
      <w:marRight w:val="720"/>
      <w:marTop w:val="10"/>
      <w:marBottom w:val="10"/>
      <w:divBdr>
        <w:top w:val="none" w:sz="0" w:space="0" w:color="auto"/>
        <w:left w:val="none" w:sz="0" w:space="0" w:color="auto"/>
        <w:bottom w:val="none" w:sz="0" w:space="0" w:color="auto"/>
        <w:right w:val="none" w:sz="0" w:space="0" w:color="auto"/>
      </w:divBdr>
    </w:div>
    <w:div w:id="1033992341">
      <w:marLeft w:val="0"/>
      <w:marRight w:val="0"/>
      <w:marTop w:val="10"/>
      <w:marBottom w:val="10"/>
      <w:divBdr>
        <w:top w:val="none" w:sz="0" w:space="0" w:color="auto"/>
        <w:left w:val="none" w:sz="0" w:space="0" w:color="auto"/>
        <w:bottom w:val="none" w:sz="0" w:space="0" w:color="auto"/>
        <w:right w:val="none" w:sz="0" w:space="0" w:color="auto"/>
      </w:divBdr>
    </w:div>
    <w:div w:id="1050568892">
      <w:marLeft w:val="0"/>
      <w:marRight w:val="0"/>
      <w:marTop w:val="10"/>
      <w:marBottom w:val="10"/>
      <w:divBdr>
        <w:top w:val="none" w:sz="0" w:space="0" w:color="auto"/>
        <w:left w:val="none" w:sz="0" w:space="0" w:color="auto"/>
        <w:bottom w:val="none" w:sz="0" w:space="0" w:color="auto"/>
        <w:right w:val="none" w:sz="0" w:space="0" w:color="auto"/>
      </w:divBdr>
    </w:div>
    <w:div w:id="1065688166">
      <w:marLeft w:val="0"/>
      <w:marRight w:val="720"/>
      <w:marTop w:val="10"/>
      <w:marBottom w:val="10"/>
      <w:divBdr>
        <w:top w:val="none" w:sz="0" w:space="0" w:color="auto"/>
        <w:left w:val="none" w:sz="0" w:space="0" w:color="auto"/>
        <w:bottom w:val="none" w:sz="0" w:space="0" w:color="auto"/>
        <w:right w:val="none" w:sz="0" w:space="0" w:color="auto"/>
      </w:divBdr>
    </w:div>
    <w:div w:id="1066032253">
      <w:marLeft w:val="0"/>
      <w:marRight w:val="0"/>
      <w:marTop w:val="10"/>
      <w:marBottom w:val="10"/>
      <w:divBdr>
        <w:top w:val="none" w:sz="0" w:space="0" w:color="auto"/>
        <w:left w:val="none" w:sz="0" w:space="0" w:color="auto"/>
        <w:bottom w:val="none" w:sz="0" w:space="0" w:color="auto"/>
        <w:right w:val="none" w:sz="0" w:space="0" w:color="auto"/>
      </w:divBdr>
    </w:div>
    <w:div w:id="1175072762">
      <w:marLeft w:val="0"/>
      <w:marRight w:val="0"/>
      <w:marTop w:val="10"/>
      <w:marBottom w:val="10"/>
      <w:divBdr>
        <w:top w:val="none" w:sz="0" w:space="0" w:color="auto"/>
        <w:left w:val="none" w:sz="0" w:space="0" w:color="auto"/>
        <w:bottom w:val="none" w:sz="0" w:space="0" w:color="auto"/>
        <w:right w:val="none" w:sz="0" w:space="0" w:color="auto"/>
      </w:divBdr>
    </w:div>
    <w:div w:id="1205293654">
      <w:marLeft w:val="0"/>
      <w:marRight w:val="0"/>
      <w:marTop w:val="10"/>
      <w:marBottom w:val="10"/>
      <w:divBdr>
        <w:top w:val="none" w:sz="0" w:space="0" w:color="auto"/>
        <w:left w:val="none" w:sz="0" w:space="0" w:color="auto"/>
        <w:bottom w:val="none" w:sz="0" w:space="0" w:color="auto"/>
        <w:right w:val="none" w:sz="0" w:space="0" w:color="auto"/>
      </w:divBdr>
    </w:div>
    <w:div w:id="1327784419">
      <w:marLeft w:val="0"/>
      <w:marRight w:val="0"/>
      <w:marTop w:val="10"/>
      <w:marBottom w:val="10"/>
      <w:divBdr>
        <w:top w:val="none" w:sz="0" w:space="0" w:color="auto"/>
        <w:left w:val="none" w:sz="0" w:space="0" w:color="auto"/>
        <w:bottom w:val="none" w:sz="0" w:space="0" w:color="auto"/>
        <w:right w:val="none" w:sz="0" w:space="0" w:color="auto"/>
      </w:divBdr>
    </w:div>
    <w:div w:id="1363628425">
      <w:marLeft w:val="0"/>
      <w:marRight w:val="0"/>
      <w:marTop w:val="10"/>
      <w:marBottom w:val="10"/>
      <w:divBdr>
        <w:top w:val="none" w:sz="0" w:space="0" w:color="auto"/>
        <w:left w:val="none" w:sz="0" w:space="0" w:color="auto"/>
        <w:bottom w:val="none" w:sz="0" w:space="0" w:color="auto"/>
        <w:right w:val="none" w:sz="0" w:space="0" w:color="auto"/>
      </w:divBdr>
    </w:div>
    <w:div w:id="1405295884">
      <w:marLeft w:val="0"/>
      <w:marRight w:val="0"/>
      <w:marTop w:val="10"/>
      <w:marBottom w:val="10"/>
      <w:divBdr>
        <w:top w:val="none" w:sz="0" w:space="0" w:color="auto"/>
        <w:left w:val="none" w:sz="0" w:space="0" w:color="auto"/>
        <w:bottom w:val="none" w:sz="0" w:space="0" w:color="auto"/>
        <w:right w:val="none" w:sz="0" w:space="0" w:color="auto"/>
      </w:divBdr>
    </w:div>
    <w:div w:id="1412462143">
      <w:marLeft w:val="0"/>
      <w:marRight w:val="720"/>
      <w:marTop w:val="10"/>
      <w:marBottom w:val="10"/>
      <w:divBdr>
        <w:top w:val="none" w:sz="0" w:space="0" w:color="auto"/>
        <w:left w:val="none" w:sz="0" w:space="0" w:color="auto"/>
        <w:bottom w:val="none" w:sz="0" w:space="0" w:color="auto"/>
        <w:right w:val="none" w:sz="0" w:space="0" w:color="auto"/>
      </w:divBdr>
    </w:div>
    <w:div w:id="1432508389">
      <w:marLeft w:val="0"/>
      <w:marRight w:val="0"/>
      <w:marTop w:val="10"/>
      <w:marBottom w:val="10"/>
      <w:divBdr>
        <w:top w:val="none" w:sz="0" w:space="0" w:color="auto"/>
        <w:left w:val="none" w:sz="0" w:space="0" w:color="auto"/>
        <w:bottom w:val="none" w:sz="0" w:space="0" w:color="auto"/>
        <w:right w:val="none" w:sz="0" w:space="0" w:color="auto"/>
      </w:divBdr>
    </w:div>
    <w:div w:id="1436287009">
      <w:marLeft w:val="0"/>
      <w:marRight w:val="0"/>
      <w:marTop w:val="10"/>
      <w:marBottom w:val="10"/>
      <w:divBdr>
        <w:top w:val="none" w:sz="0" w:space="0" w:color="auto"/>
        <w:left w:val="none" w:sz="0" w:space="0" w:color="auto"/>
        <w:bottom w:val="none" w:sz="0" w:space="0" w:color="auto"/>
        <w:right w:val="none" w:sz="0" w:space="0" w:color="auto"/>
      </w:divBdr>
    </w:div>
    <w:div w:id="1471901461">
      <w:marLeft w:val="0"/>
      <w:marRight w:val="0"/>
      <w:marTop w:val="10"/>
      <w:marBottom w:val="10"/>
      <w:divBdr>
        <w:top w:val="none" w:sz="0" w:space="0" w:color="auto"/>
        <w:left w:val="none" w:sz="0" w:space="0" w:color="auto"/>
        <w:bottom w:val="none" w:sz="0" w:space="0" w:color="auto"/>
        <w:right w:val="none" w:sz="0" w:space="0" w:color="auto"/>
      </w:divBdr>
    </w:div>
    <w:div w:id="1522427687">
      <w:marLeft w:val="0"/>
      <w:marRight w:val="0"/>
      <w:marTop w:val="10"/>
      <w:marBottom w:val="10"/>
      <w:divBdr>
        <w:top w:val="none" w:sz="0" w:space="0" w:color="auto"/>
        <w:left w:val="none" w:sz="0" w:space="0" w:color="auto"/>
        <w:bottom w:val="none" w:sz="0" w:space="0" w:color="auto"/>
        <w:right w:val="none" w:sz="0" w:space="0" w:color="auto"/>
      </w:divBdr>
    </w:div>
    <w:div w:id="1544559442">
      <w:marLeft w:val="0"/>
      <w:marRight w:val="0"/>
      <w:marTop w:val="10"/>
      <w:marBottom w:val="10"/>
      <w:divBdr>
        <w:top w:val="none" w:sz="0" w:space="0" w:color="auto"/>
        <w:left w:val="none" w:sz="0" w:space="0" w:color="auto"/>
        <w:bottom w:val="none" w:sz="0" w:space="0" w:color="auto"/>
        <w:right w:val="none" w:sz="0" w:space="0" w:color="auto"/>
      </w:divBdr>
    </w:div>
    <w:div w:id="1547375692">
      <w:marLeft w:val="0"/>
      <w:marRight w:val="0"/>
      <w:marTop w:val="10"/>
      <w:marBottom w:val="10"/>
      <w:divBdr>
        <w:top w:val="none" w:sz="0" w:space="0" w:color="auto"/>
        <w:left w:val="none" w:sz="0" w:space="0" w:color="auto"/>
        <w:bottom w:val="none" w:sz="0" w:space="0" w:color="auto"/>
        <w:right w:val="none" w:sz="0" w:space="0" w:color="auto"/>
      </w:divBdr>
    </w:div>
    <w:div w:id="1556703037">
      <w:marLeft w:val="0"/>
      <w:marRight w:val="0"/>
      <w:marTop w:val="10"/>
      <w:marBottom w:val="10"/>
      <w:divBdr>
        <w:top w:val="none" w:sz="0" w:space="0" w:color="auto"/>
        <w:left w:val="none" w:sz="0" w:space="0" w:color="auto"/>
        <w:bottom w:val="none" w:sz="0" w:space="0" w:color="auto"/>
        <w:right w:val="none" w:sz="0" w:space="0" w:color="auto"/>
      </w:divBdr>
    </w:div>
    <w:div w:id="1558541696">
      <w:marLeft w:val="0"/>
      <w:marRight w:val="0"/>
      <w:marTop w:val="10"/>
      <w:marBottom w:val="10"/>
      <w:divBdr>
        <w:top w:val="none" w:sz="0" w:space="0" w:color="auto"/>
        <w:left w:val="none" w:sz="0" w:space="0" w:color="auto"/>
        <w:bottom w:val="none" w:sz="0" w:space="0" w:color="auto"/>
        <w:right w:val="none" w:sz="0" w:space="0" w:color="auto"/>
      </w:divBdr>
    </w:div>
    <w:div w:id="1583249841">
      <w:marLeft w:val="0"/>
      <w:marRight w:val="0"/>
      <w:marTop w:val="10"/>
      <w:marBottom w:val="10"/>
      <w:divBdr>
        <w:top w:val="none" w:sz="0" w:space="0" w:color="auto"/>
        <w:left w:val="none" w:sz="0" w:space="0" w:color="auto"/>
        <w:bottom w:val="none" w:sz="0" w:space="0" w:color="auto"/>
        <w:right w:val="none" w:sz="0" w:space="0" w:color="auto"/>
      </w:divBdr>
    </w:div>
    <w:div w:id="1634020203">
      <w:marLeft w:val="0"/>
      <w:marRight w:val="0"/>
      <w:marTop w:val="10"/>
      <w:marBottom w:val="10"/>
      <w:divBdr>
        <w:top w:val="none" w:sz="0" w:space="0" w:color="auto"/>
        <w:left w:val="none" w:sz="0" w:space="0" w:color="auto"/>
        <w:bottom w:val="none" w:sz="0" w:space="0" w:color="auto"/>
        <w:right w:val="none" w:sz="0" w:space="0" w:color="auto"/>
      </w:divBdr>
    </w:div>
    <w:div w:id="1657175980">
      <w:marLeft w:val="0"/>
      <w:marRight w:val="0"/>
      <w:marTop w:val="10"/>
      <w:marBottom w:val="10"/>
      <w:divBdr>
        <w:top w:val="none" w:sz="0" w:space="0" w:color="auto"/>
        <w:left w:val="none" w:sz="0" w:space="0" w:color="auto"/>
        <w:bottom w:val="none" w:sz="0" w:space="0" w:color="auto"/>
        <w:right w:val="none" w:sz="0" w:space="0" w:color="auto"/>
      </w:divBdr>
    </w:div>
    <w:div w:id="1713263552">
      <w:marLeft w:val="0"/>
      <w:marRight w:val="0"/>
      <w:marTop w:val="10"/>
      <w:marBottom w:val="10"/>
      <w:divBdr>
        <w:top w:val="none" w:sz="0" w:space="0" w:color="auto"/>
        <w:left w:val="none" w:sz="0" w:space="0" w:color="auto"/>
        <w:bottom w:val="none" w:sz="0" w:space="0" w:color="auto"/>
        <w:right w:val="none" w:sz="0" w:space="0" w:color="auto"/>
      </w:divBdr>
    </w:div>
    <w:div w:id="1746880594">
      <w:marLeft w:val="0"/>
      <w:marRight w:val="0"/>
      <w:marTop w:val="10"/>
      <w:marBottom w:val="10"/>
      <w:divBdr>
        <w:top w:val="none" w:sz="0" w:space="0" w:color="auto"/>
        <w:left w:val="none" w:sz="0" w:space="0" w:color="auto"/>
        <w:bottom w:val="none" w:sz="0" w:space="0" w:color="auto"/>
        <w:right w:val="none" w:sz="0" w:space="0" w:color="auto"/>
      </w:divBdr>
    </w:div>
    <w:div w:id="1771389730">
      <w:marLeft w:val="0"/>
      <w:marRight w:val="0"/>
      <w:marTop w:val="10"/>
      <w:marBottom w:val="10"/>
      <w:divBdr>
        <w:top w:val="none" w:sz="0" w:space="0" w:color="auto"/>
        <w:left w:val="none" w:sz="0" w:space="0" w:color="auto"/>
        <w:bottom w:val="none" w:sz="0" w:space="0" w:color="auto"/>
        <w:right w:val="none" w:sz="0" w:space="0" w:color="auto"/>
      </w:divBdr>
    </w:div>
    <w:div w:id="1809978104">
      <w:marLeft w:val="0"/>
      <w:marRight w:val="0"/>
      <w:marTop w:val="10"/>
      <w:marBottom w:val="10"/>
      <w:divBdr>
        <w:top w:val="none" w:sz="0" w:space="0" w:color="auto"/>
        <w:left w:val="none" w:sz="0" w:space="0" w:color="auto"/>
        <w:bottom w:val="none" w:sz="0" w:space="0" w:color="auto"/>
        <w:right w:val="none" w:sz="0" w:space="0" w:color="auto"/>
      </w:divBdr>
    </w:div>
    <w:div w:id="1892039412">
      <w:marLeft w:val="0"/>
      <w:marRight w:val="0"/>
      <w:marTop w:val="10"/>
      <w:marBottom w:val="10"/>
      <w:divBdr>
        <w:top w:val="none" w:sz="0" w:space="0" w:color="auto"/>
        <w:left w:val="none" w:sz="0" w:space="0" w:color="auto"/>
        <w:bottom w:val="none" w:sz="0" w:space="0" w:color="auto"/>
        <w:right w:val="none" w:sz="0" w:space="0" w:color="auto"/>
      </w:divBdr>
    </w:div>
    <w:div w:id="1969311209">
      <w:marLeft w:val="0"/>
      <w:marRight w:val="0"/>
      <w:marTop w:val="10"/>
      <w:marBottom w:val="10"/>
      <w:divBdr>
        <w:top w:val="none" w:sz="0" w:space="0" w:color="auto"/>
        <w:left w:val="none" w:sz="0" w:space="0" w:color="auto"/>
        <w:bottom w:val="none" w:sz="0" w:space="0" w:color="auto"/>
        <w:right w:val="none" w:sz="0" w:space="0" w:color="auto"/>
      </w:divBdr>
    </w:div>
    <w:div w:id="2043897370">
      <w:marLeft w:val="0"/>
      <w:marRight w:val="0"/>
      <w:marTop w:val="10"/>
      <w:marBottom w:val="10"/>
      <w:divBdr>
        <w:top w:val="none" w:sz="0" w:space="0" w:color="auto"/>
        <w:left w:val="none" w:sz="0" w:space="0" w:color="auto"/>
        <w:bottom w:val="none" w:sz="0" w:space="0" w:color="auto"/>
        <w:right w:val="none" w:sz="0" w:space="0" w:color="auto"/>
      </w:divBdr>
    </w:div>
    <w:div w:id="2049334696">
      <w:marLeft w:val="0"/>
      <w:marRight w:val="0"/>
      <w:marTop w:val="10"/>
      <w:marBottom w:val="10"/>
      <w:divBdr>
        <w:top w:val="none" w:sz="0" w:space="0" w:color="auto"/>
        <w:left w:val="none" w:sz="0" w:space="0" w:color="auto"/>
        <w:bottom w:val="none" w:sz="0" w:space="0" w:color="auto"/>
        <w:right w:val="none" w:sz="0" w:space="0" w:color="auto"/>
      </w:divBdr>
    </w:div>
    <w:div w:id="2080244962">
      <w:marLeft w:val="0"/>
      <w:marRight w:val="0"/>
      <w:marTop w:val="10"/>
      <w:marBottom w:val="10"/>
      <w:divBdr>
        <w:top w:val="none" w:sz="0" w:space="0" w:color="auto"/>
        <w:left w:val="none" w:sz="0" w:space="0" w:color="auto"/>
        <w:bottom w:val="none" w:sz="0" w:space="0" w:color="auto"/>
        <w:right w:val="none" w:sz="0" w:space="0" w:color="auto"/>
      </w:divBdr>
    </w:div>
    <w:div w:id="2088450874">
      <w:marLeft w:val="0"/>
      <w:marRight w:val="0"/>
      <w:marTop w:val="10"/>
      <w:marBottom w:val="10"/>
      <w:divBdr>
        <w:top w:val="none" w:sz="0" w:space="0" w:color="auto"/>
        <w:left w:val="none" w:sz="0" w:space="0" w:color="auto"/>
        <w:bottom w:val="none" w:sz="0" w:space="0" w:color="auto"/>
        <w:right w:val="none" w:sz="0" w:space="0" w:color="auto"/>
      </w:divBdr>
    </w:div>
    <w:div w:id="2107727474">
      <w:marLeft w:val="0"/>
      <w:marRight w:val="0"/>
      <w:marTop w:val="10"/>
      <w:marBottom w:val="10"/>
      <w:divBdr>
        <w:top w:val="none" w:sz="0" w:space="0" w:color="auto"/>
        <w:left w:val="none" w:sz="0" w:space="0" w:color="auto"/>
        <w:bottom w:val="none" w:sz="0" w:space="0" w:color="auto"/>
        <w:right w:val="none" w:sz="0" w:space="0" w:color="auto"/>
      </w:divBdr>
    </w:div>
    <w:div w:id="214600310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868</Words>
  <Characters>4950</Characters>
  <Application>Microsoft Office Word</Application>
  <DocSecurity>0</DocSecurity>
  <Lines>41</Lines>
  <Paragraphs>11</Paragraphs>
  <ScaleCrop>false</ScaleCrop>
  <Company/>
  <LinksUpToDate>false</LinksUpToDate>
  <CharactersWithSpaces>5807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2025-04-30T03:22:00Z</dcterms:created>
  <dcterms:modified xsi:type="dcterms:W3CDTF">2025-04-30T03:22:00Z</dcterms:modified>
</cp:coreProperties>
</file>