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D6BA3" w14:textId="77777777" w:rsidR="00D9766F" w:rsidRDefault="00D9766F">
      <w:pPr>
        <w:spacing w:line="500" w:lineRule="atLeast"/>
        <w:jc w:val="center"/>
        <w:divId w:val="1359090525"/>
        <w:rPr>
          <w:rFonts w:ascii="黑体" w:eastAsia="黑体" w:hAnsi="黑体"/>
          <w:sz w:val="36"/>
          <w:szCs w:val="36"/>
        </w:rPr>
      </w:pPr>
      <w:r>
        <w:rPr>
          <w:rFonts w:ascii="黑体" w:eastAsia="黑体" w:hAnsi="黑体" w:hint="eastAsia"/>
          <w:sz w:val="36"/>
          <w:szCs w:val="36"/>
        </w:rPr>
        <w:t>广东省茂名市中级人民法院</w:t>
      </w:r>
    </w:p>
    <w:p w14:paraId="61A70B74" w14:textId="77777777" w:rsidR="00D9766F" w:rsidRDefault="00D9766F">
      <w:pPr>
        <w:spacing w:line="500" w:lineRule="atLeast"/>
        <w:jc w:val="center"/>
        <w:divId w:val="18579602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6F46AB" w14:textId="77777777" w:rsidR="00D9766F" w:rsidRDefault="00D9766F">
      <w:pPr>
        <w:spacing w:line="500" w:lineRule="atLeast"/>
        <w:jc w:val="right"/>
        <w:divId w:val="85892776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09</w:t>
      </w:r>
      <w:r>
        <w:rPr>
          <w:rFonts w:hint="eastAsia"/>
          <w:sz w:val="30"/>
          <w:szCs w:val="30"/>
        </w:rPr>
        <w:t>刑终</w:t>
      </w:r>
      <w:r>
        <w:rPr>
          <w:rFonts w:hint="eastAsia"/>
          <w:sz w:val="30"/>
          <w:szCs w:val="30"/>
        </w:rPr>
        <w:t>80</w:t>
      </w:r>
      <w:r>
        <w:rPr>
          <w:rFonts w:hint="eastAsia"/>
          <w:sz w:val="30"/>
          <w:szCs w:val="30"/>
        </w:rPr>
        <w:t>号</w:t>
      </w:r>
    </w:p>
    <w:p w14:paraId="27F6ECAF" w14:textId="77777777" w:rsidR="00D9766F" w:rsidRDefault="00D9766F">
      <w:pPr>
        <w:spacing w:line="500" w:lineRule="atLeast"/>
        <w:ind w:firstLine="600"/>
        <w:divId w:val="268395162"/>
        <w:rPr>
          <w:rFonts w:hint="eastAsia"/>
          <w:sz w:val="30"/>
          <w:szCs w:val="30"/>
        </w:rPr>
      </w:pPr>
      <w:r>
        <w:rPr>
          <w:rFonts w:hint="eastAsia"/>
          <w:sz w:val="30"/>
          <w:szCs w:val="30"/>
        </w:rPr>
        <w:t>原公诉机关广东省高州市人民检察院。</w:t>
      </w:r>
    </w:p>
    <w:p w14:paraId="46E2B1E4" w14:textId="77777777" w:rsidR="00D9766F" w:rsidRDefault="00D9766F">
      <w:pPr>
        <w:spacing w:line="500" w:lineRule="atLeast"/>
        <w:ind w:firstLine="600"/>
        <w:divId w:val="1383285500"/>
        <w:rPr>
          <w:rFonts w:hint="eastAsia"/>
          <w:sz w:val="30"/>
          <w:szCs w:val="30"/>
        </w:rPr>
      </w:pPr>
      <w:r>
        <w:rPr>
          <w:rFonts w:hint="eastAsia"/>
          <w:sz w:val="30"/>
          <w:szCs w:val="30"/>
        </w:rPr>
        <w:t>上诉人（原审被告人）冯燕强，男，</w:t>
      </w:r>
      <w:r>
        <w:rPr>
          <w:rFonts w:hint="eastAsia"/>
          <w:sz w:val="30"/>
          <w:szCs w:val="30"/>
        </w:rPr>
        <w:t>1964</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日出生于广东省茂名市电白区，汉族，大专文化，中共党员，原茂名市电白区黄岭镇人大代表、黄岭镇党委委员、黄岭派出所所长，公民身份号码：</w:t>
      </w:r>
      <w:r>
        <w:rPr>
          <w:rFonts w:hint="eastAsia"/>
          <w:sz w:val="30"/>
          <w:szCs w:val="30"/>
        </w:rPr>
        <w:t>440************077</w:t>
      </w:r>
      <w:r>
        <w:rPr>
          <w:rFonts w:hint="eastAsia"/>
          <w:sz w:val="30"/>
          <w:szCs w:val="30"/>
        </w:rPr>
        <w:t>，住茂名市电白区</w:t>
      </w:r>
      <w:r>
        <w:rPr>
          <w:rFonts w:hint="eastAsia"/>
          <w:sz w:val="30"/>
          <w:szCs w:val="30"/>
        </w:rPr>
        <w:t>******</w:t>
      </w:r>
      <w:r>
        <w:rPr>
          <w:rFonts w:hint="eastAsia"/>
          <w:sz w:val="30"/>
          <w:szCs w:val="30"/>
        </w:rPr>
        <w:t>。因涉嫌犯徇私枉法罪、贪污罪、受贿罪被于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日被茂名市电白区监察委员会留置，同年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日被执行逮捕。现羁押于高州市看守所。</w:t>
      </w:r>
    </w:p>
    <w:p w14:paraId="01CF5A23" w14:textId="77777777" w:rsidR="00D9766F" w:rsidRDefault="00D9766F">
      <w:pPr>
        <w:spacing w:line="500" w:lineRule="atLeast"/>
        <w:ind w:firstLine="600"/>
        <w:divId w:val="1272397958"/>
        <w:rPr>
          <w:rFonts w:hint="eastAsia"/>
          <w:sz w:val="30"/>
          <w:szCs w:val="30"/>
        </w:rPr>
      </w:pPr>
      <w:r>
        <w:rPr>
          <w:rFonts w:hint="eastAsia"/>
          <w:sz w:val="30"/>
          <w:szCs w:val="30"/>
        </w:rPr>
        <w:t>辩护人杨文良，广东公勤律师事务所律师。</w:t>
      </w:r>
    </w:p>
    <w:p w14:paraId="0AC1B02F" w14:textId="77777777" w:rsidR="00D9766F" w:rsidRDefault="00D9766F">
      <w:pPr>
        <w:spacing w:line="500" w:lineRule="atLeast"/>
        <w:ind w:firstLine="600"/>
        <w:divId w:val="1795633698"/>
        <w:rPr>
          <w:rFonts w:hint="eastAsia"/>
          <w:sz w:val="30"/>
          <w:szCs w:val="30"/>
        </w:rPr>
      </w:pPr>
      <w:r>
        <w:rPr>
          <w:rFonts w:hint="eastAsia"/>
          <w:sz w:val="30"/>
          <w:szCs w:val="30"/>
        </w:rPr>
        <w:t>广东省高州市人民法院审理广东省高州市人民检察院指控被告人冯燕强犯受贿罪、贪污罪、私藏弹药罪一案，于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0981</w:t>
      </w:r>
      <w:r>
        <w:rPr>
          <w:rFonts w:hint="eastAsia"/>
          <w:sz w:val="30"/>
          <w:szCs w:val="30"/>
        </w:rPr>
        <w:t>刑初</w:t>
      </w:r>
      <w:r>
        <w:rPr>
          <w:rFonts w:hint="eastAsia"/>
          <w:sz w:val="30"/>
          <w:szCs w:val="30"/>
        </w:rPr>
        <w:t>356</w:t>
      </w:r>
      <w:r>
        <w:rPr>
          <w:rFonts w:hint="eastAsia"/>
          <w:sz w:val="30"/>
          <w:szCs w:val="30"/>
        </w:rPr>
        <w:t>号刑事判决。宣判后，原审被告人冯燕强不服，向本院提出上诉。本院立案后，依法组成合议庭。于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日在高州市人民法院公开开庭审理了本案。茂名市人民检察院指派检察员陈静思、陈燊出庭履行职务。上诉人冯燕强及其辩护人杨文良到庭参加诉讼。现已审理终结。</w:t>
      </w:r>
    </w:p>
    <w:p w14:paraId="4390A8C8" w14:textId="77777777" w:rsidR="00D9766F" w:rsidRDefault="00D9766F">
      <w:pPr>
        <w:spacing w:line="500" w:lineRule="atLeast"/>
        <w:divId w:val="1407679402"/>
        <w:rPr>
          <w:rFonts w:hint="eastAsia"/>
          <w:sz w:val="30"/>
          <w:szCs w:val="30"/>
        </w:rPr>
      </w:pPr>
      <w:r>
        <w:rPr>
          <w:rFonts w:hint="eastAsia"/>
          <w:sz w:val="30"/>
          <w:szCs w:val="30"/>
        </w:rPr>
        <w:t>原判认定：</w:t>
      </w:r>
    </w:p>
    <w:p w14:paraId="1FA7E9D9" w14:textId="77777777" w:rsidR="00D9766F" w:rsidRDefault="00D9766F">
      <w:pPr>
        <w:spacing w:line="500" w:lineRule="atLeast"/>
        <w:ind w:firstLine="600"/>
        <w:divId w:val="1451246731"/>
        <w:rPr>
          <w:rFonts w:hint="eastAsia"/>
          <w:sz w:val="30"/>
          <w:szCs w:val="30"/>
        </w:rPr>
      </w:pPr>
      <w:r>
        <w:rPr>
          <w:rFonts w:hint="eastAsia"/>
          <w:sz w:val="30"/>
          <w:szCs w:val="30"/>
        </w:rPr>
        <w:t>一、被告人冯燕强受贿罪的犯罪事实</w:t>
      </w:r>
    </w:p>
    <w:p w14:paraId="07C2F54A" w14:textId="77777777" w:rsidR="00D9766F" w:rsidRDefault="00D9766F">
      <w:pPr>
        <w:spacing w:line="500" w:lineRule="atLeast"/>
        <w:ind w:firstLine="600"/>
        <w:divId w:val="745305882"/>
        <w:rPr>
          <w:rFonts w:hint="eastAsia"/>
          <w:sz w:val="30"/>
          <w:szCs w:val="30"/>
        </w:rPr>
      </w:pPr>
      <w:r>
        <w:rPr>
          <w:rFonts w:hint="eastAsia"/>
          <w:sz w:val="30"/>
          <w:szCs w:val="30"/>
        </w:rPr>
        <w:t>被告人冯燕强于</w:t>
      </w:r>
      <w:r>
        <w:rPr>
          <w:rFonts w:hint="eastAsia"/>
          <w:sz w:val="30"/>
          <w:szCs w:val="30"/>
        </w:rPr>
        <w:t>1985</w:t>
      </w:r>
      <w:r>
        <w:rPr>
          <w:rFonts w:hint="eastAsia"/>
          <w:sz w:val="30"/>
          <w:szCs w:val="30"/>
        </w:rPr>
        <w:t>年</w:t>
      </w:r>
      <w:r>
        <w:rPr>
          <w:rFonts w:hint="eastAsia"/>
          <w:sz w:val="30"/>
          <w:szCs w:val="30"/>
        </w:rPr>
        <w:t>7</w:t>
      </w:r>
      <w:r>
        <w:rPr>
          <w:rFonts w:hint="eastAsia"/>
          <w:sz w:val="30"/>
          <w:szCs w:val="30"/>
        </w:rPr>
        <w:t>月加入中国共产党，是中共党员；</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月任广东省电白县公安局曙光派出所所长；</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月任广东省电白县公安局水丰派出所所长；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月至案发时（</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月）任茂名市电白区黄岭镇党委委员、茂名市公安局电白分局黄岭派出所</w:t>
      </w:r>
      <w:r>
        <w:rPr>
          <w:rFonts w:hint="eastAsia"/>
          <w:sz w:val="30"/>
          <w:szCs w:val="30"/>
        </w:rPr>
        <w:lastRenderedPageBreak/>
        <w:t>所长。被告人冯燕强在担任电白区曙光派出所、黄岭派出所所长期同，利用职务之便，为他人谋取利益，多次收受财物共计</w:t>
      </w:r>
      <w:r>
        <w:rPr>
          <w:rFonts w:hint="eastAsia"/>
          <w:sz w:val="30"/>
          <w:szCs w:val="30"/>
        </w:rPr>
        <w:t>15.4</w:t>
      </w:r>
      <w:r>
        <w:rPr>
          <w:rFonts w:hint="eastAsia"/>
          <w:sz w:val="30"/>
          <w:szCs w:val="30"/>
        </w:rPr>
        <w:t>万元</w:t>
      </w:r>
      <w:r>
        <w:rPr>
          <w:rFonts w:hint="eastAsia"/>
          <w:sz w:val="30"/>
          <w:szCs w:val="30"/>
        </w:rPr>
        <w:t>(</w:t>
      </w:r>
      <w:r>
        <w:rPr>
          <w:rFonts w:hint="eastAsia"/>
          <w:sz w:val="30"/>
          <w:szCs w:val="30"/>
        </w:rPr>
        <w:t>人民币，下同），具体如下：</w:t>
      </w:r>
    </w:p>
    <w:p w14:paraId="5D48C7FC" w14:textId="77777777" w:rsidR="00D9766F" w:rsidRDefault="00D9766F">
      <w:pPr>
        <w:spacing w:line="500" w:lineRule="atLeast"/>
        <w:ind w:firstLine="600"/>
        <w:divId w:val="1210648026"/>
        <w:rPr>
          <w:rFonts w:hint="eastAsia"/>
          <w:sz w:val="30"/>
          <w:szCs w:val="30"/>
        </w:rPr>
      </w:pPr>
      <w:r>
        <w:rPr>
          <w:rFonts w:hint="eastAsia"/>
          <w:sz w:val="30"/>
          <w:szCs w:val="30"/>
        </w:rPr>
        <w:t>（一）</w:t>
      </w:r>
      <w:r>
        <w:rPr>
          <w:rFonts w:hint="eastAsia"/>
          <w:sz w:val="30"/>
          <w:szCs w:val="30"/>
        </w:rPr>
        <w:t>2005</w:t>
      </w:r>
      <w:r>
        <w:rPr>
          <w:rFonts w:hint="eastAsia"/>
          <w:sz w:val="30"/>
          <w:szCs w:val="30"/>
        </w:rPr>
        <w:t>年间，沙琅镇钩机老板王业顺找到时任曙光派出所所长的冯燕强，叫冯燕强介绍钩机挖掘工程给王业顺做。后冯燕强得知曙光农场开发第三代胶园，农场十九队要开荒并挖橡胶树坑，于是帮王业顺介绍联系。王业顺因此顺利承接到挖橡胶树坑的业务。王业顺领到挖掘工程款</w:t>
      </w:r>
      <w:r>
        <w:rPr>
          <w:rFonts w:hint="eastAsia"/>
          <w:sz w:val="30"/>
          <w:szCs w:val="30"/>
        </w:rPr>
        <w:t>9</w:t>
      </w:r>
      <w:r>
        <w:rPr>
          <w:rFonts w:hint="eastAsia"/>
          <w:sz w:val="30"/>
          <w:szCs w:val="30"/>
        </w:rPr>
        <w:t>万多元后，去到冯燕强在曙光农场派出所的办公室送给冯燕强</w:t>
      </w:r>
      <w:r>
        <w:rPr>
          <w:rFonts w:hint="eastAsia"/>
          <w:sz w:val="30"/>
          <w:szCs w:val="30"/>
        </w:rPr>
        <w:t>0.5</w:t>
      </w:r>
      <w:r>
        <w:rPr>
          <w:rFonts w:hint="eastAsia"/>
          <w:sz w:val="30"/>
          <w:szCs w:val="30"/>
        </w:rPr>
        <w:t>万元。</w:t>
      </w:r>
    </w:p>
    <w:p w14:paraId="4C2CFFEA" w14:textId="77777777" w:rsidR="00D9766F" w:rsidRDefault="00D9766F">
      <w:pPr>
        <w:spacing w:line="500" w:lineRule="atLeast"/>
        <w:ind w:firstLine="600"/>
        <w:divId w:val="207305720"/>
        <w:rPr>
          <w:rFonts w:hint="eastAsia"/>
          <w:sz w:val="30"/>
          <w:szCs w:val="30"/>
        </w:rPr>
      </w:pPr>
      <w:r>
        <w:rPr>
          <w:rFonts w:hint="eastAsia"/>
          <w:sz w:val="30"/>
          <w:szCs w:val="30"/>
        </w:rPr>
        <w:t>（二）</w:t>
      </w:r>
      <w:r>
        <w:rPr>
          <w:rFonts w:hint="eastAsia"/>
          <w:sz w:val="30"/>
          <w:szCs w:val="30"/>
        </w:rPr>
        <w:t>2005</w:t>
      </w:r>
      <w:r>
        <w:rPr>
          <w:rFonts w:hint="eastAsia"/>
          <w:sz w:val="30"/>
          <w:szCs w:val="30"/>
        </w:rPr>
        <w:t>年间，杨斌与他人合股在曙光农场十七队的荔枝园中开设赌场，以“番摊”的形式进行赌博。赌场开设几天后，被曙光派出所查获。为了得到冯燕强的关照，杨斌委托王业顺转送给冯燕强</w:t>
      </w:r>
      <w:r>
        <w:rPr>
          <w:rFonts w:hint="eastAsia"/>
          <w:sz w:val="30"/>
          <w:szCs w:val="30"/>
        </w:rPr>
        <w:t>1</w:t>
      </w:r>
      <w:r>
        <w:rPr>
          <w:rFonts w:hint="eastAsia"/>
          <w:sz w:val="30"/>
          <w:szCs w:val="30"/>
        </w:rPr>
        <w:t>万元。</w:t>
      </w:r>
    </w:p>
    <w:p w14:paraId="75628707" w14:textId="77777777" w:rsidR="00D9766F" w:rsidRDefault="00D9766F">
      <w:pPr>
        <w:spacing w:line="500" w:lineRule="atLeast"/>
        <w:ind w:firstLine="600"/>
        <w:divId w:val="739328479"/>
        <w:rPr>
          <w:rFonts w:hint="eastAsia"/>
          <w:sz w:val="30"/>
          <w:szCs w:val="30"/>
        </w:rPr>
      </w:pPr>
      <w:r>
        <w:rPr>
          <w:rFonts w:hint="eastAsia"/>
          <w:sz w:val="30"/>
          <w:szCs w:val="30"/>
        </w:rPr>
        <w:t>（三）</w:t>
      </w:r>
      <w:r>
        <w:rPr>
          <w:rFonts w:hint="eastAsia"/>
          <w:sz w:val="30"/>
          <w:szCs w:val="30"/>
        </w:rPr>
        <w:t>2008</w:t>
      </w:r>
      <w:r>
        <w:rPr>
          <w:rFonts w:hint="eastAsia"/>
          <w:sz w:val="30"/>
          <w:szCs w:val="30"/>
        </w:rPr>
        <w:t>年下半年，刘晓松在电白县</w:t>
      </w:r>
      <w:r>
        <w:rPr>
          <w:rFonts w:hint="eastAsia"/>
          <w:sz w:val="30"/>
          <w:szCs w:val="30"/>
        </w:rPr>
        <w:t>******</w:t>
      </w:r>
      <w:r>
        <w:rPr>
          <w:rFonts w:hint="eastAsia"/>
          <w:sz w:val="30"/>
          <w:szCs w:val="30"/>
        </w:rPr>
        <w:t>开设赌场，为得到冯燕强的关照，让曙光派出所不要过多到该处巡逻，通过该所民警汤日武送给冯燕强</w:t>
      </w:r>
      <w:r>
        <w:rPr>
          <w:rFonts w:hint="eastAsia"/>
          <w:sz w:val="30"/>
          <w:szCs w:val="30"/>
        </w:rPr>
        <w:t>1</w:t>
      </w:r>
      <w:r>
        <w:rPr>
          <w:rFonts w:hint="eastAsia"/>
          <w:sz w:val="30"/>
          <w:szCs w:val="30"/>
        </w:rPr>
        <w:t>万元。</w:t>
      </w:r>
    </w:p>
    <w:p w14:paraId="5FE2FB45" w14:textId="77777777" w:rsidR="00D9766F" w:rsidRDefault="00D9766F">
      <w:pPr>
        <w:spacing w:line="500" w:lineRule="atLeast"/>
        <w:ind w:firstLine="600"/>
        <w:divId w:val="567304151"/>
        <w:rPr>
          <w:rFonts w:hint="eastAsia"/>
          <w:sz w:val="30"/>
          <w:szCs w:val="30"/>
        </w:rPr>
      </w:pPr>
      <w:r>
        <w:rPr>
          <w:rFonts w:hint="eastAsia"/>
          <w:sz w:val="30"/>
          <w:szCs w:val="30"/>
        </w:rPr>
        <w:t>（四）</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年间，黄岭镇建筑工程老板周芬在黄岭镇承建了多项道路工程，在工程建设过程中，冯燕强多次出面为周芬协调理顺了工程纠纷以及村民关系，使周芬承建的工程顺利完工。为感谢冯燕强给予的关照，周芬在</w:t>
      </w:r>
      <w:r>
        <w:rPr>
          <w:rFonts w:hint="eastAsia"/>
          <w:sz w:val="30"/>
          <w:szCs w:val="30"/>
        </w:rPr>
        <w:t>2015</w:t>
      </w:r>
      <w:r>
        <w:rPr>
          <w:rFonts w:hint="eastAsia"/>
          <w:sz w:val="30"/>
          <w:szCs w:val="30"/>
        </w:rPr>
        <w:t>年春节前送给冯燕强</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年春节前送给冯燕强</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年春节前送给冯燕强</w:t>
      </w:r>
      <w:r>
        <w:rPr>
          <w:rFonts w:hint="eastAsia"/>
          <w:sz w:val="30"/>
          <w:szCs w:val="30"/>
        </w:rPr>
        <w:t>2</w:t>
      </w:r>
      <w:r>
        <w:rPr>
          <w:rFonts w:hint="eastAsia"/>
          <w:sz w:val="30"/>
          <w:szCs w:val="30"/>
        </w:rPr>
        <w:t>万元，三次共送给冯燕强</w:t>
      </w:r>
      <w:r>
        <w:rPr>
          <w:rFonts w:hint="eastAsia"/>
          <w:sz w:val="30"/>
          <w:szCs w:val="30"/>
        </w:rPr>
        <w:t>4</w:t>
      </w:r>
      <w:r>
        <w:rPr>
          <w:rFonts w:hint="eastAsia"/>
          <w:sz w:val="30"/>
          <w:szCs w:val="30"/>
        </w:rPr>
        <w:t>万元。</w:t>
      </w:r>
    </w:p>
    <w:p w14:paraId="21CE7D48" w14:textId="77777777" w:rsidR="00D9766F" w:rsidRDefault="00D9766F">
      <w:pPr>
        <w:spacing w:line="500" w:lineRule="atLeast"/>
        <w:ind w:firstLine="600"/>
        <w:divId w:val="1307975435"/>
        <w:rPr>
          <w:rFonts w:hint="eastAsia"/>
          <w:sz w:val="30"/>
          <w:szCs w:val="30"/>
        </w:rPr>
      </w:pPr>
      <w:r>
        <w:rPr>
          <w:rFonts w:hint="eastAsia"/>
          <w:sz w:val="30"/>
          <w:szCs w:val="30"/>
        </w:rPr>
        <w:t>（五）</w:t>
      </w:r>
      <w:r>
        <w:rPr>
          <w:rFonts w:hint="eastAsia"/>
          <w:sz w:val="30"/>
          <w:szCs w:val="30"/>
        </w:rPr>
        <w:t>2017</w:t>
      </w:r>
      <w:r>
        <w:rPr>
          <w:rFonts w:hint="eastAsia"/>
          <w:sz w:val="30"/>
          <w:szCs w:val="30"/>
        </w:rPr>
        <w:t>年上半年，周芬请求冯燕强允许他的朋友在黄岭圩附近开设赌场，并承诺每月给冯燕强</w:t>
      </w:r>
      <w:r>
        <w:rPr>
          <w:rFonts w:hint="eastAsia"/>
          <w:sz w:val="30"/>
          <w:szCs w:val="30"/>
        </w:rPr>
        <w:t>2</w:t>
      </w:r>
      <w:r>
        <w:rPr>
          <w:rFonts w:hint="eastAsia"/>
          <w:sz w:val="30"/>
          <w:szCs w:val="30"/>
        </w:rPr>
        <w:t>万元“保护费”。不久，周芬朋友的赌场开始经营，周芬到冯燕强办公室送给冯燕强</w:t>
      </w:r>
      <w:r>
        <w:rPr>
          <w:rFonts w:hint="eastAsia"/>
          <w:sz w:val="30"/>
          <w:szCs w:val="30"/>
        </w:rPr>
        <w:t>2</w:t>
      </w:r>
      <w:r>
        <w:rPr>
          <w:rFonts w:hint="eastAsia"/>
          <w:sz w:val="30"/>
          <w:szCs w:val="30"/>
        </w:rPr>
        <w:t>万元，冯燕强没有收下，周芬表示暂时代为保管该</w:t>
      </w:r>
      <w:r>
        <w:rPr>
          <w:rFonts w:hint="eastAsia"/>
          <w:sz w:val="30"/>
          <w:szCs w:val="30"/>
        </w:rPr>
        <w:t>2</w:t>
      </w:r>
      <w:r>
        <w:rPr>
          <w:rFonts w:hint="eastAsia"/>
          <w:sz w:val="30"/>
          <w:szCs w:val="30"/>
        </w:rPr>
        <w:t>万元“保护费”。</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月，冯燕强老家那霍镇水石村委会联方村建设村道，冯燕强让周芬派工人施工，并提出向周芬支付工人工资</w:t>
      </w:r>
      <w:r>
        <w:rPr>
          <w:rFonts w:hint="eastAsia"/>
          <w:sz w:val="30"/>
          <w:szCs w:val="30"/>
        </w:rPr>
        <w:t>0.6</w:t>
      </w:r>
      <w:r>
        <w:rPr>
          <w:rFonts w:hint="eastAsia"/>
          <w:sz w:val="30"/>
          <w:szCs w:val="30"/>
        </w:rPr>
        <w:t>万元，周芬表示该</w:t>
      </w:r>
      <w:r>
        <w:rPr>
          <w:rFonts w:hint="eastAsia"/>
          <w:sz w:val="30"/>
          <w:szCs w:val="30"/>
        </w:rPr>
        <w:t>0.6</w:t>
      </w:r>
      <w:r>
        <w:rPr>
          <w:rFonts w:hint="eastAsia"/>
          <w:sz w:val="30"/>
          <w:szCs w:val="30"/>
        </w:rPr>
        <w:t>万元在赌场“保护费”</w:t>
      </w:r>
      <w:r>
        <w:rPr>
          <w:rFonts w:hint="eastAsia"/>
          <w:sz w:val="30"/>
          <w:szCs w:val="30"/>
        </w:rPr>
        <w:t>2</w:t>
      </w:r>
      <w:r>
        <w:rPr>
          <w:rFonts w:hint="eastAsia"/>
          <w:sz w:val="30"/>
          <w:szCs w:val="30"/>
        </w:rPr>
        <w:t>万元中兑付，冯燕强默许了。</w:t>
      </w:r>
      <w:r>
        <w:rPr>
          <w:rFonts w:hint="eastAsia"/>
          <w:sz w:val="30"/>
          <w:szCs w:val="30"/>
        </w:rPr>
        <w:t>2018</w:t>
      </w:r>
      <w:r>
        <w:rPr>
          <w:rFonts w:hint="eastAsia"/>
          <w:sz w:val="30"/>
          <w:szCs w:val="30"/>
        </w:rPr>
        <w:t>年春节前，周芬送给冯燕强</w:t>
      </w:r>
      <w:r>
        <w:rPr>
          <w:rFonts w:hint="eastAsia"/>
          <w:sz w:val="30"/>
          <w:szCs w:val="30"/>
        </w:rPr>
        <w:t>1</w:t>
      </w:r>
      <w:r>
        <w:rPr>
          <w:rFonts w:hint="eastAsia"/>
          <w:sz w:val="30"/>
          <w:szCs w:val="30"/>
        </w:rPr>
        <w:t>万元，并明确表示该</w:t>
      </w:r>
      <w:r>
        <w:rPr>
          <w:rFonts w:hint="eastAsia"/>
          <w:sz w:val="30"/>
          <w:szCs w:val="30"/>
        </w:rPr>
        <w:t>1</w:t>
      </w:r>
      <w:r>
        <w:rPr>
          <w:rFonts w:hint="eastAsia"/>
          <w:sz w:val="30"/>
          <w:szCs w:val="30"/>
        </w:rPr>
        <w:t>万元是赌场“保护费”剩余的钱。</w:t>
      </w:r>
    </w:p>
    <w:p w14:paraId="09A8E643" w14:textId="77777777" w:rsidR="00D9766F" w:rsidRDefault="00D9766F">
      <w:pPr>
        <w:spacing w:line="500" w:lineRule="atLeast"/>
        <w:ind w:firstLine="600"/>
        <w:divId w:val="1940721928"/>
        <w:rPr>
          <w:rFonts w:hint="eastAsia"/>
          <w:sz w:val="30"/>
          <w:szCs w:val="30"/>
        </w:rPr>
      </w:pPr>
      <w:r>
        <w:rPr>
          <w:rFonts w:hint="eastAsia"/>
          <w:sz w:val="30"/>
          <w:szCs w:val="30"/>
        </w:rPr>
        <w:t>（六）</w:t>
      </w:r>
      <w:r>
        <w:rPr>
          <w:rFonts w:hint="eastAsia"/>
          <w:sz w:val="30"/>
          <w:szCs w:val="30"/>
        </w:rPr>
        <w:t>2016</w:t>
      </w:r>
      <w:r>
        <w:rPr>
          <w:rFonts w:hint="eastAsia"/>
          <w:sz w:val="30"/>
          <w:szCs w:val="30"/>
        </w:rPr>
        <w:t>年年中，黄岭镇政府与黄岭派出所联合执法，在黄岭河查扣了一辆非法采砂的大型铲车。事后，砂场老板钟增严让周芬去协调关系取回被扣的铲车，后周芬请求冯燕强放行钟增严的铲车，并从钟增严给其协调关系的钱中送给冯燕强</w:t>
      </w:r>
      <w:r>
        <w:rPr>
          <w:rFonts w:hint="eastAsia"/>
          <w:sz w:val="30"/>
          <w:szCs w:val="30"/>
        </w:rPr>
        <w:t>1</w:t>
      </w:r>
      <w:r>
        <w:rPr>
          <w:rFonts w:hint="eastAsia"/>
          <w:sz w:val="30"/>
          <w:szCs w:val="30"/>
        </w:rPr>
        <w:t>万元。</w:t>
      </w:r>
    </w:p>
    <w:p w14:paraId="2F96472C" w14:textId="77777777" w:rsidR="00D9766F" w:rsidRDefault="00D9766F">
      <w:pPr>
        <w:spacing w:line="500" w:lineRule="atLeast"/>
        <w:ind w:firstLine="600"/>
        <w:divId w:val="2004161797"/>
        <w:rPr>
          <w:rFonts w:hint="eastAsia"/>
          <w:sz w:val="30"/>
          <w:szCs w:val="30"/>
        </w:rPr>
      </w:pPr>
      <w:r>
        <w:rPr>
          <w:rFonts w:hint="eastAsia"/>
          <w:sz w:val="30"/>
          <w:szCs w:val="30"/>
        </w:rPr>
        <w:t>（七）</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年间，冯燕强多次为霞洞镇永乐石场协调与石场交界的黄岭镇下平山村委会的村民关系，使永乐石场顺利建成了通往石场的道路。</w:t>
      </w:r>
      <w:r>
        <w:rPr>
          <w:rFonts w:hint="eastAsia"/>
          <w:sz w:val="30"/>
          <w:szCs w:val="30"/>
        </w:rPr>
        <w:t>2015</w:t>
      </w:r>
      <w:r>
        <w:rPr>
          <w:rFonts w:hint="eastAsia"/>
          <w:sz w:val="30"/>
          <w:szCs w:val="30"/>
        </w:rPr>
        <w:t>年春节，冯燕强在黄岭派出所门口收受永乐石场老板陈仟儒所送</w:t>
      </w:r>
      <w:r>
        <w:rPr>
          <w:rFonts w:hint="eastAsia"/>
          <w:sz w:val="30"/>
          <w:szCs w:val="30"/>
        </w:rPr>
        <w:t>0.5</w:t>
      </w:r>
      <w:r>
        <w:rPr>
          <w:rFonts w:hint="eastAsia"/>
          <w:sz w:val="30"/>
          <w:szCs w:val="30"/>
        </w:rPr>
        <w:t>万元。</w:t>
      </w:r>
    </w:p>
    <w:p w14:paraId="33352A9E" w14:textId="77777777" w:rsidR="00D9766F" w:rsidRDefault="00D9766F">
      <w:pPr>
        <w:spacing w:line="500" w:lineRule="atLeast"/>
        <w:ind w:firstLine="600"/>
        <w:divId w:val="2016490769"/>
        <w:rPr>
          <w:rFonts w:hint="eastAsia"/>
          <w:sz w:val="30"/>
          <w:szCs w:val="30"/>
        </w:rPr>
      </w:pPr>
      <w:r>
        <w:rPr>
          <w:rFonts w:hint="eastAsia"/>
          <w:sz w:val="30"/>
          <w:szCs w:val="30"/>
        </w:rPr>
        <w:t>（八）冯燕强任黄岭派出所所长期间，曾帮黄岭镇亚坤饭店老板周亚坤解决处理了一些吃饭赖账以及拖欠餐费的问题。</w:t>
      </w:r>
      <w:r>
        <w:rPr>
          <w:rFonts w:hint="eastAsia"/>
          <w:sz w:val="30"/>
          <w:szCs w:val="30"/>
        </w:rPr>
        <w:t>2015</w:t>
      </w:r>
      <w:r>
        <w:rPr>
          <w:rFonts w:hint="eastAsia"/>
          <w:sz w:val="30"/>
          <w:szCs w:val="30"/>
        </w:rPr>
        <w:t>年春节前，冯燕强在亚坤饭店门口收受周亚坤所送</w:t>
      </w:r>
      <w:r>
        <w:rPr>
          <w:rFonts w:hint="eastAsia"/>
          <w:sz w:val="30"/>
          <w:szCs w:val="30"/>
        </w:rPr>
        <w:t>0.1</w:t>
      </w:r>
      <w:r>
        <w:rPr>
          <w:rFonts w:hint="eastAsia"/>
          <w:sz w:val="30"/>
          <w:szCs w:val="30"/>
        </w:rPr>
        <w:t>万元。</w:t>
      </w:r>
    </w:p>
    <w:p w14:paraId="19B0BBC1" w14:textId="77777777" w:rsidR="00D9766F" w:rsidRDefault="00D9766F">
      <w:pPr>
        <w:spacing w:line="500" w:lineRule="atLeast"/>
        <w:ind w:firstLine="600"/>
        <w:divId w:val="1668248222"/>
        <w:rPr>
          <w:rFonts w:hint="eastAsia"/>
          <w:sz w:val="30"/>
          <w:szCs w:val="30"/>
        </w:rPr>
      </w:pPr>
      <w:r>
        <w:rPr>
          <w:rFonts w:hint="eastAsia"/>
          <w:sz w:val="30"/>
          <w:szCs w:val="30"/>
        </w:rPr>
        <w:t>（九）</w:t>
      </w:r>
      <w:r>
        <w:rPr>
          <w:rFonts w:hint="eastAsia"/>
          <w:sz w:val="30"/>
          <w:szCs w:val="30"/>
        </w:rPr>
        <w:t>2015</w:t>
      </w:r>
      <w:r>
        <w:rPr>
          <w:rFonts w:hint="eastAsia"/>
          <w:sz w:val="30"/>
          <w:szCs w:val="30"/>
        </w:rPr>
        <w:t>年春节前，黄岭镇彩楼村委会治保主任廖显荣到黄岭派出所找冯燕强说想在其经营的日杂店开个小赌场，请求冯燕强予以关照，并承诺事后会送钱给冯燕强。冯燕强答应了廖显荣的请求。事后，廖显荣在</w:t>
      </w:r>
      <w:r>
        <w:rPr>
          <w:rFonts w:hint="eastAsia"/>
          <w:sz w:val="30"/>
          <w:szCs w:val="30"/>
        </w:rPr>
        <w:t>2015</w:t>
      </w:r>
      <w:r>
        <w:rPr>
          <w:rFonts w:hint="eastAsia"/>
          <w:sz w:val="30"/>
          <w:szCs w:val="30"/>
        </w:rPr>
        <w:t>年年初两次到黄岭派出所送钱共</w:t>
      </w:r>
      <w:r>
        <w:rPr>
          <w:rFonts w:hint="eastAsia"/>
          <w:sz w:val="30"/>
          <w:szCs w:val="30"/>
        </w:rPr>
        <w:t>1.5</w:t>
      </w:r>
      <w:r>
        <w:rPr>
          <w:rFonts w:hint="eastAsia"/>
          <w:sz w:val="30"/>
          <w:szCs w:val="30"/>
        </w:rPr>
        <w:t>万元。冯燕强将</w:t>
      </w:r>
      <w:r>
        <w:rPr>
          <w:rFonts w:hint="eastAsia"/>
          <w:sz w:val="30"/>
          <w:szCs w:val="30"/>
        </w:rPr>
        <w:t>0.9</w:t>
      </w:r>
      <w:r>
        <w:rPr>
          <w:rFonts w:hint="eastAsia"/>
          <w:sz w:val="30"/>
          <w:szCs w:val="30"/>
        </w:rPr>
        <w:t>万元分给值班民警，其中陈权浩、谭广文各分得</w:t>
      </w:r>
      <w:r>
        <w:rPr>
          <w:rFonts w:hint="eastAsia"/>
          <w:sz w:val="30"/>
          <w:szCs w:val="30"/>
        </w:rPr>
        <w:t>3000</w:t>
      </w:r>
      <w:r>
        <w:rPr>
          <w:rFonts w:hint="eastAsia"/>
          <w:sz w:val="30"/>
          <w:szCs w:val="30"/>
        </w:rPr>
        <w:t>元，蔡何伟分得</w:t>
      </w:r>
      <w:r>
        <w:rPr>
          <w:rFonts w:hint="eastAsia"/>
          <w:sz w:val="30"/>
          <w:szCs w:val="30"/>
        </w:rPr>
        <w:t>2000</w:t>
      </w:r>
      <w:r>
        <w:rPr>
          <w:rFonts w:hint="eastAsia"/>
          <w:sz w:val="30"/>
          <w:szCs w:val="30"/>
        </w:rPr>
        <w:t>元，郑雄绍分得</w:t>
      </w:r>
      <w:r>
        <w:rPr>
          <w:rFonts w:hint="eastAsia"/>
          <w:sz w:val="30"/>
          <w:szCs w:val="30"/>
        </w:rPr>
        <w:t>1000</w:t>
      </w:r>
      <w:r>
        <w:rPr>
          <w:rFonts w:hint="eastAsia"/>
          <w:sz w:val="30"/>
          <w:szCs w:val="30"/>
        </w:rPr>
        <w:t>元。冯燕强个人分得</w:t>
      </w:r>
      <w:r>
        <w:rPr>
          <w:rFonts w:hint="eastAsia"/>
          <w:sz w:val="30"/>
          <w:szCs w:val="30"/>
        </w:rPr>
        <w:t>0.6</w:t>
      </w:r>
      <w:r>
        <w:rPr>
          <w:rFonts w:hint="eastAsia"/>
          <w:sz w:val="30"/>
          <w:szCs w:val="30"/>
        </w:rPr>
        <w:t>万元。</w:t>
      </w:r>
    </w:p>
    <w:p w14:paraId="2C1F921D" w14:textId="77777777" w:rsidR="00D9766F" w:rsidRDefault="00D9766F">
      <w:pPr>
        <w:spacing w:line="500" w:lineRule="atLeast"/>
        <w:ind w:firstLine="600"/>
        <w:divId w:val="916398479"/>
        <w:rPr>
          <w:rFonts w:hint="eastAsia"/>
          <w:sz w:val="30"/>
          <w:szCs w:val="30"/>
        </w:rPr>
      </w:pPr>
      <w:r>
        <w:rPr>
          <w:rFonts w:hint="eastAsia"/>
          <w:sz w:val="30"/>
          <w:szCs w:val="30"/>
        </w:rPr>
        <w:t>（十）</w:t>
      </w:r>
      <w:r>
        <w:rPr>
          <w:rFonts w:hint="eastAsia"/>
          <w:sz w:val="30"/>
          <w:szCs w:val="30"/>
        </w:rPr>
        <w:t>2011</w:t>
      </w:r>
      <w:r>
        <w:rPr>
          <w:rFonts w:hint="eastAsia"/>
          <w:sz w:val="30"/>
          <w:szCs w:val="30"/>
        </w:rPr>
        <w:t>年，林海、林涌生将周洵添、彭永雄两人砍伤后逃跑。后黄岭派出所和白石村委会、黄岭镇司法所与林海、林涌生的家属多次做工作，动员林海和林涌生回来投案自首，并与周洵添、彭永雄作民事赔偿调解。周洵添取得赔偿款后，委托白石村党支部书记周广寿转送给冯燕强</w:t>
      </w:r>
      <w:r>
        <w:rPr>
          <w:rFonts w:hint="eastAsia"/>
          <w:sz w:val="30"/>
          <w:szCs w:val="30"/>
        </w:rPr>
        <w:t>0.1</w:t>
      </w:r>
      <w:r>
        <w:rPr>
          <w:rFonts w:hint="eastAsia"/>
          <w:sz w:val="30"/>
          <w:szCs w:val="30"/>
        </w:rPr>
        <w:t>万元。</w:t>
      </w:r>
    </w:p>
    <w:p w14:paraId="52352273" w14:textId="77777777" w:rsidR="00D9766F" w:rsidRDefault="00D9766F">
      <w:pPr>
        <w:spacing w:line="500" w:lineRule="atLeast"/>
        <w:ind w:firstLine="600"/>
        <w:divId w:val="1969314062"/>
        <w:rPr>
          <w:rFonts w:hint="eastAsia"/>
          <w:sz w:val="30"/>
          <w:szCs w:val="30"/>
        </w:rPr>
      </w:pPr>
      <w:r>
        <w:rPr>
          <w:rFonts w:hint="eastAsia"/>
          <w:sz w:val="30"/>
          <w:szCs w:val="30"/>
        </w:rPr>
        <w:t>（十一）</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年期间，谭汝国在黄岭中学后面为民街经营游戏机室，在该游戏机室有两台带赌博性质的“老虎机”。为得到黄岭派出所的关照，让游戏机室可以顺利经营下去，谭汝国于</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年春节前两次通过黄岭派出所民警蔡何伟转送给冯燕强</w:t>
      </w:r>
      <w:r>
        <w:rPr>
          <w:rFonts w:hint="eastAsia"/>
          <w:sz w:val="30"/>
          <w:szCs w:val="30"/>
        </w:rPr>
        <w:t>0.2</w:t>
      </w:r>
      <w:r>
        <w:rPr>
          <w:rFonts w:hint="eastAsia"/>
          <w:sz w:val="30"/>
          <w:szCs w:val="30"/>
        </w:rPr>
        <w:t>万元，共</w:t>
      </w:r>
      <w:r>
        <w:rPr>
          <w:rFonts w:hint="eastAsia"/>
          <w:sz w:val="30"/>
          <w:szCs w:val="30"/>
        </w:rPr>
        <w:t>0.4</w:t>
      </w:r>
      <w:r>
        <w:rPr>
          <w:rFonts w:hint="eastAsia"/>
          <w:sz w:val="30"/>
          <w:szCs w:val="30"/>
        </w:rPr>
        <w:t>万元。</w:t>
      </w:r>
    </w:p>
    <w:p w14:paraId="5B776D4B" w14:textId="77777777" w:rsidR="00D9766F" w:rsidRDefault="00D9766F">
      <w:pPr>
        <w:spacing w:line="500" w:lineRule="atLeast"/>
        <w:ind w:firstLine="600"/>
        <w:divId w:val="4599895"/>
        <w:rPr>
          <w:rFonts w:hint="eastAsia"/>
          <w:sz w:val="30"/>
          <w:szCs w:val="30"/>
        </w:rPr>
      </w:pPr>
      <w:r>
        <w:rPr>
          <w:rFonts w:hint="eastAsia"/>
          <w:sz w:val="30"/>
          <w:szCs w:val="30"/>
        </w:rPr>
        <w:t>（十二）</w:t>
      </w:r>
      <w:r>
        <w:rPr>
          <w:rFonts w:hint="eastAsia"/>
          <w:sz w:val="30"/>
          <w:szCs w:val="30"/>
        </w:rPr>
        <w:t>2015</w:t>
      </w:r>
      <w:r>
        <w:rPr>
          <w:rFonts w:hint="eastAsia"/>
          <w:sz w:val="30"/>
          <w:szCs w:val="30"/>
        </w:rPr>
        <w:t>年，黄岭镇原党委书记冯水龙请求冯燕强为其侄女办理入户手续，并送给冯燕强</w:t>
      </w:r>
      <w:r>
        <w:rPr>
          <w:rFonts w:hint="eastAsia"/>
          <w:sz w:val="30"/>
          <w:szCs w:val="30"/>
        </w:rPr>
        <w:t>0.5</w:t>
      </w:r>
      <w:r>
        <w:rPr>
          <w:rFonts w:hint="eastAsia"/>
          <w:sz w:val="30"/>
          <w:szCs w:val="30"/>
        </w:rPr>
        <w:t>万元。</w:t>
      </w:r>
    </w:p>
    <w:p w14:paraId="0FA8B615" w14:textId="77777777" w:rsidR="00D9766F" w:rsidRDefault="00D9766F">
      <w:pPr>
        <w:spacing w:line="500" w:lineRule="atLeast"/>
        <w:ind w:firstLine="600"/>
        <w:divId w:val="232542790"/>
        <w:rPr>
          <w:rFonts w:hint="eastAsia"/>
          <w:sz w:val="30"/>
          <w:szCs w:val="30"/>
        </w:rPr>
      </w:pPr>
      <w:r>
        <w:rPr>
          <w:rFonts w:hint="eastAsia"/>
          <w:sz w:val="30"/>
          <w:szCs w:val="30"/>
        </w:rPr>
        <w:t>（十三）周洵伟在黄岭村委会东坑村经营一家皮具厂，为搞好与冯燕强的关系，得到黄岭派出所在消防检查以及解决治安纠纷上的关照，周洵伟在</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年和</w:t>
      </w:r>
      <w:r>
        <w:rPr>
          <w:rFonts w:hint="eastAsia"/>
          <w:sz w:val="30"/>
          <w:szCs w:val="30"/>
        </w:rPr>
        <w:t>2018</w:t>
      </w:r>
      <w:r>
        <w:rPr>
          <w:rFonts w:hint="eastAsia"/>
          <w:sz w:val="30"/>
          <w:szCs w:val="30"/>
        </w:rPr>
        <w:t>年春节前，先后三次通过黄岭派出所民警蔡何伟转送给冯燕强</w:t>
      </w:r>
      <w:r>
        <w:rPr>
          <w:rFonts w:hint="eastAsia"/>
          <w:sz w:val="30"/>
          <w:szCs w:val="30"/>
        </w:rPr>
        <w:t>0.2</w:t>
      </w:r>
      <w:r>
        <w:rPr>
          <w:rFonts w:hint="eastAsia"/>
          <w:sz w:val="30"/>
          <w:szCs w:val="30"/>
        </w:rPr>
        <w:t>万元，共</w:t>
      </w:r>
      <w:r>
        <w:rPr>
          <w:rFonts w:hint="eastAsia"/>
          <w:sz w:val="30"/>
          <w:szCs w:val="30"/>
        </w:rPr>
        <w:t>0.6</w:t>
      </w:r>
      <w:r>
        <w:rPr>
          <w:rFonts w:hint="eastAsia"/>
          <w:sz w:val="30"/>
          <w:szCs w:val="30"/>
        </w:rPr>
        <w:t>万元。</w:t>
      </w:r>
    </w:p>
    <w:p w14:paraId="565E0351" w14:textId="77777777" w:rsidR="00D9766F" w:rsidRDefault="00D9766F">
      <w:pPr>
        <w:spacing w:line="500" w:lineRule="atLeast"/>
        <w:ind w:firstLine="600"/>
        <w:divId w:val="1888640731"/>
        <w:rPr>
          <w:rFonts w:hint="eastAsia"/>
          <w:sz w:val="30"/>
          <w:szCs w:val="30"/>
        </w:rPr>
      </w:pPr>
      <w:r>
        <w:rPr>
          <w:rFonts w:hint="eastAsia"/>
          <w:sz w:val="30"/>
          <w:szCs w:val="30"/>
        </w:rPr>
        <w:t>（十四）</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黄岭镇山蕉窝村委会发生一起故意伤害致死案，其中一名犯罪嫌疑人是黄岭镇东华村委会原村委主任李亚成的外甥陈其彬。陈其彬家人为了得到死者家属的谅解，让李亚成找冯燕强帮忙调解。后冯燕强参与了调解，并促使双方达成赔偿协议。</w:t>
      </w:r>
      <w:r>
        <w:rPr>
          <w:rFonts w:hint="eastAsia"/>
          <w:sz w:val="30"/>
          <w:szCs w:val="30"/>
        </w:rPr>
        <w:t>2017</w:t>
      </w:r>
      <w:r>
        <w:rPr>
          <w:rFonts w:hint="eastAsia"/>
          <w:sz w:val="30"/>
          <w:szCs w:val="30"/>
        </w:rPr>
        <w:t>年春节前，李亚成送给冯燕强</w:t>
      </w:r>
      <w:r>
        <w:rPr>
          <w:rFonts w:hint="eastAsia"/>
          <w:sz w:val="30"/>
          <w:szCs w:val="30"/>
        </w:rPr>
        <w:t>2</w:t>
      </w:r>
      <w:r>
        <w:rPr>
          <w:rFonts w:hint="eastAsia"/>
          <w:sz w:val="30"/>
          <w:szCs w:val="30"/>
        </w:rPr>
        <w:t>万元。</w:t>
      </w:r>
    </w:p>
    <w:p w14:paraId="6FB22366" w14:textId="77777777" w:rsidR="00D9766F" w:rsidRDefault="00D9766F">
      <w:pPr>
        <w:spacing w:line="500" w:lineRule="atLeast"/>
        <w:ind w:firstLine="600"/>
        <w:divId w:val="417598981"/>
        <w:rPr>
          <w:rFonts w:hint="eastAsia"/>
          <w:sz w:val="30"/>
          <w:szCs w:val="30"/>
        </w:rPr>
      </w:pPr>
      <w:r>
        <w:rPr>
          <w:rFonts w:hint="eastAsia"/>
          <w:sz w:val="30"/>
          <w:szCs w:val="30"/>
        </w:rPr>
        <w:t>（十五）</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年间，黄岭派出所将多项派出所修缮工程发包给肖增杨承建。为感谢冯燕强在工程发包上的关照，</w:t>
      </w:r>
      <w:r>
        <w:rPr>
          <w:rFonts w:hint="eastAsia"/>
          <w:sz w:val="30"/>
          <w:szCs w:val="30"/>
        </w:rPr>
        <w:t>2017</w:t>
      </w:r>
      <w:r>
        <w:rPr>
          <w:rFonts w:hint="eastAsia"/>
          <w:sz w:val="30"/>
          <w:szCs w:val="30"/>
        </w:rPr>
        <w:t>年春节前，肖增杨送给冯燕强</w:t>
      </w:r>
      <w:r>
        <w:rPr>
          <w:rFonts w:hint="eastAsia"/>
          <w:sz w:val="30"/>
          <w:szCs w:val="30"/>
        </w:rPr>
        <w:t>0.1</w:t>
      </w:r>
      <w:r>
        <w:rPr>
          <w:rFonts w:hint="eastAsia"/>
          <w:sz w:val="30"/>
          <w:szCs w:val="30"/>
        </w:rPr>
        <w:t>万元。</w:t>
      </w:r>
    </w:p>
    <w:p w14:paraId="2004EC41" w14:textId="77777777" w:rsidR="00D9766F" w:rsidRDefault="00D9766F">
      <w:pPr>
        <w:spacing w:line="500" w:lineRule="atLeast"/>
        <w:ind w:firstLine="600"/>
        <w:divId w:val="1562907881"/>
        <w:rPr>
          <w:rFonts w:hint="eastAsia"/>
          <w:sz w:val="30"/>
          <w:szCs w:val="30"/>
        </w:rPr>
      </w:pPr>
      <w:r>
        <w:rPr>
          <w:rFonts w:hint="eastAsia"/>
          <w:sz w:val="30"/>
          <w:szCs w:val="30"/>
        </w:rPr>
        <w:t>（十六）冯燕强任黄岭派出所所长期间，曾多次为华源环保砖厂、联发石场协调治安纠纷，并多次为联发石场预先审批采购炸药申请。为感谢冯燕强的关照，黄岭镇华源环保砖厂、联发石场老板林文汉在</w:t>
      </w:r>
      <w:r>
        <w:rPr>
          <w:rFonts w:hint="eastAsia"/>
          <w:sz w:val="30"/>
          <w:szCs w:val="30"/>
        </w:rPr>
        <w:t>2017</w:t>
      </w:r>
      <w:r>
        <w:rPr>
          <w:rFonts w:hint="eastAsia"/>
          <w:sz w:val="30"/>
          <w:szCs w:val="30"/>
        </w:rPr>
        <w:t>年、</w:t>
      </w:r>
      <w:r>
        <w:rPr>
          <w:rFonts w:hint="eastAsia"/>
          <w:sz w:val="30"/>
          <w:szCs w:val="30"/>
        </w:rPr>
        <w:t>2018</w:t>
      </w:r>
      <w:r>
        <w:rPr>
          <w:rFonts w:hint="eastAsia"/>
          <w:sz w:val="30"/>
          <w:szCs w:val="30"/>
        </w:rPr>
        <w:t>年春节前两次送给冯燕强</w:t>
      </w:r>
      <w:r>
        <w:rPr>
          <w:rFonts w:hint="eastAsia"/>
          <w:sz w:val="30"/>
          <w:szCs w:val="30"/>
        </w:rPr>
        <w:t>0.3</w:t>
      </w:r>
      <w:r>
        <w:rPr>
          <w:rFonts w:hint="eastAsia"/>
          <w:sz w:val="30"/>
          <w:szCs w:val="30"/>
        </w:rPr>
        <w:t>万元，共</w:t>
      </w:r>
      <w:r>
        <w:rPr>
          <w:rFonts w:hint="eastAsia"/>
          <w:sz w:val="30"/>
          <w:szCs w:val="30"/>
        </w:rPr>
        <w:t>0.6</w:t>
      </w:r>
      <w:r>
        <w:rPr>
          <w:rFonts w:hint="eastAsia"/>
          <w:sz w:val="30"/>
          <w:szCs w:val="30"/>
        </w:rPr>
        <w:t>万元。</w:t>
      </w:r>
    </w:p>
    <w:p w14:paraId="77E8382D" w14:textId="77777777" w:rsidR="00D9766F" w:rsidRDefault="00D9766F">
      <w:pPr>
        <w:spacing w:line="500" w:lineRule="atLeast"/>
        <w:ind w:firstLine="600"/>
        <w:divId w:val="895898180"/>
        <w:rPr>
          <w:rFonts w:hint="eastAsia"/>
          <w:sz w:val="30"/>
          <w:szCs w:val="30"/>
        </w:rPr>
      </w:pPr>
      <w:r>
        <w:rPr>
          <w:rFonts w:hint="eastAsia"/>
          <w:sz w:val="30"/>
          <w:szCs w:val="30"/>
        </w:rPr>
        <w:t>（十七）茂名市</w:t>
      </w:r>
      <w:r>
        <w:rPr>
          <w:rFonts w:hint="eastAsia"/>
          <w:sz w:val="30"/>
          <w:szCs w:val="30"/>
        </w:rPr>
        <w:t>**</w:t>
      </w:r>
      <w:r>
        <w:rPr>
          <w:rFonts w:hint="eastAsia"/>
          <w:sz w:val="30"/>
          <w:szCs w:val="30"/>
        </w:rPr>
        <w:t>环保砖厂厂长黄增权为了在治安管理方面得到黄岭派出所的关照，</w:t>
      </w:r>
      <w:r>
        <w:rPr>
          <w:rFonts w:hint="eastAsia"/>
          <w:sz w:val="30"/>
          <w:szCs w:val="30"/>
        </w:rPr>
        <w:t>2015</w:t>
      </w:r>
      <w:r>
        <w:rPr>
          <w:rFonts w:hint="eastAsia"/>
          <w:sz w:val="30"/>
          <w:szCs w:val="30"/>
        </w:rPr>
        <w:t>、</w:t>
      </w:r>
      <w:r>
        <w:rPr>
          <w:rFonts w:hint="eastAsia"/>
          <w:sz w:val="30"/>
          <w:szCs w:val="30"/>
        </w:rPr>
        <w:t>2016</w:t>
      </w:r>
      <w:r>
        <w:rPr>
          <w:rFonts w:hint="eastAsia"/>
          <w:sz w:val="30"/>
          <w:szCs w:val="30"/>
        </w:rPr>
        <w:t>年春节前两次委托砖厂会计员李伙生送给冯燕强</w:t>
      </w:r>
      <w:r>
        <w:rPr>
          <w:rFonts w:hint="eastAsia"/>
          <w:sz w:val="30"/>
          <w:szCs w:val="30"/>
        </w:rPr>
        <w:t>0.2</w:t>
      </w:r>
      <w:r>
        <w:rPr>
          <w:rFonts w:hint="eastAsia"/>
          <w:sz w:val="30"/>
          <w:szCs w:val="30"/>
        </w:rPr>
        <w:t>万元，共</w:t>
      </w:r>
      <w:r>
        <w:rPr>
          <w:rFonts w:hint="eastAsia"/>
          <w:sz w:val="30"/>
          <w:szCs w:val="30"/>
        </w:rPr>
        <w:t>0.4</w:t>
      </w:r>
      <w:r>
        <w:rPr>
          <w:rFonts w:hint="eastAsia"/>
          <w:sz w:val="30"/>
          <w:szCs w:val="30"/>
        </w:rPr>
        <w:t>万元。</w:t>
      </w:r>
    </w:p>
    <w:p w14:paraId="22C009E4" w14:textId="77777777" w:rsidR="00D9766F" w:rsidRDefault="00D9766F">
      <w:pPr>
        <w:spacing w:line="500" w:lineRule="atLeast"/>
        <w:ind w:firstLine="600"/>
        <w:divId w:val="591937185"/>
        <w:rPr>
          <w:rFonts w:hint="eastAsia"/>
          <w:sz w:val="30"/>
          <w:szCs w:val="30"/>
        </w:rPr>
      </w:pPr>
      <w:r>
        <w:rPr>
          <w:rFonts w:hint="eastAsia"/>
          <w:sz w:val="30"/>
          <w:szCs w:val="30"/>
        </w:rPr>
        <w:t>（十八）黄岭镇白石村党支部书记、村委会主任周广寿在黄岭镇经营一间周记饭店，为与冯燕强搞好关系，得到关照和帮助，</w:t>
      </w:r>
      <w:r>
        <w:rPr>
          <w:rFonts w:hint="eastAsia"/>
          <w:sz w:val="30"/>
          <w:szCs w:val="30"/>
        </w:rPr>
        <w:t>2015</w:t>
      </w:r>
      <w:r>
        <w:rPr>
          <w:rFonts w:hint="eastAsia"/>
          <w:sz w:val="30"/>
          <w:szCs w:val="30"/>
        </w:rPr>
        <w:t>、</w:t>
      </w:r>
      <w:r>
        <w:rPr>
          <w:rFonts w:hint="eastAsia"/>
          <w:sz w:val="30"/>
          <w:szCs w:val="30"/>
        </w:rPr>
        <w:t>2018</w:t>
      </w:r>
      <w:r>
        <w:rPr>
          <w:rFonts w:hint="eastAsia"/>
          <w:sz w:val="30"/>
          <w:szCs w:val="30"/>
        </w:rPr>
        <w:t>年春节前，周广寿先后两次送给冯燕强</w:t>
      </w:r>
      <w:r>
        <w:rPr>
          <w:rFonts w:hint="eastAsia"/>
          <w:sz w:val="30"/>
          <w:szCs w:val="30"/>
        </w:rPr>
        <w:t>0.1</w:t>
      </w:r>
      <w:r>
        <w:rPr>
          <w:rFonts w:hint="eastAsia"/>
          <w:sz w:val="30"/>
          <w:szCs w:val="30"/>
        </w:rPr>
        <w:t>万元，共</w:t>
      </w:r>
      <w:r>
        <w:rPr>
          <w:rFonts w:hint="eastAsia"/>
          <w:sz w:val="30"/>
          <w:szCs w:val="30"/>
        </w:rPr>
        <w:t>0.2</w:t>
      </w:r>
      <w:r>
        <w:rPr>
          <w:rFonts w:hint="eastAsia"/>
          <w:sz w:val="30"/>
          <w:szCs w:val="30"/>
        </w:rPr>
        <w:t>万元。</w:t>
      </w:r>
    </w:p>
    <w:p w14:paraId="3C4826E7" w14:textId="77777777" w:rsidR="00D9766F" w:rsidRDefault="00D9766F">
      <w:pPr>
        <w:spacing w:line="500" w:lineRule="atLeast"/>
        <w:ind w:firstLine="600"/>
        <w:divId w:val="1223365812"/>
        <w:rPr>
          <w:rFonts w:hint="eastAsia"/>
          <w:sz w:val="30"/>
          <w:szCs w:val="30"/>
        </w:rPr>
      </w:pPr>
      <w:r>
        <w:rPr>
          <w:rFonts w:hint="eastAsia"/>
          <w:sz w:val="30"/>
          <w:szCs w:val="30"/>
        </w:rPr>
        <w:t>（十九）吴泽坚在黄岭圩经营一间皮具加工厂，为在消防检查和治安管理方面得到黄岭派出所的关照，</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年和</w:t>
      </w:r>
      <w:r>
        <w:rPr>
          <w:rFonts w:hint="eastAsia"/>
          <w:sz w:val="30"/>
          <w:szCs w:val="30"/>
        </w:rPr>
        <w:t>2018</w:t>
      </w:r>
      <w:r>
        <w:rPr>
          <w:rFonts w:hint="eastAsia"/>
          <w:sz w:val="30"/>
          <w:szCs w:val="30"/>
        </w:rPr>
        <w:t>年春节前，吴泽坚先后三次通过黄岭镇石陂村党支部书记、村委会主任吴荣亮转送给冯燕强</w:t>
      </w:r>
      <w:r>
        <w:rPr>
          <w:rFonts w:hint="eastAsia"/>
          <w:sz w:val="30"/>
          <w:szCs w:val="30"/>
        </w:rPr>
        <w:t>0.2</w:t>
      </w:r>
      <w:r>
        <w:rPr>
          <w:rFonts w:hint="eastAsia"/>
          <w:sz w:val="30"/>
          <w:szCs w:val="30"/>
        </w:rPr>
        <w:t>万元，共</w:t>
      </w:r>
      <w:r>
        <w:rPr>
          <w:rFonts w:hint="eastAsia"/>
          <w:sz w:val="30"/>
          <w:szCs w:val="30"/>
        </w:rPr>
        <w:t>0.6</w:t>
      </w:r>
      <w:r>
        <w:rPr>
          <w:rFonts w:hint="eastAsia"/>
          <w:sz w:val="30"/>
          <w:szCs w:val="30"/>
        </w:rPr>
        <w:t>万元。冯燕强将</w:t>
      </w:r>
      <w:r>
        <w:rPr>
          <w:rFonts w:hint="eastAsia"/>
          <w:sz w:val="30"/>
          <w:szCs w:val="30"/>
        </w:rPr>
        <w:t>0.4</w:t>
      </w:r>
      <w:r>
        <w:rPr>
          <w:rFonts w:hint="eastAsia"/>
          <w:sz w:val="30"/>
          <w:szCs w:val="30"/>
        </w:rPr>
        <w:t>万元作为派出所账外账收入，自己得到</w:t>
      </w:r>
      <w:r>
        <w:rPr>
          <w:rFonts w:hint="eastAsia"/>
          <w:sz w:val="30"/>
          <w:szCs w:val="30"/>
        </w:rPr>
        <w:t>0.2</w:t>
      </w:r>
      <w:r>
        <w:rPr>
          <w:rFonts w:hint="eastAsia"/>
          <w:sz w:val="30"/>
          <w:szCs w:val="30"/>
        </w:rPr>
        <w:t>万元。</w:t>
      </w:r>
    </w:p>
    <w:p w14:paraId="370932CD" w14:textId="77777777" w:rsidR="00D9766F" w:rsidRDefault="00D9766F">
      <w:pPr>
        <w:spacing w:line="500" w:lineRule="atLeast"/>
        <w:ind w:firstLine="600"/>
        <w:divId w:val="1500006134"/>
        <w:rPr>
          <w:rFonts w:hint="eastAsia"/>
          <w:sz w:val="30"/>
          <w:szCs w:val="30"/>
        </w:rPr>
      </w:pPr>
      <w:r>
        <w:rPr>
          <w:rFonts w:hint="eastAsia"/>
          <w:sz w:val="30"/>
          <w:szCs w:val="30"/>
        </w:rPr>
        <w:t>原判据已认定以上事实的证据有：物证，书证，证人王业顺、温全喜、杨斌、刘晓松、汤日武、周芬、陈仟儒、周亚坤、廖显荣、陈权浩、谭广文、蔡何伟、周广寿、周洵添、谭汝国、冯水龙、周镜雄、周洵伟、李亚成、肖增杨、林文汉、黄增权、李伙生、吴荣亮、吴泽坚的证言，被告人冯燕强的供述。</w:t>
      </w:r>
    </w:p>
    <w:p w14:paraId="76EEB5DD" w14:textId="77777777" w:rsidR="00D9766F" w:rsidRDefault="00D9766F">
      <w:pPr>
        <w:spacing w:line="500" w:lineRule="atLeast"/>
        <w:ind w:firstLine="600"/>
        <w:divId w:val="1790199642"/>
        <w:rPr>
          <w:rFonts w:hint="eastAsia"/>
          <w:sz w:val="30"/>
          <w:szCs w:val="30"/>
        </w:rPr>
      </w:pPr>
      <w:r>
        <w:rPr>
          <w:rFonts w:hint="eastAsia"/>
          <w:sz w:val="30"/>
          <w:szCs w:val="30"/>
        </w:rPr>
        <w:t>二、私藏弹药罪的犯罪事实</w:t>
      </w:r>
    </w:p>
    <w:p w14:paraId="3EC3E5DB" w14:textId="77777777" w:rsidR="00D9766F" w:rsidRDefault="00D9766F">
      <w:pPr>
        <w:spacing w:line="500" w:lineRule="atLeast"/>
        <w:ind w:firstLine="600"/>
        <w:divId w:val="1975483514"/>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日茂名市监察委决定对被告人冯燕强涉嫌受贿罪立案调查，并指定电白区监察委办理。</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日，电白区监察委对被告人冯燕强采取留置措施。同日</w:t>
      </w:r>
      <w:r>
        <w:rPr>
          <w:rFonts w:hint="eastAsia"/>
          <w:sz w:val="30"/>
          <w:szCs w:val="30"/>
        </w:rPr>
        <w:t>16</w:t>
      </w:r>
      <w:r>
        <w:rPr>
          <w:rFonts w:hint="eastAsia"/>
          <w:sz w:val="30"/>
          <w:szCs w:val="30"/>
        </w:rPr>
        <w:t>时</w:t>
      </w:r>
      <w:r>
        <w:rPr>
          <w:rFonts w:hint="eastAsia"/>
          <w:sz w:val="30"/>
          <w:szCs w:val="30"/>
        </w:rPr>
        <w:t>5</w:t>
      </w:r>
      <w:r>
        <w:rPr>
          <w:rFonts w:hint="eastAsia"/>
          <w:sz w:val="30"/>
          <w:szCs w:val="30"/>
        </w:rPr>
        <w:t>分，电白区监察委对冯燕强的办公室和宿舍进行搜查，在冯燕强办公室保险柜搜出步枪子弹</w:t>
      </w:r>
      <w:r>
        <w:rPr>
          <w:rFonts w:hint="eastAsia"/>
          <w:sz w:val="30"/>
          <w:szCs w:val="30"/>
        </w:rPr>
        <w:t>5</w:t>
      </w:r>
      <w:r>
        <w:rPr>
          <w:rFonts w:hint="eastAsia"/>
          <w:sz w:val="30"/>
          <w:szCs w:val="30"/>
        </w:rPr>
        <w:t>发，在冯燕强派出所宿舍内书桌搜出</w:t>
      </w:r>
      <w:r>
        <w:rPr>
          <w:rFonts w:hint="eastAsia"/>
          <w:sz w:val="30"/>
          <w:szCs w:val="30"/>
        </w:rPr>
        <w:t>64</w:t>
      </w:r>
      <w:r>
        <w:rPr>
          <w:rFonts w:hint="eastAsia"/>
          <w:sz w:val="30"/>
          <w:szCs w:val="30"/>
        </w:rPr>
        <w:t>式弹夹</w:t>
      </w:r>
      <w:r>
        <w:rPr>
          <w:rFonts w:hint="eastAsia"/>
          <w:sz w:val="30"/>
          <w:szCs w:val="30"/>
        </w:rPr>
        <w:t>1</w:t>
      </w:r>
      <w:r>
        <w:rPr>
          <w:rFonts w:hint="eastAsia"/>
          <w:sz w:val="30"/>
          <w:szCs w:val="30"/>
        </w:rPr>
        <w:t>个，</w:t>
      </w:r>
      <w:r>
        <w:rPr>
          <w:rFonts w:hint="eastAsia"/>
          <w:sz w:val="30"/>
          <w:szCs w:val="30"/>
        </w:rPr>
        <w:t>64</w:t>
      </w:r>
      <w:r>
        <w:rPr>
          <w:rFonts w:hint="eastAsia"/>
          <w:sz w:val="30"/>
          <w:szCs w:val="30"/>
        </w:rPr>
        <w:t>式手枪子弹</w:t>
      </w:r>
      <w:r>
        <w:rPr>
          <w:rFonts w:hint="eastAsia"/>
          <w:sz w:val="30"/>
          <w:szCs w:val="30"/>
        </w:rPr>
        <w:t>147</w:t>
      </w:r>
      <w:r>
        <w:rPr>
          <w:rFonts w:hint="eastAsia"/>
          <w:sz w:val="30"/>
          <w:szCs w:val="30"/>
        </w:rPr>
        <w:t>发，</w:t>
      </w:r>
      <w:r>
        <w:rPr>
          <w:rFonts w:hint="eastAsia"/>
          <w:sz w:val="30"/>
          <w:szCs w:val="30"/>
        </w:rPr>
        <w:t>79</w:t>
      </w:r>
      <w:r>
        <w:rPr>
          <w:rFonts w:hint="eastAsia"/>
          <w:sz w:val="30"/>
          <w:szCs w:val="30"/>
        </w:rPr>
        <w:t>式微型冲锋枪子弹</w:t>
      </w:r>
      <w:r>
        <w:rPr>
          <w:rFonts w:hint="eastAsia"/>
          <w:sz w:val="30"/>
          <w:szCs w:val="30"/>
        </w:rPr>
        <w:t>8</w:t>
      </w:r>
      <w:r>
        <w:rPr>
          <w:rFonts w:hint="eastAsia"/>
          <w:sz w:val="30"/>
          <w:szCs w:val="30"/>
        </w:rPr>
        <w:t>发。</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日，冯燕强主动交待其在</w:t>
      </w:r>
      <w:r>
        <w:rPr>
          <w:rFonts w:hint="eastAsia"/>
          <w:sz w:val="30"/>
          <w:szCs w:val="30"/>
        </w:rPr>
        <w:t>1993</w:t>
      </w:r>
      <w:r>
        <w:rPr>
          <w:rFonts w:hint="eastAsia"/>
          <w:sz w:val="30"/>
          <w:szCs w:val="30"/>
        </w:rPr>
        <w:t>年部队转业时带有两盒</w:t>
      </w:r>
      <w:r>
        <w:rPr>
          <w:rFonts w:hint="eastAsia"/>
          <w:sz w:val="30"/>
          <w:szCs w:val="30"/>
        </w:rPr>
        <w:t>54</w:t>
      </w:r>
      <w:r>
        <w:rPr>
          <w:rFonts w:hint="eastAsia"/>
          <w:sz w:val="30"/>
          <w:szCs w:val="30"/>
        </w:rPr>
        <w:t>式手枪子弹回来，现存放在住宅二楼杂物房衣柜内的犯罪事实。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日，办案机关在被告人冯燕强的住宅搜查出</w:t>
      </w:r>
      <w:r>
        <w:rPr>
          <w:rFonts w:hint="eastAsia"/>
          <w:sz w:val="30"/>
          <w:szCs w:val="30"/>
        </w:rPr>
        <w:t>111</w:t>
      </w:r>
      <w:r>
        <w:rPr>
          <w:rFonts w:hint="eastAsia"/>
          <w:sz w:val="30"/>
          <w:szCs w:val="30"/>
        </w:rPr>
        <w:t>发</w:t>
      </w:r>
      <w:r>
        <w:rPr>
          <w:rFonts w:hint="eastAsia"/>
          <w:sz w:val="30"/>
          <w:szCs w:val="30"/>
        </w:rPr>
        <w:t>54</w:t>
      </w:r>
      <w:r>
        <w:rPr>
          <w:rFonts w:hint="eastAsia"/>
          <w:sz w:val="30"/>
          <w:szCs w:val="30"/>
        </w:rPr>
        <w:t>式手枪子弹、</w:t>
      </w:r>
      <w:r>
        <w:rPr>
          <w:rFonts w:hint="eastAsia"/>
          <w:sz w:val="30"/>
          <w:szCs w:val="30"/>
        </w:rPr>
        <w:t>6</w:t>
      </w:r>
      <w:r>
        <w:rPr>
          <w:rFonts w:hint="eastAsia"/>
          <w:sz w:val="30"/>
          <w:szCs w:val="30"/>
        </w:rPr>
        <w:t>发步枪子弹、</w:t>
      </w:r>
      <w:r>
        <w:rPr>
          <w:rFonts w:hint="eastAsia"/>
          <w:sz w:val="30"/>
          <w:szCs w:val="30"/>
        </w:rPr>
        <w:t>1</w:t>
      </w:r>
      <w:r>
        <w:rPr>
          <w:rFonts w:hint="eastAsia"/>
          <w:sz w:val="30"/>
          <w:szCs w:val="30"/>
        </w:rPr>
        <w:t>枚雷管、</w:t>
      </w:r>
      <w:r>
        <w:rPr>
          <w:rFonts w:hint="eastAsia"/>
          <w:sz w:val="30"/>
          <w:szCs w:val="30"/>
        </w:rPr>
        <w:t>1</w:t>
      </w:r>
      <w:r>
        <w:rPr>
          <w:rFonts w:hint="eastAsia"/>
          <w:sz w:val="30"/>
          <w:szCs w:val="30"/>
        </w:rPr>
        <w:t>把尖刀和</w:t>
      </w:r>
      <w:r>
        <w:rPr>
          <w:rFonts w:hint="eastAsia"/>
          <w:sz w:val="30"/>
          <w:szCs w:val="30"/>
        </w:rPr>
        <w:t>2</w:t>
      </w:r>
      <w:r>
        <w:rPr>
          <w:rFonts w:hint="eastAsia"/>
          <w:sz w:val="30"/>
          <w:szCs w:val="30"/>
        </w:rPr>
        <w:t>把飞镖，并依法对上述物品予以扣押。</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日茂名市监察委员会向茂名市公安局移送非法持有枪弹的线索，茂名市公安局于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日对冯燕强非法持有弹药案立案侦查。</w:t>
      </w:r>
    </w:p>
    <w:p w14:paraId="7C55E516" w14:textId="77777777" w:rsidR="00D9766F" w:rsidRDefault="00D9766F">
      <w:pPr>
        <w:spacing w:line="500" w:lineRule="atLeast"/>
        <w:ind w:firstLine="600"/>
        <w:divId w:val="168565574"/>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月，黄岭派出所民警彭振廷在退休时向冯燕强移交了</w:t>
      </w:r>
      <w:r>
        <w:rPr>
          <w:rFonts w:hint="eastAsia"/>
          <w:sz w:val="30"/>
          <w:szCs w:val="30"/>
        </w:rPr>
        <w:t>4</w:t>
      </w:r>
      <w:r>
        <w:rPr>
          <w:rFonts w:hint="eastAsia"/>
          <w:sz w:val="30"/>
          <w:szCs w:val="30"/>
        </w:rPr>
        <w:t>盒</w:t>
      </w:r>
      <w:r>
        <w:rPr>
          <w:rFonts w:hint="eastAsia"/>
          <w:sz w:val="30"/>
          <w:szCs w:val="30"/>
        </w:rPr>
        <w:t>64</w:t>
      </w:r>
      <w:r>
        <w:rPr>
          <w:rFonts w:hint="eastAsia"/>
          <w:sz w:val="30"/>
          <w:szCs w:val="30"/>
        </w:rPr>
        <w:t>式手枪子弹（每盒</w:t>
      </w:r>
      <w:r>
        <w:rPr>
          <w:rFonts w:hint="eastAsia"/>
          <w:sz w:val="30"/>
          <w:szCs w:val="30"/>
        </w:rPr>
        <w:t>35</w:t>
      </w:r>
      <w:r>
        <w:rPr>
          <w:rFonts w:hint="eastAsia"/>
          <w:sz w:val="30"/>
          <w:szCs w:val="30"/>
        </w:rPr>
        <w:t>发，共</w:t>
      </w:r>
      <w:r>
        <w:rPr>
          <w:rFonts w:hint="eastAsia"/>
          <w:sz w:val="30"/>
          <w:szCs w:val="30"/>
        </w:rPr>
        <w:t>140</w:t>
      </w:r>
      <w:r>
        <w:rPr>
          <w:rFonts w:hint="eastAsia"/>
          <w:sz w:val="30"/>
          <w:szCs w:val="30"/>
        </w:rPr>
        <w:t>发）、一个装填有</w:t>
      </w:r>
      <w:r>
        <w:rPr>
          <w:rFonts w:hint="eastAsia"/>
          <w:sz w:val="30"/>
          <w:szCs w:val="30"/>
        </w:rPr>
        <w:t>7</w:t>
      </w:r>
      <w:r>
        <w:rPr>
          <w:rFonts w:hint="eastAsia"/>
          <w:sz w:val="30"/>
          <w:szCs w:val="30"/>
        </w:rPr>
        <w:t>发</w:t>
      </w:r>
      <w:r>
        <w:rPr>
          <w:rFonts w:hint="eastAsia"/>
          <w:sz w:val="30"/>
          <w:szCs w:val="30"/>
        </w:rPr>
        <w:t>64</w:t>
      </w:r>
      <w:r>
        <w:rPr>
          <w:rFonts w:hint="eastAsia"/>
          <w:sz w:val="30"/>
          <w:szCs w:val="30"/>
        </w:rPr>
        <w:t>式手枪子弹的手枪弹夹和</w:t>
      </w:r>
      <w:r>
        <w:rPr>
          <w:rFonts w:hint="eastAsia"/>
          <w:sz w:val="30"/>
          <w:szCs w:val="30"/>
        </w:rPr>
        <w:t>8</w:t>
      </w:r>
      <w:r>
        <w:rPr>
          <w:rFonts w:hint="eastAsia"/>
          <w:sz w:val="30"/>
          <w:szCs w:val="30"/>
        </w:rPr>
        <w:t>发微型冲锋枪子弹，并让冯燕强将这些子弹上交到区公安局治安股。因为这些子弹不是派出所枪械库里取出来的，没有在派出所枪械库登记过，冯燕强便把这些子弹存放在黄岭派出所宿舍。从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月到案发时止，冯燕强一直将这些子弹存放在黄岭派出所宿舍没有交出来。</w:t>
      </w:r>
    </w:p>
    <w:p w14:paraId="064277BB" w14:textId="77777777" w:rsidR="00D9766F" w:rsidRDefault="00D9766F">
      <w:pPr>
        <w:spacing w:line="500" w:lineRule="atLeast"/>
        <w:ind w:firstLine="600"/>
        <w:divId w:val="1727990812"/>
        <w:rPr>
          <w:rFonts w:hint="eastAsia"/>
          <w:sz w:val="30"/>
          <w:szCs w:val="30"/>
        </w:rPr>
      </w:pPr>
      <w:r>
        <w:rPr>
          <w:rFonts w:hint="eastAsia"/>
          <w:sz w:val="30"/>
          <w:szCs w:val="30"/>
        </w:rPr>
        <w:t>2016</w:t>
      </w:r>
      <w:r>
        <w:rPr>
          <w:rFonts w:hint="eastAsia"/>
          <w:sz w:val="30"/>
          <w:szCs w:val="30"/>
        </w:rPr>
        <w:t>年间，黄岭派出所腾出一间杂物房给黄岭镇政府改建成黄岭镇禁毒站，在清理杂物过程中，在派出所的一个旧保险柜内发现了</w:t>
      </w:r>
      <w:r>
        <w:rPr>
          <w:rFonts w:hint="eastAsia"/>
          <w:sz w:val="30"/>
          <w:szCs w:val="30"/>
        </w:rPr>
        <w:t>5</w:t>
      </w:r>
      <w:r>
        <w:rPr>
          <w:rFonts w:hint="eastAsia"/>
          <w:sz w:val="30"/>
          <w:szCs w:val="30"/>
        </w:rPr>
        <w:t>发步枪子弹，冯燕强将该</w:t>
      </w:r>
      <w:r>
        <w:rPr>
          <w:rFonts w:hint="eastAsia"/>
          <w:sz w:val="30"/>
          <w:szCs w:val="30"/>
        </w:rPr>
        <w:t>5</w:t>
      </w:r>
      <w:r>
        <w:rPr>
          <w:rFonts w:hint="eastAsia"/>
          <w:sz w:val="30"/>
          <w:szCs w:val="30"/>
        </w:rPr>
        <w:t>发步枪子弹一直锁在黄岭派出所其本人办公室的保险柜内。</w:t>
      </w:r>
    </w:p>
    <w:p w14:paraId="3EF7E26D" w14:textId="77777777" w:rsidR="00D9766F" w:rsidRDefault="00D9766F">
      <w:pPr>
        <w:spacing w:line="500" w:lineRule="atLeast"/>
        <w:ind w:firstLine="600"/>
        <w:divId w:val="538929674"/>
        <w:rPr>
          <w:rFonts w:hint="eastAsia"/>
          <w:sz w:val="30"/>
          <w:szCs w:val="30"/>
        </w:rPr>
      </w:pPr>
      <w:r>
        <w:rPr>
          <w:rFonts w:hint="eastAsia"/>
          <w:sz w:val="30"/>
          <w:szCs w:val="30"/>
        </w:rPr>
        <w:t>被告人冯燕强原是军人，在部队服役时，在一次训练结束时，冯燕强将还没打完的</w:t>
      </w:r>
      <w:r>
        <w:rPr>
          <w:rFonts w:hint="eastAsia"/>
          <w:sz w:val="30"/>
          <w:szCs w:val="30"/>
        </w:rPr>
        <w:t>111</w:t>
      </w:r>
      <w:r>
        <w:rPr>
          <w:rFonts w:hint="eastAsia"/>
          <w:sz w:val="30"/>
          <w:szCs w:val="30"/>
        </w:rPr>
        <w:t>发手枪子弹带回其部队宿舍并存放在衣柜里。后来又把</w:t>
      </w:r>
      <w:r>
        <w:rPr>
          <w:rFonts w:hint="eastAsia"/>
          <w:sz w:val="30"/>
          <w:szCs w:val="30"/>
        </w:rPr>
        <w:t>6</w:t>
      </w:r>
      <w:r>
        <w:rPr>
          <w:rFonts w:hint="eastAsia"/>
          <w:sz w:val="30"/>
          <w:szCs w:val="30"/>
        </w:rPr>
        <w:t>发步枪子弹、</w:t>
      </w:r>
      <w:r>
        <w:rPr>
          <w:rFonts w:hint="eastAsia"/>
          <w:sz w:val="30"/>
          <w:szCs w:val="30"/>
        </w:rPr>
        <w:t>1</w:t>
      </w:r>
      <w:r>
        <w:rPr>
          <w:rFonts w:hint="eastAsia"/>
          <w:sz w:val="30"/>
          <w:szCs w:val="30"/>
        </w:rPr>
        <w:t>枚雷管、</w:t>
      </w:r>
      <w:r>
        <w:rPr>
          <w:rFonts w:hint="eastAsia"/>
          <w:sz w:val="30"/>
          <w:szCs w:val="30"/>
        </w:rPr>
        <w:t>1</w:t>
      </w:r>
      <w:r>
        <w:rPr>
          <w:rFonts w:hint="eastAsia"/>
          <w:sz w:val="30"/>
          <w:szCs w:val="30"/>
        </w:rPr>
        <w:t>把尖刀和</w:t>
      </w:r>
      <w:r>
        <w:rPr>
          <w:rFonts w:hint="eastAsia"/>
          <w:sz w:val="30"/>
          <w:szCs w:val="30"/>
        </w:rPr>
        <w:t>2</w:t>
      </w:r>
      <w:r>
        <w:rPr>
          <w:rFonts w:hint="eastAsia"/>
          <w:sz w:val="30"/>
          <w:szCs w:val="30"/>
        </w:rPr>
        <w:t>把飞镖陆续放进衣柜抽屉里。</w:t>
      </w:r>
      <w:r>
        <w:rPr>
          <w:rFonts w:hint="eastAsia"/>
          <w:sz w:val="30"/>
          <w:szCs w:val="30"/>
        </w:rPr>
        <w:t>1993</w:t>
      </w:r>
      <w:r>
        <w:rPr>
          <w:rFonts w:hint="eastAsia"/>
          <w:sz w:val="30"/>
          <w:szCs w:val="30"/>
        </w:rPr>
        <w:t>年冯燕强从部队转业时，将装有上述物品的衣柜一并搬回家中直至案发时。</w:t>
      </w:r>
    </w:p>
    <w:p w14:paraId="46B650DB" w14:textId="77777777" w:rsidR="00D9766F" w:rsidRDefault="00D9766F">
      <w:pPr>
        <w:spacing w:line="500" w:lineRule="atLeast"/>
        <w:ind w:firstLine="600"/>
        <w:divId w:val="879781640"/>
        <w:rPr>
          <w:rFonts w:hint="eastAsia"/>
          <w:sz w:val="30"/>
          <w:szCs w:val="30"/>
        </w:rPr>
      </w:pPr>
      <w:r>
        <w:rPr>
          <w:rFonts w:hint="eastAsia"/>
          <w:sz w:val="30"/>
          <w:szCs w:val="30"/>
        </w:rPr>
        <w:t>原判据以认定以上事实的证据有：移交线索函，电白区监察委查封、扣押款物文件清单，移送款物清单，证人彭振廷、温凤青的证言，被告人冯燕强的供述和辩解，鉴定意见，搜查笔录，电白区黄岭派出所的情况说明，电白区沙琅派出所的情况说明，被告人冯燕强的交待材料。</w:t>
      </w:r>
    </w:p>
    <w:p w14:paraId="5B48B28E" w14:textId="77777777" w:rsidR="00D9766F" w:rsidRDefault="00D9766F">
      <w:pPr>
        <w:spacing w:line="500" w:lineRule="atLeast"/>
        <w:ind w:firstLine="600"/>
        <w:divId w:val="989291409"/>
        <w:rPr>
          <w:rFonts w:hint="eastAsia"/>
          <w:sz w:val="30"/>
          <w:szCs w:val="30"/>
        </w:rPr>
      </w:pPr>
      <w:r>
        <w:rPr>
          <w:rFonts w:hint="eastAsia"/>
          <w:sz w:val="30"/>
          <w:szCs w:val="30"/>
        </w:rPr>
        <w:t>本案的综合证据：到案情况说明，干部任免审批表，入党志愿书，委托书，汇款凭证。</w:t>
      </w:r>
    </w:p>
    <w:p w14:paraId="0EF6D8FE" w14:textId="77777777" w:rsidR="00D9766F" w:rsidRDefault="00D9766F">
      <w:pPr>
        <w:spacing w:line="500" w:lineRule="atLeast"/>
        <w:ind w:firstLine="600"/>
        <w:divId w:val="1635601797"/>
        <w:rPr>
          <w:rFonts w:hint="eastAsia"/>
          <w:sz w:val="30"/>
          <w:szCs w:val="30"/>
        </w:rPr>
      </w:pPr>
      <w:r>
        <w:rPr>
          <w:rFonts w:hint="eastAsia"/>
          <w:sz w:val="30"/>
          <w:szCs w:val="30"/>
        </w:rPr>
        <w:t>被告人冯燕强的辩护人在原审庭审过程中提交了以下的证据：黄岭派出所警用车证明一份，网址证明一份，工作表现等证明材料。</w:t>
      </w:r>
    </w:p>
    <w:p w14:paraId="2EEF2EDD" w14:textId="77777777" w:rsidR="00D9766F" w:rsidRDefault="00D9766F">
      <w:pPr>
        <w:spacing w:line="500" w:lineRule="atLeast"/>
        <w:ind w:firstLine="600"/>
        <w:divId w:val="336154450"/>
        <w:rPr>
          <w:rFonts w:hint="eastAsia"/>
          <w:sz w:val="30"/>
          <w:szCs w:val="30"/>
        </w:rPr>
      </w:pPr>
      <w:r>
        <w:rPr>
          <w:rFonts w:hint="eastAsia"/>
          <w:sz w:val="30"/>
          <w:szCs w:val="30"/>
        </w:rPr>
        <w:t>原判认为，被告人冯燕强身为国家工作人员，无视国家法律，利用职务上的便利，为他人谋取利益，非法收受他人财物达人民币</w:t>
      </w:r>
      <w:r>
        <w:rPr>
          <w:rFonts w:hint="eastAsia"/>
          <w:sz w:val="30"/>
          <w:szCs w:val="30"/>
        </w:rPr>
        <w:t>15.4</w:t>
      </w:r>
      <w:r>
        <w:rPr>
          <w:rFonts w:hint="eastAsia"/>
          <w:sz w:val="30"/>
          <w:szCs w:val="30"/>
        </w:rPr>
        <w:t>万元，属数额较大，其行为已构成受贿罪；被告人冯燕强还违反枪支、弹药管理规定，私藏弹药</w:t>
      </w:r>
      <w:r>
        <w:rPr>
          <w:rFonts w:hint="eastAsia"/>
          <w:sz w:val="30"/>
          <w:szCs w:val="30"/>
        </w:rPr>
        <w:t>272</w:t>
      </w:r>
      <w:r>
        <w:rPr>
          <w:rFonts w:hint="eastAsia"/>
          <w:sz w:val="30"/>
          <w:szCs w:val="30"/>
        </w:rPr>
        <w:t>发，情节严重，其行为又构成私藏弹药罪，均应予以刑罚。被告人冯燕强触犯数个罪名，依法应对其实行数罪并罚。检察机关指控被告人冯燕强犯贪污罪，因数额未达到追究刑事责任的数额，情节显著轻微，危害不大，不认为是犯罪，不应追究刑事责任。被告人冯燕强向茂名市电白区监察委员会退缴违法所得人民币</w:t>
      </w:r>
      <w:r>
        <w:rPr>
          <w:rFonts w:hint="eastAsia"/>
          <w:sz w:val="30"/>
          <w:szCs w:val="30"/>
        </w:rPr>
        <w:t>15.4</w:t>
      </w:r>
      <w:r>
        <w:rPr>
          <w:rFonts w:hint="eastAsia"/>
          <w:sz w:val="30"/>
          <w:szCs w:val="30"/>
        </w:rPr>
        <w:t>万元，依法应当予以没收，由上述单位上缴国库。被告人冯燕强在受贿罪和私藏弹药罪的事实中，依法不构成自首，但如实供述自己的犯罪事实，具有坦白情节，依法可以从轻处罚。根据被告人冯燕强的犯罪事实、性质、情节、对社会的危害程度以及犯罪后的表现，经原审法院审判委员会讨论决定，依照《中华人民共和国刑法》第三百八十五条、第一百二十八条第一款、第九十三条、第五十二条、第五十三条、第六十四条、第六十七条第三款、第六十九条、《中华人民共和国刑事诉讼法》第十六条第一款第（一）项、《最高人民法院、最高人民检察院关于办理贪污贿赂刑事案件适用法律若干问题的解释》第一条、第十九条的规定，作出如下判决：一、被告人冯燕强犯受贿罪，判处有期徒刑一年八个月，并处罚金人民币</w:t>
      </w:r>
      <w:r>
        <w:rPr>
          <w:rFonts w:hint="eastAsia"/>
          <w:sz w:val="30"/>
          <w:szCs w:val="30"/>
        </w:rPr>
        <w:t>十万元；犯私藏弹药罪，判处有期徒刑三年六个月。总和刑期有期徒刑五年二个月，并处罚金人民币十万元。决定执行有期徒刑五年，并处罚金人民币十万元。二、被告人冯燕强向茂名市电白区监察委员会退缴违法所得人民币</w:t>
      </w:r>
      <w:r>
        <w:rPr>
          <w:rFonts w:hint="eastAsia"/>
          <w:sz w:val="30"/>
          <w:szCs w:val="30"/>
        </w:rPr>
        <w:t>15.4</w:t>
      </w:r>
      <w:r>
        <w:rPr>
          <w:rFonts w:hint="eastAsia"/>
          <w:sz w:val="30"/>
          <w:szCs w:val="30"/>
        </w:rPr>
        <w:t>万元，依法应当予以没收，由上述单位上缴国库。三、被告人冯燕强私藏子弹</w:t>
      </w:r>
      <w:r>
        <w:rPr>
          <w:rFonts w:hint="eastAsia"/>
          <w:sz w:val="30"/>
          <w:szCs w:val="30"/>
        </w:rPr>
        <w:t>272</w:t>
      </w:r>
      <w:r>
        <w:rPr>
          <w:rFonts w:hint="eastAsia"/>
          <w:sz w:val="30"/>
          <w:szCs w:val="30"/>
        </w:rPr>
        <w:t>发、在黄岭派出所办公室存放的步枪子弹</w:t>
      </w:r>
      <w:r>
        <w:rPr>
          <w:rFonts w:hint="eastAsia"/>
          <w:sz w:val="30"/>
          <w:szCs w:val="30"/>
        </w:rPr>
        <w:t>5</w:t>
      </w:r>
      <w:r>
        <w:rPr>
          <w:rFonts w:hint="eastAsia"/>
          <w:sz w:val="30"/>
          <w:szCs w:val="30"/>
        </w:rPr>
        <w:t>发以及</w:t>
      </w:r>
      <w:r>
        <w:rPr>
          <w:rFonts w:hint="eastAsia"/>
          <w:sz w:val="30"/>
          <w:szCs w:val="30"/>
        </w:rPr>
        <w:t>64</w:t>
      </w:r>
      <w:r>
        <w:rPr>
          <w:rFonts w:hint="eastAsia"/>
          <w:sz w:val="30"/>
          <w:szCs w:val="30"/>
        </w:rPr>
        <w:t>式手枪子弹夹</w:t>
      </w:r>
      <w:r>
        <w:rPr>
          <w:rFonts w:hint="eastAsia"/>
          <w:sz w:val="30"/>
          <w:szCs w:val="30"/>
        </w:rPr>
        <w:t>1</w:t>
      </w:r>
      <w:r>
        <w:rPr>
          <w:rFonts w:hint="eastAsia"/>
          <w:sz w:val="30"/>
          <w:szCs w:val="30"/>
        </w:rPr>
        <w:t>个、飞镖</w:t>
      </w:r>
      <w:r>
        <w:rPr>
          <w:rFonts w:hint="eastAsia"/>
          <w:sz w:val="30"/>
          <w:szCs w:val="30"/>
        </w:rPr>
        <w:t>2</w:t>
      </w:r>
      <w:r>
        <w:rPr>
          <w:rFonts w:hint="eastAsia"/>
          <w:sz w:val="30"/>
          <w:szCs w:val="30"/>
        </w:rPr>
        <w:t>把，尖刀</w:t>
      </w:r>
      <w:r>
        <w:rPr>
          <w:rFonts w:hint="eastAsia"/>
          <w:sz w:val="30"/>
          <w:szCs w:val="30"/>
        </w:rPr>
        <w:t>1</w:t>
      </w:r>
      <w:r>
        <w:rPr>
          <w:rFonts w:hint="eastAsia"/>
          <w:sz w:val="30"/>
          <w:szCs w:val="30"/>
        </w:rPr>
        <w:t>把，雷管</w:t>
      </w:r>
      <w:r>
        <w:rPr>
          <w:rFonts w:hint="eastAsia"/>
          <w:sz w:val="30"/>
          <w:szCs w:val="30"/>
        </w:rPr>
        <w:t>1</w:t>
      </w:r>
      <w:r>
        <w:rPr>
          <w:rFonts w:hint="eastAsia"/>
          <w:sz w:val="30"/>
          <w:szCs w:val="30"/>
        </w:rPr>
        <w:t>枚均属违禁品，依法应当予以没收，由公安机关依法处理。</w:t>
      </w:r>
    </w:p>
    <w:p w14:paraId="28E59CAB" w14:textId="77777777" w:rsidR="00D9766F" w:rsidRDefault="00D9766F">
      <w:pPr>
        <w:spacing w:line="500" w:lineRule="atLeast"/>
        <w:ind w:firstLine="600"/>
        <w:divId w:val="256016131"/>
        <w:rPr>
          <w:rFonts w:hint="eastAsia"/>
          <w:sz w:val="30"/>
          <w:szCs w:val="30"/>
        </w:rPr>
      </w:pPr>
      <w:r>
        <w:rPr>
          <w:rFonts w:hint="eastAsia"/>
          <w:sz w:val="30"/>
          <w:szCs w:val="30"/>
        </w:rPr>
        <w:t>宣判后，原审被告人冯燕强不服，向本院提出上诉。</w:t>
      </w:r>
    </w:p>
    <w:p w14:paraId="0BB8116F" w14:textId="77777777" w:rsidR="00D9766F" w:rsidRDefault="00D9766F">
      <w:pPr>
        <w:spacing w:line="500" w:lineRule="atLeast"/>
        <w:ind w:firstLine="600"/>
        <w:divId w:val="1252620043"/>
        <w:rPr>
          <w:rFonts w:hint="eastAsia"/>
          <w:sz w:val="30"/>
          <w:szCs w:val="30"/>
        </w:rPr>
      </w:pPr>
      <w:r>
        <w:rPr>
          <w:rFonts w:hint="eastAsia"/>
          <w:sz w:val="30"/>
          <w:szCs w:val="30"/>
        </w:rPr>
        <w:t>上诉人冯燕强上诉称：</w:t>
      </w:r>
      <w:r>
        <w:rPr>
          <w:rFonts w:hint="eastAsia"/>
          <w:sz w:val="30"/>
          <w:szCs w:val="30"/>
        </w:rPr>
        <w:t>1</w:t>
      </w:r>
      <w:r>
        <w:rPr>
          <w:rFonts w:hint="eastAsia"/>
          <w:sz w:val="30"/>
          <w:szCs w:val="30"/>
        </w:rPr>
        <w:t>、原判认定其犯私藏弹药罪不当。其是黄岭派出所的在职所长，符合配备枪支弹药的条件，在黄岭派出所宿舍搜出的子弹是退休人员彭振廷退休时交出，一直保管在派出所办公楼内，因该批弹药准备上缴作为收缴任务使用，且旧子弹不能放入枪库混合保管，主观上不具有私藏的故意。在其家中杂物房搜出的子弹是从部队转业时带回，同样具有持有弹药的资格，且均不存在“拒不交出”的情形，从部队带回的子弹已生锈，可能已不具备“弹药”的特征，其申请对弹药的“杀伤力”进行鉴定，但一审法院未准许，属程序违法；</w:t>
      </w:r>
      <w:r>
        <w:rPr>
          <w:rFonts w:hint="eastAsia"/>
          <w:sz w:val="30"/>
          <w:szCs w:val="30"/>
        </w:rPr>
        <w:t>2</w:t>
      </w:r>
      <w:r>
        <w:rPr>
          <w:rFonts w:hint="eastAsia"/>
          <w:sz w:val="30"/>
          <w:szCs w:val="30"/>
        </w:rPr>
        <w:t>、其受贿罪有自首情节，自我交代材料是</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月份书写，而证人证言材料均是</w:t>
      </w:r>
      <w:r>
        <w:rPr>
          <w:rFonts w:hint="eastAsia"/>
          <w:sz w:val="30"/>
          <w:szCs w:val="30"/>
        </w:rPr>
        <w:t>2018</w:t>
      </w:r>
      <w:r>
        <w:rPr>
          <w:rFonts w:hint="eastAsia"/>
          <w:sz w:val="30"/>
          <w:szCs w:val="30"/>
        </w:rPr>
        <w:t>年</w:t>
      </w:r>
      <w:r>
        <w:rPr>
          <w:rFonts w:hint="eastAsia"/>
          <w:sz w:val="30"/>
          <w:szCs w:val="30"/>
        </w:rPr>
        <w:t>6</w:t>
      </w:r>
      <w:r>
        <w:rPr>
          <w:rFonts w:hint="eastAsia"/>
          <w:sz w:val="30"/>
          <w:szCs w:val="30"/>
        </w:rPr>
        <w:t>月之后收集，电白监委在《关于冯燕强到案的有关情况说明》中也写明：冯燕强在被留置期间，主动交代受贿</w:t>
      </w:r>
      <w:r>
        <w:rPr>
          <w:rFonts w:hint="eastAsia"/>
          <w:sz w:val="30"/>
          <w:szCs w:val="30"/>
        </w:rPr>
        <w:t>7.7</w:t>
      </w:r>
      <w:r>
        <w:rPr>
          <w:rFonts w:hint="eastAsia"/>
          <w:sz w:val="30"/>
          <w:szCs w:val="30"/>
        </w:rPr>
        <w:t>万元的事实。故对其受贿行为应从轻或者减轻处罚。即使构成私藏弹药罪，又具有自首情节。办公宿舍的子弹不构成私藏，而家中的子弹是其主动供认。同时监察委不是私藏弹药罪的侦查机关，公安局对私藏弹药立案时间是</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日，在此之前其已向监察委供述了全部事实。故应认定私藏弹药罪构成自首，从轻或者减轻处罚；</w:t>
      </w:r>
      <w:r>
        <w:rPr>
          <w:rFonts w:hint="eastAsia"/>
          <w:sz w:val="30"/>
          <w:szCs w:val="30"/>
        </w:rPr>
        <w:t>3</w:t>
      </w:r>
      <w:r>
        <w:rPr>
          <w:rFonts w:hint="eastAsia"/>
          <w:sz w:val="30"/>
          <w:szCs w:val="30"/>
        </w:rPr>
        <w:t>、原判认定其受贿的金额错误，第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8</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13</w:t>
      </w:r>
      <w:r>
        <w:rPr>
          <w:rFonts w:hint="eastAsia"/>
          <w:sz w:val="30"/>
          <w:szCs w:val="30"/>
        </w:rPr>
        <w:t>、</w:t>
      </w:r>
      <w:r>
        <w:rPr>
          <w:rFonts w:hint="eastAsia"/>
          <w:sz w:val="30"/>
          <w:szCs w:val="30"/>
        </w:rPr>
        <w:t>14</w:t>
      </w:r>
      <w:r>
        <w:rPr>
          <w:rFonts w:hint="eastAsia"/>
          <w:sz w:val="30"/>
          <w:szCs w:val="30"/>
        </w:rPr>
        <w:t>、</w:t>
      </w:r>
      <w:r>
        <w:rPr>
          <w:rFonts w:hint="eastAsia"/>
          <w:sz w:val="30"/>
          <w:szCs w:val="30"/>
        </w:rPr>
        <w:t>17</w:t>
      </w:r>
      <w:r>
        <w:rPr>
          <w:rFonts w:hint="eastAsia"/>
          <w:sz w:val="30"/>
          <w:szCs w:val="30"/>
        </w:rPr>
        <w:t>、</w:t>
      </w:r>
      <w:r>
        <w:rPr>
          <w:rFonts w:hint="eastAsia"/>
          <w:sz w:val="30"/>
          <w:szCs w:val="30"/>
        </w:rPr>
        <w:t>18</w:t>
      </w:r>
      <w:r>
        <w:rPr>
          <w:rFonts w:hint="eastAsia"/>
          <w:sz w:val="30"/>
          <w:szCs w:val="30"/>
        </w:rPr>
        <w:t>、</w:t>
      </w:r>
      <w:r>
        <w:rPr>
          <w:rFonts w:hint="eastAsia"/>
          <w:sz w:val="30"/>
          <w:szCs w:val="30"/>
        </w:rPr>
        <w:t>19</w:t>
      </w:r>
      <w:r>
        <w:rPr>
          <w:rFonts w:hint="eastAsia"/>
          <w:sz w:val="30"/>
          <w:szCs w:val="30"/>
        </w:rPr>
        <w:t>宗收受他人财物和履行职务无关，只是违纪，不属于受贿，第</w:t>
      </w:r>
      <w:r>
        <w:rPr>
          <w:rFonts w:hint="eastAsia"/>
          <w:sz w:val="30"/>
          <w:szCs w:val="30"/>
        </w:rPr>
        <w:t>19</w:t>
      </w:r>
      <w:r>
        <w:rPr>
          <w:rFonts w:hint="eastAsia"/>
          <w:sz w:val="30"/>
          <w:szCs w:val="30"/>
        </w:rPr>
        <w:t>宗的</w:t>
      </w:r>
      <w:r>
        <w:rPr>
          <w:rFonts w:hint="eastAsia"/>
          <w:sz w:val="30"/>
          <w:szCs w:val="30"/>
        </w:rPr>
        <w:t>4000</w:t>
      </w:r>
      <w:r>
        <w:rPr>
          <w:rFonts w:hint="eastAsia"/>
          <w:sz w:val="30"/>
          <w:szCs w:val="30"/>
        </w:rPr>
        <w:t>元作为派出所的账外账，不应认定为受贿金额。原判对受贿罪量刑过重。综上，请求二审法院支持上诉请求，改判较轻刑罚。</w:t>
      </w:r>
    </w:p>
    <w:p w14:paraId="2F81837A" w14:textId="77777777" w:rsidR="00D9766F" w:rsidRDefault="00D9766F">
      <w:pPr>
        <w:spacing w:line="500" w:lineRule="atLeast"/>
        <w:ind w:firstLine="600"/>
        <w:divId w:val="142091465"/>
        <w:rPr>
          <w:rFonts w:hint="eastAsia"/>
          <w:sz w:val="30"/>
          <w:szCs w:val="30"/>
        </w:rPr>
      </w:pPr>
      <w:r>
        <w:rPr>
          <w:rFonts w:hint="eastAsia"/>
          <w:sz w:val="30"/>
          <w:szCs w:val="30"/>
        </w:rPr>
        <w:t>上诉人冯燕强的辩护人辩护称：</w:t>
      </w:r>
      <w:r>
        <w:rPr>
          <w:rFonts w:hint="eastAsia"/>
          <w:sz w:val="30"/>
          <w:szCs w:val="30"/>
        </w:rPr>
        <w:t>1</w:t>
      </w:r>
      <w:r>
        <w:rPr>
          <w:rFonts w:hint="eastAsia"/>
          <w:sz w:val="30"/>
          <w:szCs w:val="30"/>
        </w:rPr>
        <w:t>、冯燕强不构成私藏弹药罪。冯燕强是依法具备配备、配置枪支弹药条件的人员，也不具有拒不交出弹药的行为，其行为属一般的违反枪支弹药管理法律、法规的行为，不应拔高为刑事犯罪；</w:t>
      </w:r>
      <w:r>
        <w:rPr>
          <w:rFonts w:hint="eastAsia"/>
          <w:sz w:val="30"/>
          <w:szCs w:val="30"/>
        </w:rPr>
        <w:t>2</w:t>
      </w:r>
      <w:r>
        <w:rPr>
          <w:rFonts w:hint="eastAsia"/>
          <w:sz w:val="30"/>
          <w:szCs w:val="30"/>
        </w:rPr>
        <w:t>、涉案弹药的《鉴定书》（茂公（司）鉴（痕）字</w:t>
      </w:r>
      <w:r>
        <w:rPr>
          <w:rFonts w:hint="eastAsia"/>
          <w:sz w:val="30"/>
          <w:szCs w:val="30"/>
        </w:rPr>
        <w:t>[2018]05002</w:t>
      </w:r>
      <w:r>
        <w:rPr>
          <w:rFonts w:hint="eastAsia"/>
          <w:sz w:val="30"/>
          <w:szCs w:val="30"/>
        </w:rPr>
        <w:t>号）不应作为定案依据。《公安机关涉案枪支弹药性能鉴定工作规定》与现行《枪支管理法》相矛盾，弹药的认定应比照《枪支管理法》中关于枪支的认定条件，《公安机关涉案枪支弹药性能鉴定工作规定》是扩大性解释刑法，不符合罪刑法定。冯燕强存放于家中的弹药储存时间已有</w:t>
      </w:r>
      <w:r>
        <w:rPr>
          <w:rFonts w:hint="eastAsia"/>
          <w:sz w:val="30"/>
          <w:szCs w:val="30"/>
        </w:rPr>
        <w:t>30</w:t>
      </w:r>
      <w:r>
        <w:rPr>
          <w:rFonts w:hint="eastAsia"/>
          <w:sz w:val="30"/>
          <w:szCs w:val="30"/>
        </w:rPr>
        <w:t>年左右，其是否足以致人伤亡或者丧失知觉，存在疑点，冯燕强对涉案弹药的《鉴定书》申请重新鉴定，但未准许，属鉴定程序违法；</w:t>
      </w:r>
      <w:r>
        <w:rPr>
          <w:rFonts w:hint="eastAsia"/>
          <w:sz w:val="30"/>
          <w:szCs w:val="30"/>
        </w:rPr>
        <w:t>3</w:t>
      </w:r>
      <w:r>
        <w:rPr>
          <w:rFonts w:hint="eastAsia"/>
          <w:sz w:val="30"/>
          <w:szCs w:val="30"/>
        </w:rPr>
        <w:t>、即使认定冯燕强构成私藏弹药罪，其行为也已超过追诉时效。存放于黄岭派出所办公室三楼的</w:t>
      </w:r>
      <w:r>
        <w:rPr>
          <w:rFonts w:hint="eastAsia"/>
          <w:sz w:val="30"/>
          <w:szCs w:val="30"/>
        </w:rPr>
        <w:t>147</w:t>
      </w:r>
      <w:r>
        <w:rPr>
          <w:rFonts w:hint="eastAsia"/>
          <w:sz w:val="30"/>
          <w:szCs w:val="30"/>
        </w:rPr>
        <w:t>枚手枪子弹和</w:t>
      </w:r>
      <w:r>
        <w:rPr>
          <w:rFonts w:hint="eastAsia"/>
          <w:sz w:val="30"/>
          <w:szCs w:val="30"/>
        </w:rPr>
        <w:t>8</w:t>
      </w:r>
      <w:r>
        <w:rPr>
          <w:rFonts w:hint="eastAsia"/>
          <w:sz w:val="30"/>
          <w:szCs w:val="30"/>
        </w:rPr>
        <w:t>枚微冲子弹，依法不应认定为私藏子弹，冯燕强存放于沙琅镇家中的</w:t>
      </w:r>
      <w:r>
        <w:rPr>
          <w:rFonts w:hint="eastAsia"/>
          <w:sz w:val="30"/>
          <w:szCs w:val="30"/>
        </w:rPr>
        <w:t>117</w:t>
      </w:r>
      <w:r>
        <w:rPr>
          <w:rFonts w:hint="eastAsia"/>
          <w:sz w:val="30"/>
          <w:szCs w:val="30"/>
        </w:rPr>
        <w:t>发弹药，即使认定其构成私藏弹药，其行为也已经超过追诉时效，同时对该部分私藏弹药行为具有自首情节；</w:t>
      </w:r>
      <w:r>
        <w:rPr>
          <w:rFonts w:hint="eastAsia"/>
          <w:sz w:val="30"/>
          <w:szCs w:val="30"/>
        </w:rPr>
        <w:t>4</w:t>
      </w:r>
      <w:r>
        <w:rPr>
          <w:rFonts w:hint="eastAsia"/>
          <w:sz w:val="30"/>
          <w:szCs w:val="30"/>
        </w:rPr>
        <w:t>、公诉机关指控冯燕强第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8</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13</w:t>
      </w:r>
      <w:r>
        <w:rPr>
          <w:rFonts w:hint="eastAsia"/>
          <w:sz w:val="30"/>
          <w:szCs w:val="30"/>
        </w:rPr>
        <w:t>、</w:t>
      </w:r>
      <w:r>
        <w:rPr>
          <w:rFonts w:hint="eastAsia"/>
          <w:sz w:val="30"/>
          <w:szCs w:val="30"/>
        </w:rPr>
        <w:t>14</w:t>
      </w:r>
      <w:r>
        <w:rPr>
          <w:rFonts w:hint="eastAsia"/>
          <w:sz w:val="30"/>
          <w:szCs w:val="30"/>
        </w:rPr>
        <w:t>、</w:t>
      </w:r>
      <w:r>
        <w:rPr>
          <w:rFonts w:hint="eastAsia"/>
          <w:sz w:val="30"/>
          <w:szCs w:val="30"/>
        </w:rPr>
        <w:t>17</w:t>
      </w:r>
      <w:r>
        <w:rPr>
          <w:rFonts w:hint="eastAsia"/>
          <w:sz w:val="30"/>
          <w:szCs w:val="30"/>
        </w:rPr>
        <w:t>、</w:t>
      </w:r>
      <w:r>
        <w:rPr>
          <w:rFonts w:hint="eastAsia"/>
          <w:sz w:val="30"/>
          <w:szCs w:val="30"/>
        </w:rPr>
        <w:t>18</w:t>
      </w:r>
      <w:r>
        <w:rPr>
          <w:rFonts w:hint="eastAsia"/>
          <w:sz w:val="30"/>
          <w:szCs w:val="30"/>
        </w:rPr>
        <w:t>、</w:t>
      </w:r>
      <w:r>
        <w:rPr>
          <w:rFonts w:hint="eastAsia"/>
          <w:sz w:val="30"/>
          <w:szCs w:val="30"/>
        </w:rPr>
        <w:t>19</w:t>
      </w:r>
      <w:r>
        <w:rPr>
          <w:rFonts w:hint="eastAsia"/>
          <w:sz w:val="30"/>
          <w:szCs w:val="30"/>
        </w:rPr>
        <w:t>宗受贿行为，其收受他人财物和履行职务无关，仅为违纪行为，不应拔</w:t>
      </w:r>
      <w:r>
        <w:rPr>
          <w:rFonts w:hint="eastAsia"/>
          <w:sz w:val="30"/>
          <w:szCs w:val="30"/>
        </w:rPr>
        <w:t>高为受贿犯罪。综上，请求改判冯燕强不构成私藏弹药罪，并改判较轻刑罚。</w:t>
      </w:r>
    </w:p>
    <w:p w14:paraId="169DA2FC" w14:textId="77777777" w:rsidR="00D9766F" w:rsidRDefault="00D9766F">
      <w:pPr>
        <w:spacing w:line="500" w:lineRule="atLeast"/>
        <w:ind w:firstLine="600"/>
        <w:divId w:val="896208706"/>
        <w:rPr>
          <w:rFonts w:hint="eastAsia"/>
          <w:sz w:val="30"/>
          <w:szCs w:val="30"/>
        </w:rPr>
      </w:pPr>
      <w:r>
        <w:rPr>
          <w:rFonts w:hint="eastAsia"/>
          <w:sz w:val="30"/>
          <w:szCs w:val="30"/>
        </w:rPr>
        <w:t>上诉人冯燕强辩护人在二审期间提交证据一份：茂名市公安局电白分局于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日出具的《关于对冯燕强配枪情况的证明》。证实：冯燕强因工作需要于</w:t>
      </w:r>
      <w:r>
        <w:rPr>
          <w:rFonts w:hint="eastAsia"/>
          <w:sz w:val="30"/>
          <w:szCs w:val="30"/>
        </w:rPr>
        <w:t>1997</w:t>
      </w:r>
      <w:r>
        <w:rPr>
          <w:rFonts w:hint="eastAsia"/>
          <w:sz w:val="30"/>
          <w:szCs w:val="30"/>
        </w:rPr>
        <w:t>年底经电白县公安局同意后取得配枪资格，配备有枪支。</w:t>
      </w:r>
    </w:p>
    <w:p w14:paraId="388251D9" w14:textId="77777777" w:rsidR="00D9766F" w:rsidRDefault="00D9766F">
      <w:pPr>
        <w:spacing w:line="500" w:lineRule="atLeast"/>
        <w:ind w:firstLine="600"/>
        <w:divId w:val="1970629717"/>
        <w:rPr>
          <w:rFonts w:hint="eastAsia"/>
          <w:sz w:val="30"/>
          <w:szCs w:val="30"/>
        </w:rPr>
      </w:pPr>
      <w:r>
        <w:rPr>
          <w:rFonts w:hint="eastAsia"/>
          <w:sz w:val="30"/>
          <w:szCs w:val="30"/>
        </w:rPr>
        <w:t>茂名市人民检察院检察员提出如下出庭意见：</w:t>
      </w:r>
      <w:r>
        <w:rPr>
          <w:rFonts w:hint="eastAsia"/>
          <w:sz w:val="30"/>
          <w:szCs w:val="30"/>
        </w:rPr>
        <w:t>1</w:t>
      </w:r>
      <w:r>
        <w:rPr>
          <w:rFonts w:hint="eastAsia"/>
          <w:sz w:val="30"/>
          <w:szCs w:val="30"/>
        </w:rPr>
        <w:t>、原判认定冯燕强受贿的事实清楚，证据确实充分，建议维持该部分的判决；</w:t>
      </w:r>
      <w:r>
        <w:rPr>
          <w:rFonts w:hint="eastAsia"/>
          <w:sz w:val="30"/>
          <w:szCs w:val="30"/>
        </w:rPr>
        <w:t>2</w:t>
      </w:r>
      <w:r>
        <w:rPr>
          <w:rFonts w:hint="eastAsia"/>
          <w:sz w:val="30"/>
          <w:szCs w:val="30"/>
        </w:rPr>
        <w:t>、冯燕强依法构成了私藏弹药罪，鉴于其作为一名退伍军人，在那个年代出于对部队军人身份的感情，很多退伍军人都会私自带子弹作为纪念，而且冯燕强在私藏弹药期间并没有动用过有关弹药，也没有因为弹药流失造成严重社会影响，建议对该部分事实从轻处理。</w:t>
      </w:r>
    </w:p>
    <w:p w14:paraId="7A8AC36D" w14:textId="77777777" w:rsidR="00D9766F" w:rsidRDefault="00D9766F">
      <w:pPr>
        <w:spacing w:line="500" w:lineRule="atLeast"/>
        <w:ind w:firstLine="600"/>
        <w:divId w:val="549726340"/>
        <w:rPr>
          <w:rFonts w:hint="eastAsia"/>
          <w:sz w:val="30"/>
          <w:szCs w:val="30"/>
        </w:rPr>
      </w:pPr>
      <w:r>
        <w:rPr>
          <w:rFonts w:hint="eastAsia"/>
          <w:sz w:val="30"/>
          <w:szCs w:val="30"/>
        </w:rPr>
        <w:t>茂名市人民检察院在二审期间提交证据一份：茂名市公安局电白分局治安出入境管理大队于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日出具《关于冯燕强持枪证办理情况的说明》。证实：冯燕强有办理持枪证，初次发证日期为</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日，系统没有注销记录。</w:t>
      </w:r>
    </w:p>
    <w:p w14:paraId="38782562" w14:textId="77777777" w:rsidR="00D9766F" w:rsidRDefault="00D9766F">
      <w:pPr>
        <w:spacing w:line="500" w:lineRule="atLeast"/>
        <w:ind w:firstLine="600"/>
        <w:divId w:val="1377437902"/>
        <w:rPr>
          <w:rFonts w:hint="eastAsia"/>
          <w:sz w:val="30"/>
          <w:szCs w:val="30"/>
        </w:rPr>
      </w:pPr>
      <w:r>
        <w:rPr>
          <w:rFonts w:hint="eastAsia"/>
          <w:sz w:val="30"/>
          <w:szCs w:val="30"/>
        </w:rPr>
        <w:t>茂名市人民检察院和冯燕强辩护人提交的两份证据经庭审举证、质证，符合证据的三性，予以认定。</w:t>
      </w:r>
    </w:p>
    <w:p w14:paraId="743EF2F2" w14:textId="77777777" w:rsidR="00D9766F" w:rsidRDefault="00D9766F">
      <w:pPr>
        <w:spacing w:line="500" w:lineRule="atLeast"/>
        <w:ind w:firstLine="600"/>
        <w:divId w:val="1098255397"/>
        <w:rPr>
          <w:rFonts w:hint="eastAsia"/>
          <w:sz w:val="30"/>
          <w:szCs w:val="30"/>
        </w:rPr>
      </w:pPr>
      <w:r>
        <w:rPr>
          <w:rFonts w:hint="eastAsia"/>
          <w:sz w:val="30"/>
          <w:szCs w:val="30"/>
        </w:rPr>
        <w:t>经审理查明，原判认定冯燕强犯受贿罪事实清楚，据以定罪量刑的证据确实充分，本院予以确认。但认定冯燕强构成私藏弹药罪的部分事实不清，应予纠正。</w:t>
      </w:r>
    </w:p>
    <w:p w14:paraId="2DFB1FA8" w14:textId="77777777" w:rsidR="00D9766F" w:rsidRDefault="00D9766F">
      <w:pPr>
        <w:spacing w:line="500" w:lineRule="atLeast"/>
        <w:ind w:firstLine="600"/>
        <w:divId w:val="1738893728"/>
        <w:rPr>
          <w:rFonts w:hint="eastAsia"/>
          <w:sz w:val="30"/>
          <w:szCs w:val="30"/>
        </w:rPr>
      </w:pPr>
      <w:r>
        <w:rPr>
          <w:rFonts w:hint="eastAsia"/>
          <w:sz w:val="30"/>
          <w:szCs w:val="30"/>
        </w:rPr>
        <w:t>对于上诉人冯燕强的上诉理由及其辩护人所提辩护意见，作如下综合评述：</w:t>
      </w:r>
    </w:p>
    <w:p w14:paraId="15FA3FAF" w14:textId="77777777" w:rsidR="00D9766F" w:rsidRDefault="00D9766F">
      <w:pPr>
        <w:spacing w:line="500" w:lineRule="atLeast"/>
        <w:ind w:firstLine="600"/>
        <w:divId w:val="1059986309"/>
        <w:rPr>
          <w:rFonts w:hint="eastAsia"/>
          <w:sz w:val="30"/>
          <w:szCs w:val="30"/>
        </w:rPr>
      </w:pPr>
      <w:r>
        <w:rPr>
          <w:rFonts w:hint="eastAsia"/>
          <w:sz w:val="30"/>
          <w:szCs w:val="30"/>
        </w:rPr>
        <w:t>1</w:t>
      </w:r>
      <w:r>
        <w:rPr>
          <w:rFonts w:hint="eastAsia"/>
          <w:sz w:val="30"/>
          <w:szCs w:val="30"/>
        </w:rPr>
        <w:t>、关于上诉人冯燕强对派出所宿舍搜出的子弹是否构成私藏弹药罪的问题。电白区监察委在黄岭派出所办公楼三楼冯燕强宿舍书桌内搜出的</w:t>
      </w:r>
      <w:r>
        <w:rPr>
          <w:rFonts w:hint="eastAsia"/>
          <w:sz w:val="30"/>
          <w:szCs w:val="30"/>
        </w:rPr>
        <w:t>64</w:t>
      </w:r>
      <w:r>
        <w:rPr>
          <w:rFonts w:hint="eastAsia"/>
          <w:sz w:val="30"/>
          <w:szCs w:val="30"/>
        </w:rPr>
        <w:t>式手枪子弹</w:t>
      </w:r>
      <w:r>
        <w:rPr>
          <w:rFonts w:hint="eastAsia"/>
          <w:sz w:val="30"/>
          <w:szCs w:val="30"/>
        </w:rPr>
        <w:t>147</w:t>
      </w:r>
      <w:r>
        <w:rPr>
          <w:rFonts w:hint="eastAsia"/>
          <w:sz w:val="30"/>
          <w:szCs w:val="30"/>
        </w:rPr>
        <w:t>发、</w:t>
      </w:r>
      <w:r>
        <w:rPr>
          <w:rFonts w:hint="eastAsia"/>
          <w:sz w:val="30"/>
          <w:szCs w:val="30"/>
        </w:rPr>
        <w:t>79</w:t>
      </w:r>
      <w:r>
        <w:rPr>
          <w:rFonts w:hint="eastAsia"/>
          <w:sz w:val="30"/>
          <w:szCs w:val="30"/>
        </w:rPr>
        <w:t>式微冲子弹</w:t>
      </w:r>
      <w:r>
        <w:rPr>
          <w:rFonts w:hint="eastAsia"/>
          <w:sz w:val="30"/>
          <w:szCs w:val="30"/>
        </w:rPr>
        <w:t>8</w:t>
      </w:r>
      <w:r>
        <w:rPr>
          <w:rFonts w:hint="eastAsia"/>
          <w:sz w:val="30"/>
          <w:szCs w:val="30"/>
        </w:rPr>
        <w:t>发，系</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月份冯燕强任黄岭派出所所长期间，该所民警彭振廷退休时上交，冯燕强供述该部分子弹未上交治安大队，是为了将来充当派出所收缴子弹任务，该供述内容和彭振廷证言一致。</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案发，冯燕强任黄岭派出所所长，有持枪资格，其基于派出所所长的职务取得该部分子弹，这期间冯燕强配备、配置枪支、弹药的条件并未消除，该部分子弹一直存放派出所办公楼宿舍内，未被带离派出所区域，其不上交子弹目的亦非私藏，冯燕强应上交子弹而未上交，违反了公安机关枪支弹药管理规定，但不构成私藏弹药罪。故冯燕强对该部分子弹不构成私藏弹药罪。</w:t>
      </w:r>
    </w:p>
    <w:p w14:paraId="3C69D346" w14:textId="77777777" w:rsidR="00D9766F" w:rsidRDefault="00D9766F">
      <w:pPr>
        <w:spacing w:line="500" w:lineRule="atLeast"/>
        <w:ind w:firstLine="600"/>
        <w:divId w:val="1118454692"/>
        <w:rPr>
          <w:rFonts w:hint="eastAsia"/>
          <w:sz w:val="30"/>
          <w:szCs w:val="30"/>
        </w:rPr>
      </w:pPr>
      <w:r>
        <w:rPr>
          <w:rFonts w:hint="eastAsia"/>
          <w:sz w:val="30"/>
          <w:szCs w:val="30"/>
        </w:rPr>
        <w:t>2</w:t>
      </w:r>
      <w:r>
        <w:rPr>
          <w:rFonts w:hint="eastAsia"/>
          <w:sz w:val="30"/>
          <w:szCs w:val="30"/>
        </w:rPr>
        <w:t>、关于上诉人冯燕强对其家中搜出的子弹是否构成私藏弹药罪的问题。从冯燕强家中搜缴的子弹，系其在部队服役时存留。冯燕强取得该部分子弹是基于在役军人的身份和职责，当其离开部队，不再具有军人身份时，配备该部分子弹的条件即消除。按照规定，军人转业离开部队应当交出所配置的枪支弹药，冯燕强转业时应当交出而拒不交出该部分子弹，构成私藏弹药罪。</w:t>
      </w:r>
    </w:p>
    <w:p w14:paraId="42DAEED5" w14:textId="77777777" w:rsidR="00D9766F" w:rsidRDefault="00D9766F">
      <w:pPr>
        <w:spacing w:line="500" w:lineRule="atLeast"/>
        <w:ind w:firstLine="600"/>
        <w:divId w:val="88550970"/>
        <w:rPr>
          <w:rFonts w:hint="eastAsia"/>
          <w:sz w:val="30"/>
          <w:szCs w:val="30"/>
        </w:rPr>
      </w:pPr>
      <w:r>
        <w:rPr>
          <w:rFonts w:hint="eastAsia"/>
          <w:sz w:val="30"/>
          <w:szCs w:val="30"/>
        </w:rPr>
        <w:t>3</w:t>
      </w:r>
      <w:r>
        <w:rPr>
          <w:rFonts w:hint="eastAsia"/>
          <w:sz w:val="30"/>
          <w:szCs w:val="30"/>
        </w:rPr>
        <w:t>、关于广东省茂名市</w:t>
      </w:r>
      <w:r>
        <w:rPr>
          <w:rFonts w:hint="eastAsia"/>
          <w:sz w:val="30"/>
          <w:szCs w:val="30"/>
        </w:rPr>
        <w:t>********</w:t>
      </w:r>
      <w:r>
        <w:rPr>
          <w:rFonts w:hint="eastAsia"/>
          <w:sz w:val="30"/>
          <w:szCs w:val="30"/>
        </w:rPr>
        <w:t>《鉴定文书》</w:t>
      </w:r>
      <w:r>
        <w:rPr>
          <w:rFonts w:hint="eastAsia"/>
          <w:sz w:val="30"/>
          <w:szCs w:val="30"/>
        </w:rPr>
        <w:t>[</w:t>
      </w:r>
      <w:r>
        <w:rPr>
          <w:rFonts w:hint="eastAsia"/>
          <w:sz w:val="30"/>
          <w:szCs w:val="30"/>
        </w:rPr>
        <w:t>茂公（司）鉴（痕）字</w:t>
      </w:r>
      <w:r>
        <w:rPr>
          <w:rFonts w:hint="eastAsia"/>
          <w:sz w:val="30"/>
          <w:szCs w:val="30"/>
        </w:rPr>
        <w:t>(2018)05002</w:t>
      </w:r>
      <w:r>
        <w:rPr>
          <w:rFonts w:hint="eastAsia"/>
          <w:sz w:val="30"/>
          <w:szCs w:val="30"/>
        </w:rPr>
        <w:t>号</w:t>
      </w:r>
      <w:r>
        <w:rPr>
          <w:rFonts w:hint="eastAsia"/>
          <w:sz w:val="30"/>
          <w:szCs w:val="30"/>
        </w:rPr>
        <w:t>]</w:t>
      </w:r>
      <w:r>
        <w:rPr>
          <w:rFonts w:hint="eastAsia"/>
          <w:sz w:val="30"/>
          <w:szCs w:val="30"/>
        </w:rPr>
        <w:t>能否作为定案依据的问题。该鉴定文书鉴定出涉案</w:t>
      </w:r>
      <w:r>
        <w:rPr>
          <w:rFonts w:hint="eastAsia"/>
          <w:sz w:val="30"/>
          <w:szCs w:val="30"/>
        </w:rPr>
        <w:t>277</w:t>
      </w:r>
      <w:r>
        <w:rPr>
          <w:rFonts w:hint="eastAsia"/>
          <w:sz w:val="30"/>
          <w:szCs w:val="30"/>
        </w:rPr>
        <w:t>发子弹均为制式枪弹，符合枪弹认定条件。冯燕强对该鉴定意见不服，提出对子弹的杀伤力进行鉴定。冯燕强承认其家中的子弹系在部队打把剩余的子弹，即军用的制式子弹，其从</w:t>
      </w:r>
      <w:r>
        <w:rPr>
          <w:rFonts w:hint="eastAsia"/>
          <w:sz w:val="30"/>
          <w:szCs w:val="30"/>
        </w:rPr>
        <w:t>1996</w:t>
      </w:r>
      <w:r>
        <w:rPr>
          <w:rFonts w:hint="eastAsia"/>
          <w:sz w:val="30"/>
          <w:szCs w:val="30"/>
        </w:rPr>
        <w:t>年转业时私藏弹药行为即成立，至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月案发已</w:t>
      </w:r>
      <w:r>
        <w:rPr>
          <w:rFonts w:hint="eastAsia"/>
          <w:sz w:val="30"/>
          <w:szCs w:val="30"/>
        </w:rPr>
        <w:t>22</w:t>
      </w:r>
      <w:r>
        <w:rPr>
          <w:rFonts w:hint="eastAsia"/>
          <w:sz w:val="30"/>
          <w:szCs w:val="30"/>
        </w:rPr>
        <w:t>年，其私藏弹药是持续性的行为，未超过诉讼失效。案发时弹药是否仍具有杀伤力不影响其私藏弹药的定性，没有鉴定必要。原判未同意重新鉴定申请未违反程序。《枪支管理法》不适用于中国人民解放军、中国人民武装警察部队装备枪支的管理，涉案为军用子弹，公安机关依据《公共机关涉案枪支弹药性能鉴定工作规定》认定涉案子弹为枪弹，和《枪支管理法》中规定枪支定义并无矛盾，该鉴定意见系公安鉴定部门具有鉴定资质的人员依法依规作出，应当作为鉴定的依据。</w:t>
      </w:r>
    </w:p>
    <w:p w14:paraId="64094961" w14:textId="77777777" w:rsidR="00D9766F" w:rsidRDefault="00D9766F">
      <w:pPr>
        <w:spacing w:line="500" w:lineRule="atLeast"/>
        <w:ind w:firstLine="600"/>
        <w:divId w:val="1835804290"/>
        <w:rPr>
          <w:rFonts w:hint="eastAsia"/>
          <w:sz w:val="30"/>
          <w:szCs w:val="30"/>
        </w:rPr>
      </w:pPr>
      <w:r>
        <w:rPr>
          <w:rFonts w:hint="eastAsia"/>
          <w:sz w:val="30"/>
          <w:szCs w:val="30"/>
        </w:rPr>
        <w:t>4</w:t>
      </w:r>
      <w:r>
        <w:rPr>
          <w:rFonts w:hint="eastAsia"/>
          <w:sz w:val="30"/>
          <w:szCs w:val="30"/>
        </w:rPr>
        <w:t>、冯燕强是否构成私藏弹药罪的自首问题。</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日，冯燕强向电白区监察委主动交代了其家中有私藏弹药的事实，</w:t>
      </w:r>
      <w:r>
        <w:rPr>
          <w:rFonts w:hint="eastAsia"/>
          <w:sz w:val="30"/>
          <w:szCs w:val="30"/>
        </w:rPr>
        <w:t>4</w:t>
      </w:r>
      <w:r>
        <w:rPr>
          <w:rFonts w:hint="eastAsia"/>
          <w:sz w:val="30"/>
          <w:szCs w:val="30"/>
        </w:rPr>
        <w:t>月</w:t>
      </w:r>
      <w:r>
        <w:rPr>
          <w:rFonts w:hint="eastAsia"/>
          <w:sz w:val="30"/>
          <w:szCs w:val="30"/>
        </w:rPr>
        <w:t>14</w:t>
      </w:r>
      <w:r>
        <w:rPr>
          <w:rFonts w:hint="eastAsia"/>
          <w:sz w:val="30"/>
          <w:szCs w:val="30"/>
        </w:rPr>
        <w:t>日电白区监察委工作人员在其家中搜缴到子弹等物品。冯燕强主动供述办案机关未掌握的犯罪事实，构成自首。</w:t>
      </w:r>
    </w:p>
    <w:p w14:paraId="5350EC92" w14:textId="77777777" w:rsidR="00D9766F" w:rsidRDefault="00D9766F">
      <w:pPr>
        <w:spacing w:line="500" w:lineRule="atLeast"/>
        <w:ind w:firstLine="600"/>
        <w:divId w:val="1851332502"/>
        <w:rPr>
          <w:rFonts w:hint="eastAsia"/>
          <w:sz w:val="30"/>
          <w:szCs w:val="30"/>
        </w:rPr>
      </w:pPr>
      <w:r>
        <w:rPr>
          <w:rFonts w:hint="eastAsia"/>
          <w:sz w:val="30"/>
          <w:szCs w:val="30"/>
        </w:rPr>
        <w:t>5</w:t>
      </w:r>
      <w:r>
        <w:rPr>
          <w:rFonts w:hint="eastAsia"/>
          <w:sz w:val="30"/>
          <w:szCs w:val="30"/>
        </w:rPr>
        <w:t>、关于原判认定冯燕强受贿数额是否正确的事实。冯燕强辩称公诉机关指控第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8</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13</w:t>
      </w:r>
      <w:r>
        <w:rPr>
          <w:rFonts w:hint="eastAsia"/>
          <w:sz w:val="30"/>
          <w:szCs w:val="30"/>
        </w:rPr>
        <w:t>、</w:t>
      </w:r>
      <w:r>
        <w:rPr>
          <w:rFonts w:hint="eastAsia"/>
          <w:sz w:val="30"/>
          <w:szCs w:val="30"/>
        </w:rPr>
        <w:t>14</w:t>
      </w:r>
      <w:r>
        <w:rPr>
          <w:rFonts w:hint="eastAsia"/>
          <w:sz w:val="30"/>
          <w:szCs w:val="30"/>
        </w:rPr>
        <w:t>、</w:t>
      </w:r>
      <w:r>
        <w:rPr>
          <w:rFonts w:hint="eastAsia"/>
          <w:sz w:val="30"/>
          <w:szCs w:val="30"/>
        </w:rPr>
        <w:t>17</w:t>
      </w:r>
      <w:r>
        <w:rPr>
          <w:rFonts w:hint="eastAsia"/>
          <w:sz w:val="30"/>
          <w:szCs w:val="30"/>
        </w:rPr>
        <w:t>、</w:t>
      </w:r>
      <w:r>
        <w:rPr>
          <w:rFonts w:hint="eastAsia"/>
          <w:sz w:val="30"/>
          <w:szCs w:val="30"/>
        </w:rPr>
        <w:t>18</w:t>
      </w:r>
      <w:r>
        <w:rPr>
          <w:rFonts w:hint="eastAsia"/>
          <w:sz w:val="30"/>
          <w:szCs w:val="30"/>
        </w:rPr>
        <w:t>、</w:t>
      </w:r>
      <w:r>
        <w:rPr>
          <w:rFonts w:hint="eastAsia"/>
          <w:sz w:val="30"/>
          <w:szCs w:val="30"/>
        </w:rPr>
        <w:t>19</w:t>
      </w:r>
      <w:r>
        <w:rPr>
          <w:rFonts w:hint="eastAsia"/>
          <w:sz w:val="30"/>
          <w:szCs w:val="30"/>
        </w:rPr>
        <w:t>宗受贿事实均与其履行职务无关，不属于受贿。第</w:t>
      </w:r>
      <w:r>
        <w:rPr>
          <w:rFonts w:hint="eastAsia"/>
          <w:sz w:val="30"/>
          <w:szCs w:val="30"/>
        </w:rPr>
        <w:t>1</w:t>
      </w:r>
      <w:r>
        <w:rPr>
          <w:rFonts w:hint="eastAsia"/>
          <w:sz w:val="30"/>
          <w:szCs w:val="30"/>
        </w:rPr>
        <w:t>宗受贿事实的证人温全喜称，因为冯燕强是派出所所长，其农场也需要找人开荒，所以同意冯燕强介绍的王业顺承包开荒工程。冯燕强利用其职务影响力介绍工程，并收受他人财物，构成受贿罪。第</w:t>
      </w:r>
      <w:r>
        <w:rPr>
          <w:rFonts w:hint="eastAsia"/>
          <w:sz w:val="30"/>
          <w:szCs w:val="30"/>
        </w:rPr>
        <w:t>11</w:t>
      </w:r>
      <w:r>
        <w:rPr>
          <w:rFonts w:hint="eastAsia"/>
          <w:sz w:val="30"/>
          <w:szCs w:val="30"/>
        </w:rPr>
        <w:t>、</w:t>
      </w:r>
      <w:r>
        <w:rPr>
          <w:rFonts w:hint="eastAsia"/>
          <w:sz w:val="30"/>
          <w:szCs w:val="30"/>
        </w:rPr>
        <w:t>13</w:t>
      </w:r>
      <w:r>
        <w:rPr>
          <w:rFonts w:hint="eastAsia"/>
          <w:sz w:val="30"/>
          <w:szCs w:val="30"/>
        </w:rPr>
        <w:t>宗受贿犯罪，证人蔡何伟、谭汝国、周洵伟证言及冯燕强的供述均证实，谭汝国和周洵伟为得到冯燕强的关照而贿送财物，该两宗事实构成受贿罪。第</w:t>
      </w:r>
      <w:r>
        <w:rPr>
          <w:rFonts w:hint="eastAsia"/>
          <w:sz w:val="30"/>
          <w:szCs w:val="30"/>
        </w:rPr>
        <w:t>5</w:t>
      </w:r>
      <w:r>
        <w:rPr>
          <w:rFonts w:hint="eastAsia"/>
          <w:sz w:val="30"/>
          <w:szCs w:val="30"/>
        </w:rPr>
        <w:t>宗受贿事实，证人周芬及冯燕强均明确陈述，本应由冯燕强支付的修路工人工资</w:t>
      </w:r>
      <w:r>
        <w:rPr>
          <w:rFonts w:hint="eastAsia"/>
          <w:sz w:val="30"/>
          <w:szCs w:val="30"/>
        </w:rPr>
        <w:t>0.6</w:t>
      </w:r>
      <w:r>
        <w:rPr>
          <w:rFonts w:hint="eastAsia"/>
          <w:sz w:val="30"/>
          <w:szCs w:val="30"/>
        </w:rPr>
        <w:t>万元从</w:t>
      </w:r>
      <w:r>
        <w:rPr>
          <w:rFonts w:hint="eastAsia"/>
          <w:sz w:val="30"/>
          <w:szCs w:val="30"/>
        </w:rPr>
        <w:t>2</w:t>
      </w:r>
      <w:r>
        <w:rPr>
          <w:rFonts w:hint="eastAsia"/>
          <w:sz w:val="30"/>
          <w:szCs w:val="30"/>
        </w:rPr>
        <w:t>万元“保护费”中扣除，故该</w:t>
      </w:r>
      <w:r>
        <w:rPr>
          <w:rFonts w:hint="eastAsia"/>
          <w:sz w:val="30"/>
          <w:szCs w:val="30"/>
        </w:rPr>
        <w:t>0.6</w:t>
      </w:r>
      <w:r>
        <w:rPr>
          <w:rFonts w:hint="eastAsia"/>
          <w:sz w:val="30"/>
          <w:szCs w:val="30"/>
        </w:rPr>
        <w:t>万元应认定为受贿罪。第</w:t>
      </w:r>
      <w:r>
        <w:rPr>
          <w:rFonts w:hint="eastAsia"/>
          <w:sz w:val="30"/>
          <w:szCs w:val="30"/>
        </w:rPr>
        <w:t>2</w:t>
      </w:r>
      <w:r>
        <w:rPr>
          <w:rFonts w:hint="eastAsia"/>
          <w:sz w:val="30"/>
          <w:szCs w:val="30"/>
        </w:rPr>
        <w:t>、</w:t>
      </w:r>
      <w:r>
        <w:rPr>
          <w:rFonts w:hint="eastAsia"/>
          <w:sz w:val="30"/>
          <w:szCs w:val="30"/>
        </w:rPr>
        <w:t>6</w:t>
      </w:r>
      <w:r>
        <w:rPr>
          <w:rFonts w:hint="eastAsia"/>
          <w:sz w:val="30"/>
          <w:szCs w:val="30"/>
        </w:rPr>
        <w:t>、</w:t>
      </w:r>
      <w:r>
        <w:rPr>
          <w:rFonts w:hint="eastAsia"/>
          <w:sz w:val="30"/>
          <w:szCs w:val="30"/>
        </w:rPr>
        <w:t>8</w:t>
      </w:r>
      <w:r>
        <w:rPr>
          <w:rFonts w:hint="eastAsia"/>
          <w:sz w:val="30"/>
          <w:szCs w:val="30"/>
        </w:rPr>
        <w:t>、</w:t>
      </w:r>
      <w:r>
        <w:rPr>
          <w:rFonts w:hint="eastAsia"/>
          <w:sz w:val="30"/>
          <w:szCs w:val="30"/>
        </w:rPr>
        <w:t>10</w:t>
      </w:r>
      <w:r>
        <w:rPr>
          <w:rFonts w:hint="eastAsia"/>
          <w:sz w:val="30"/>
          <w:szCs w:val="30"/>
        </w:rPr>
        <w:t>、</w:t>
      </w:r>
      <w:r>
        <w:rPr>
          <w:rFonts w:hint="eastAsia"/>
          <w:sz w:val="30"/>
          <w:szCs w:val="30"/>
        </w:rPr>
        <w:t>14</w:t>
      </w:r>
      <w:r>
        <w:rPr>
          <w:rFonts w:hint="eastAsia"/>
          <w:sz w:val="30"/>
          <w:szCs w:val="30"/>
        </w:rPr>
        <w:t>、</w:t>
      </w:r>
      <w:r>
        <w:rPr>
          <w:rFonts w:hint="eastAsia"/>
          <w:sz w:val="30"/>
          <w:szCs w:val="30"/>
        </w:rPr>
        <w:t>17</w:t>
      </w:r>
      <w:r>
        <w:rPr>
          <w:rFonts w:hint="eastAsia"/>
          <w:sz w:val="30"/>
          <w:szCs w:val="30"/>
        </w:rPr>
        <w:t>、</w:t>
      </w:r>
      <w:r>
        <w:rPr>
          <w:rFonts w:hint="eastAsia"/>
          <w:sz w:val="30"/>
          <w:szCs w:val="30"/>
        </w:rPr>
        <w:t>18</w:t>
      </w:r>
      <w:r>
        <w:rPr>
          <w:rFonts w:hint="eastAsia"/>
          <w:sz w:val="30"/>
          <w:szCs w:val="30"/>
        </w:rPr>
        <w:t>、</w:t>
      </w:r>
      <w:r>
        <w:rPr>
          <w:rFonts w:hint="eastAsia"/>
          <w:sz w:val="30"/>
          <w:szCs w:val="30"/>
        </w:rPr>
        <w:t>19</w:t>
      </w:r>
      <w:r>
        <w:rPr>
          <w:rFonts w:hint="eastAsia"/>
          <w:sz w:val="30"/>
          <w:szCs w:val="30"/>
        </w:rPr>
        <w:t>宗犯罪事实的相关证人亦均证实为得到黄岭派出所和冯燕强的关照而送财物给冯燕强，冯燕强的供述与证人证言内容一致，以上八宗事实均构成受贿罪。第</w:t>
      </w:r>
      <w:r>
        <w:rPr>
          <w:rFonts w:hint="eastAsia"/>
          <w:sz w:val="30"/>
          <w:szCs w:val="30"/>
        </w:rPr>
        <w:t>19</w:t>
      </w:r>
      <w:r>
        <w:rPr>
          <w:rFonts w:hint="eastAsia"/>
          <w:sz w:val="30"/>
          <w:szCs w:val="30"/>
        </w:rPr>
        <w:t>宗受贿犯罪，原判认定冯燕强受贿金额为</w:t>
      </w:r>
      <w:r>
        <w:rPr>
          <w:rFonts w:hint="eastAsia"/>
          <w:sz w:val="30"/>
          <w:szCs w:val="30"/>
        </w:rPr>
        <w:t>2000</w:t>
      </w:r>
      <w:r>
        <w:rPr>
          <w:rFonts w:hint="eastAsia"/>
          <w:sz w:val="30"/>
          <w:szCs w:val="30"/>
        </w:rPr>
        <w:t>元，并非</w:t>
      </w:r>
      <w:r>
        <w:rPr>
          <w:rFonts w:hint="eastAsia"/>
          <w:sz w:val="30"/>
          <w:szCs w:val="30"/>
        </w:rPr>
        <w:t>6000</w:t>
      </w:r>
      <w:r>
        <w:rPr>
          <w:rFonts w:hint="eastAsia"/>
          <w:sz w:val="30"/>
          <w:szCs w:val="30"/>
        </w:rPr>
        <w:t>元，冯燕强上诉称原判认定该项受贿数额为</w:t>
      </w:r>
      <w:r>
        <w:rPr>
          <w:rFonts w:hint="eastAsia"/>
          <w:sz w:val="30"/>
          <w:szCs w:val="30"/>
        </w:rPr>
        <w:t>6000</w:t>
      </w:r>
      <w:r>
        <w:rPr>
          <w:rFonts w:hint="eastAsia"/>
          <w:sz w:val="30"/>
          <w:szCs w:val="30"/>
        </w:rPr>
        <w:t>元错误，系上诉无据。综上，原判认定冯燕强受贿人民币</w:t>
      </w:r>
      <w:r>
        <w:rPr>
          <w:rFonts w:hint="eastAsia"/>
          <w:sz w:val="30"/>
          <w:szCs w:val="30"/>
        </w:rPr>
        <w:t>15.4</w:t>
      </w:r>
      <w:r>
        <w:rPr>
          <w:rFonts w:hint="eastAsia"/>
          <w:sz w:val="30"/>
          <w:szCs w:val="30"/>
        </w:rPr>
        <w:t>万元正确。</w:t>
      </w:r>
    </w:p>
    <w:p w14:paraId="6290912D" w14:textId="77777777" w:rsidR="00D9766F" w:rsidRDefault="00D9766F">
      <w:pPr>
        <w:spacing w:line="500" w:lineRule="atLeast"/>
        <w:ind w:firstLine="600"/>
        <w:divId w:val="1938443376"/>
        <w:rPr>
          <w:rFonts w:hint="eastAsia"/>
          <w:sz w:val="30"/>
          <w:szCs w:val="30"/>
        </w:rPr>
      </w:pPr>
      <w:r>
        <w:rPr>
          <w:rFonts w:hint="eastAsia"/>
          <w:sz w:val="30"/>
          <w:szCs w:val="30"/>
        </w:rPr>
        <w:t>6</w:t>
      </w:r>
      <w:r>
        <w:rPr>
          <w:rFonts w:hint="eastAsia"/>
          <w:sz w:val="30"/>
          <w:szCs w:val="30"/>
        </w:rPr>
        <w:t>、关于冯燕强受贿是否构成自首的问题。电白区监察委《关于冯燕强到案的有关情况说明》显示，在冯燕强受调查之前，组织已经掌握其部分受贿的事实，故冯燕强在受调查期间主动供述组织尚未掌握的受贿事实，与组织已掌握的犯罪事实系同一罪名，不构成自首，但属于坦白，可从轻处罚。</w:t>
      </w:r>
    </w:p>
    <w:p w14:paraId="5F1E5A04" w14:textId="77777777" w:rsidR="00D9766F" w:rsidRDefault="00D9766F">
      <w:pPr>
        <w:spacing w:line="500" w:lineRule="atLeast"/>
        <w:ind w:firstLine="600"/>
        <w:divId w:val="36514911"/>
        <w:rPr>
          <w:rFonts w:hint="eastAsia"/>
          <w:sz w:val="30"/>
          <w:szCs w:val="30"/>
        </w:rPr>
      </w:pPr>
      <w:r>
        <w:rPr>
          <w:rFonts w:hint="eastAsia"/>
          <w:sz w:val="30"/>
          <w:szCs w:val="30"/>
        </w:rPr>
        <w:t>本院认为，原判认定上诉人冯燕强犯受贿罪、私藏弹药罪的事实清楚，证据充足，适用法律正确，对冯燕强犯受贿罪量刑正确，但认定私藏弹药的数量错误，量刑不当，应予纠正。冯燕强私藏弹药罪有自首情节，予以减轻处罚。依照《中华人民共和国刑法》第三百八十五条、第一百二十八条第一款、第五十二条、第五十三条、第六十四条、第六十七条、第六十九条，《中华人民共和国刑事诉讼法》第二百三十六条第一款第（一）项、第（三）项，《最高人民法院、最高人民检察院关于办理贪污贿赂刑事案件适用法律若干问题的解释》第一条、第十九条，《最高人民法院关于审理非法制造、买卖、运输枪支、弹药、爆炸物等刑事案件具体应用法律若干问题的解释》第五条第二款第（三）项、第八条第三款的规定，判决如下：</w:t>
      </w:r>
    </w:p>
    <w:p w14:paraId="2A703029" w14:textId="77777777" w:rsidR="00D9766F" w:rsidRDefault="00D9766F">
      <w:pPr>
        <w:spacing w:line="500" w:lineRule="atLeast"/>
        <w:ind w:firstLine="600"/>
        <w:divId w:val="1381443681"/>
        <w:rPr>
          <w:rFonts w:hint="eastAsia"/>
          <w:sz w:val="30"/>
          <w:szCs w:val="30"/>
        </w:rPr>
      </w:pPr>
      <w:r>
        <w:rPr>
          <w:rFonts w:hint="eastAsia"/>
          <w:sz w:val="30"/>
          <w:szCs w:val="30"/>
        </w:rPr>
        <w:t>一、维持广东省高州市人民法院（</w:t>
      </w:r>
      <w:r>
        <w:rPr>
          <w:rFonts w:hint="eastAsia"/>
          <w:sz w:val="30"/>
          <w:szCs w:val="30"/>
        </w:rPr>
        <w:t>2018</w:t>
      </w:r>
      <w:r>
        <w:rPr>
          <w:rFonts w:hint="eastAsia"/>
          <w:sz w:val="30"/>
          <w:szCs w:val="30"/>
        </w:rPr>
        <w:t>）粤</w:t>
      </w:r>
      <w:r>
        <w:rPr>
          <w:rFonts w:hint="eastAsia"/>
          <w:sz w:val="30"/>
          <w:szCs w:val="30"/>
        </w:rPr>
        <w:t>0981</w:t>
      </w:r>
      <w:r>
        <w:rPr>
          <w:rFonts w:hint="eastAsia"/>
          <w:sz w:val="30"/>
          <w:szCs w:val="30"/>
        </w:rPr>
        <w:t>刑初</w:t>
      </w:r>
      <w:r>
        <w:rPr>
          <w:rFonts w:hint="eastAsia"/>
          <w:sz w:val="30"/>
          <w:szCs w:val="30"/>
        </w:rPr>
        <w:t>356</w:t>
      </w:r>
      <w:r>
        <w:rPr>
          <w:rFonts w:hint="eastAsia"/>
          <w:sz w:val="30"/>
          <w:szCs w:val="30"/>
        </w:rPr>
        <w:t>号刑事判决第一项中关于上诉人冯燕强犯受贿罪的定罪和量刑部分，犯私藏弹药罪的定罪部分，以及第二项、第三项。</w:t>
      </w:r>
    </w:p>
    <w:p w14:paraId="2CF44D2B" w14:textId="77777777" w:rsidR="00D9766F" w:rsidRDefault="00D9766F">
      <w:pPr>
        <w:spacing w:line="500" w:lineRule="atLeast"/>
        <w:ind w:firstLine="600"/>
        <w:divId w:val="480658795"/>
        <w:rPr>
          <w:rFonts w:hint="eastAsia"/>
          <w:sz w:val="30"/>
          <w:szCs w:val="30"/>
        </w:rPr>
      </w:pPr>
      <w:r>
        <w:rPr>
          <w:rFonts w:hint="eastAsia"/>
          <w:sz w:val="30"/>
          <w:szCs w:val="30"/>
        </w:rPr>
        <w:t>二、撤销广东省高州市人民法院（</w:t>
      </w:r>
      <w:r>
        <w:rPr>
          <w:rFonts w:hint="eastAsia"/>
          <w:sz w:val="30"/>
          <w:szCs w:val="30"/>
        </w:rPr>
        <w:t>2018</w:t>
      </w:r>
      <w:r>
        <w:rPr>
          <w:rFonts w:hint="eastAsia"/>
          <w:sz w:val="30"/>
          <w:szCs w:val="30"/>
        </w:rPr>
        <w:t>）粤</w:t>
      </w:r>
      <w:r>
        <w:rPr>
          <w:rFonts w:hint="eastAsia"/>
          <w:sz w:val="30"/>
          <w:szCs w:val="30"/>
        </w:rPr>
        <w:t>0981</w:t>
      </w:r>
      <w:r>
        <w:rPr>
          <w:rFonts w:hint="eastAsia"/>
          <w:sz w:val="30"/>
          <w:szCs w:val="30"/>
        </w:rPr>
        <w:t>刑初</w:t>
      </w:r>
      <w:r>
        <w:rPr>
          <w:rFonts w:hint="eastAsia"/>
          <w:sz w:val="30"/>
          <w:szCs w:val="30"/>
        </w:rPr>
        <w:t>356</w:t>
      </w:r>
      <w:r>
        <w:rPr>
          <w:rFonts w:hint="eastAsia"/>
          <w:sz w:val="30"/>
          <w:szCs w:val="30"/>
        </w:rPr>
        <w:t>号刑事判决第一项中关于上诉人冯燕强犯私藏弹药罪量刑部分，以及数罪并罚部分。</w:t>
      </w:r>
    </w:p>
    <w:p w14:paraId="33412DE8" w14:textId="77777777" w:rsidR="00D9766F" w:rsidRDefault="00D9766F">
      <w:pPr>
        <w:spacing w:line="500" w:lineRule="atLeast"/>
        <w:ind w:firstLine="600"/>
        <w:divId w:val="1061948734"/>
        <w:rPr>
          <w:rFonts w:hint="eastAsia"/>
          <w:sz w:val="30"/>
          <w:szCs w:val="30"/>
        </w:rPr>
      </w:pPr>
      <w:r>
        <w:rPr>
          <w:rFonts w:hint="eastAsia"/>
          <w:sz w:val="30"/>
          <w:szCs w:val="30"/>
        </w:rPr>
        <w:t>三、上诉人冯燕强犯受贿罪，判处有期徒刑一年八个月，并处罚金人民币十万元。犯私藏弹药罪，判处有期徒刑一年八个月。总和刑期有期徒刑三年四个月，并处罚金人民币十万元。决定执行有期徒刑三年，并处罚金人民币十万元。</w:t>
      </w:r>
    </w:p>
    <w:p w14:paraId="668AFB77" w14:textId="77777777" w:rsidR="00D9766F" w:rsidRDefault="00D9766F">
      <w:pPr>
        <w:spacing w:line="500" w:lineRule="atLeast"/>
        <w:ind w:firstLine="600"/>
        <w:divId w:val="5185732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日止。所处罚金限于本判决发生法律效力后十日内向原审法院缴纳。）</w:t>
      </w:r>
    </w:p>
    <w:p w14:paraId="7CDDEA6E" w14:textId="77777777" w:rsidR="00D9766F" w:rsidRDefault="00D9766F">
      <w:pPr>
        <w:spacing w:line="500" w:lineRule="atLeast"/>
        <w:ind w:firstLine="600"/>
        <w:divId w:val="372116018"/>
        <w:rPr>
          <w:rFonts w:hint="eastAsia"/>
          <w:sz w:val="30"/>
          <w:szCs w:val="30"/>
        </w:rPr>
      </w:pPr>
      <w:r>
        <w:rPr>
          <w:rFonts w:hint="eastAsia"/>
          <w:sz w:val="30"/>
          <w:szCs w:val="30"/>
        </w:rPr>
        <w:t>本判决为终审判决。</w:t>
      </w:r>
    </w:p>
    <w:p w14:paraId="687774DF" w14:textId="77777777" w:rsidR="00D9766F" w:rsidRDefault="00D9766F">
      <w:pPr>
        <w:spacing w:line="500" w:lineRule="atLeast"/>
        <w:jc w:val="right"/>
        <w:divId w:val="977342117"/>
        <w:rPr>
          <w:rFonts w:hint="eastAsia"/>
          <w:sz w:val="30"/>
          <w:szCs w:val="30"/>
        </w:rPr>
      </w:pPr>
      <w:r>
        <w:rPr>
          <w:rFonts w:hint="eastAsia"/>
          <w:sz w:val="30"/>
          <w:szCs w:val="30"/>
        </w:rPr>
        <w:t>审判长　李　楠</w:t>
      </w:r>
    </w:p>
    <w:p w14:paraId="49CB730A" w14:textId="77777777" w:rsidR="00D9766F" w:rsidRDefault="00D9766F">
      <w:pPr>
        <w:spacing w:line="500" w:lineRule="atLeast"/>
        <w:jc w:val="right"/>
        <w:divId w:val="1691300483"/>
        <w:rPr>
          <w:rFonts w:hint="eastAsia"/>
          <w:sz w:val="30"/>
          <w:szCs w:val="30"/>
        </w:rPr>
      </w:pPr>
      <w:r>
        <w:rPr>
          <w:rFonts w:hint="eastAsia"/>
          <w:sz w:val="30"/>
          <w:szCs w:val="30"/>
        </w:rPr>
        <w:t>审判员　周经辉</w:t>
      </w:r>
    </w:p>
    <w:p w14:paraId="1D093348" w14:textId="77777777" w:rsidR="00D9766F" w:rsidRDefault="00D9766F">
      <w:pPr>
        <w:spacing w:line="500" w:lineRule="atLeast"/>
        <w:jc w:val="right"/>
        <w:divId w:val="1762025327"/>
        <w:rPr>
          <w:rFonts w:hint="eastAsia"/>
          <w:sz w:val="30"/>
          <w:szCs w:val="30"/>
        </w:rPr>
      </w:pPr>
      <w:r>
        <w:rPr>
          <w:rFonts w:hint="eastAsia"/>
          <w:sz w:val="30"/>
          <w:szCs w:val="30"/>
        </w:rPr>
        <w:t>审判员　沈学生</w:t>
      </w:r>
    </w:p>
    <w:p w14:paraId="0501132C" w14:textId="77777777" w:rsidR="00D9766F" w:rsidRDefault="00D9766F">
      <w:pPr>
        <w:spacing w:line="500" w:lineRule="atLeast"/>
        <w:jc w:val="right"/>
        <w:divId w:val="1036345797"/>
        <w:rPr>
          <w:rFonts w:hint="eastAsia"/>
          <w:sz w:val="30"/>
          <w:szCs w:val="30"/>
        </w:rPr>
      </w:pPr>
      <w:r>
        <w:rPr>
          <w:rFonts w:hint="eastAsia"/>
          <w:sz w:val="30"/>
          <w:szCs w:val="30"/>
        </w:rPr>
        <w:t>二〇一九年六月二十五日</w:t>
      </w:r>
    </w:p>
    <w:p w14:paraId="15493370" w14:textId="77777777" w:rsidR="00D9766F" w:rsidRDefault="00D9766F">
      <w:pPr>
        <w:spacing w:line="500" w:lineRule="atLeast"/>
        <w:jc w:val="right"/>
        <w:divId w:val="1741174370"/>
        <w:rPr>
          <w:rFonts w:hint="eastAsia"/>
          <w:sz w:val="30"/>
          <w:szCs w:val="30"/>
        </w:rPr>
      </w:pPr>
      <w:r>
        <w:rPr>
          <w:rFonts w:hint="eastAsia"/>
          <w:sz w:val="30"/>
          <w:szCs w:val="30"/>
        </w:rPr>
        <w:t>书记员　梁倍宁</w:t>
      </w:r>
    </w:p>
    <w:p w14:paraId="344708DC" w14:textId="77777777" w:rsidR="00D9766F" w:rsidRDefault="00D9766F">
      <w:pPr>
        <w:spacing w:line="500" w:lineRule="atLeast"/>
        <w:ind w:firstLine="600"/>
        <w:divId w:val="1960451373"/>
        <w:rPr>
          <w:rFonts w:hint="eastAsia"/>
          <w:sz w:val="30"/>
          <w:szCs w:val="30"/>
        </w:rPr>
      </w:pPr>
      <w:r>
        <w:rPr>
          <w:rFonts w:hint="eastAsia"/>
          <w:sz w:val="30"/>
          <w:szCs w:val="30"/>
        </w:rPr>
        <w:t>柯倩雯</w:t>
      </w:r>
    </w:p>
    <w:p w14:paraId="242BAA1A" w14:textId="77777777" w:rsidR="00D9766F" w:rsidRDefault="00D9766F">
      <w:pPr>
        <w:spacing w:line="500" w:lineRule="atLeast"/>
        <w:ind w:firstLine="600"/>
        <w:divId w:val="1675305663"/>
        <w:rPr>
          <w:rFonts w:hint="eastAsia"/>
          <w:sz w:val="30"/>
          <w:szCs w:val="30"/>
        </w:rPr>
      </w:pPr>
      <w:r>
        <w:rPr>
          <w:rFonts w:hint="eastAsia"/>
          <w:sz w:val="30"/>
          <w:szCs w:val="30"/>
        </w:rPr>
        <w:t>附适用于本案的相关法律</w:t>
      </w:r>
    </w:p>
    <w:p w14:paraId="3A297A8B" w14:textId="77777777" w:rsidR="00D9766F" w:rsidRDefault="00D9766F">
      <w:pPr>
        <w:spacing w:line="500" w:lineRule="atLeast"/>
        <w:ind w:firstLine="600"/>
        <w:divId w:val="5714746"/>
        <w:rPr>
          <w:rFonts w:hint="eastAsia"/>
          <w:sz w:val="30"/>
          <w:szCs w:val="30"/>
        </w:rPr>
      </w:pPr>
      <w:r>
        <w:rPr>
          <w:rFonts w:hint="eastAsia"/>
          <w:sz w:val="30"/>
          <w:szCs w:val="30"/>
        </w:rPr>
        <w:t>《中华人民共和国刑法》</w:t>
      </w:r>
    </w:p>
    <w:p w14:paraId="644EEAD4" w14:textId="77777777" w:rsidR="00D9766F" w:rsidRDefault="00D9766F">
      <w:pPr>
        <w:spacing w:line="500" w:lineRule="atLeast"/>
        <w:ind w:firstLine="600"/>
        <w:divId w:val="1042638039"/>
        <w:rPr>
          <w:rFonts w:hint="eastAsia"/>
          <w:sz w:val="30"/>
          <w:szCs w:val="30"/>
        </w:rPr>
      </w:pPr>
      <w:r>
        <w:rPr>
          <w:rFonts w:hint="eastAsia"/>
          <w:sz w:val="30"/>
          <w:szCs w:val="30"/>
        </w:rPr>
        <w:t>第一百二十八条第一款违反枪支管理规定，非法持有、私藏枪支、弹药的，处三年以下有期徒刑、拘役或者管制；情节严重的，处三年以上七年以下有期徒刑。</w:t>
      </w:r>
    </w:p>
    <w:p w14:paraId="4293BA08" w14:textId="77777777" w:rsidR="00D9766F" w:rsidRDefault="00D9766F">
      <w:pPr>
        <w:spacing w:line="500" w:lineRule="atLeast"/>
        <w:ind w:firstLine="600"/>
        <w:divId w:val="112585710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85497C7" w14:textId="77777777" w:rsidR="00D9766F" w:rsidRDefault="00D9766F">
      <w:pPr>
        <w:spacing w:line="500" w:lineRule="atLeast"/>
        <w:ind w:firstLine="600"/>
        <w:divId w:val="1145315296"/>
        <w:rPr>
          <w:rFonts w:hint="eastAsia"/>
          <w:sz w:val="30"/>
          <w:szCs w:val="30"/>
        </w:rPr>
      </w:pPr>
      <w:r>
        <w:rPr>
          <w:rFonts w:hint="eastAsia"/>
          <w:sz w:val="30"/>
          <w:szCs w:val="30"/>
        </w:rPr>
        <w:t>国家工作人员在经济往来中，违反国家规定，收受各种名义的回扣、手续费，归个人所有的，以受贿论处。</w:t>
      </w:r>
    </w:p>
    <w:p w14:paraId="204F8317" w14:textId="77777777" w:rsidR="00D9766F" w:rsidRDefault="00D9766F">
      <w:pPr>
        <w:spacing w:line="500" w:lineRule="atLeast"/>
        <w:ind w:firstLine="600"/>
        <w:divId w:val="1527475854"/>
        <w:rPr>
          <w:rFonts w:hint="eastAsia"/>
          <w:sz w:val="30"/>
          <w:szCs w:val="30"/>
        </w:rPr>
      </w:pPr>
      <w:r>
        <w:rPr>
          <w:rFonts w:hint="eastAsia"/>
          <w:sz w:val="30"/>
          <w:szCs w:val="30"/>
        </w:rPr>
        <w:t>第五十二条判处罚金</w:t>
      </w:r>
      <w:r>
        <w:rPr>
          <w:rFonts w:hint="eastAsia"/>
          <w:sz w:val="30"/>
          <w:szCs w:val="30"/>
        </w:rPr>
        <w:t>,</w:t>
      </w:r>
      <w:r>
        <w:rPr>
          <w:rFonts w:hint="eastAsia"/>
          <w:sz w:val="30"/>
          <w:szCs w:val="30"/>
        </w:rPr>
        <w:t>应当根据犯罪情节决定罚金数额。</w:t>
      </w:r>
    </w:p>
    <w:p w14:paraId="2564BC02" w14:textId="77777777" w:rsidR="00D9766F" w:rsidRDefault="00D9766F">
      <w:pPr>
        <w:spacing w:line="500" w:lineRule="atLeast"/>
        <w:ind w:firstLine="600"/>
        <w:divId w:val="195929028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48D6A7A" w14:textId="77777777" w:rsidR="00D9766F" w:rsidRDefault="00D9766F">
      <w:pPr>
        <w:spacing w:line="500" w:lineRule="atLeast"/>
        <w:ind w:firstLine="600"/>
        <w:divId w:val="165329370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603A8450" w14:textId="77777777" w:rsidR="00D9766F" w:rsidRDefault="00D9766F">
      <w:pPr>
        <w:spacing w:line="500" w:lineRule="atLeast"/>
        <w:ind w:firstLine="600"/>
        <w:divId w:val="110415098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FF2E188" w14:textId="77777777" w:rsidR="00D9766F" w:rsidRDefault="00D9766F">
      <w:pPr>
        <w:spacing w:line="500" w:lineRule="atLeast"/>
        <w:ind w:firstLine="600"/>
        <w:divId w:val="118771836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3C2EA88" w14:textId="77777777" w:rsidR="00D9766F" w:rsidRDefault="00D9766F">
      <w:pPr>
        <w:spacing w:line="500" w:lineRule="atLeast"/>
        <w:ind w:firstLine="600"/>
        <w:divId w:val="30999134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7AC523A" w14:textId="77777777" w:rsidR="00D9766F" w:rsidRDefault="00D9766F">
      <w:pPr>
        <w:spacing w:line="500" w:lineRule="atLeast"/>
        <w:ind w:firstLine="600"/>
        <w:divId w:val="114939854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8DB4759" w14:textId="77777777" w:rsidR="00D9766F" w:rsidRDefault="00D9766F">
      <w:pPr>
        <w:spacing w:line="500" w:lineRule="atLeast"/>
        <w:ind w:firstLine="600"/>
        <w:divId w:val="180449749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F4CF7B9" w14:textId="77777777" w:rsidR="00D9766F" w:rsidRDefault="00D9766F">
      <w:pPr>
        <w:spacing w:line="500" w:lineRule="atLeast"/>
        <w:ind w:firstLine="600"/>
        <w:divId w:val="335108304"/>
        <w:rPr>
          <w:rFonts w:hint="eastAsia"/>
          <w:sz w:val="30"/>
          <w:szCs w:val="30"/>
        </w:rPr>
      </w:pPr>
      <w:r>
        <w:rPr>
          <w:rFonts w:hint="eastAsia"/>
          <w:sz w:val="30"/>
          <w:szCs w:val="30"/>
        </w:rPr>
        <w:t>数罪中有判处附加刑的，附加刑仍须执行，其中附加刑种类相同的，合并执行，种类不同的，分别执行。</w:t>
      </w:r>
    </w:p>
    <w:p w14:paraId="56C85E9B" w14:textId="77777777" w:rsidR="00D9766F" w:rsidRDefault="00D9766F">
      <w:pPr>
        <w:spacing w:line="500" w:lineRule="atLeast"/>
        <w:ind w:firstLine="600"/>
        <w:divId w:val="1211262133"/>
        <w:rPr>
          <w:rFonts w:hint="eastAsia"/>
          <w:sz w:val="30"/>
          <w:szCs w:val="30"/>
        </w:rPr>
      </w:pPr>
      <w:r>
        <w:rPr>
          <w:rFonts w:hint="eastAsia"/>
          <w:sz w:val="30"/>
          <w:szCs w:val="30"/>
        </w:rPr>
        <w:t>《最高人民法院、最高人民检察院关于办理贪污贿赂刑事案件适用法律若干问题的解释》</w:t>
      </w:r>
    </w:p>
    <w:p w14:paraId="5FE23773" w14:textId="77777777" w:rsidR="00D9766F" w:rsidRDefault="00D9766F">
      <w:pPr>
        <w:spacing w:line="500" w:lineRule="atLeast"/>
        <w:ind w:firstLine="600"/>
        <w:divId w:val="42500585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4761A23" w14:textId="77777777" w:rsidR="00D9766F" w:rsidRDefault="00D9766F">
      <w:pPr>
        <w:spacing w:line="500" w:lineRule="atLeast"/>
        <w:ind w:firstLine="600"/>
        <w:divId w:val="143956866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1D55EA5" w14:textId="77777777" w:rsidR="00D9766F" w:rsidRDefault="00D9766F">
      <w:pPr>
        <w:spacing w:line="500" w:lineRule="atLeast"/>
        <w:ind w:firstLine="600"/>
        <w:divId w:val="2113889207"/>
        <w:rPr>
          <w:rFonts w:hint="eastAsia"/>
          <w:sz w:val="30"/>
          <w:szCs w:val="30"/>
        </w:rPr>
      </w:pPr>
      <w:r>
        <w:rPr>
          <w:rFonts w:hint="eastAsia"/>
          <w:sz w:val="30"/>
          <w:szCs w:val="30"/>
        </w:rPr>
        <w:t>（一）贪污救灾、抢险、防汛、优抚、扶贫、移民、救济、防疫、社会捐助等特定款物的；</w:t>
      </w:r>
    </w:p>
    <w:p w14:paraId="319CC70B" w14:textId="77777777" w:rsidR="00D9766F" w:rsidRDefault="00D9766F">
      <w:pPr>
        <w:spacing w:line="500" w:lineRule="atLeast"/>
        <w:ind w:firstLine="600"/>
        <w:divId w:val="128520051"/>
        <w:rPr>
          <w:rFonts w:hint="eastAsia"/>
          <w:sz w:val="30"/>
          <w:szCs w:val="30"/>
        </w:rPr>
      </w:pPr>
      <w:r>
        <w:rPr>
          <w:rFonts w:hint="eastAsia"/>
          <w:sz w:val="30"/>
          <w:szCs w:val="30"/>
        </w:rPr>
        <w:t>（二）曾因贪污、受贿、挪用公款受过党纪、行政处分的；</w:t>
      </w:r>
    </w:p>
    <w:p w14:paraId="668CC86F" w14:textId="77777777" w:rsidR="00D9766F" w:rsidRDefault="00D9766F">
      <w:pPr>
        <w:spacing w:line="500" w:lineRule="atLeast"/>
        <w:ind w:firstLine="600"/>
        <w:divId w:val="1220509541"/>
        <w:rPr>
          <w:rFonts w:hint="eastAsia"/>
          <w:sz w:val="30"/>
          <w:szCs w:val="30"/>
        </w:rPr>
      </w:pPr>
      <w:r>
        <w:rPr>
          <w:rFonts w:hint="eastAsia"/>
          <w:sz w:val="30"/>
          <w:szCs w:val="30"/>
        </w:rPr>
        <w:t>（三）曾因故意犯罪受过刑事追究的；</w:t>
      </w:r>
    </w:p>
    <w:p w14:paraId="41F2498D" w14:textId="77777777" w:rsidR="00D9766F" w:rsidRDefault="00D9766F">
      <w:pPr>
        <w:spacing w:line="500" w:lineRule="atLeast"/>
        <w:ind w:firstLine="600"/>
        <w:divId w:val="1726484514"/>
        <w:rPr>
          <w:rFonts w:hint="eastAsia"/>
          <w:sz w:val="30"/>
          <w:szCs w:val="30"/>
        </w:rPr>
      </w:pPr>
      <w:r>
        <w:rPr>
          <w:rFonts w:hint="eastAsia"/>
          <w:sz w:val="30"/>
          <w:szCs w:val="30"/>
        </w:rPr>
        <w:t>（四）赃款赃物用于非法活动的；</w:t>
      </w:r>
    </w:p>
    <w:p w14:paraId="06FC9066" w14:textId="77777777" w:rsidR="00D9766F" w:rsidRDefault="00D9766F">
      <w:pPr>
        <w:spacing w:line="500" w:lineRule="atLeast"/>
        <w:ind w:firstLine="600"/>
        <w:divId w:val="9962178"/>
        <w:rPr>
          <w:rFonts w:hint="eastAsia"/>
          <w:sz w:val="30"/>
          <w:szCs w:val="30"/>
        </w:rPr>
      </w:pPr>
      <w:r>
        <w:rPr>
          <w:rFonts w:hint="eastAsia"/>
          <w:sz w:val="30"/>
          <w:szCs w:val="30"/>
        </w:rPr>
        <w:t>（五）拒不交待赃款赃物去向或者拒不配合追缴工作，致使无法追缴的；</w:t>
      </w:r>
    </w:p>
    <w:p w14:paraId="223C5B4B" w14:textId="77777777" w:rsidR="00D9766F" w:rsidRDefault="00D9766F">
      <w:pPr>
        <w:spacing w:line="500" w:lineRule="atLeast"/>
        <w:ind w:firstLine="600"/>
        <w:divId w:val="1586769558"/>
        <w:rPr>
          <w:rFonts w:hint="eastAsia"/>
          <w:sz w:val="30"/>
          <w:szCs w:val="30"/>
        </w:rPr>
      </w:pPr>
      <w:r>
        <w:rPr>
          <w:rFonts w:hint="eastAsia"/>
          <w:sz w:val="30"/>
          <w:szCs w:val="30"/>
        </w:rPr>
        <w:t>（六）造成恶劣影响或者其他严重后果的。</w:t>
      </w:r>
    </w:p>
    <w:p w14:paraId="0087159B" w14:textId="77777777" w:rsidR="00D9766F" w:rsidRDefault="00D9766F">
      <w:pPr>
        <w:spacing w:line="500" w:lineRule="atLeast"/>
        <w:ind w:firstLine="600"/>
        <w:divId w:val="89353877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954881D" w14:textId="77777777" w:rsidR="00D9766F" w:rsidRDefault="00D9766F">
      <w:pPr>
        <w:spacing w:line="500" w:lineRule="atLeast"/>
        <w:ind w:firstLine="600"/>
        <w:divId w:val="1254976917"/>
        <w:rPr>
          <w:rFonts w:hint="eastAsia"/>
          <w:sz w:val="30"/>
          <w:szCs w:val="30"/>
        </w:rPr>
      </w:pPr>
      <w:r>
        <w:rPr>
          <w:rFonts w:hint="eastAsia"/>
          <w:sz w:val="30"/>
          <w:szCs w:val="30"/>
        </w:rPr>
        <w:t>（一）多次索贿的；</w:t>
      </w:r>
    </w:p>
    <w:p w14:paraId="1AF6B235" w14:textId="77777777" w:rsidR="00D9766F" w:rsidRDefault="00D9766F">
      <w:pPr>
        <w:spacing w:line="500" w:lineRule="atLeast"/>
        <w:ind w:firstLine="600"/>
        <w:divId w:val="194470954"/>
        <w:rPr>
          <w:rFonts w:hint="eastAsia"/>
          <w:sz w:val="30"/>
          <w:szCs w:val="30"/>
        </w:rPr>
      </w:pPr>
      <w:r>
        <w:rPr>
          <w:rFonts w:hint="eastAsia"/>
          <w:sz w:val="30"/>
          <w:szCs w:val="30"/>
        </w:rPr>
        <w:t>（二）为他人谋取不正当利益，致使公共财产、国家和人民利益遭受损失的；</w:t>
      </w:r>
    </w:p>
    <w:p w14:paraId="051F48E4" w14:textId="77777777" w:rsidR="00D9766F" w:rsidRDefault="00D9766F">
      <w:pPr>
        <w:spacing w:line="500" w:lineRule="atLeast"/>
        <w:ind w:firstLine="600"/>
        <w:divId w:val="1276208098"/>
        <w:rPr>
          <w:rFonts w:hint="eastAsia"/>
          <w:sz w:val="30"/>
          <w:szCs w:val="30"/>
        </w:rPr>
      </w:pPr>
      <w:r>
        <w:rPr>
          <w:rFonts w:hint="eastAsia"/>
          <w:sz w:val="30"/>
          <w:szCs w:val="30"/>
        </w:rPr>
        <w:t>（三）为他人谋取职务提拔、调整的。</w:t>
      </w:r>
    </w:p>
    <w:p w14:paraId="1C3BF7B2" w14:textId="77777777" w:rsidR="00D9766F" w:rsidRDefault="00D9766F">
      <w:pPr>
        <w:spacing w:line="500" w:lineRule="atLeast"/>
        <w:ind w:firstLine="600"/>
        <w:divId w:val="213505389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39A293A" w14:textId="77777777" w:rsidR="00D9766F" w:rsidRDefault="00D9766F">
      <w:pPr>
        <w:spacing w:line="500" w:lineRule="atLeast"/>
        <w:ind w:firstLine="600"/>
        <w:divId w:val="1371226866"/>
        <w:rPr>
          <w:rFonts w:hint="eastAsia"/>
          <w:sz w:val="30"/>
          <w:szCs w:val="30"/>
        </w:rPr>
      </w:pPr>
      <w:r>
        <w:rPr>
          <w:rFonts w:hint="eastAsia"/>
          <w:sz w:val="30"/>
          <w:szCs w:val="30"/>
        </w:rPr>
        <w:t>对刑法规定并处罚金的其他贪污贿赂犯罪，应当在十万元以上犯罪数额二倍以下判处罚金。</w:t>
      </w:r>
    </w:p>
    <w:p w14:paraId="0C2C6D71" w14:textId="77777777" w:rsidR="00D9766F" w:rsidRDefault="00D9766F">
      <w:pPr>
        <w:spacing w:line="500" w:lineRule="atLeast"/>
        <w:ind w:firstLine="600"/>
        <w:divId w:val="1251812421"/>
        <w:rPr>
          <w:rFonts w:hint="eastAsia"/>
          <w:sz w:val="30"/>
          <w:szCs w:val="30"/>
        </w:rPr>
      </w:pPr>
      <w:r>
        <w:rPr>
          <w:rFonts w:hint="eastAsia"/>
          <w:sz w:val="30"/>
          <w:szCs w:val="30"/>
        </w:rPr>
        <w:t>《最高人民法院关于审理非法制造、买卖、运输枪支、弹药、爆炸物等刑事案件具体应用法律若干问题的解释》</w:t>
      </w:r>
    </w:p>
    <w:p w14:paraId="1F6F3396" w14:textId="77777777" w:rsidR="00D9766F" w:rsidRDefault="00D9766F">
      <w:pPr>
        <w:spacing w:line="500" w:lineRule="atLeast"/>
        <w:ind w:firstLine="600"/>
        <w:divId w:val="245303756"/>
        <w:rPr>
          <w:rFonts w:hint="eastAsia"/>
          <w:sz w:val="30"/>
          <w:szCs w:val="30"/>
        </w:rPr>
      </w:pPr>
      <w:r>
        <w:rPr>
          <w:rFonts w:hint="eastAsia"/>
          <w:sz w:val="30"/>
          <w:szCs w:val="30"/>
        </w:rPr>
        <w:t>第五条第二款具有下列情形之一的，属于刑法第一百二十八条第一款规定的“情节严重”：</w:t>
      </w:r>
    </w:p>
    <w:p w14:paraId="081AC96D" w14:textId="77777777" w:rsidR="00D9766F" w:rsidRDefault="00D9766F">
      <w:pPr>
        <w:spacing w:line="500" w:lineRule="atLeast"/>
        <w:ind w:firstLine="600"/>
        <w:divId w:val="1527062505"/>
        <w:rPr>
          <w:rFonts w:hint="eastAsia"/>
          <w:sz w:val="30"/>
          <w:szCs w:val="30"/>
        </w:rPr>
      </w:pPr>
      <w:r>
        <w:rPr>
          <w:rFonts w:hint="eastAsia"/>
          <w:sz w:val="30"/>
          <w:szCs w:val="30"/>
        </w:rPr>
        <w:t>（一）非法持有、私藏军用枪支二支以上的；</w:t>
      </w:r>
    </w:p>
    <w:p w14:paraId="06AE1C77" w14:textId="77777777" w:rsidR="00D9766F" w:rsidRDefault="00D9766F">
      <w:pPr>
        <w:spacing w:line="500" w:lineRule="atLeast"/>
        <w:ind w:firstLine="600"/>
        <w:divId w:val="1366098454"/>
        <w:rPr>
          <w:rFonts w:hint="eastAsia"/>
          <w:sz w:val="30"/>
          <w:szCs w:val="30"/>
        </w:rPr>
      </w:pPr>
      <w:r>
        <w:rPr>
          <w:rFonts w:hint="eastAsia"/>
          <w:sz w:val="30"/>
          <w:szCs w:val="30"/>
        </w:rPr>
        <w:t>（二）非法持有、私藏以火药为动力发射枪弹的非军用枪支二支以上或者以压缩气体等为动力的其他非军用枪支五支以上的；</w:t>
      </w:r>
    </w:p>
    <w:p w14:paraId="6086A7BE" w14:textId="77777777" w:rsidR="00D9766F" w:rsidRDefault="00D9766F">
      <w:pPr>
        <w:spacing w:line="500" w:lineRule="atLeast"/>
        <w:ind w:firstLine="600"/>
        <w:divId w:val="151526382"/>
        <w:rPr>
          <w:rFonts w:hint="eastAsia"/>
          <w:sz w:val="30"/>
          <w:szCs w:val="30"/>
        </w:rPr>
      </w:pPr>
      <w:r>
        <w:rPr>
          <w:rFonts w:hint="eastAsia"/>
          <w:sz w:val="30"/>
          <w:szCs w:val="30"/>
        </w:rPr>
        <w:t>（三）非法持有、私藏军用子弹一百发以上，气枪铅弹五千发以上或者其他非军用子弹一千发以上的；</w:t>
      </w:r>
    </w:p>
    <w:p w14:paraId="28DE0BCD" w14:textId="77777777" w:rsidR="00D9766F" w:rsidRDefault="00D9766F">
      <w:pPr>
        <w:spacing w:line="500" w:lineRule="atLeast"/>
        <w:ind w:firstLine="600"/>
        <w:divId w:val="120458574"/>
        <w:rPr>
          <w:rFonts w:hint="eastAsia"/>
          <w:sz w:val="30"/>
          <w:szCs w:val="30"/>
        </w:rPr>
      </w:pPr>
      <w:r>
        <w:rPr>
          <w:rFonts w:hint="eastAsia"/>
          <w:sz w:val="30"/>
          <w:szCs w:val="30"/>
        </w:rPr>
        <w:t>（四）非法持有、私藏手榴弹三枚以上的；</w:t>
      </w:r>
    </w:p>
    <w:p w14:paraId="697780E6" w14:textId="77777777" w:rsidR="00D9766F" w:rsidRDefault="00D9766F">
      <w:pPr>
        <w:spacing w:line="500" w:lineRule="atLeast"/>
        <w:ind w:firstLine="600"/>
        <w:divId w:val="128986485"/>
        <w:rPr>
          <w:rFonts w:hint="eastAsia"/>
          <w:sz w:val="30"/>
          <w:szCs w:val="30"/>
        </w:rPr>
      </w:pPr>
      <w:r>
        <w:rPr>
          <w:rFonts w:hint="eastAsia"/>
          <w:sz w:val="30"/>
          <w:szCs w:val="30"/>
        </w:rPr>
        <w:t>（五）达到本条第一款规定的最低数量标准，并具有造成严重后果等其他恶劣情节的。</w:t>
      </w:r>
    </w:p>
    <w:p w14:paraId="2898F80F" w14:textId="77777777" w:rsidR="00D9766F" w:rsidRDefault="00D9766F">
      <w:pPr>
        <w:spacing w:line="500" w:lineRule="atLeast"/>
        <w:ind w:firstLine="600"/>
        <w:divId w:val="1725105146"/>
        <w:rPr>
          <w:rFonts w:hint="eastAsia"/>
          <w:sz w:val="30"/>
          <w:szCs w:val="30"/>
        </w:rPr>
      </w:pPr>
      <w:r>
        <w:rPr>
          <w:rFonts w:hint="eastAsia"/>
          <w:sz w:val="30"/>
          <w:szCs w:val="30"/>
        </w:rPr>
        <w:t>第八条刑法第一百二十八条第一款规定的“私藏”，是指依法配备、配置枪支、弹药的人员，在配备、配置枪支、弹药的条件消除后，违反枪支管理法律、法规的规定，私自藏匿所配备、配置的枪支、弹药且拒不交出的行为</w:t>
      </w:r>
    </w:p>
    <w:p w14:paraId="0F711EA2" w14:textId="77777777" w:rsidR="00D9766F" w:rsidRDefault="00D9766F">
      <w:pPr>
        <w:spacing w:line="500" w:lineRule="atLeast"/>
        <w:ind w:firstLine="600"/>
        <w:divId w:val="637800145"/>
        <w:rPr>
          <w:rFonts w:hint="eastAsia"/>
          <w:sz w:val="30"/>
          <w:szCs w:val="30"/>
        </w:rPr>
      </w:pPr>
      <w:r>
        <w:rPr>
          <w:rFonts w:hint="eastAsia"/>
          <w:sz w:val="30"/>
          <w:szCs w:val="30"/>
        </w:rPr>
        <w:t>《中华人民共和国刑事诉讼法》</w:t>
      </w:r>
    </w:p>
    <w:p w14:paraId="01B0F5C3" w14:textId="77777777" w:rsidR="00D9766F" w:rsidRDefault="00D9766F">
      <w:pPr>
        <w:spacing w:line="500" w:lineRule="atLeast"/>
        <w:ind w:firstLine="600"/>
        <w:divId w:val="2124304510"/>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7CD0E332" w14:textId="77777777" w:rsidR="00D9766F" w:rsidRDefault="00D9766F">
      <w:pPr>
        <w:spacing w:line="500" w:lineRule="atLeast"/>
        <w:ind w:firstLine="600"/>
        <w:divId w:val="39673589"/>
        <w:rPr>
          <w:rFonts w:hint="eastAsia"/>
          <w:sz w:val="30"/>
          <w:szCs w:val="30"/>
        </w:rPr>
      </w:pPr>
      <w:r>
        <w:rPr>
          <w:rFonts w:hint="eastAsia"/>
          <w:sz w:val="30"/>
          <w:szCs w:val="30"/>
        </w:rPr>
        <w:t>（一）原判决认定事实和适用法律正确、量刑适当的，应当裁定驳回上诉或者抗诉，维持原判；</w:t>
      </w:r>
    </w:p>
    <w:p w14:paraId="74A8FF8E" w14:textId="77777777" w:rsidR="00D9766F" w:rsidRDefault="00D9766F">
      <w:pPr>
        <w:spacing w:line="500" w:lineRule="atLeast"/>
        <w:ind w:firstLine="600"/>
        <w:divId w:val="2112627879"/>
        <w:rPr>
          <w:rFonts w:hint="eastAsia"/>
          <w:sz w:val="30"/>
          <w:szCs w:val="30"/>
        </w:rPr>
      </w:pPr>
      <w:r>
        <w:rPr>
          <w:rFonts w:hint="eastAsia"/>
          <w:sz w:val="30"/>
          <w:szCs w:val="30"/>
        </w:rPr>
        <w:t>（二）原判决认定事实没有错误，但适用法律有错误，或者量刑不当的，应当改判；</w:t>
      </w:r>
    </w:p>
    <w:p w14:paraId="1260EE3D" w14:textId="77777777" w:rsidR="00D9766F" w:rsidRDefault="00D9766F">
      <w:pPr>
        <w:spacing w:line="500" w:lineRule="atLeast"/>
        <w:ind w:firstLine="600"/>
        <w:divId w:val="579095536"/>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2BA0532F" w14:textId="77777777" w:rsidR="00D9766F" w:rsidRDefault="00D9766F">
      <w:pPr>
        <w:spacing w:line="500" w:lineRule="atLeast"/>
        <w:ind w:firstLine="600"/>
        <w:divId w:val="1320422370"/>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A8374" w14:textId="77777777" w:rsidR="00D9766F" w:rsidRDefault="00D9766F" w:rsidP="00D9766F">
      <w:pPr>
        <w:rPr>
          <w:rFonts w:hint="eastAsia"/>
        </w:rPr>
      </w:pPr>
      <w:r>
        <w:separator/>
      </w:r>
    </w:p>
  </w:endnote>
  <w:endnote w:type="continuationSeparator" w:id="0">
    <w:p w14:paraId="1EDBA20A" w14:textId="77777777" w:rsidR="00D9766F" w:rsidRDefault="00D9766F" w:rsidP="00D976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A74C3" w14:textId="77777777" w:rsidR="00D9766F" w:rsidRDefault="00D9766F" w:rsidP="00D9766F">
      <w:pPr>
        <w:rPr>
          <w:rFonts w:hint="eastAsia"/>
        </w:rPr>
      </w:pPr>
      <w:r>
        <w:separator/>
      </w:r>
    </w:p>
  </w:footnote>
  <w:footnote w:type="continuationSeparator" w:id="0">
    <w:p w14:paraId="75CE873A" w14:textId="77777777" w:rsidR="00D9766F" w:rsidRDefault="00D9766F" w:rsidP="00D976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766F"/>
    <w:rsid w:val="002A784C"/>
    <w:rsid w:val="00D976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DCECE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766F"/>
    <w:pPr>
      <w:tabs>
        <w:tab w:val="center" w:pos="4153"/>
        <w:tab w:val="right" w:pos="8306"/>
      </w:tabs>
      <w:snapToGrid w:val="0"/>
      <w:jc w:val="center"/>
    </w:pPr>
    <w:rPr>
      <w:sz w:val="18"/>
      <w:szCs w:val="18"/>
    </w:rPr>
  </w:style>
  <w:style w:type="character" w:customStyle="1" w:styleId="a4">
    <w:name w:val="页眉 字符"/>
    <w:basedOn w:val="a0"/>
    <w:link w:val="a3"/>
    <w:uiPriority w:val="99"/>
    <w:rsid w:val="00D9766F"/>
    <w:rPr>
      <w:rFonts w:ascii="宋体" w:eastAsia="宋体" w:hAnsi="宋体" w:cs="宋体"/>
      <w:sz w:val="18"/>
      <w:szCs w:val="18"/>
    </w:rPr>
  </w:style>
  <w:style w:type="paragraph" w:styleId="a5">
    <w:name w:val="footer"/>
    <w:basedOn w:val="a"/>
    <w:link w:val="a6"/>
    <w:uiPriority w:val="99"/>
    <w:unhideWhenUsed/>
    <w:rsid w:val="00D9766F"/>
    <w:pPr>
      <w:tabs>
        <w:tab w:val="center" w:pos="4153"/>
        <w:tab w:val="right" w:pos="8306"/>
      </w:tabs>
      <w:snapToGrid w:val="0"/>
    </w:pPr>
    <w:rPr>
      <w:sz w:val="18"/>
      <w:szCs w:val="18"/>
    </w:rPr>
  </w:style>
  <w:style w:type="character" w:customStyle="1" w:styleId="a6">
    <w:name w:val="页脚 字符"/>
    <w:basedOn w:val="a0"/>
    <w:link w:val="a5"/>
    <w:uiPriority w:val="99"/>
    <w:rsid w:val="00D976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895">
      <w:marLeft w:val="0"/>
      <w:marRight w:val="0"/>
      <w:marTop w:val="10"/>
      <w:marBottom w:val="10"/>
      <w:divBdr>
        <w:top w:val="none" w:sz="0" w:space="0" w:color="auto"/>
        <w:left w:val="none" w:sz="0" w:space="0" w:color="auto"/>
        <w:bottom w:val="none" w:sz="0" w:space="0" w:color="auto"/>
        <w:right w:val="none" w:sz="0" w:space="0" w:color="auto"/>
      </w:divBdr>
    </w:div>
    <w:div w:id="5714746">
      <w:marLeft w:val="0"/>
      <w:marRight w:val="0"/>
      <w:marTop w:val="10"/>
      <w:marBottom w:val="10"/>
      <w:divBdr>
        <w:top w:val="none" w:sz="0" w:space="0" w:color="auto"/>
        <w:left w:val="none" w:sz="0" w:space="0" w:color="auto"/>
        <w:bottom w:val="none" w:sz="0" w:space="0" w:color="auto"/>
        <w:right w:val="none" w:sz="0" w:space="0" w:color="auto"/>
      </w:divBdr>
    </w:div>
    <w:div w:id="9962178">
      <w:marLeft w:val="0"/>
      <w:marRight w:val="0"/>
      <w:marTop w:val="10"/>
      <w:marBottom w:val="10"/>
      <w:divBdr>
        <w:top w:val="none" w:sz="0" w:space="0" w:color="auto"/>
        <w:left w:val="none" w:sz="0" w:space="0" w:color="auto"/>
        <w:bottom w:val="none" w:sz="0" w:space="0" w:color="auto"/>
        <w:right w:val="none" w:sz="0" w:space="0" w:color="auto"/>
      </w:divBdr>
    </w:div>
    <w:div w:id="36514911">
      <w:marLeft w:val="0"/>
      <w:marRight w:val="0"/>
      <w:marTop w:val="10"/>
      <w:marBottom w:val="10"/>
      <w:divBdr>
        <w:top w:val="none" w:sz="0" w:space="0" w:color="auto"/>
        <w:left w:val="none" w:sz="0" w:space="0" w:color="auto"/>
        <w:bottom w:val="none" w:sz="0" w:space="0" w:color="auto"/>
        <w:right w:val="none" w:sz="0" w:space="0" w:color="auto"/>
      </w:divBdr>
    </w:div>
    <w:div w:id="39673589">
      <w:marLeft w:val="0"/>
      <w:marRight w:val="0"/>
      <w:marTop w:val="10"/>
      <w:marBottom w:val="10"/>
      <w:divBdr>
        <w:top w:val="none" w:sz="0" w:space="0" w:color="auto"/>
        <w:left w:val="none" w:sz="0" w:space="0" w:color="auto"/>
        <w:bottom w:val="none" w:sz="0" w:space="0" w:color="auto"/>
        <w:right w:val="none" w:sz="0" w:space="0" w:color="auto"/>
      </w:divBdr>
    </w:div>
    <w:div w:id="51857327">
      <w:marLeft w:val="0"/>
      <w:marRight w:val="0"/>
      <w:marTop w:val="10"/>
      <w:marBottom w:val="10"/>
      <w:divBdr>
        <w:top w:val="none" w:sz="0" w:space="0" w:color="auto"/>
        <w:left w:val="none" w:sz="0" w:space="0" w:color="auto"/>
        <w:bottom w:val="none" w:sz="0" w:space="0" w:color="auto"/>
        <w:right w:val="none" w:sz="0" w:space="0" w:color="auto"/>
      </w:divBdr>
    </w:div>
    <w:div w:id="88550970">
      <w:marLeft w:val="0"/>
      <w:marRight w:val="0"/>
      <w:marTop w:val="10"/>
      <w:marBottom w:val="10"/>
      <w:divBdr>
        <w:top w:val="none" w:sz="0" w:space="0" w:color="auto"/>
        <w:left w:val="none" w:sz="0" w:space="0" w:color="auto"/>
        <w:bottom w:val="none" w:sz="0" w:space="0" w:color="auto"/>
        <w:right w:val="none" w:sz="0" w:space="0" w:color="auto"/>
      </w:divBdr>
    </w:div>
    <w:div w:id="120458574">
      <w:marLeft w:val="0"/>
      <w:marRight w:val="0"/>
      <w:marTop w:val="10"/>
      <w:marBottom w:val="10"/>
      <w:divBdr>
        <w:top w:val="none" w:sz="0" w:space="0" w:color="auto"/>
        <w:left w:val="none" w:sz="0" w:space="0" w:color="auto"/>
        <w:bottom w:val="none" w:sz="0" w:space="0" w:color="auto"/>
        <w:right w:val="none" w:sz="0" w:space="0" w:color="auto"/>
      </w:divBdr>
    </w:div>
    <w:div w:id="128520051">
      <w:marLeft w:val="0"/>
      <w:marRight w:val="0"/>
      <w:marTop w:val="10"/>
      <w:marBottom w:val="10"/>
      <w:divBdr>
        <w:top w:val="none" w:sz="0" w:space="0" w:color="auto"/>
        <w:left w:val="none" w:sz="0" w:space="0" w:color="auto"/>
        <w:bottom w:val="none" w:sz="0" w:space="0" w:color="auto"/>
        <w:right w:val="none" w:sz="0" w:space="0" w:color="auto"/>
      </w:divBdr>
    </w:div>
    <w:div w:id="128986485">
      <w:marLeft w:val="0"/>
      <w:marRight w:val="0"/>
      <w:marTop w:val="10"/>
      <w:marBottom w:val="10"/>
      <w:divBdr>
        <w:top w:val="none" w:sz="0" w:space="0" w:color="auto"/>
        <w:left w:val="none" w:sz="0" w:space="0" w:color="auto"/>
        <w:bottom w:val="none" w:sz="0" w:space="0" w:color="auto"/>
        <w:right w:val="none" w:sz="0" w:space="0" w:color="auto"/>
      </w:divBdr>
    </w:div>
    <w:div w:id="142091465">
      <w:marLeft w:val="0"/>
      <w:marRight w:val="0"/>
      <w:marTop w:val="10"/>
      <w:marBottom w:val="10"/>
      <w:divBdr>
        <w:top w:val="none" w:sz="0" w:space="0" w:color="auto"/>
        <w:left w:val="none" w:sz="0" w:space="0" w:color="auto"/>
        <w:bottom w:val="none" w:sz="0" w:space="0" w:color="auto"/>
        <w:right w:val="none" w:sz="0" w:space="0" w:color="auto"/>
      </w:divBdr>
    </w:div>
    <w:div w:id="151526382">
      <w:marLeft w:val="0"/>
      <w:marRight w:val="0"/>
      <w:marTop w:val="10"/>
      <w:marBottom w:val="10"/>
      <w:divBdr>
        <w:top w:val="none" w:sz="0" w:space="0" w:color="auto"/>
        <w:left w:val="none" w:sz="0" w:space="0" w:color="auto"/>
        <w:bottom w:val="none" w:sz="0" w:space="0" w:color="auto"/>
        <w:right w:val="none" w:sz="0" w:space="0" w:color="auto"/>
      </w:divBdr>
    </w:div>
    <w:div w:id="168565574">
      <w:marLeft w:val="0"/>
      <w:marRight w:val="0"/>
      <w:marTop w:val="10"/>
      <w:marBottom w:val="10"/>
      <w:divBdr>
        <w:top w:val="none" w:sz="0" w:space="0" w:color="auto"/>
        <w:left w:val="none" w:sz="0" w:space="0" w:color="auto"/>
        <w:bottom w:val="none" w:sz="0" w:space="0" w:color="auto"/>
        <w:right w:val="none" w:sz="0" w:space="0" w:color="auto"/>
      </w:divBdr>
    </w:div>
    <w:div w:id="194470954">
      <w:marLeft w:val="0"/>
      <w:marRight w:val="0"/>
      <w:marTop w:val="10"/>
      <w:marBottom w:val="10"/>
      <w:divBdr>
        <w:top w:val="none" w:sz="0" w:space="0" w:color="auto"/>
        <w:left w:val="none" w:sz="0" w:space="0" w:color="auto"/>
        <w:bottom w:val="none" w:sz="0" w:space="0" w:color="auto"/>
        <w:right w:val="none" w:sz="0" w:space="0" w:color="auto"/>
      </w:divBdr>
    </w:div>
    <w:div w:id="207305720">
      <w:marLeft w:val="0"/>
      <w:marRight w:val="0"/>
      <w:marTop w:val="10"/>
      <w:marBottom w:val="10"/>
      <w:divBdr>
        <w:top w:val="none" w:sz="0" w:space="0" w:color="auto"/>
        <w:left w:val="none" w:sz="0" w:space="0" w:color="auto"/>
        <w:bottom w:val="none" w:sz="0" w:space="0" w:color="auto"/>
        <w:right w:val="none" w:sz="0" w:space="0" w:color="auto"/>
      </w:divBdr>
    </w:div>
    <w:div w:id="232542790">
      <w:marLeft w:val="0"/>
      <w:marRight w:val="0"/>
      <w:marTop w:val="10"/>
      <w:marBottom w:val="10"/>
      <w:divBdr>
        <w:top w:val="none" w:sz="0" w:space="0" w:color="auto"/>
        <w:left w:val="none" w:sz="0" w:space="0" w:color="auto"/>
        <w:bottom w:val="none" w:sz="0" w:space="0" w:color="auto"/>
        <w:right w:val="none" w:sz="0" w:space="0" w:color="auto"/>
      </w:divBdr>
    </w:div>
    <w:div w:id="245303756">
      <w:marLeft w:val="0"/>
      <w:marRight w:val="0"/>
      <w:marTop w:val="10"/>
      <w:marBottom w:val="10"/>
      <w:divBdr>
        <w:top w:val="none" w:sz="0" w:space="0" w:color="auto"/>
        <w:left w:val="none" w:sz="0" w:space="0" w:color="auto"/>
        <w:bottom w:val="none" w:sz="0" w:space="0" w:color="auto"/>
        <w:right w:val="none" w:sz="0" w:space="0" w:color="auto"/>
      </w:divBdr>
    </w:div>
    <w:div w:id="256016131">
      <w:marLeft w:val="0"/>
      <w:marRight w:val="0"/>
      <w:marTop w:val="10"/>
      <w:marBottom w:val="10"/>
      <w:divBdr>
        <w:top w:val="none" w:sz="0" w:space="0" w:color="auto"/>
        <w:left w:val="none" w:sz="0" w:space="0" w:color="auto"/>
        <w:bottom w:val="none" w:sz="0" w:space="0" w:color="auto"/>
        <w:right w:val="none" w:sz="0" w:space="0" w:color="auto"/>
      </w:divBdr>
    </w:div>
    <w:div w:id="268395162">
      <w:marLeft w:val="0"/>
      <w:marRight w:val="0"/>
      <w:marTop w:val="10"/>
      <w:marBottom w:val="10"/>
      <w:divBdr>
        <w:top w:val="none" w:sz="0" w:space="0" w:color="auto"/>
        <w:left w:val="none" w:sz="0" w:space="0" w:color="auto"/>
        <w:bottom w:val="none" w:sz="0" w:space="0" w:color="auto"/>
        <w:right w:val="none" w:sz="0" w:space="0" w:color="auto"/>
      </w:divBdr>
    </w:div>
    <w:div w:id="309991347">
      <w:marLeft w:val="0"/>
      <w:marRight w:val="0"/>
      <w:marTop w:val="10"/>
      <w:marBottom w:val="10"/>
      <w:divBdr>
        <w:top w:val="none" w:sz="0" w:space="0" w:color="auto"/>
        <w:left w:val="none" w:sz="0" w:space="0" w:color="auto"/>
        <w:bottom w:val="none" w:sz="0" w:space="0" w:color="auto"/>
        <w:right w:val="none" w:sz="0" w:space="0" w:color="auto"/>
      </w:divBdr>
    </w:div>
    <w:div w:id="335108304">
      <w:marLeft w:val="0"/>
      <w:marRight w:val="0"/>
      <w:marTop w:val="10"/>
      <w:marBottom w:val="10"/>
      <w:divBdr>
        <w:top w:val="none" w:sz="0" w:space="0" w:color="auto"/>
        <w:left w:val="none" w:sz="0" w:space="0" w:color="auto"/>
        <w:bottom w:val="none" w:sz="0" w:space="0" w:color="auto"/>
        <w:right w:val="none" w:sz="0" w:space="0" w:color="auto"/>
      </w:divBdr>
    </w:div>
    <w:div w:id="336154450">
      <w:marLeft w:val="0"/>
      <w:marRight w:val="0"/>
      <w:marTop w:val="10"/>
      <w:marBottom w:val="10"/>
      <w:divBdr>
        <w:top w:val="none" w:sz="0" w:space="0" w:color="auto"/>
        <w:left w:val="none" w:sz="0" w:space="0" w:color="auto"/>
        <w:bottom w:val="none" w:sz="0" w:space="0" w:color="auto"/>
        <w:right w:val="none" w:sz="0" w:space="0" w:color="auto"/>
      </w:divBdr>
    </w:div>
    <w:div w:id="372116018">
      <w:marLeft w:val="0"/>
      <w:marRight w:val="0"/>
      <w:marTop w:val="10"/>
      <w:marBottom w:val="10"/>
      <w:divBdr>
        <w:top w:val="none" w:sz="0" w:space="0" w:color="auto"/>
        <w:left w:val="none" w:sz="0" w:space="0" w:color="auto"/>
        <w:bottom w:val="none" w:sz="0" w:space="0" w:color="auto"/>
        <w:right w:val="none" w:sz="0" w:space="0" w:color="auto"/>
      </w:divBdr>
    </w:div>
    <w:div w:id="417598981">
      <w:marLeft w:val="0"/>
      <w:marRight w:val="0"/>
      <w:marTop w:val="10"/>
      <w:marBottom w:val="10"/>
      <w:divBdr>
        <w:top w:val="none" w:sz="0" w:space="0" w:color="auto"/>
        <w:left w:val="none" w:sz="0" w:space="0" w:color="auto"/>
        <w:bottom w:val="none" w:sz="0" w:space="0" w:color="auto"/>
        <w:right w:val="none" w:sz="0" w:space="0" w:color="auto"/>
      </w:divBdr>
    </w:div>
    <w:div w:id="425005857">
      <w:marLeft w:val="0"/>
      <w:marRight w:val="0"/>
      <w:marTop w:val="10"/>
      <w:marBottom w:val="10"/>
      <w:divBdr>
        <w:top w:val="none" w:sz="0" w:space="0" w:color="auto"/>
        <w:left w:val="none" w:sz="0" w:space="0" w:color="auto"/>
        <w:bottom w:val="none" w:sz="0" w:space="0" w:color="auto"/>
        <w:right w:val="none" w:sz="0" w:space="0" w:color="auto"/>
      </w:divBdr>
    </w:div>
    <w:div w:id="480658795">
      <w:marLeft w:val="0"/>
      <w:marRight w:val="0"/>
      <w:marTop w:val="10"/>
      <w:marBottom w:val="10"/>
      <w:divBdr>
        <w:top w:val="none" w:sz="0" w:space="0" w:color="auto"/>
        <w:left w:val="none" w:sz="0" w:space="0" w:color="auto"/>
        <w:bottom w:val="none" w:sz="0" w:space="0" w:color="auto"/>
        <w:right w:val="none" w:sz="0" w:space="0" w:color="auto"/>
      </w:divBdr>
    </w:div>
    <w:div w:id="538929674">
      <w:marLeft w:val="0"/>
      <w:marRight w:val="0"/>
      <w:marTop w:val="10"/>
      <w:marBottom w:val="10"/>
      <w:divBdr>
        <w:top w:val="none" w:sz="0" w:space="0" w:color="auto"/>
        <w:left w:val="none" w:sz="0" w:space="0" w:color="auto"/>
        <w:bottom w:val="none" w:sz="0" w:space="0" w:color="auto"/>
        <w:right w:val="none" w:sz="0" w:space="0" w:color="auto"/>
      </w:divBdr>
    </w:div>
    <w:div w:id="549726340">
      <w:marLeft w:val="0"/>
      <w:marRight w:val="0"/>
      <w:marTop w:val="10"/>
      <w:marBottom w:val="10"/>
      <w:divBdr>
        <w:top w:val="none" w:sz="0" w:space="0" w:color="auto"/>
        <w:left w:val="none" w:sz="0" w:space="0" w:color="auto"/>
        <w:bottom w:val="none" w:sz="0" w:space="0" w:color="auto"/>
        <w:right w:val="none" w:sz="0" w:space="0" w:color="auto"/>
      </w:divBdr>
    </w:div>
    <w:div w:id="567304151">
      <w:marLeft w:val="0"/>
      <w:marRight w:val="0"/>
      <w:marTop w:val="10"/>
      <w:marBottom w:val="10"/>
      <w:divBdr>
        <w:top w:val="none" w:sz="0" w:space="0" w:color="auto"/>
        <w:left w:val="none" w:sz="0" w:space="0" w:color="auto"/>
        <w:bottom w:val="none" w:sz="0" w:space="0" w:color="auto"/>
        <w:right w:val="none" w:sz="0" w:space="0" w:color="auto"/>
      </w:divBdr>
    </w:div>
    <w:div w:id="579095536">
      <w:marLeft w:val="0"/>
      <w:marRight w:val="0"/>
      <w:marTop w:val="10"/>
      <w:marBottom w:val="10"/>
      <w:divBdr>
        <w:top w:val="none" w:sz="0" w:space="0" w:color="auto"/>
        <w:left w:val="none" w:sz="0" w:space="0" w:color="auto"/>
        <w:bottom w:val="none" w:sz="0" w:space="0" w:color="auto"/>
        <w:right w:val="none" w:sz="0" w:space="0" w:color="auto"/>
      </w:divBdr>
    </w:div>
    <w:div w:id="591937185">
      <w:marLeft w:val="0"/>
      <w:marRight w:val="0"/>
      <w:marTop w:val="10"/>
      <w:marBottom w:val="10"/>
      <w:divBdr>
        <w:top w:val="none" w:sz="0" w:space="0" w:color="auto"/>
        <w:left w:val="none" w:sz="0" w:space="0" w:color="auto"/>
        <w:bottom w:val="none" w:sz="0" w:space="0" w:color="auto"/>
        <w:right w:val="none" w:sz="0" w:space="0" w:color="auto"/>
      </w:divBdr>
    </w:div>
    <w:div w:id="637800145">
      <w:marLeft w:val="0"/>
      <w:marRight w:val="0"/>
      <w:marTop w:val="10"/>
      <w:marBottom w:val="10"/>
      <w:divBdr>
        <w:top w:val="none" w:sz="0" w:space="0" w:color="auto"/>
        <w:left w:val="none" w:sz="0" w:space="0" w:color="auto"/>
        <w:bottom w:val="none" w:sz="0" w:space="0" w:color="auto"/>
        <w:right w:val="none" w:sz="0" w:space="0" w:color="auto"/>
      </w:divBdr>
    </w:div>
    <w:div w:id="739328479">
      <w:marLeft w:val="0"/>
      <w:marRight w:val="0"/>
      <w:marTop w:val="10"/>
      <w:marBottom w:val="10"/>
      <w:divBdr>
        <w:top w:val="none" w:sz="0" w:space="0" w:color="auto"/>
        <w:left w:val="none" w:sz="0" w:space="0" w:color="auto"/>
        <w:bottom w:val="none" w:sz="0" w:space="0" w:color="auto"/>
        <w:right w:val="none" w:sz="0" w:space="0" w:color="auto"/>
      </w:divBdr>
    </w:div>
    <w:div w:id="745305882">
      <w:marLeft w:val="0"/>
      <w:marRight w:val="0"/>
      <w:marTop w:val="10"/>
      <w:marBottom w:val="10"/>
      <w:divBdr>
        <w:top w:val="none" w:sz="0" w:space="0" w:color="auto"/>
        <w:left w:val="none" w:sz="0" w:space="0" w:color="auto"/>
        <w:bottom w:val="none" w:sz="0" w:space="0" w:color="auto"/>
        <w:right w:val="none" w:sz="0" w:space="0" w:color="auto"/>
      </w:divBdr>
    </w:div>
    <w:div w:id="858927762">
      <w:marLeft w:val="0"/>
      <w:marRight w:val="0"/>
      <w:marTop w:val="10"/>
      <w:marBottom w:val="10"/>
      <w:divBdr>
        <w:top w:val="none" w:sz="0" w:space="0" w:color="auto"/>
        <w:left w:val="none" w:sz="0" w:space="0" w:color="auto"/>
        <w:bottom w:val="none" w:sz="0" w:space="0" w:color="auto"/>
        <w:right w:val="none" w:sz="0" w:space="0" w:color="auto"/>
      </w:divBdr>
    </w:div>
    <w:div w:id="879781640">
      <w:marLeft w:val="0"/>
      <w:marRight w:val="0"/>
      <w:marTop w:val="10"/>
      <w:marBottom w:val="10"/>
      <w:divBdr>
        <w:top w:val="none" w:sz="0" w:space="0" w:color="auto"/>
        <w:left w:val="none" w:sz="0" w:space="0" w:color="auto"/>
        <w:bottom w:val="none" w:sz="0" w:space="0" w:color="auto"/>
        <w:right w:val="none" w:sz="0" w:space="0" w:color="auto"/>
      </w:divBdr>
    </w:div>
    <w:div w:id="893538778">
      <w:marLeft w:val="0"/>
      <w:marRight w:val="0"/>
      <w:marTop w:val="10"/>
      <w:marBottom w:val="10"/>
      <w:divBdr>
        <w:top w:val="none" w:sz="0" w:space="0" w:color="auto"/>
        <w:left w:val="none" w:sz="0" w:space="0" w:color="auto"/>
        <w:bottom w:val="none" w:sz="0" w:space="0" w:color="auto"/>
        <w:right w:val="none" w:sz="0" w:space="0" w:color="auto"/>
      </w:divBdr>
    </w:div>
    <w:div w:id="895898180">
      <w:marLeft w:val="0"/>
      <w:marRight w:val="0"/>
      <w:marTop w:val="10"/>
      <w:marBottom w:val="10"/>
      <w:divBdr>
        <w:top w:val="none" w:sz="0" w:space="0" w:color="auto"/>
        <w:left w:val="none" w:sz="0" w:space="0" w:color="auto"/>
        <w:bottom w:val="none" w:sz="0" w:space="0" w:color="auto"/>
        <w:right w:val="none" w:sz="0" w:space="0" w:color="auto"/>
      </w:divBdr>
    </w:div>
    <w:div w:id="896208706">
      <w:marLeft w:val="0"/>
      <w:marRight w:val="0"/>
      <w:marTop w:val="10"/>
      <w:marBottom w:val="10"/>
      <w:divBdr>
        <w:top w:val="none" w:sz="0" w:space="0" w:color="auto"/>
        <w:left w:val="none" w:sz="0" w:space="0" w:color="auto"/>
        <w:bottom w:val="none" w:sz="0" w:space="0" w:color="auto"/>
        <w:right w:val="none" w:sz="0" w:space="0" w:color="auto"/>
      </w:divBdr>
    </w:div>
    <w:div w:id="916398479">
      <w:marLeft w:val="0"/>
      <w:marRight w:val="0"/>
      <w:marTop w:val="10"/>
      <w:marBottom w:val="10"/>
      <w:divBdr>
        <w:top w:val="none" w:sz="0" w:space="0" w:color="auto"/>
        <w:left w:val="none" w:sz="0" w:space="0" w:color="auto"/>
        <w:bottom w:val="none" w:sz="0" w:space="0" w:color="auto"/>
        <w:right w:val="none" w:sz="0" w:space="0" w:color="auto"/>
      </w:divBdr>
    </w:div>
    <w:div w:id="977342117">
      <w:marLeft w:val="0"/>
      <w:marRight w:val="720"/>
      <w:marTop w:val="10"/>
      <w:marBottom w:val="10"/>
      <w:divBdr>
        <w:top w:val="none" w:sz="0" w:space="0" w:color="auto"/>
        <w:left w:val="none" w:sz="0" w:space="0" w:color="auto"/>
        <w:bottom w:val="none" w:sz="0" w:space="0" w:color="auto"/>
        <w:right w:val="none" w:sz="0" w:space="0" w:color="auto"/>
      </w:divBdr>
    </w:div>
    <w:div w:id="989291409">
      <w:marLeft w:val="0"/>
      <w:marRight w:val="0"/>
      <w:marTop w:val="10"/>
      <w:marBottom w:val="10"/>
      <w:divBdr>
        <w:top w:val="none" w:sz="0" w:space="0" w:color="auto"/>
        <w:left w:val="none" w:sz="0" w:space="0" w:color="auto"/>
        <w:bottom w:val="none" w:sz="0" w:space="0" w:color="auto"/>
        <w:right w:val="none" w:sz="0" w:space="0" w:color="auto"/>
      </w:divBdr>
    </w:div>
    <w:div w:id="1036345797">
      <w:marLeft w:val="0"/>
      <w:marRight w:val="720"/>
      <w:marTop w:val="10"/>
      <w:marBottom w:val="10"/>
      <w:divBdr>
        <w:top w:val="none" w:sz="0" w:space="0" w:color="auto"/>
        <w:left w:val="none" w:sz="0" w:space="0" w:color="auto"/>
        <w:bottom w:val="none" w:sz="0" w:space="0" w:color="auto"/>
        <w:right w:val="none" w:sz="0" w:space="0" w:color="auto"/>
      </w:divBdr>
    </w:div>
    <w:div w:id="1042638039">
      <w:marLeft w:val="0"/>
      <w:marRight w:val="0"/>
      <w:marTop w:val="10"/>
      <w:marBottom w:val="10"/>
      <w:divBdr>
        <w:top w:val="none" w:sz="0" w:space="0" w:color="auto"/>
        <w:left w:val="none" w:sz="0" w:space="0" w:color="auto"/>
        <w:bottom w:val="none" w:sz="0" w:space="0" w:color="auto"/>
        <w:right w:val="none" w:sz="0" w:space="0" w:color="auto"/>
      </w:divBdr>
    </w:div>
    <w:div w:id="1059986309">
      <w:marLeft w:val="0"/>
      <w:marRight w:val="0"/>
      <w:marTop w:val="10"/>
      <w:marBottom w:val="10"/>
      <w:divBdr>
        <w:top w:val="none" w:sz="0" w:space="0" w:color="auto"/>
        <w:left w:val="none" w:sz="0" w:space="0" w:color="auto"/>
        <w:bottom w:val="none" w:sz="0" w:space="0" w:color="auto"/>
        <w:right w:val="none" w:sz="0" w:space="0" w:color="auto"/>
      </w:divBdr>
    </w:div>
    <w:div w:id="1061948734">
      <w:marLeft w:val="0"/>
      <w:marRight w:val="0"/>
      <w:marTop w:val="10"/>
      <w:marBottom w:val="10"/>
      <w:divBdr>
        <w:top w:val="none" w:sz="0" w:space="0" w:color="auto"/>
        <w:left w:val="none" w:sz="0" w:space="0" w:color="auto"/>
        <w:bottom w:val="none" w:sz="0" w:space="0" w:color="auto"/>
        <w:right w:val="none" w:sz="0" w:space="0" w:color="auto"/>
      </w:divBdr>
    </w:div>
    <w:div w:id="1098255397">
      <w:marLeft w:val="0"/>
      <w:marRight w:val="0"/>
      <w:marTop w:val="10"/>
      <w:marBottom w:val="10"/>
      <w:divBdr>
        <w:top w:val="none" w:sz="0" w:space="0" w:color="auto"/>
        <w:left w:val="none" w:sz="0" w:space="0" w:color="auto"/>
        <w:bottom w:val="none" w:sz="0" w:space="0" w:color="auto"/>
        <w:right w:val="none" w:sz="0" w:space="0" w:color="auto"/>
      </w:divBdr>
    </w:div>
    <w:div w:id="1104150987">
      <w:marLeft w:val="0"/>
      <w:marRight w:val="0"/>
      <w:marTop w:val="10"/>
      <w:marBottom w:val="10"/>
      <w:divBdr>
        <w:top w:val="none" w:sz="0" w:space="0" w:color="auto"/>
        <w:left w:val="none" w:sz="0" w:space="0" w:color="auto"/>
        <w:bottom w:val="none" w:sz="0" w:space="0" w:color="auto"/>
        <w:right w:val="none" w:sz="0" w:space="0" w:color="auto"/>
      </w:divBdr>
    </w:div>
    <w:div w:id="1118454692">
      <w:marLeft w:val="0"/>
      <w:marRight w:val="0"/>
      <w:marTop w:val="10"/>
      <w:marBottom w:val="10"/>
      <w:divBdr>
        <w:top w:val="none" w:sz="0" w:space="0" w:color="auto"/>
        <w:left w:val="none" w:sz="0" w:space="0" w:color="auto"/>
        <w:bottom w:val="none" w:sz="0" w:space="0" w:color="auto"/>
        <w:right w:val="none" w:sz="0" w:space="0" w:color="auto"/>
      </w:divBdr>
    </w:div>
    <w:div w:id="1125857105">
      <w:marLeft w:val="0"/>
      <w:marRight w:val="0"/>
      <w:marTop w:val="10"/>
      <w:marBottom w:val="10"/>
      <w:divBdr>
        <w:top w:val="none" w:sz="0" w:space="0" w:color="auto"/>
        <w:left w:val="none" w:sz="0" w:space="0" w:color="auto"/>
        <w:bottom w:val="none" w:sz="0" w:space="0" w:color="auto"/>
        <w:right w:val="none" w:sz="0" w:space="0" w:color="auto"/>
      </w:divBdr>
    </w:div>
    <w:div w:id="1145315296">
      <w:marLeft w:val="0"/>
      <w:marRight w:val="0"/>
      <w:marTop w:val="10"/>
      <w:marBottom w:val="10"/>
      <w:divBdr>
        <w:top w:val="none" w:sz="0" w:space="0" w:color="auto"/>
        <w:left w:val="none" w:sz="0" w:space="0" w:color="auto"/>
        <w:bottom w:val="none" w:sz="0" w:space="0" w:color="auto"/>
        <w:right w:val="none" w:sz="0" w:space="0" w:color="auto"/>
      </w:divBdr>
    </w:div>
    <w:div w:id="1149398547">
      <w:marLeft w:val="0"/>
      <w:marRight w:val="0"/>
      <w:marTop w:val="10"/>
      <w:marBottom w:val="10"/>
      <w:divBdr>
        <w:top w:val="none" w:sz="0" w:space="0" w:color="auto"/>
        <w:left w:val="none" w:sz="0" w:space="0" w:color="auto"/>
        <w:bottom w:val="none" w:sz="0" w:space="0" w:color="auto"/>
        <w:right w:val="none" w:sz="0" w:space="0" w:color="auto"/>
      </w:divBdr>
    </w:div>
    <w:div w:id="1187718364">
      <w:marLeft w:val="0"/>
      <w:marRight w:val="0"/>
      <w:marTop w:val="10"/>
      <w:marBottom w:val="10"/>
      <w:divBdr>
        <w:top w:val="none" w:sz="0" w:space="0" w:color="auto"/>
        <w:left w:val="none" w:sz="0" w:space="0" w:color="auto"/>
        <w:bottom w:val="none" w:sz="0" w:space="0" w:color="auto"/>
        <w:right w:val="none" w:sz="0" w:space="0" w:color="auto"/>
      </w:divBdr>
    </w:div>
    <w:div w:id="1210648026">
      <w:marLeft w:val="0"/>
      <w:marRight w:val="0"/>
      <w:marTop w:val="10"/>
      <w:marBottom w:val="10"/>
      <w:divBdr>
        <w:top w:val="none" w:sz="0" w:space="0" w:color="auto"/>
        <w:left w:val="none" w:sz="0" w:space="0" w:color="auto"/>
        <w:bottom w:val="none" w:sz="0" w:space="0" w:color="auto"/>
        <w:right w:val="none" w:sz="0" w:space="0" w:color="auto"/>
      </w:divBdr>
    </w:div>
    <w:div w:id="1211262133">
      <w:marLeft w:val="0"/>
      <w:marRight w:val="0"/>
      <w:marTop w:val="10"/>
      <w:marBottom w:val="10"/>
      <w:divBdr>
        <w:top w:val="none" w:sz="0" w:space="0" w:color="auto"/>
        <w:left w:val="none" w:sz="0" w:space="0" w:color="auto"/>
        <w:bottom w:val="none" w:sz="0" w:space="0" w:color="auto"/>
        <w:right w:val="none" w:sz="0" w:space="0" w:color="auto"/>
      </w:divBdr>
    </w:div>
    <w:div w:id="1220509541">
      <w:marLeft w:val="0"/>
      <w:marRight w:val="0"/>
      <w:marTop w:val="10"/>
      <w:marBottom w:val="10"/>
      <w:divBdr>
        <w:top w:val="none" w:sz="0" w:space="0" w:color="auto"/>
        <w:left w:val="none" w:sz="0" w:space="0" w:color="auto"/>
        <w:bottom w:val="none" w:sz="0" w:space="0" w:color="auto"/>
        <w:right w:val="none" w:sz="0" w:space="0" w:color="auto"/>
      </w:divBdr>
    </w:div>
    <w:div w:id="1223365812">
      <w:marLeft w:val="0"/>
      <w:marRight w:val="0"/>
      <w:marTop w:val="10"/>
      <w:marBottom w:val="10"/>
      <w:divBdr>
        <w:top w:val="none" w:sz="0" w:space="0" w:color="auto"/>
        <w:left w:val="none" w:sz="0" w:space="0" w:color="auto"/>
        <w:bottom w:val="none" w:sz="0" w:space="0" w:color="auto"/>
        <w:right w:val="none" w:sz="0" w:space="0" w:color="auto"/>
      </w:divBdr>
    </w:div>
    <w:div w:id="1251812421">
      <w:marLeft w:val="0"/>
      <w:marRight w:val="0"/>
      <w:marTop w:val="10"/>
      <w:marBottom w:val="10"/>
      <w:divBdr>
        <w:top w:val="none" w:sz="0" w:space="0" w:color="auto"/>
        <w:left w:val="none" w:sz="0" w:space="0" w:color="auto"/>
        <w:bottom w:val="none" w:sz="0" w:space="0" w:color="auto"/>
        <w:right w:val="none" w:sz="0" w:space="0" w:color="auto"/>
      </w:divBdr>
    </w:div>
    <w:div w:id="1252620043">
      <w:marLeft w:val="0"/>
      <w:marRight w:val="0"/>
      <w:marTop w:val="10"/>
      <w:marBottom w:val="10"/>
      <w:divBdr>
        <w:top w:val="none" w:sz="0" w:space="0" w:color="auto"/>
        <w:left w:val="none" w:sz="0" w:space="0" w:color="auto"/>
        <w:bottom w:val="none" w:sz="0" w:space="0" w:color="auto"/>
        <w:right w:val="none" w:sz="0" w:space="0" w:color="auto"/>
      </w:divBdr>
    </w:div>
    <w:div w:id="1254976917">
      <w:marLeft w:val="0"/>
      <w:marRight w:val="0"/>
      <w:marTop w:val="10"/>
      <w:marBottom w:val="10"/>
      <w:divBdr>
        <w:top w:val="none" w:sz="0" w:space="0" w:color="auto"/>
        <w:left w:val="none" w:sz="0" w:space="0" w:color="auto"/>
        <w:bottom w:val="none" w:sz="0" w:space="0" w:color="auto"/>
        <w:right w:val="none" w:sz="0" w:space="0" w:color="auto"/>
      </w:divBdr>
    </w:div>
    <w:div w:id="1272397958">
      <w:marLeft w:val="0"/>
      <w:marRight w:val="0"/>
      <w:marTop w:val="10"/>
      <w:marBottom w:val="10"/>
      <w:divBdr>
        <w:top w:val="none" w:sz="0" w:space="0" w:color="auto"/>
        <w:left w:val="none" w:sz="0" w:space="0" w:color="auto"/>
        <w:bottom w:val="none" w:sz="0" w:space="0" w:color="auto"/>
        <w:right w:val="none" w:sz="0" w:space="0" w:color="auto"/>
      </w:divBdr>
    </w:div>
    <w:div w:id="1276208098">
      <w:marLeft w:val="0"/>
      <w:marRight w:val="0"/>
      <w:marTop w:val="10"/>
      <w:marBottom w:val="10"/>
      <w:divBdr>
        <w:top w:val="none" w:sz="0" w:space="0" w:color="auto"/>
        <w:left w:val="none" w:sz="0" w:space="0" w:color="auto"/>
        <w:bottom w:val="none" w:sz="0" w:space="0" w:color="auto"/>
        <w:right w:val="none" w:sz="0" w:space="0" w:color="auto"/>
      </w:divBdr>
    </w:div>
    <w:div w:id="1307975435">
      <w:marLeft w:val="0"/>
      <w:marRight w:val="0"/>
      <w:marTop w:val="10"/>
      <w:marBottom w:val="10"/>
      <w:divBdr>
        <w:top w:val="none" w:sz="0" w:space="0" w:color="auto"/>
        <w:left w:val="none" w:sz="0" w:space="0" w:color="auto"/>
        <w:bottom w:val="none" w:sz="0" w:space="0" w:color="auto"/>
        <w:right w:val="none" w:sz="0" w:space="0" w:color="auto"/>
      </w:divBdr>
    </w:div>
    <w:div w:id="1320422370">
      <w:marLeft w:val="0"/>
      <w:marRight w:val="0"/>
      <w:marTop w:val="10"/>
      <w:marBottom w:val="10"/>
      <w:divBdr>
        <w:top w:val="none" w:sz="0" w:space="0" w:color="auto"/>
        <w:left w:val="none" w:sz="0" w:space="0" w:color="auto"/>
        <w:bottom w:val="none" w:sz="0" w:space="0" w:color="auto"/>
        <w:right w:val="none" w:sz="0" w:space="0" w:color="auto"/>
      </w:divBdr>
    </w:div>
    <w:div w:id="1359090525">
      <w:marLeft w:val="0"/>
      <w:marRight w:val="0"/>
      <w:marTop w:val="10"/>
      <w:marBottom w:val="10"/>
      <w:divBdr>
        <w:top w:val="none" w:sz="0" w:space="0" w:color="auto"/>
        <w:left w:val="none" w:sz="0" w:space="0" w:color="auto"/>
        <w:bottom w:val="none" w:sz="0" w:space="0" w:color="auto"/>
        <w:right w:val="none" w:sz="0" w:space="0" w:color="auto"/>
      </w:divBdr>
    </w:div>
    <w:div w:id="1366098454">
      <w:marLeft w:val="0"/>
      <w:marRight w:val="0"/>
      <w:marTop w:val="10"/>
      <w:marBottom w:val="10"/>
      <w:divBdr>
        <w:top w:val="none" w:sz="0" w:space="0" w:color="auto"/>
        <w:left w:val="none" w:sz="0" w:space="0" w:color="auto"/>
        <w:bottom w:val="none" w:sz="0" w:space="0" w:color="auto"/>
        <w:right w:val="none" w:sz="0" w:space="0" w:color="auto"/>
      </w:divBdr>
    </w:div>
    <w:div w:id="1371226866">
      <w:marLeft w:val="0"/>
      <w:marRight w:val="0"/>
      <w:marTop w:val="10"/>
      <w:marBottom w:val="10"/>
      <w:divBdr>
        <w:top w:val="none" w:sz="0" w:space="0" w:color="auto"/>
        <w:left w:val="none" w:sz="0" w:space="0" w:color="auto"/>
        <w:bottom w:val="none" w:sz="0" w:space="0" w:color="auto"/>
        <w:right w:val="none" w:sz="0" w:space="0" w:color="auto"/>
      </w:divBdr>
    </w:div>
    <w:div w:id="1377437902">
      <w:marLeft w:val="0"/>
      <w:marRight w:val="0"/>
      <w:marTop w:val="10"/>
      <w:marBottom w:val="10"/>
      <w:divBdr>
        <w:top w:val="none" w:sz="0" w:space="0" w:color="auto"/>
        <w:left w:val="none" w:sz="0" w:space="0" w:color="auto"/>
        <w:bottom w:val="none" w:sz="0" w:space="0" w:color="auto"/>
        <w:right w:val="none" w:sz="0" w:space="0" w:color="auto"/>
      </w:divBdr>
    </w:div>
    <w:div w:id="1381443681">
      <w:marLeft w:val="0"/>
      <w:marRight w:val="0"/>
      <w:marTop w:val="10"/>
      <w:marBottom w:val="10"/>
      <w:divBdr>
        <w:top w:val="none" w:sz="0" w:space="0" w:color="auto"/>
        <w:left w:val="none" w:sz="0" w:space="0" w:color="auto"/>
        <w:bottom w:val="none" w:sz="0" w:space="0" w:color="auto"/>
        <w:right w:val="none" w:sz="0" w:space="0" w:color="auto"/>
      </w:divBdr>
    </w:div>
    <w:div w:id="1383285500">
      <w:marLeft w:val="0"/>
      <w:marRight w:val="0"/>
      <w:marTop w:val="10"/>
      <w:marBottom w:val="10"/>
      <w:divBdr>
        <w:top w:val="none" w:sz="0" w:space="0" w:color="auto"/>
        <w:left w:val="none" w:sz="0" w:space="0" w:color="auto"/>
        <w:bottom w:val="none" w:sz="0" w:space="0" w:color="auto"/>
        <w:right w:val="none" w:sz="0" w:space="0" w:color="auto"/>
      </w:divBdr>
    </w:div>
    <w:div w:id="1407679402">
      <w:marLeft w:val="0"/>
      <w:marRight w:val="0"/>
      <w:marTop w:val="10"/>
      <w:marBottom w:val="10"/>
      <w:divBdr>
        <w:top w:val="none" w:sz="0" w:space="0" w:color="auto"/>
        <w:left w:val="none" w:sz="0" w:space="0" w:color="auto"/>
        <w:bottom w:val="none" w:sz="0" w:space="0" w:color="auto"/>
        <w:right w:val="none" w:sz="0" w:space="0" w:color="auto"/>
      </w:divBdr>
    </w:div>
    <w:div w:id="1439568660">
      <w:marLeft w:val="0"/>
      <w:marRight w:val="0"/>
      <w:marTop w:val="10"/>
      <w:marBottom w:val="10"/>
      <w:divBdr>
        <w:top w:val="none" w:sz="0" w:space="0" w:color="auto"/>
        <w:left w:val="none" w:sz="0" w:space="0" w:color="auto"/>
        <w:bottom w:val="none" w:sz="0" w:space="0" w:color="auto"/>
        <w:right w:val="none" w:sz="0" w:space="0" w:color="auto"/>
      </w:divBdr>
    </w:div>
    <w:div w:id="1451246731">
      <w:marLeft w:val="0"/>
      <w:marRight w:val="0"/>
      <w:marTop w:val="10"/>
      <w:marBottom w:val="10"/>
      <w:divBdr>
        <w:top w:val="none" w:sz="0" w:space="0" w:color="auto"/>
        <w:left w:val="none" w:sz="0" w:space="0" w:color="auto"/>
        <w:bottom w:val="none" w:sz="0" w:space="0" w:color="auto"/>
        <w:right w:val="none" w:sz="0" w:space="0" w:color="auto"/>
      </w:divBdr>
    </w:div>
    <w:div w:id="1500006134">
      <w:marLeft w:val="0"/>
      <w:marRight w:val="0"/>
      <w:marTop w:val="10"/>
      <w:marBottom w:val="10"/>
      <w:divBdr>
        <w:top w:val="none" w:sz="0" w:space="0" w:color="auto"/>
        <w:left w:val="none" w:sz="0" w:space="0" w:color="auto"/>
        <w:bottom w:val="none" w:sz="0" w:space="0" w:color="auto"/>
        <w:right w:val="none" w:sz="0" w:space="0" w:color="auto"/>
      </w:divBdr>
    </w:div>
    <w:div w:id="1527062505">
      <w:marLeft w:val="0"/>
      <w:marRight w:val="0"/>
      <w:marTop w:val="10"/>
      <w:marBottom w:val="10"/>
      <w:divBdr>
        <w:top w:val="none" w:sz="0" w:space="0" w:color="auto"/>
        <w:left w:val="none" w:sz="0" w:space="0" w:color="auto"/>
        <w:bottom w:val="none" w:sz="0" w:space="0" w:color="auto"/>
        <w:right w:val="none" w:sz="0" w:space="0" w:color="auto"/>
      </w:divBdr>
    </w:div>
    <w:div w:id="1527475854">
      <w:marLeft w:val="0"/>
      <w:marRight w:val="0"/>
      <w:marTop w:val="10"/>
      <w:marBottom w:val="10"/>
      <w:divBdr>
        <w:top w:val="none" w:sz="0" w:space="0" w:color="auto"/>
        <w:left w:val="none" w:sz="0" w:space="0" w:color="auto"/>
        <w:bottom w:val="none" w:sz="0" w:space="0" w:color="auto"/>
        <w:right w:val="none" w:sz="0" w:space="0" w:color="auto"/>
      </w:divBdr>
    </w:div>
    <w:div w:id="1562907881">
      <w:marLeft w:val="0"/>
      <w:marRight w:val="0"/>
      <w:marTop w:val="10"/>
      <w:marBottom w:val="10"/>
      <w:divBdr>
        <w:top w:val="none" w:sz="0" w:space="0" w:color="auto"/>
        <w:left w:val="none" w:sz="0" w:space="0" w:color="auto"/>
        <w:bottom w:val="none" w:sz="0" w:space="0" w:color="auto"/>
        <w:right w:val="none" w:sz="0" w:space="0" w:color="auto"/>
      </w:divBdr>
    </w:div>
    <w:div w:id="1586769558">
      <w:marLeft w:val="0"/>
      <w:marRight w:val="0"/>
      <w:marTop w:val="10"/>
      <w:marBottom w:val="10"/>
      <w:divBdr>
        <w:top w:val="none" w:sz="0" w:space="0" w:color="auto"/>
        <w:left w:val="none" w:sz="0" w:space="0" w:color="auto"/>
        <w:bottom w:val="none" w:sz="0" w:space="0" w:color="auto"/>
        <w:right w:val="none" w:sz="0" w:space="0" w:color="auto"/>
      </w:divBdr>
    </w:div>
    <w:div w:id="1635601797">
      <w:marLeft w:val="0"/>
      <w:marRight w:val="0"/>
      <w:marTop w:val="10"/>
      <w:marBottom w:val="10"/>
      <w:divBdr>
        <w:top w:val="none" w:sz="0" w:space="0" w:color="auto"/>
        <w:left w:val="none" w:sz="0" w:space="0" w:color="auto"/>
        <w:bottom w:val="none" w:sz="0" w:space="0" w:color="auto"/>
        <w:right w:val="none" w:sz="0" w:space="0" w:color="auto"/>
      </w:divBdr>
    </w:div>
    <w:div w:id="1653293703">
      <w:marLeft w:val="0"/>
      <w:marRight w:val="0"/>
      <w:marTop w:val="10"/>
      <w:marBottom w:val="10"/>
      <w:divBdr>
        <w:top w:val="none" w:sz="0" w:space="0" w:color="auto"/>
        <w:left w:val="none" w:sz="0" w:space="0" w:color="auto"/>
        <w:bottom w:val="none" w:sz="0" w:space="0" w:color="auto"/>
        <w:right w:val="none" w:sz="0" w:space="0" w:color="auto"/>
      </w:divBdr>
    </w:div>
    <w:div w:id="1668248222">
      <w:marLeft w:val="0"/>
      <w:marRight w:val="0"/>
      <w:marTop w:val="10"/>
      <w:marBottom w:val="10"/>
      <w:divBdr>
        <w:top w:val="none" w:sz="0" w:space="0" w:color="auto"/>
        <w:left w:val="none" w:sz="0" w:space="0" w:color="auto"/>
        <w:bottom w:val="none" w:sz="0" w:space="0" w:color="auto"/>
        <w:right w:val="none" w:sz="0" w:space="0" w:color="auto"/>
      </w:divBdr>
    </w:div>
    <w:div w:id="1675305663">
      <w:marLeft w:val="0"/>
      <w:marRight w:val="0"/>
      <w:marTop w:val="10"/>
      <w:marBottom w:val="10"/>
      <w:divBdr>
        <w:top w:val="none" w:sz="0" w:space="0" w:color="auto"/>
        <w:left w:val="none" w:sz="0" w:space="0" w:color="auto"/>
        <w:bottom w:val="none" w:sz="0" w:space="0" w:color="auto"/>
        <w:right w:val="none" w:sz="0" w:space="0" w:color="auto"/>
      </w:divBdr>
    </w:div>
    <w:div w:id="1691300483">
      <w:marLeft w:val="0"/>
      <w:marRight w:val="720"/>
      <w:marTop w:val="10"/>
      <w:marBottom w:val="10"/>
      <w:divBdr>
        <w:top w:val="none" w:sz="0" w:space="0" w:color="auto"/>
        <w:left w:val="none" w:sz="0" w:space="0" w:color="auto"/>
        <w:bottom w:val="none" w:sz="0" w:space="0" w:color="auto"/>
        <w:right w:val="none" w:sz="0" w:space="0" w:color="auto"/>
      </w:divBdr>
    </w:div>
    <w:div w:id="1725105146">
      <w:marLeft w:val="0"/>
      <w:marRight w:val="0"/>
      <w:marTop w:val="10"/>
      <w:marBottom w:val="10"/>
      <w:divBdr>
        <w:top w:val="none" w:sz="0" w:space="0" w:color="auto"/>
        <w:left w:val="none" w:sz="0" w:space="0" w:color="auto"/>
        <w:bottom w:val="none" w:sz="0" w:space="0" w:color="auto"/>
        <w:right w:val="none" w:sz="0" w:space="0" w:color="auto"/>
      </w:divBdr>
    </w:div>
    <w:div w:id="1726484514">
      <w:marLeft w:val="0"/>
      <w:marRight w:val="0"/>
      <w:marTop w:val="10"/>
      <w:marBottom w:val="10"/>
      <w:divBdr>
        <w:top w:val="none" w:sz="0" w:space="0" w:color="auto"/>
        <w:left w:val="none" w:sz="0" w:space="0" w:color="auto"/>
        <w:bottom w:val="none" w:sz="0" w:space="0" w:color="auto"/>
        <w:right w:val="none" w:sz="0" w:space="0" w:color="auto"/>
      </w:divBdr>
    </w:div>
    <w:div w:id="1727990812">
      <w:marLeft w:val="0"/>
      <w:marRight w:val="0"/>
      <w:marTop w:val="10"/>
      <w:marBottom w:val="10"/>
      <w:divBdr>
        <w:top w:val="none" w:sz="0" w:space="0" w:color="auto"/>
        <w:left w:val="none" w:sz="0" w:space="0" w:color="auto"/>
        <w:bottom w:val="none" w:sz="0" w:space="0" w:color="auto"/>
        <w:right w:val="none" w:sz="0" w:space="0" w:color="auto"/>
      </w:divBdr>
    </w:div>
    <w:div w:id="1738893728">
      <w:marLeft w:val="0"/>
      <w:marRight w:val="0"/>
      <w:marTop w:val="10"/>
      <w:marBottom w:val="10"/>
      <w:divBdr>
        <w:top w:val="none" w:sz="0" w:space="0" w:color="auto"/>
        <w:left w:val="none" w:sz="0" w:space="0" w:color="auto"/>
        <w:bottom w:val="none" w:sz="0" w:space="0" w:color="auto"/>
        <w:right w:val="none" w:sz="0" w:space="0" w:color="auto"/>
      </w:divBdr>
    </w:div>
    <w:div w:id="1741174370">
      <w:marLeft w:val="0"/>
      <w:marRight w:val="720"/>
      <w:marTop w:val="10"/>
      <w:marBottom w:val="10"/>
      <w:divBdr>
        <w:top w:val="none" w:sz="0" w:space="0" w:color="auto"/>
        <w:left w:val="none" w:sz="0" w:space="0" w:color="auto"/>
        <w:bottom w:val="none" w:sz="0" w:space="0" w:color="auto"/>
        <w:right w:val="none" w:sz="0" w:space="0" w:color="auto"/>
      </w:divBdr>
    </w:div>
    <w:div w:id="1762025327">
      <w:marLeft w:val="0"/>
      <w:marRight w:val="720"/>
      <w:marTop w:val="10"/>
      <w:marBottom w:val="10"/>
      <w:divBdr>
        <w:top w:val="none" w:sz="0" w:space="0" w:color="auto"/>
        <w:left w:val="none" w:sz="0" w:space="0" w:color="auto"/>
        <w:bottom w:val="none" w:sz="0" w:space="0" w:color="auto"/>
        <w:right w:val="none" w:sz="0" w:space="0" w:color="auto"/>
      </w:divBdr>
    </w:div>
    <w:div w:id="1790199642">
      <w:marLeft w:val="0"/>
      <w:marRight w:val="0"/>
      <w:marTop w:val="10"/>
      <w:marBottom w:val="10"/>
      <w:divBdr>
        <w:top w:val="none" w:sz="0" w:space="0" w:color="auto"/>
        <w:left w:val="none" w:sz="0" w:space="0" w:color="auto"/>
        <w:bottom w:val="none" w:sz="0" w:space="0" w:color="auto"/>
        <w:right w:val="none" w:sz="0" w:space="0" w:color="auto"/>
      </w:divBdr>
    </w:div>
    <w:div w:id="1795633698">
      <w:marLeft w:val="0"/>
      <w:marRight w:val="0"/>
      <w:marTop w:val="10"/>
      <w:marBottom w:val="10"/>
      <w:divBdr>
        <w:top w:val="none" w:sz="0" w:space="0" w:color="auto"/>
        <w:left w:val="none" w:sz="0" w:space="0" w:color="auto"/>
        <w:bottom w:val="none" w:sz="0" w:space="0" w:color="auto"/>
        <w:right w:val="none" w:sz="0" w:space="0" w:color="auto"/>
      </w:divBdr>
    </w:div>
    <w:div w:id="1804497495">
      <w:marLeft w:val="0"/>
      <w:marRight w:val="0"/>
      <w:marTop w:val="10"/>
      <w:marBottom w:val="10"/>
      <w:divBdr>
        <w:top w:val="none" w:sz="0" w:space="0" w:color="auto"/>
        <w:left w:val="none" w:sz="0" w:space="0" w:color="auto"/>
        <w:bottom w:val="none" w:sz="0" w:space="0" w:color="auto"/>
        <w:right w:val="none" w:sz="0" w:space="0" w:color="auto"/>
      </w:divBdr>
    </w:div>
    <w:div w:id="1835804290">
      <w:marLeft w:val="0"/>
      <w:marRight w:val="0"/>
      <w:marTop w:val="10"/>
      <w:marBottom w:val="10"/>
      <w:divBdr>
        <w:top w:val="none" w:sz="0" w:space="0" w:color="auto"/>
        <w:left w:val="none" w:sz="0" w:space="0" w:color="auto"/>
        <w:bottom w:val="none" w:sz="0" w:space="0" w:color="auto"/>
        <w:right w:val="none" w:sz="0" w:space="0" w:color="auto"/>
      </w:divBdr>
    </w:div>
    <w:div w:id="1851332502">
      <w:marLeft w:val="0"/>
      <w:marRight w:val="0"/>
      <w:marTop w:val="10"/>
      <w:marBottom w:val="10"/>
      <w:divBdr>
        <w:top w:val="none" w:sz="0" w:space="0" w:color="auto"/>
        <w:left w:val="none" w:sz="0" w:space="0" w:color="auto"/>
        <w:bottom w:val="none" w:sz="0" w:space="0" w:color="auto"/>
        <w:right w:val="none" w:sz="0" w:space="0" w:color="auto"/>
      </w:divBdr>
    </w:div>
    <w:div w:id="1857960258">
      <w:marLeft w:val="0"/>
      <w:marRight w:val="0"/>
      <w:marTop w:val="10"/>
      <w:marBottom w:val="10"/>
      <w:divBdr>
        <w:top w:val="none" w:sz="0" w:space="0" w:color="auto"/>
        <w:left w:val="none" w:sz="0" w:space="0" w:color="auto"/>
        <w:bottom w:val="none" w:sz="0" w:space="0" w:color="auto"/>
        <w:right w:val="none" w:sz="0" w:space="0" w:color="auto"/>
      </w:divBdr>
    </w:div>
    <w:div w:id="1888640731">
      <w:marLeft w:val="0"/>
      <w:marRight w:val="0"/>
      <w:marTop w:val="10"/>
      <w:marBottom w:val="10"/>
      <w:divBdr>
        <w:top w:val="none" w:sz="0" w:space="0" w:color="auto"/>
        <w:left w:val="none" w:sz="0" w:space="0" w:color="auto"/>
        <w:bottom w:val="none" w:sz="0" w:space="0" w:color="auto"/>
        <w:right w:val="none" w:sz="0" w:space="0" w:color="auto"/>
      </w:divBdr>
    </w:div>
    <w:div w:id="1938443376">
      <w:marLeft w:val="0"/>
      <w:marRight w:val="0"/>
      <w:marTop w:val="10"/>
      <w:marBottom w:val="10"/>
      <w:divBdr>
        <w:top w:val="none" w:sz="0" w:space="0" w:color="auto"/>
        <w:left w:val="none" w:sz="0" w:space="0" w:color="auto"/>
        <w:bottom w:val="none" w:sz="0" w:space="0" w:color="auto"/>
        <w:right w:val="none" w:sz="0" w:space="0" w:color="auto"/>
      </w:divBdr>
    </w:div>
    <w:div w:id="1940721928">
      <w:marLeft w:val="0"/>
      <w:marRight w:val="0"/>
      <w:marTop w:val="10"/>
      <w:marBottom w:val="10"/>
      <w:divBdr>
        <w:top w:val="none" w:sz="0" w:space="0" w:color="auto"/>
        <w:left w:val="none" w:sz="0" w:space="0" w:color="auto"/>
        <w:bottom w:val="none" w:sz="0" w:space="0" w:color="auto"/>
        <w:right w:val="none" w:sz="0" w:space="0" w:color="auto"/>
      </w:divBdr>
    </w:div>
    <w:div w:id="1959290282">
      <w:marLeft w:val="0"/>
      <w:marRight w:val="0"/>
      <w:marTop w:val="10"/>
      <w:marBottom w:val="10"/>
      <w:divBdr>
        <w:top w:val="none" w:sz="0" w:space="0" w:color="auto"/>
        <w:left w:val="none" w:sz="0" w:space="0" w:color="auto"/>
        <w:bottom w:val="none" w:sz="0" w:space="0" w:color="auto"/>
        <w:right w:val="none" w:sz="0" w:space="0" w:color="auto"/>
      </w:divBdr>
    </w:div>
    <w:div w:id="1960451373">
      <w:marLeft w:val="0"/>
      <w:marRight w:val="0"/>
      <w:marTop w:val="10"/>
      <w:marBottom w:val="10"/>
      <w:divBdr>
        <w:top w:val="none" w:sz="0" w:space="0" w:color="auto"/>
        <w:left w:val="none" w:sz="0" w:space="0" w:color="auto"/>
        <w:bottom w:val="none" w:sz="0" w:space="0" w:color="auto"/>
        <w:right w:val="none" w:sz="0" w:space="0" w:color="auto"/>
      </w:divBdr>
    </w:div>
    <w:div w:id="1969314062">
      <w:marLeft w:val="0"/>
      <w:marRight w:val="0"/>
      <w:marTop w:val="10"/>
      <w:marBottom w:val="10"/>
      <w:divBdr>
        <w:top w:val="none" w:sz="0" w:space="0" w:color="auto"/>
        <w:left w:val="none" w:sz="0" w:space="0" w:color="auto"/>
        <w:bottom w:val="none" w:sz="0" w:space="0" w:color="auto"/>
        <w:right w:val="none" w:sz="0" w:space="0" w:color="auto"/>
      </w:divBdr>
    </w:div>
    <w:div w:id="1970629717">
      <w:marLeft w:val="0"/>
      <w:marRight w:val="0"/>
      <w:marTop w:val="10"/>
      <w:marBottom w:val="10"/>
      <w:divBdr>
        <w:top w:val="none" w:sz="0" w:space="0" w:color="auto"/>
        <w:left w:val="none" w:sz="0" w:space="0" w:color="auto"/>
        <w:bottom w:val="none" w:sz="0" w:space="0" w:color="auto"/>
        <w:right w:val="none" w:sz="0" w:space="0" w:color="auto"/>
      </w:divBdr>
    </w:div>
    <w:div w:id="1975483514">
      <w:marLeft w:val="0"/>
      <w:marRight w:val="0"/>
      <w:marTop w:val="10"/>
      <w:marBottom w:val="10"/>
      <w:divBdr>
        <w:top w:val="none" w:sz="0" w:space="0" w:color="auto"/>
        <w:left w:val="none" w:sz="0" w:space="0" w:color="auto"/>
        <w:bottom w:val="none" w:sz="0" w:space="0" w:color="auto"/>
        <w:right w:val="none" w:sz="0" w:space="0" w:color="auto"/>
      </w:divBdr>
    </w:div>
    <w:div w:id="2004161797">
      <w:marLeft w:val="0"/>
      <w:marRight w:val="0"/>
      <w:marTop w:val="10"/>
      <w:marBottom w:val="10"/>
      <w:divBdr>
        <w:top w:val="none" w:sz="0" w:space="0" w:color="auto"/>
        <w:left w:val="none" w:sz="0" w:space="0" w:color="auto"/>
        <w:bottom w:val="none" w:sz="0" w:space="0" w:color="auto"/>
        <w:right w:val="none" w:sz="0" w:space="0" w:color="auto"/>
      </w:divBdr>
    </w:div>
    <w:div w:id="2016490769">
      <w:marLeft w:val="0"/>
      <w:marRight w:val="0"/>
      <w:marTop w:val="10"/>
      <w:marBottom w:val="10"/>
      <w:divBdr>
        <w:top w:val="none" w:sz="0" w:space="0" w:color="auto"/>
        <w:left w:val="none" w:sz="0" w:space="0" w:color="auto"/>
        <w:bottom w:val="none" w:sz="0" w:space="0" w:color="auto"/>
        <w:right w:val="none" w:sz="0" w:space="0" w:color="auto"/>
      </w:divBdr>
    </w:div>
    <w:div w:id="2112627879">
      <w:marLeft w:val="0"/>
      <w:marRight w:val="0"/>
      <w:marTop w:val="10"/>
      <w:marBottom w:val="10"/>
      <w:divBdr>
        <w:top w:val="none" w:sz="0" w:space="0" w:color="auto"/>
        <w:left w:val="none" w:sz="0" w:space="0" w:color="auto"/>
        <w:bottom w:val="none" w:sz="0" w:space="0" w:color="auto"/>
        <w:right w:val="none" w:sz="0" w:space="0" w:color="auto"/>
      </w:divBdr>
    </w:div>
    <w:div w:id="2113889207">
      <w:marLeft w:val="0"/>
      <w:marRight w:val="0"/>
      <w:marTop w:val="10"/>
      <w:marBottom w:val="10"/>
      <w:divBdr>
        <w:top w:val="none" w:sz="0" w:space="0" w:color="auto"/>
        <w:left w:val="none" w:sz="0" w:space="0" w:color="auto"/>
        <w:bottom w:val="none" w:sz="0" w:space="0" w:color="auto"/>
        <w:right w:val="none" w:sz="0" w:space="0" w:color="auto"/>
      </w:divBdr>
    </w:div>
    <w:div w:id="2124304510">
      <w:marLeft w:val="0"/>
      <w:marRight w:val="0"/>
      <w:marTop w:val="10"/>
      <w:marBottom w:val="10"/>
      <w:divBdr>
        <w:top w:val="none" w:sz="0" w:space="0" w:color="auto"/>
        <w:left w:val="none" w:sz="0" w:space="0" w:color="auto"/>
        <w:bottom w:val="none" w:sz="0" w:space="0" w:color="auto"/>
        <w:right w:val="none" w:sz="0" w:space="0" w:color="auto"/>
      </w:divBdr>
    </w:div>
    <w:div w:id="21350538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1697</Words>
  <Characters>9679</Characters>
  <Application>Microsoft Office Word</Application>
  <DocSecurity>0</DocSecurity>
  <Lines>80</Lines>
  <Paragraphs>22</Paragraphs>
  <ScaleCrop>false</ScaleCrop>
  <Company/>
  <LinksUpToDate>false</LinksUpToDate>
  <CharactersWithSpaces>11354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