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A711D" w14:textId="77777777" w:rsidR="00B80A1F" w:rsidRDefault="00B80A1F">
      <w:pPr>
        <w:spacing w:line="500" w:lineRule="atLeast"/>
        <w:jc w:val="center"/>
        <w:divId w:val="645746508"/>
        <w:rPr>
          <w:rFonts w:ascii="黑体" w:eastAsia="黑体" w:hAnsi="黑体"/>
          <w:sz w:val="36"/>
          <w:szCs w:val="36"/>
        </w:rPr>
      </w:pPr>
      <w:r>
        <w:rPr>
          <w:rFonts w:ascii="黑体" w:eastAsia="黑体" w:hAnsi="黑体" w:hint="eastAsia"/>
          <w:sz w:val="36"/>
          <w:szCs w:val="36"/>
        </w:rPr>
        <w:t>广东省恩平市人民法院</w:t>
      </w:r>
    </w:p>
    <w:p w14:paraId="74B23255" w14:textId="77777777" w:rsidR="00B80A1F" w:rsidRDefault="00B80A1F">
      <w:pPr>
        <w:spacing w:line="500" w:lineRule="atLeast"/>
        <w:jc w:val="center"/>
        <w:divId w:val="7427243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341EE0C" w14:textId="77777777" w:rsidR="00B80A1F" w:rsidRDefault="00B80A1F">
      <w:pPr>
        <w:spacing w:line="500" w:lineRule="atLeast"/>
        <w:jc w:val="right"/>
        <w:divId w:val="859197344"/>
        <w:rPr>
          <w:rFonts w:hint="eastAsia"/>
          <w:sz w:val="30"/>
          <w:szCs w:val="30"/>
        </w:rPr>
      </w:pPr>
      <w:r>
        <w:rPr>
          <w:rFonts w:hint="eastAsia"/>
          <w:sz w:val="30"/>
          <w:szCs w:val="30"/>
        </w:rPr>
        <w:t>(2015)</w:t>
      </w:r>
      <w:r>
        <w:rPr>
          <w:rFonts w:hint="eastAsia"/>
          <w:sz w:val="30"/>
          <w:szCs w:val="30"/>
        </w:rPr>
        <w:t>江恩法刑初字第</w:t>
      </w:r>
      <w:r>
        <w:rPr>
          <w:rFonts w:hint="eastAsia"/>
          <w:sz w:val="30"/>
          <w:szCs w:val="30"/>
        </w:rPr>
        <w:t>61</w:t>
      </w:r>
      <w:r>
        <w:rPr>
          <w:rFonts w:hint="eastAsia"/>
          <w:sz w:val="30"/>
          <w:szCs w:val="30"/>
        </w:rPr>
        <w:t>号</w:t>
      </w:r>
    </w:p>
    <w:p w14:paraId="43563646" w14:textId="77777777" w:rsidR="00B80A1F" w:rsidRDefault="00B80A1F">
      <w:pPr>
        <w:spacing w:line="500" w:lineRule="atLeast"/>
        <w:ind w:firstLine="600"/>
        <w:divId w:val="1371569476"/>
        <w:rPr>
          <w:rFonts w:hint="eastAsia"/>
          <w:sz w:val="30"/>
          <w:szCs w:val="30"/>
        </w:rPr>
      </w:pPr>
      <w:r>
        <w:rPr>
          <w:rFonts w:hint="eastAsia"/>
          <w:sz w:val="30"/>
          <w:szCs w:val="30"/>
        </w:rPr>
        <w:t>公诉机关恩平市人民检察院。</w:t>
      </w:r>
    </w:p>
    <w:p w14:paraId="5D6CF544" w14:textId="77777777" w:rsidR="00B80A1F" w:rsidRDefault="00B80A1F">
      <w:pPr>
        <w:spacing w:line="500" w:lineRule="atLeast"/>
        <w:ind w:firstLine="600"/>
        <w:divId w:val="925529805"/>
        <w:rPr>
          <w:rFonts w:hint="eastAsia"/>
          <w:sz w:val="30"/>
          <w:szCs w:val="30"/>
        </w:rPr>
      </w:pPr>
      <w:r>
        <w:rPr>
          <w:rFonts w:hint="eastAsia"/>
          <w:sz w:val="30"/>
          <w:szCs w:val="30"/>
        </w:rPr>
        <w:t>被告人冯某甲，男，</w:t>
      </w:r>
      <w:r>
        <w:rPr>
          <w:rFonts w:hint="eastAsia"/>
          <w:sz w:val="30"/>
          <w:szCs w:val="30"/>
        </w:rPr>
        <w:t>1949</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日出生</w:t>
      </w:r>
      <w:r>
        <w:rPr>
          <w:rFonts w:hint="eastAsia"/>
          <w:sz w:val="30"/>
          <w:szCs w:val="30"/>
        </w:rPr>
        <w:t>,</w:t>
      </w:r>
      <w:r>
        <w:rPr>
          <w:rFonts w:hint="eastAsia"/>
          <w:sz w:val="30"/>
          <w:szCs w:val="30"/>
        </w:rPr>
        <w:t>汉族，文化程度小学，中共党员，原系恩平市牛江镇企业办主任，户籍所在地及现住址恩平市。</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日因本案被羁押，同日被刑事拘留，同年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日被恩平市人民检察院决定取保候审，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日被本院决定取保候审。</w:t>
      </w:r>
    </w:p>
    <w:p w14:paraId="380A29BD" w14:textId="77777777" w:rsidR="00B80A1F" w:rsidRDefault="00B80A1F">
      <w:pPr>
        <w:spacing w:line="500" w:lineRule="atLeast"/>
        <w:ind w:firstLine="600"/>
        <w:divId w:val="1125000189"/>
        <w:rPr>
          <w:rFonts w:hint="eastAsia"/>
          <w:sz w:val="30"/>
          <w:szCs w:val="30"/>
        </w:rPr>
      </w:pPr>
      <w:r>
        <w:rPr>
          <w:rFonts w:hint="eastAsia"/>
          <w:sz w:val="30"/>
          <w:szCs w:val="30"/>
        </w:rPr>
        <w:t>辩护人何丽芳。</w:t>
      </w:r>
    </w:p>
    <w:p w14:paraId="78F0110C" w14:textId="77777777" w:rsidR="00B80A1F" w:rsidRDefault="00B80A1F">
      <w:pPr>
        <w:spacing w:line="500" w:lineRule="atLeast"/>
        <w:ind w:firstLine="600"/>
        <w:divId w:val="1072117000"/>
        <w:rPr>
          <w:rFonts w:hint="eastAsia"/>
          <w:sz w:val="30"/>
          <w:szCs w:val="30"/>
        </w:rPr>
      </w:pPr>
      <w:r>
        <w:rPr>
          <w:rFonts w:hint="eastAsia"/>
          <w:sz w:val="30"/>
          <w:szCs w:val="30"/>
        </w:rPr>
        <w:t>恩平市人民检察院以恩检诉刑诉（</w:t>
      </w:r>
      <w:r>
        <w:rPr>
          <w:rFonts w:hint="eastAsia"/>
          <w:sz w:val="30"/>
          <w:szCs w:val="30"/>
        </w:rPr>
        <w:t>2015</w:t>
      </w:r>
      <w:r>
        <w:rPr>
          <w:rFonts w:hint="eastAsia"/>
          <w:sz w:val="30"/>
          <w:szCs w:val="30"/>
        </w:rPr>
        <w:t>）</w:t>
      </w:r>
      <w:r>
        <w:rPr>
          <w:rFonts w:hint="eastAsia"/>
          <w:sz w:val="30"/>
          <w:szCs w:val="30"/>
        </w:rPr>
        <w:t>26</w:t>
      </w:r>
      <w:r>
        <w:rPr>
          <w:rFonts w:hint="eastAsia"/>
          <w:sz w:val="30"/>
          <w:szCs w:val="30"/>
        </w:rPr>
        <w:t>号起诉书指控被告人冯某甲犯受贿罪，于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日向本院提起公诉。本院依法组成合议庭，公开开庭审理了本案。恩平市人民检察院指派检察员梁健峰出庭支持公诉，被告人冯某甲及辩护人何丽芳到庭参加诉讼。现已审理终结。</w:t>
      </w:r>
    </w:p>
    <w:p w14:paraId="2CCAEDF3" w14:textId="77777777" w:rsidR="00B80A1F" w:rsidRDefault="00B80A1F">
      <w:pPr>
        <w:spacing w:line="500" w:lineRule="atLeast"/>
        <w:divId w:val="2128767321"/>
        <w:rPr>
          <w:rFonts w:hint="eastAsia"/>
          <w:sz w:val="30"/>
          <w:szCs w:val="30"/>
        </w:rPr>
      </w:pPr>
      <w:r>
        <w:rPr>
          <w:rFonts w:hint="eastAsia"/>
          <w:sz w:val="30"/>
          <w:szCs w:val="30"/>
        </w:rPr>
        <w:t>恩平市人民检察院指控：</w:t>
      </w:r>
    </w:p>
    <w:p w14:paraId="00174F09" w14:textId="77777777" w:rsidR="00B80A1F" w:rsidRDefault="00B80A1F">
      <w:pPr>
        <w:spacing w:line="500" w:lineRule="atLeast"/>
        <w:ind w:firstLine="600"/>
        <w:divId w:val="735978228"/>
        <w:rPr>
          <w:rFonts w:hint="eastAsia"/>
          <w:sz w:val="30"/>
          <w:szCs w:val="30"/>
        </w:rPr>
      </w:pPr>
      <w:r>
        <w:rPr>
          <w:rFonts w:hint="eastAsia"/>
          <w:sz w:val="30"/>
          <w:szCs w:val="30"/>
        </w:rPr>
        <w:t>1995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月，被告人冯某甲在任恩平市牛江镇企业办主任期间，利用职务之便，非法收受他人财物，为他人谋取利益，以及索取他人财物，合共</w:t>
      </w:r>
      <w:r>
        <w:rPr>
          <w:rFonts w:hint="eastAsia"/>
          <w:sz w:val="30"/>
          <w:szCs w:val="30"/>
        </w:rPr>
        <w:t>4</w:t>
      </w:r>
      <w:r>
        <w:rPr>
          <w:rFonts w:hint="eastAsia"/>
          <w:sz w:val="30"/>
          <w:szCs w:val="30"/>
        </w:rPr>
        <w:t>万元，所得赃款全部用于日常生活花去。具体如下：</w:t>
      </w:r>
    </w:p>
    <w:p w14:paraId="193FB1E3" w14:textId="77777777" w:rsidR="00B80A1F" w:rsidRDefault="00B80A1F">
      <w:pPr>
        <w:spacing w:line="500" w:lineRule="atLeast"/>
        <w:ind w:firstLine="600"/>
        <w:divId w:val="100340557"/>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被告人冯某甲应当时承包牛江镇花眼潭电站的岑某甲请求，将其手头上一份关于该电站的改造立项报告交给岑某甲。在将立项报告资料交给岑某甲之后一天，被告人冯某甲在牛江镇牛江圩收取岑某甲送的答谢费人民币</w:t>
      </w:r>
      <w:r>
        <w:rPr>
          <w:rFonts w:hint="eastAsia"/>
          <w:sz w:val="30"/>
          <w:szCs w:val="30"/>
        </w:rPr>
        <w:t>1</w:t>
      </w:r>
      <w:r>
        <w:rPr>
          <w:rFonts w:hint="eastAsia"/>
          <w:sz w:val="30"/>
          <w:szCs w:val="30"/>
        </w:rPr>
        <w:t>万元。</w:t>
      </w:r>
    </w:p>
    <w:p w14:paraId="3B980BFC" w14:textId="77777777" w:rsidR="00B80A1F" w:rsidRDefault="00B80A1F">
      <w:pPr>
        <w:spacing w:line="500" w:lineRule="atLeast"/>
        <w:ind w:firstLine="600"/>
        <w:divId w:val="1825510880"/>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年，被告人冯某甲答应岑某甲提出获得牛江镇花眼潭电站引水渠上下的生态林管理权的请求，以牛江镇企业办名义与岑某甲签订书面承诺，将该电站引水渠上下生态林划给</w:t>
      </w:r>
      <w:r>
        <w:rPr>
          <w:rFonts w:hint="eastAsia"/>
          <w:sz w:val="30"/>
          <w:szCs w:val="30"/>
        </w:rPr>
        <w:lastRenderedPageBreak/>
        <w:t>岑某甲管理。签订书面承诺之后，被告人冯某甲在牛江圩收取岑某甲答谢费人民币</w:t>
      </w:r>
      <w:r>
        <w:rPr>
          <w:rFonts w:hint="eastAsia"/>
          <w:sz w:val="30"/>
          <w:szCs w:val="30"/>
        </w:rPr>
        <w:t>1</w:t>
      </w:r>
      <w:r>
        <w:rPr>
          <w:rFonts w:hint="eastAsia"/>
          <w:sz w:val="30"/>
          <w:szCs w:val="30"/>
        </w:rPr>
        <w:t>万元。</w:t>
      </w:r>
    </w:p>
    <w:p w14:paraId="5310A4B9" w14:textId="77777777" w:rsidR="00B80A1F" w:rsidRDefault="00B80A1F">
      <w:pPr>
        <w:spacing w:line="500" w:lineRule="atLeast"/>
        <w:ind w:firstLine="600"/>
        <w:divId w:val="1266036000"/>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w:t>
      </w:r>
      <w:r>
        <w:rPr>
          <w:rFonts w:hint="eastAsia"/>
          <w:sz w:val="30"/>
          <w:szCs w:val="30"/>
        </w:rPr>
        <w:t>被告人冯某甲为岑某甲确认其电站资金投入后，在牛江侨联酒店与岑某甲单独饮茶过程中，收取岑某甲送的答谢费人民币</w:t>
      </w:r>
      <w:r>
        <w:rPr>
          <w:rFonts w:hint="eastAsia"/>
          <w:sz w:val="30"/>
          <w:szCs w:val="30"/>
        </w:rPr>
        <w:t>5</w:t>
      </w:r>
      <w:r>
        <w:rPr>
          <w:rFonts w:hint="eastAsia"/>
          <w:sz w:val="30"/>
          <w:szCs w:val="30"/>
        </w:rPr>
        <w:t>千元。</w:t>
      </w:r>
    </w:p>
    <w:p w14:paraId="408C1D3B" w14:textId="77777777" w:rsidR="00B80A1F" w:rsidRDefault="00B80A1F">
      <w:pPr>
        <w:spacing w:line="500" w:lineRule="atLeast"/>
        <w:ind w:firstLine="600"/>
        <w:divId w:val="1170944796"/>
        <w:rPr>
          <w:rFonts w:hint="eastAsia"/>
          <w:sz w:val="30"/>
          <w:szCs w:val="30"/>
        </w:rPr>
      </w:pPr>
      <w:r>
        <w:rPr>
          <w:rFonts w:hint="eastAsia"/>
          <w:sz w:val="30"/>
          <w:szCs w:val="30"/>
        </w:rPr>
        <w:t>4</w:t>
      </w:r>
      <w:r>
        <w:rPr>
          <w:rFonts w:hint="eastAsia"/>
          <w:sz w:val="30"/>
          <w:szCs w:val="30"/>
        </w:rPr>
        <w:t>、</w:t>
      </w:r>
      <w:r>
        <w:rPr>
          <w:rFonts w:hint="eastAsia"/>
          <w:sz w:val="30"/>
          <w:szCs w:val="30"/>
        </w:rPr>
        <w:t>2003</w:t>
      </w:r>
      <w:r>
        <w:rPr>
          <w:rFonts w:hint="eastAsia"/>
          <w:sz w:val="30"/>
          <w:szCs w:val="30"/>
        </w:rPr>
        <w:t>年</w:t>
      </w:r>
      <w:r>
        <w:rPr>
          <w:rFonts w:hint="eastAsia"/>
          <w:sz w:val="30"/>
          <w:szCs w:val="30"/>
        </w:rPr>
        <w:t>4</w:t>
      </w:r>
      <w:r>
        <w:rPr>
          <w:rFonts w:hint="eastAsia"/>
          <w:sz w:val="30"/>
          <w:szCs w:val="30"/>
        </w:rPr>
        <w:t>月，牛江镇企业办下属花眼潭电站由岑某甲租赁承包，承包前该电站有</w:t>
      </w:r>
      <w:r>
        <w:rPr>
          <w:rFonts w:hint="eastAsia"/>
          <w:sz w:val="30"/>
          <w:szCs w:val="30"/>
        </w:rPr>
        <w:t>3</w:t>
      </w:r>
      <w:r>
        <w:rPr>
          <w:rFonts w:hint="eastAsia"/>
          <w:sz w:val="30"/>
          <w:szCs w:val="30"/>
        </w:rPr>
        <w:t>万元小水电维修储备基金遗留没有提取。</w:t>
      </w:r>
      <w:r>
        <w:rPr>
          <w:rFonts w:hint="eastAsia"/>
          <w:sz w:val="30"/>
          <w:szCs w:val="30"/>
        </w:rPr>
        <w:t>2004</w:t>
      </w:r>
      <w:r>
        <w:rPr>
          <w:rFonts w:hint="eastAsia"/>
          <w:sz w:val="30"/>
          <w:szCs w:val="30"/>
        </w:rPr>
        <w:t>年</w:t>
      </w:r>
      <w:r>
        <w:rPr>
          <w:rFonts w:hint="eastAsia"/>
          <w:sz w:val="30"/>
          <w:szCs w:val="30"/>
        </w:rPr>
        <w:t>9</w:t>
      </w:r>
      <w:r>
        <w:rPr>
          <w:rFonts w:hint="eastAsia"/>
          <w:sz w:val="30"/>
          <w:szCs w:val="30"/>
        </w:rPr>
        <w:t>月，该笔储备基金经企业办委托由岑某甲一并申请提取回来并一直存放在岑某甲处。到</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月份，被告人冯某甲向岑某甲取回这</w:t>
      </w:r>
      <w:r>
        <w:rPr>
          <w:rFonts w:hint="eastAsia"/>
          <w:sz w:val="30"/>
          <w:szCs w:val="30"/>
        </w:rPr>
        <w:t>3</w:t>
      </w:r>
      <w:r>
        <w:rPr>
          <w:rFonts w:hint="eastAsia"/>
          <w:sz w:val="30"/>
          <w:szCs w:val="30"/>
        </w:rPr>
        <w:t>万元储备基金后并没有交回企业办入账，到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月份左右，已经退休的被告人冯某甲得知牛江镇企业办下属企业石灰厂欠冯宝祥</w:t>
      </w:r>
      <w:r>
        <w:rPr>
          <w:rFonts w:hint="eastAsia"/>
          <w:sz w:val="30"/>
          <w:szCs w:val="30"/>
        </w:rPr>
        <w:t>3</w:t>
      </w:r>
      <w:r>
        <w:rPr>
          <w:rFonts w:hint="eastAsia"/>
          <w:sz w:val="30"/>
          <w:szCs w:val="30"/>
        </w:rPr>
        <w:t>万多元至今未归还，就以归还欠款的方式，向冯宝祥索取其中</w:t>
      </w:r>
      <w:r>
        <w:rPr>
          <w:rFonts w:hint="eastAsia"/>
          <w:sz w:val="30"/>
          <w:szCs w:val="30"/>
        </w:rPr>
        <w:t>1.5</w:t>
      </w:r>
      <w:r>
        <w:rPr>
          <w:rFonts w:hint="eastAsia"/>
          <w:sz w:val="30"/>
          <w:szCs w:val="30"/>
        </w:rPr>
        <w:t>万元，将另</w:t>
      </w:r>
      <w:r>
        <w:rPr>
          <w:rFonts w:hint="eastAsia"/>
          <w:sz w:val="30"/>
          <w:szCs w:val="30"/>
        </w:rPr>
        <w:t>1.5</w:t>
      </w:r>
      <w:r>
        <w:rPr>
          <w:rFonts w:hint="eastAsia"/>
          <w:sz w:val="30"/>
          <w:szCs w:val="30"/>
        </w:rPr>
        <w:t>万元归还给冯宝祥的哥哥冯某乙。</w:t>
      </w:r>
    </w:p>
    <w:p w14:paraId="5A4A39F9" w14:textId="77777777" w:rsidR="00B80A1F" w:rsidRDefault="00B80A1F">
      <w:pPr>
        <w:spacing w:line="500" w:lineRule="atLeast"/>
        <w:ind w:firstLine="600"/>
        <w:divId w:val="1558011025"/>
        <w:rPr>
          <w:rFonts w:hint="eastAsia"/>
          <w:sz w:val="30"/>
          <w:szCs w:val="30"/>
        </w:rPr>
      </w:pPr>
      <w:r>
        <w:rPr>
          <w:rFonts w:hint="eastAsia"/>
          <w:sz w:val="30"/>
          <w:szCs w:val="30"/>
        </w:rPr>
        <w:t>对指控的上述事实，公诉机关向本庭宣读和出示了相关书证、证人证言、被告人供述与辩解等证据，认为被告人的行为构成受贿罪，提请依法判处，并建议判处有期徒判</w:t>
      </w:r>
      <w:r>
        <w:rPr>
          <w:rFonts w:hint="eastAsia"/>
          <w:sz w:val="30"/>
          <w:szCs w:val="30"/>
        </w:rPr>
        <w:t>2</w:t>
      </w:r>
      <w:r>
        <w:rPr>
          <w:rFonts w:hint="eastAsia"/>
          <w:sz w:val="30"/>
          <w:szCs w:val="30"/>
        </w:rPr>
        <w:t>至</w:t>
      </w:r>
      <w:r>
        <w:rPr>
          <w:rFonts w:hint="eastAsia"/>
          <w:sz w:val="30"/>
          <w:szCs w:val="30"/>
        </w:rPr>
        <w:t>3</w:t>
      </w:r>
      <w:r>
        <w:rPr>
          <w:rFonts w:hint="eastAsia"/>
          <w:sz w:val="30"/>
          <w:szCs w:val="30"/>
        </w:rPr>
        <w:t>年。</w:t>
      </w:r>
    </w:p>
    <w:p w14:paraId="6C9EE19E" w14:textId="77777777" w:rsidR="00B80A1F" w:rsidRDefault="00B80A1F">
      <w:pPr>
        <w:spacing w:line="500" w:lineRule="atLeast"/>
        <w:ind w:firstLine="600"/>
        <w:divId w:val="926579554"/>
        <w:rPr>
          <w:rFonts w:hint="eastAsia"/>
          <w:sz w:val="30"/>
          <w:szCs w:val="30"/>
        </w:rPr>
      </w:pPr>
      <w:r>
        <w:rPr>
          <w:rFonts w:hint="eastAsia"/>
          <w:sz w:val="30"/>
          <w:szCs w:val="30"/>
        </w:rPr>
        <w:t>被告人冯某甲对公诉机关指控的犯罪事实及罪名无异议。其辩护人亦无辩护意见。</w:t>
      </w:r>
    </w:p>
    <w:p w14:paraId="26425446" w14:textId="77777777" w:rsidR="00B80A1F" w:rsidRDefault="00B80A1F">
      <w:pPr>
        <w:spacing w:line="500" w:lineRule="atLeast"/>
        <w:ind w:firstLine="600"/>
        <w:divId w:val="2032564298"/>
        <w:rPr>
          <w:rFonts w:hint="eastAsia"/>
          <w:sz w:val="30"/>
          <w:szCs w:val="30"/>
        </w:rPr>
      </w:pPr>
      <w:r>
        <w:rPr>
          <w:rFonts w:hint="eastAsia"/>
          <w:sz w:val="30"/>
          <w:szCs w:val="30"/>
        </w:rPr>
        <w:t>经审理查明，被告人冯某甲于</w:t>
      </w:r>
      <w:r>
        <w:rPr>
          <w:rFonts w:hint="eastAsia"/>
          <w:sz w:val="30"/>
          <w:szCs w:val="30"/>
        </w:rPr>
        <w:t>1995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w:t>
      </w:r>
      <w:r>
        <w:rPr>
          <w:rFonts w:hint="eastAsia"/>
          <w:sz w:val="30"/>
          <w:szCs w:val="30"/>
        </w:rPr>
        <w:t>任恩平市牛江镇企业办主任期间，利用职务之便，非法收受他人款项人民币</w:t>
      </w:r>
      <w:r>
        <w:rPr>
          <w:rFonts w:hint="eastAsia"/>
          <w:sz w:val="30"/>
          <w:szCs w:val="30"/>
        </w:rPr>
        <w:t>2.5</w:t>
      </w:r>
      <w:r>
        <w:rPr>
          <w:rFonts w:hint="eastAsia"/>
          <w:sz w:val="30"/>
          <w:szCs w:val="30"/>
        </w:rPr>
        <w:t>万元，为他人谋取利益，以及采取收入不入账手段</w:t>
      </w:r>
      <w:r>
        <w:rPr>
          <w:rFonts w:hint="eastAsia"/>
          <w:sz w:val="30"/>
          <w:szCs w:val="30"/>
        </w:rPr>
        <w:t>,</w:t>
      </w:r>
      <w:r>
        <w:rPr>
          <w:rFonts w:hint="eastAsia"/>
          <w:sz w:val="30"/>
          <w:szCs w:val="30"/>
        </w:rPr>
        <w:t>非法占有公共财物</w:t>
      </w:r>
      <w:r>
        <w:rPr>
          <w:rFonts w:hint="eastAsia"/>
          <w:sz w:val="30"/>
          <w:szCs w:val="30"/>
        </w:rPr>
        <w:t>3</w:t>
      </w:r>
      <w:r>
        <w:rPr>
          <w:rFonts w:hint="eastAsia"/>
          <w:sz w:val="30"/>
          <w:szCs w:val="30"/>
        </w:rPr>
        <w:t>万元，所得赃款全部用于日常生活花去。具体如下：</w:t>
      </w:r>
    </w:p>
    <w:p w14:paraId="59A7CE3B" w14:textId="77777777" w:rsidR="00B80A1F" w:rsidRDefault="00B80A1F">
      <w:pPr>
        <w:spacing w:line="500" w:lineRule="atLeast"/>
        <w:ind w:firstLine="600"/>
        <w:divId w:val="1766489003"/>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w:t>
      </w:r>
      <w:r>
        <w:rPr>
          <w:rFonts w:hint="eastAsia"/>
          <w:sz w:val="30"/>
          <w:szCs w:val="30"/>
        </w:rPr>
        <w:t>4</w:t>
      </w:r>
      <w:r>
        <w:rPr>
          <w:rFonts w:hint="eastAsia"/>
          <w:sz w:val="30"/>
          <w:szCs w:val="30"/>
        </w:rPr>
        <w:t>月，牛江镇企业办下属花眼潭电站由岑某甲租赁承包，承包前该电站有</w:t>
      </w:r>
      <w:r>
        <w:rPr>
          <w:rFonts w:hint="eastAsia"/>
          <w:sz w:val="30"/>
          <w:szCs w:val="30"/>
        </w:rPr>
        <w:t>3</w:t>
      </w:r>
      <w:r>
        <w:rPr>
          <w:rFonts w:hint="eastAsia"/>
          <w:sz w:val="30"/>
          <w:szCs w:val="30"/>
        </w:rPr>
        <w:t>万元小水电维修储备基金遗留没有提取。</w:t>
      </w:r>
      <w:r>
        <w:rPr>
          <w:rFonts w:hint="eastAsia"/>
          <w:sz w:val="30"/>
          <w:szCs w:val="30"/>
        </w:rPr>
        <w:t>2004</w:t>
      </w:r>
      <w:r>
        <w:rPr>
          <w:rFonts w:hint="eastAsia"/>
          <w:sz w:val="30"/>
          <w:szCs w:val="30"/>
        </w:rPr>
        <w:t>年</w:t>
      </w:r>
      <w:r>
        <w:rPr>
          <w:rFonts w:hint="eastAsia"/>
          <w:sz w:val="30"/>
          <w:szCs w:val="30"/>
        </w:rPr>
        <w:t>9</w:t>
      </w:r>
      <w:r>
        <w:rPr>
          <w:rFonts w:hint="eastAsia"/>
          <w:sz w:val="30"/>
          <w:szCs w:val="30"/>
        </w:rPr>
        <w:t>月，该笔储备基金经企业办委托由岑某甲一并申请提取回来并一直存放在岑某甲处。到</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月份，被告人冯某甲向岑某甲取回这</w:t>
      </w:r>
      <w:r>
        <w:rPr>
          <w:rFonts w:hint="eastAsia"/>
          <w:sz w:val="30"/>
          <w:szCs w:val="30"/>
        </w:rPr>
        <w:t>3</w:t>
      </w:r>
      <w:r>
        <w:rPr>
          <w:rFonts w:hint="eastAsia"/>
          <w:sz w:val="30"/>
          <w:szCs w:val="30"/>
        </w:rPr>
        <w:t>万元储备基金后并没有交回企业办入账，到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月份左右，已经退休的被告人冯某甲自以为牛江镇企业办下属企业石灰厂欠冯宝祥</w:t>
      </w:r>
      <w:r>
        <w:rPr>
          <w:rFonts w:hint="eastAsia"/>
          <w:sz w:val="30"/>
          <w:szCs w:val="30"/>
        </w:rPr>
        <w:t>3</w:t>
      </w:r>
      <w:r>
        <w:rPr>
          <w:rFonts w:hint="eastAsia"/>
          <w:sz w:val="30"/>
          <w:szCs w:val="30"/>
        </w:rPr>
        <w:t>万多元至今未归还，就以归还欠款的方式，向冯宝祥索取其中</w:t>
      </w:r>
      <w:r>
        <w:rPr>
          <w:rFonts w:hint="eastAsia"/>
          <w:sz w:val="30"/>
          <w:szCs w:val="30"/>
        </w:rPr>
        <w:t>1.5</w:t>
      </w:r>
      <w:r>
        <w:rPr>
          <w:rFonts w:hint="eastAsia"/>
          <w:sz w:val="30"/>
          <w:szCs w:val="30"/>
        </w:rPr>
        <w:t>万元，将另</w:t>
      </w:r>
      <w:r>
        <w:rPr>
          <w:rFonts w:hint="eastAsia"/>
          <w:sz w:val="30"/>
          <w:szCs w:val="30"/>
        </w:rPr>
        <w:t>1.5</w:t>
      </w:r>
      <w:r>
        <w:rPr>
          <w:rFonts w:hint="eastAsia"/>
          <w:sz w:val="30"/>
          <w:szCs w:val="30"/>
        </w:rPr>
        <w:t>万元归还给冯宝祥的哥哥冯某乙。</w:t>
      </w:r>
    </w:p>
    <w:p w14:paraId="159F8E3E" w14:textId="77777777" w:rsidR="00B80A1F" w:rsidRDefault="00B80A1F">
      <w:pPr>
        <w:spacing w:line="500" w:lineRule="atLeast"/>
        <w:ind w:firstLine="600"/>
        <w:divId w:val="2036074071"/>
        <w:rPr>
          <w:rFonts w:hint="eastAsia"/>
          <w:sz w:val="30"/>
          <w:szCs w:val="30"/>
        </w:rPr>
      </w:pPr>
      <w:r>
        <w:rPr>
          <w:rFonts w:hint="eastAsia"/>
          <w:sz w:val="30"/>
          <w:szCs w:val="30"/>
        </w:rPr>
        <w:t>2</w:t>
      </w:r>
      <w:r>
        <w:rPr>
          <w:rFonts w:hint="eastAsia"/>
          <w:sz w:val="30"/>
          <w:szCs w:val="30"/>
        </w:rPr>
        <w:t>、</w:t>
      </w:r>
      <w:r>
        <w:rPr>
          <w:rFonts w:hint="eastAsia"/>
          <w:sz w:val="30"/>
          <w:szCs w:val="30"/>
        </w:rPr>
        <w:t>2005</w:t>
      </w:r>
      <w:r>
        <w:rPr>
          <w:rFonts w:hint="eastAsia"/>
          <w:sz w:val="30"/>
          <w:szCs w:val="30"/>
        </w:rPr>
        <w:t>年，被告人冯某甲应当时承包牛江镇花眼潭电站的岑某甲请求，将其手头上一份关于该电站的改造立项报告交给岑某甲。在将立项报告资料交给岑某甲之后一天，被告人冯某甲在牛江镇牛江圩收取岑某甲送的答谢费人民币</w:t>
      </w:r>
      <w:r>
        <w:rPr>
          <w:rFonts w:hint="eastAsia"/>
          <w:sz w:val="30"/>
          <w:szCs w:val="30"/>
        </w:rPr>
        <w:t>1</w:t>
      </w:r>
      <w:r>
        <w:rPr>
          <w:rFonts w:hint="eastAsia"/>
          <w:sz w:val="30"/>
          <w:szCs w:val="30"/>
        </w:rPr>
        <w:t>万元。</w:t>
      </w:r>
    </w:p>
    <w:p w14:paraId="2520AE14" w14:textId="77777777" w:rsidR="00B80A1F" w:rsidRDefault="00B80A1F">
      <w:pPr>
        <w:spacing w:line="500" w:lineRule="atLeast"/>
        <w:ind w:firstLine="600"/>
        <w:divId w:val="775440239"/>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被告人冯某甲答应岑某甲提出获得牛江镇花眼潭电站引水渠上下的生态林管理权的请求，以牛江镇企业办名义与岑某甲签订书面承诺，将该电站引水渠上下生态林划给岑某甲管理。签订书面承诺之后，被告人冯某甲在牛江圩收取岑某甲答谢费人民币</w:t>
      </w:r>
      <w:r>
        <w:rPr>
          <w:rFonts w:hint="eastAsia"/>
          <w:sz w:val="30"/>
          <w:szCs w:val="30"/>
        </w:rPr>
        <w:t>1</w:t>
      </w:r>
      <w:r>
        <w:rPr>
          <w:rFonts w:hint="eastAsia"/>
          <w:sz w:val="30"/>
          <w:szCs w:val="30"/>
        </w:rPr>
        <w:t>万元。</w:t>
      </w:r>
    </w:p>
    <w:p w14:paraId="71C2E8AA" w14:textId="77777777" w:rsidR="00B80A1F" w:rsidRDefault="00B80A1F">
      <w:pPr>
        <w:spacing w:line="500" w:lineRule="atLeast"/>
        <w:ind w:firstLine="600"/>
        <w:divId w:val="388649383"/>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w:t>
      </w:r>
      <w:r>
        <w:rPr>
          <w:rFonts w:hint="eastAsia"/>
          <w:sz w:val="30"/>
          <w:szCs w:val="30"/>
        </w:rPr>
        <w:t>被告人冯某甲为岑某甲确认其电站资金投入后，在牛江侨联酒店与岑某甲单独饮茶过程中，收取岑某甲送的答谢费人民币</w:t>
      </w:r>
      <w:r>
        <w:rPr>
          <w:rFonts w:hint="eastAsia"/>
          <w:sz w:val="30"/>
          <w:szCs w:val="30"/>
        </w:rPr>
        <w:t>5</w:t>
      </w:r>
      <w:r>
        <w:rPr>
          <w:rFonts w:hint="eastAsia"/>
          <w:sz w:val="30"/>
          <w:szCs w:val="30"/>
        </w:rPr>
        <w:t>千元。</w:t>
      </w:r>
    </w:p>
    <w:p w14:paraId="5D64B2D3" w14:textId="77777777" w:rsidR="00B80A1F" w:rsidRDefault="00B80A1F">
      <w:pPr>
        <w:spacing w:line="500" w:lineRule="atLeast"/>
        <w:ind w:firstLine="600"/>
        <w:divId w:val="574633056"/>
        <w:rPr>
          <w:rFonts w:hint="eastAsia"/>
          <w:sz w:val="30"/>
          <w:szCs w:val="30"/>
        </w:rPr>
      </w:pPr>
      <w:r>
        <w:rPr>
          <w:rFonts w:hint="eastAsia"/>
          <w:sz w:val="30"/>
          <w:szCs w:val="30"/>
        </w:rPr>
        <w:t>案发后，被告人冯某甲家属代其退出赃款人民币</w:t>
      </w:r>
      <w:r>
        <w:rPr>
          <w:rFonts w:hint="eastAsia"/>
          <w:sz w:val="30"/>
          <w:szCs w:val="30"/>
        </w:rPr>
        <w:t>5.5</w:t>
      </w:r>
      <w:r>
        <w:rPr>
          <w:rFonts w:hint="eastAsia"/>
          <w:sz w:val="30"/>
          <w:szCs w:val="30"/>
        </w:rPr>
        <w:t>万元。冯某乙退出非法所得</w:t>
      </w:r>
      <w:r>
        <w:rPr>
          <w:rFonts w:hint="eastAsia"/>
          <w:sz w:val="30"/>
          <w:szCs w:val="30"/>
        </w:rPr>
        <w:t>1.5</w:t>
      </w:r>
      <w:r>
        <w:rPr>
          <w:rFonts w:hint="eastAsia"/>
          <w:sz w:val="30"/>
          <w:szCs w:val="30"/>
        </w:rPr>
        <w:t>万元。</w:t>
      </w:r>
    </w:p>
    <w:p w14:paraId="7B2D263C" w14:textId="77777777" w:rsidR="00B80A1F" w:rsidRDefault="00B80A1F">
      <w:pPr>
        <w:spacing w:line="500" w:lineRule="atLeast"/>
        <w:ind w:firstLine="600"/>
        <w:divId w:val="1535582248"/>
        <w:rPr>
          <w:rFonts w:hint="eastAsia"/>
          <w:sz w:val="30"/>
          <w:szCs w:val="30"/>
        </w:rPr>
      </w:pPr>
      <w:r>
        <w:rPr>
          <w:rFonts w:hint="eastAsia"/>
          <w:sz w:val="30"/>
          <w:szCs w:val="30"/>
        </w:rPr>
        <w:t>上述事实，有下列证据证实：</w:t>
      </w:r>
    </w:p>
    <w:p w14:paraId="0E20C6FB" w14:textId="77777777" w:rsidR="00B80A1F" w:rsidRDefault="00B80A1F">
      <w:pPr>
        <w:spacing w:line="500" w:lineRule="atLeast"/>
        <w:ind w:firstLine="600"/>
        <w:divId w:val="892621441"/>
        <w:rPr>
          <w:rFonts w:hint="eastAsia"/>
          <w:sz w:val="30"/>
          <w:szCs w:val="30"/>
        </w:rPr>
      </w:pPr>
      <w:r>
        <w:rPr>
          <w:rFonts w:hint="eastAsia"/>
          <w:sz w:val="30"/>
          <w:szCs w:val="30"/>
        </w:rPr>
        <w:t>1</w:t>
      </w:r>
      <w:r>
        <w:rPr>
          <w:rFonts w:hint="eastAsia"/>
          <w:sz w:val="30"/>
          <w:szCs w:val="30"/>
        </w:rPr>
        <w:t>、书证</w:t>
      </w:r>
    </w:p>
    <w:p w14:paraId="1A7E5657" w14:textId="77777777" w:rsidR="00B80A1F" w:rsidRDefault="00B80A1F">
      <w:pPr>
        <w:spacing w:line="500" w:lineRule="atLeast"/>
        <w:ind w:firstLine="600"/>
        <w:divId w:val="967518146"/>
        <w:rPr>
          <w:rFonts w:hint="eastAsia"/>
          <w:sz w:val="30"/>
          <w:szCs w:val="30"/>
        </w:rPr>
      </w:pPr>
      <w:r>
        <w:rPr>
          <w:rFonts w:hint="eastAsia"/>
          <w:sz w:val="30"/>
          <w:szCs w:val="30"/>
        </w:rPr>
        <w:t>(1)</w:t>
      </w:r>
      <w:r>
        <w:rPr>
          <w:rFonts w:hint="eastAsia"/>
          <w:sz w:val="30"/>
          <w:szCs w:val="30"/>
        </w:rPr>
        <w:t>储备金提取委托书、划款证明、收据，证实恩平市牛江镇企业办于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日委托岑某甲到恩平市电力发展总公司提取小水电储备金</w:t>
      </w:r>
      <w:r>
        <w:rPr>
          <w:rFonts w:hint="eastAsia"/>
          <w:sz w:val="30"/>
          <w:szCs w:val="30"/>
        </w:rPr>
        <w:t>6</w:t>
      </w:r>
      <w:r>
        <w:rPr>
          <w:rFonts w:hint="eastAsia"/>
          <w:sz w:val="30"/>
          <w:szCs w:val="30"/>
        </w:rPr>
        <w:t>万元</w:t>
      </w:r>
      <w:r>
        <w:rPr>
          <w:rFonts w:hint="eastAsia"/>
          <w:sz w:val="30"/>
          <w:szCs w:val="30"/>
        </w:rPr>
        <w:t>(</w:t>
      </w:r>
      <w:r>
        <w:rPr>
          <w:rFonts w:hint="eastAsia"/>
          <w:sz w:val="30"/>
          <w:szCs w:val="30"/>
        </w:rPr>
        <w:t>其中</w:t>
      </w:r>
      <w:r>
        <w:rPr>
          <w:rFonts w:hint="eastAsia"/>
          <w:sz w:val="30"/>
          <w:szCs w:val="30"/>
        </w:rPr>
        <w:t>3</w:t>
      </w:r>
      <w:r>
        <w:rPr>
          <w:rFonts w:hint="eastAsia"/>
          <w:sz w:val="30"/>
          <w:szCs w:val="30"/>
        </w:rPr>
        <w:t>万元属牛江镇企业办，</w:t>
      </w:r>
      <w:r>
        <w:rPr>
          <w:rFonts w:hint="eastAsia"/>
          <w:sz w:val="30"/>
          <w:szCs w:val="30"/>
        </w:rPr>
        <w:t>3</w:t>
      </w:r>
      <w:r>
        <w:rPr>
          <w:rFonts w:hint="eastAsia"/>
          <w:sz w:val="30"/>
          <w:szCs w:val="30"/>
        </w:rPr>
        <w:t>万元属花眼潭电站承包者岑某甲</w:t>
      </w:r>
      <w:r>
        <w:rPr>
          <w:rFonts w:hint="eastAsia"/>
          <w:sz w:val="30"/>
          <w:szCs w:val="30"/>
        </w:rPr>
        <w:t>),</w:t>
      </w:r>
      <w:r>
        <w:rPr>
          <w:rFonts w:hint="eastAsia"/>
          <w:sz w:val="30"/>
          <w:szCs w:val="30"/>
        </w:rPr>
        <w:t>储备金于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日到账；</w:t>
      </w:r>
    </w:p>
    <w:p w14:paraId="7BC30232" w14:textId="77777777" w:rsidR="00B80A1F" w:rsidRDefault="00B80A1F">
      <w:pPr>
        <w:spacing w:line="500" w:lineRule="atLeast"/>
        <w:ind w:firstLine="600"/>
        <w:divId w:val="1549341488"/>
        <w:rPr>
          <w:rFonts w:hint="eastAsia"/>
          <w:sz w:val="30"/>
          <w:szCs w:val="30"/>
        </w:rPr>
      </w:pPr>
      <w:r>
        <w:rPr>
          <w:rFonts w:hint="eastAsia"/>
          <w:sz w:val="30"/>
          <w:szCs w:val="30"/>
        </w:rPr>
        <w:t>(2)</w:t>
      </w:r>
      <w:r>
        <w:rPr>
          <w:rFonts w:hint="eastAsia"/>
          <w:sz w:val="30"/>
          <w:szCs w:val="30"/>
        </w:rPr>
        <w:t>牛江石灰厂财会账记录，证实牛江石灰厂与冯宝祥的债权债务已于</w:t>
      </w:r>
      <w:r>
        <w:rPr>
          <w:rFonts w:hint="eastAsia"/>
          <w:sz w:val="30"/>
          <w:szCs w:val="30"/>
        </w:rPr>
        <w:t>1998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日结清，账面已平账；</w:t>
      </w:r>
    </w:p>
    <w:p w14:paraId="03383A05" w14:textId="77777777" w:rsidR="00B80A1F" w:rsidRDefault="00B80A1F">
      <w:pPr>
        <w:spacing w:line="500" w:lineRule="atLeast"/>
        <w:ind w:firstLine="600"/>
        <w:divId w:val="328873262"/>
        <w:rPr>
          <w:rFonts w:hint="eastAsia"/>
          <w:sz w:val="30"/>
          <w:szCs w:val="30"/>
        </w:rPr>
      </w:pPr>
      <w:r>
        <w:rPr>
          <w:rFonts w:hint="eastAsia"/>
          <w:sz w:val="30"/>
          <w:szCs w:val="30"/>
        </w:rPr>
        <w:t>(3)</w:t>
      </w:r>
      <w:r>
        <w:rPr>
          <w:rFonts w:hint="eastAsia"/>
          <w:sz w:val="30"/>
          <w:szCs w:val="30"/>
        </w:rPr>
        <w:t>岑某甲承包牛江花眼潭电站的合同、花眼潭电站转让协议书、资金投入确认书、承诺书，证实被告人冯某甲代表恩平市牛江镇企业办于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日与岑某甲签订租赁花眼潭水电站合同；岑某乙代表恩平市牛江镇企业办于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日与岑某甲签订补充合同；被告人冯某甲代表恩平市牛江镇企业办于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日与岑某甲签订承诺书，将花眼潭水电站引水渠上下生态林划给岑某甲管理；</w:t>
      </w:r>
    </w:p>
    <w:p w14:paraId="1F167D0D" w14:textId="77777777" w:rsidR="00B80A1F" w:rsidRDefault="00B80A1F">
      <w:pPr>
        <w:spacing w:line="500" w:lineRule="atLeast"/>
        <w:ind w:firstLine="600"/>
        <w:divId w:val="1253585704"/>
        <w:rPr>
          <w:rFonts w:hint="eastAsia"/>
          <w:sz w:val="30"/>
          <w:szCs w:val="30"/>
        </w:rPr>
      </w:pPr>
      <w:r>
        <w:rPr>
          <w:rFonts w:hint="eastAsia"/>
          <w:sz w:val="30"/>
          <w:szCs w:val="30"/>
        </w:rPr>
        <w:t>(4)</w:t>
      </w:r>
      <w:r>
        <w:rPr>
          <w:rFonts w:hint="eastAsia"/>
          <w:sz w:val="30"/>
          <w:szCs w:val="30"/>
        </w:rPr>
        <w:t>借款抵押协议、移交协议</w:t>
      </w:r>
      <w:r>
        <w:rPr>
          <w:rFonts w:hint="eastAsia"/>
          <w:sz w:val="30"/>
          <w:szCs w:val="30"/>
        </w:rPr>
        <w:t>,</w:t>
      </w:r>
      <w:r>
        <w:rPr>
          <w:rFonts w:hint="eastAsia"/>
          <w:sz w:val="30"/>
          <w:szCs w:val="30"/>
        </w:rPr>
        <w:t>证实恩平市牛江镇企业办于</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月止，累计向岑某甲借款人民币</w:t>
      </w:r>
      <w:r>
        <w:rPr>
          <w:rFonts w:hint="eastAsia"/>
          <w:sz w:val="30"/>
          <w:szCs w:val="30"/>
        </w:rPr>
        <w:t>120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w:t>
      </w:r>
      <w:r>
        <w:rPr>
          <w:rFonts w:hint="eastAsia"/>
          <w:sz w:val="30"/>
          <w:szCs w:val="30"/>
        </w:rPr>
        <w:t>,</w:t>
      </w:r>
      <w:r>
        <w:rPr>
          <w:rFonts w:hint="eastAsia"/>
          <w:sz w:val="30"/>
          <w:szCs w:val="30"/>
        </w:rPr>
        <w:t>岑某乙代表恩平市牛江镇企业办与岑某甲签订抵押协议，用花眼潭水电站作抵押上述借款</w:t>
      </w:r>
      <w:r>
        <w:rPr>
          <w:rFonts w:hint="eastAsia"/>
          <w:sz w:val="30"/>
          <w:szCs w:val="30"/>
        </w:rPr>
        <w:t>,</w:t>
      </w:r>
      <w:r>
        <w:rPr>
          <w:rFonts w:hint="eastAsia"/>
          <w:sz w:val="30"/>
          <w:szCs w:val="30"/>
        </w:rPr>
        <w:t>期限至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日止；因牛江镇企业办无能力偿还上述借款</w:t>
      </w:r>
      <w:r>
        <w:rPr>
          <w:rFonts w:hint="eastAsia"/>
          <w:sz w:val="30"/>
          <w:szCs w:val="30"/>
        </w:rPr>
        <w:t>,</w:t>
      </w:r>
      <w:r>
        <w:rPr>
          <w:rFonts w:hint="eastAsia"/>
          <w:sz w:val="30"/>
          <w:szCs w:val="30"/>
        </w:rPr>
        <w:t>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日将花眼潭水电站产权和使用权移交岑某甲所有；</w:t>
      </w:r>
    </w:p>
    <w:p w14:paraId="3CC82E26" w14:textId="77777777" w:rsidR="00B80A1F" w:rsidRDefault="00B80A1F">
      <w:pPr>
        <w:spacing w:line="500" w:lineRule="atLeast"/>
        <w:ind w:firstLine="600"/>
        <w:divId w:val="523642170"/>
        <w:rPr>
          <w:rFonts w:hint="eastAsia"/>
          <w:sz w:val="30"/>
          <w:szCs w:val="30"/>
        </w:rPr>
      </w:pPr>
      <w:r>
        <w:rPr>
          <w:rFonts w:hint="eastAsia"/>
          <w:sz w:val="30"/>
          <w:szCs w:val="30"/>
        </w:rPr>
        <w:t>(5)</w:t>
      </w:r>
      <w:r>
        <w:rPr>
          <w:rFonts w:hint="eastAsia"/>
          <w:sz w:val="30"/>
          <w:szCs w:val="30"/>
        </w:rPr>
        <w:t>冯某甲户籍、任职资料</w:t>
      </w:r>
      <w:r>
        <w:rPr>
          <w:rFonts w:hint="eastAsia"/>
          <w:sz w:val="30"/>
          <w:szCs w:val="30"/>
        </w:rPr>
        <w:t>,</w:t>
      </w:r>
      <w:r>
        <w:rPr>
          <w:rFonts w:hint="eastAsia"/>
          <w:sz w:val="30"/>
          <w:szCs w:val="30"/>
        </w:rPr>
        <w:t>证实冯某甲的身份情况以及冯某甲从</w:t>
      </w:r>
      <w:r>
        <w:rPr>
          <w:rFonts w:hint="eastAsia"/>
          <w:sz w:val="30"/>
          <w:szCs w:val="30"/>
        </w:rPr>
        <w:t>1995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月任牛江镇企业办主任职务；</w:t>
      </w:r>
    </w:p>
    <w:p w14:paraId="669F2ACA" w14:textId="77777777" w:rsidR="00B80A1F" w:rsidRDefault="00B80A1F">
      <w:pPr>
        <w:spacing w:line="500" w:lineRule="atLeast"/>
        <w:ind w:firstLine="600"/>
        <w:divId w:val="734208981"/>
        <w:rPr>
          <w:rFonts w:hint="eastAsia"/>
          <w:sz w:val="30"/>
          <w:szCs w:val="30"/>
        </w:rPr>
      </w:pPr>
      <w:r>
        <w:rPr>
          <w:rFonts w:hint="eastAsia"/>
          <w:sz w:val="30"/>
          <w:szCs w:val="30"/>
        </w:rPr>
        <w:t>(6)</w:t>
      </w:r>
      <w:r>
        <w:rPr>
          <w:rFonts w:hint="eastAsia"/>
          <w:sz w:val="30"/>
          <w:szCs w:val="30"/>
        </w:rPr>
        <w:t>花眼潭水电站工商登记资料，证实花眼潭水电站是集体所有制性质，于</w:t>
      </w:r>
      <w:r>
        <w:rPr>
          <w:rFonts w:hint="eastAsia"/>
          <w:sz w:val="30"/>
          <w:szCs w:val="30"/>
        </w:rPr>
        <w:t>1989</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日登记成立。</w:t>
      </w:r>
    </w:p>
    <w:p w14:paraId="03397010" w14:textId="77777777" w:rsidR="00B80A1F" w:rsidRDefault="00B80A1F">
      <w:pPr>
        <w:spacing w:line="500" w:lineRule="atLeast"/>
        <w:ind w:firstLine="600"/>
        <w:divId w:val="859509860"/>
        <w:rPr>
          <w:rFonts w:hint="eastAsia"/>
          <w:sz w:val="30"/>
          <w:szCs w:val="30"/>
        </w:rPr>
      </w:pPr>
      <w:r>
        <w:rPr>
          <w:rFonts w:hint="eastAsia"/>
          <w:sz w:val="30"/>
          <w:szCs w:val="30"/>
        </w:rPr>
        <w:t>(7)</w:t>
      </w:r>
      <w:r>
        <w:rPr>
          <w:rFonts w:hint="eastAsia"/>
          <w:sz w:val="30"/>
          <w:szCs w:val="30"/>
        </w:rPr>
        <w:t>暂扣款收据，证实冯某甲的家属何丽芳代其退赃</w:t>
      </w:r>
      <w:r>
        <w:rPr>
          <w:rFonts w:hint="eastAsia"/>
          <w:sz w:val="30"/>
          <w:szCs w:val="30"/>
        </w:rPr>
        <w:t>5.5</w:t>
      </w:r>
      <w:r>
        <w:rPr>
          <w:rFonts w:hint="eastAsia"/>
          <w:sz w:val="30"/>
          <w:szCs w:val="30"/>
        </w:rPr>
        <w:t>万元；冯某乙退出非法所得</w:t>
      </w:r>
      <w:r>
        <w:rPr>
          <w:rFonts w:hint="eastAsia"/>
          <w:sz w:val="30"/>
          <w:szCs w:val="30"/>
        </w:rPr>
        <w:t>1.5</w:t>
      </w:r>
      <w:r>
        <w:rPr>
          <w:rFonts w:hint="eastAsia"/>
          <w:sz w:val="30"/>
          <w:szCs w:val="30"/>
        </w:rPr>
        <w:t>万元；</w:t>
      </w:r>
    </w:p>
    <w:p w14:paraId="4D8CBFC6" w14:textId="77777777" w:rsidR="00B80A1F" w:rsidRDefault="00B80A1F">
      <w:pPr>
        <w:spacing w:line="500" w:lineRule="atLeast"/>
        <w:ind w:firstLine="600"/>
        <w:divId w:val="1356805360"/>
        <w:rPr>
          <w:rFonts w:hint="eastAsia"/>
          <w:sz w:val="30"/>
          <w:szCs w:val="30"/>
        </w:rPr>
      </w:pPr>
      <w:r>
        <w:rPr>
          <w:rFonts w:hint="eastAsia"/>
          <w:sz w:val="30"/>
          <w:szCs w:val="30"/>
        </w:rPr>
        <w:t>(8)</w:t>
      </w:r>
      <w:r>
        <w:rPr>
          <w:rFonts w:hint="eastAsia"/>
          <w:sz w:val="30"/>
          <w:szCs w:val="30"/>
        </w:rPr>
        <w:t>恩平市牛江镇人民政府出具的证明，证实牛江镇企业办于</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年没有关于冯某甲花眼潭水电站小水电维修储备金</w:t>
      </w:r>
      <w:r>
        <w:rPr>
          <w:rFonts w:hint="eastAsia"/>
          <w:sz w:val="30"/>
          <w:szCs w:val="30"/>
        </w:rPr>
        <w:t>3</w:t>
      </w:r>
      <w:r>
        <w:rPr>
          <w:rFonts w:hint="eastAsia"/>
          <w:sz w:val="30"/>
          <w:szCs w:val="30"/>
        </w:rPr>
        <w:t>万元的现金或票据入账记录；另证实牛江镇石灰厂</w:t>
      </w:r>
      <w:r>
        <w:rPr>
          <w:rFonts w:hint="eastAsia"/>
          <w:sz w:val="30"/>
          <w:szCs w:val="30"/>
        </w:rPr>
        <w:t>1997</w:t>
      </w:r>
      <w:r>
        <w:rPr>
          <w:rFonts w:hint="eastAsia"/>
          <w:sz w:val="30"/>
          <w:szCs w:val="30"/>
        </w:rPr>
        <w:t>年明细账应付账款明细分类账</w:t>
      </w:r>
      <w:r>
        <w:rPr>
          <w:rFonts w:hint="eastAsia"/>
          <w:sz w:val="30"/>
          <w:szCs w:val="30"/>
        </w:rPr>
        <w:t>98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日支付仕洞冯保祥支付款</w:t>
      </w:r>
      <w:r>
        <w:rPr>
          <w:rFonts w:hint="eastAsia"/>
          <w:sz w:val="30"/>
          <w:szCs w:val="30"/>
        </w:rPr>
        <w:t>(</w:t>
      </w:r>
      <w:r>
        <w:rPr>
          <w:rFonts w:hint="eastAsia"/>
          <w:sz w:val="30"/>
          <w:szCs w:val="30"/>
        </w:rPr>
        <w:t>转账</w:t>
      </w:r>
      <w:r>
        <w:rPr>
          <w:rFonts w:hint="eastAsia"/>
          <w:sz w:val="30"/>
          <w:szCs w:val="30"/>
        </w:rPr>
        <w:t>)30850</w:t>
      </w:r>
      <w:r>
        <w:rPr>
          <w:rFonts w:hint="eastAsia"/>
          <w:sz w:val="30"/>
          <w:szCs w:val="30"/>
        </w:rPr>
        <w:t>元，经核实，已无凭证留存。</w:t>
      </w:r>
    </w:p>
    <w:p w14:paraId="2BA5DDFC" w14:textId="77777777" w:rsidR="00B80A1F" w:rsidRDefault="00B80A1F">
      <w:pPr>
        <w:spacing w:line="500" w:lineRule="atLeast"/>
        <w:ind w:firstLine="600"/>
        <w:divId w:val="1759206852"/>
        <w:rPr>
          <w:rFonts w:hint="eastAsia"/>
          <w:sz w:val="30"/>
          <w:szCs w:val="30"/>
        </w:rPr>
      </w:pPr>
      <w:r>
        <w:rPr>
          <w:rFonts w:hint="eastAsia"/>
          <w:sz w:val="30"/>
          <w:szCs w:val="30"/>
        </w:rPr>
        <w:t>(9)</w:t>
      </w:r>
      <w:r>
        <w:rPr>
          <w:rFonts w:hint="eastAsia"/>
          <w:sz w:val="30"/>
          <w:szCs w:val="30"/>
        </w:rPr>
        <w:t>组织机构代码证</w:t>
      </w:r>
      <w:r>
        <w:rPr>
          <w:rFonts w:hint="eastAsia"/>
          <w:sz w:val="30"/>
          <w:szCs w:val="30"/>
        </w:rPr>
        <w:t>,</w:t>
      </w:r>
      <w:r>
        <w:rPr>
          <w:rFonts w:hint="eastAsia"/>
          <w:sz w:val="30"/>
          <w:szCs w:val="30"/>
        </w:rPr>
        <w:t>证实恩平市牛江镇企业管理办公室机构类型为其他机构</w:t>
      </w:r>
      <w:r>
        <w:rPr>
          <w:rFonts w:hint="eastAsia"/>
          <w:sz w:val="30"/>
          <w:szCs w:val="30"/>
        </w:rPr>
        <w:t>,</w:t>
      </w:r>
      <w:r>
        <w:rPr>
          <w:rFonts w:hint="eastAsia"/>
          <w:sz w:val="30"/>
          <w:szCs w:val="30"/>
        </w:rPr>
        <w:t>负责人冯某甲。</w:t>
      </w:r>
    </w:p>
    <w:p w14:paraId="1541C8DE" w14:textId="77777777" w:rsidR="00B80A1F" w:rsidRDefault="00B80A1F">
      <w:pPr>
        <w:spacing w:line="500" w:lineRule="atLeast"/>
        <w:ind w:firstLine="600"/>
        <w:divId w:val="1302806149"/>
        <w:rPr>
          <w:rFonts w:hint="eastAsia"/>
          <w:sz w:val="30"/>
          <w:szCs w:val="30"/>
        </w:rPr>
      </w:pPr>
      <w:r>
        <w:rPr>
          <w:rFonts w:hint="eastAsia"/>
          <w:sz w:val="30"/>
          <w:szCs w:val="30"/>
        </w:rPr>
        <w:t>2</w:t>
      </w:r>
      <w:r>
        <w:rPr>
          <w:rFonts w:hint="eastAsia"/>
          <w:sz w:val="30"/>
          <w:szCs w:val="30"/>
        </w:rPr>
        <w:t>、证人证言</w:t>
      </w:r>
    </w:p>
    <w:p w14:paraId="17C3A898" w14:textId="77777777" w:rsidR="00B80A1F" w:rsidRDefault="00B80A1F">
      <w:pPr>
        <w:spacing w:line="500" w:lineRule="atLeast"/>
        <w:ind w:firstLine="600"/>
        <w:divId w:val="516891849"/>
        <w:rPr>
          <w:rFonts w:hint="eastAsia"/>
          <w:sz w:val="30"/>
          <w:szCs w:val="30"/>
        </w:rPr>
      </w:pPr>
      <w:r>
        <w:rPr>
          <w:rFonts w:hint="eastAsia"/>
          <w:sz w:val="30"/>
          <w:szCs w:val="30"/>
        </w:rPr>
        <w:t>(1)</w:t>
      </w:r>
      <w:r>
        <w:rPr>
          <w:rFonts w:hint="eastAsia"/>
          <w:sz w:val="30"/>
          <w:szCs w:val="30"/>
        </w:rPr>
        <w:t>证人岑某甲的证言，证实</w:t>
      </w:r>
      <w:r>
        <w:rPr>
          <w:rFonts w:hint="eastAsia"/>
          <w:sz w:val="30"/>
          <w:szCs w:val="30"/>
        </w:rPr>
        <w:t>2005</w:t>
      </w:r>
      <w:r>
        <w:rPr>
          <w:rFonts w:hint="eastAsia"/>
          <w:sz w:val="30"/>
          <w:szCs w:val="30"/>
        </w:rPr>
        <w:t>年其听到冯某甲在其承包花眼潭水电站之前，为该电站申请到一个扩容改造工程立项，其为了得到立项资料，叫冯某甲将立项资料交给其，其承诺给冯某甲一些饮茶费，后其拿到立项资料后，在牛江圩侨联酒店附近送给冯某甲人民币</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年，花眼潭水电站引水渠上下生态林经常遭人破坏，其就与冯某甲商量，要冯某甲将电站引水渠上下生态林交其管理，冯某甲同意并与其签订了一份协议，其为答谢冯，送给冯某甲人民币</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年冯某甲临退休前，其叫冯某甲确认花眼潭水电站资金投入后，约冯某甲在牛江侨联酒店二楼一间房饮茶，送给冯某甲人民币</w:t>
      </w:r>
      <w:r>
        <w:rPr>
          <w:rFonts w:hint="eastAsia"/>
          <w:sz w:val="30"/>
          <w:szCs w:val="30"/>
        </w:rPr>
        <w:t>5</w:t>
      </w:r>
      <w:r>
        <w:rPr>
          <w:rFonts w:hint="eastAsia"/>
          <w:sz w:val="30"/>
          <w:szCs w:val="30"/>
        </w:rPr>
        <w:t>千元。</w:t>
      </w:r>
      <w:r>
        <w:rPr>
          <w:rFonts w:hint="eastAsia"/>
          <w:sz w:val="30"/>
          <w:szCs w:val="30"/>
        </w:rPr>
        <w:t>2004</w:t>
      </w:r>
      <w:r>
        <w:rPr>
          <w:rFonts w:hint="eastAsia"/>
          <w:sz w:val="30"/>
          <w:szCs w:val="30"/>
        </w:rPr>
        <w:t>年左右</w:t>
      </w:r>
      <w:r>
        <w:rPr>
          <w:rFonts w:hint="eastAsia"/>
          <w:sz w:val="30"/>
          <w:szCs w:val="30"/>
        </w:rPr>
        <w:t>,</w:t>
      </w:r>
      <w:r>
        <w:rPr>
          <w:rFonts w:hint="eastAsia"/>
          <w:sz w:val="30"/>
          <w:szCs w:val="30"/>
        </w:rPr>
        <w:t>冯某甲用牛江企业办名义写张委托书给其</w:t>
      </w:r>
      <w:r>
        <w:rPr>
          <w:rFonts w:hint="eastAsia"/>
          <w:sz w:val="30"/>
          <w:szCs w:val="30"/>
        </w:rPr>
        <w:t>,</w:t>
      </w:r>
      <w:r>
        <w:rPr>
          <w:rFonts w:hint="eastAsia"/>
          <w:sz w:val="30"/>
          <w:szCs w:val="30"/>
        </w:rPr>
        <w:t>委托其代收水利储备金</w:t>
      </w:r>
      <w:r>
        <w:rPr>
          <w:rFonts w:hint="eastAsia"/>
          <w:sz w:val="30"/>
          <w:szCs w:val="30"/>
        </w:rPr>
        <w:t>3</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w:t>
      </w:r>
      <w:r>
        <w:rPr>
          <w:rFonts w:hint="eastAsia"/>
          <w:sz w:val="30"/>
          <w:szCs w:val="30"/>
        </w:rPr>
        <w:t>这笔款汇入其账户后</w:t>
      </w:r>
      <w:r>
        <w:rPr>
          <w:rFonts w:hint="eastAsia"/>
          <w:sz w:val="30"/>
          <w:szCs w:val="30"/>
        </w:rPr>
        <w:t>,</w:t>
      </w:r>
      <w:r>
        <w:rPr>
          <w:rFonts w:hint="eastAsia"/>
          <w:sz w:val="30"/>
          <w:szCs w:val="30"/>
        </w:rPr>
        <w:t>其告诉冯某甲</w:t>
      </w:r>
      <w:r>
        <w:rPr>
          <w:rFonts w:hint="eastAsia"/>
          <w:sz w:val="30"/>
          <w:szCs w:val="30"/>
        </w:rPr>
        <w:t>,</w:t>
      </w:r>
      <w:r>
        <w:rPr>
          <w:rFonts w:hint="eastAsia"/>
          <w:sz w:val="30"/>
          <w:szCs w:val="30"/>
        </w:rPr>
        <w:t>问其什么时候要。冯某甲叫其放好</w:t>
      </w:r>
      <w:r>
        <w:rPr>
          <w:rFonts w:hint="eastAsia"/>
          <w:sz w:val="30"/>
          <w:szCs w:val="30"/>
        </w:rPr>
        <w:t>,</w:t>
      </w:r>
      <w:r>
        <w:rPr>
          <w:rFonts w:hint="eastAsia"/>
          <w:sz w:val="30"/>
          <w:szCs w:val="30"/>
        </w:rPr>
        <w:t>到时用时再要。</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月份左右</w:t>
      </w:r>
      <w:r>
        <w:rPr>
          <w:rFonts w:hint="eastAsia"/>
          <w:sz w:val="30"/>
          <w:szCs w:val="30"/>
        </w:rPr>
        <w:t>,</w:t>
      </w:r>
      <w:r>
        <w:rPr>
          <w:rFonts w:hint="eastAsia"/>
          <w:sz w:val="30"/>
          <w:szCs w:val="30"/>
        </w:rPr>
        <w:t>冯某甲向其要了这</w:t>
      </w:r>
      <w:r>
        <w:rPr>
          <w:rFonts w:hint="eastAsia"/>
          <w:sz w:val="30"/>
          <w:szCs w:val="30"/>
        </w:rPr>
        <w:t>3</w:t>
      </w:r>
      <w:r>
        <w:rPr>
          <w:rFonts w:hint="eastAsia"/>
          <w:sz w:val="30"/>
          <w:szCs w:val="30"/>
        </w:rPr>
        <w:t>万元。</w:t>
      </w:r>
    </w:p>
    <w:p w14:paraId="48278EAF" w14:textId="77777777" w:rsidR="00B80A1F" w:rsidRDefault="00B80A1F">
      <w:pPr>
        <w:spacing w:line="500" w:lineRule="atLeast"/>
        <w:ind w:firstLine="600"/>
        <w:divId w:val="1393187573"/>
        <w:rPr>
          <w:rFonts w:hint="eastAsia"/>
          <w:sz w:val="30"/>
          <w:szCs w:val="30"/>
        </w:rPr>
      </w:pPr>
      <w:r>
        <w:rPr>
          <w:rFonts w:hint="eastAsia"/>
          <w:sz w:val="30"/>
          <w:szCs w:val="30"/>
        </w:rPr>
        <w:t>(2)</w:t>
      </w:r>
      <w:r>
        <w:rPr>
          <w:rFonts w:hint="eastAsia"/>
          <w:sz w:val="30"/>
          <w:szCs w:val="30"/>
        </w:rPr>
        <w:t>证人冯某乙的证言，证实</w:t>
      </w:r>
      <w:r>
        <w:rPr>
          <w:rFonts w:hint="eastAsia"/>
          <w:sz w:val="30"/>
          <w:szCs w:val="30"/>
        </w:rPr>
        <w:t>2009</w:t>
      </w:r>
      <w:r>
        <w:rPr>
          <w:rFonts w:hint="eastAsia"/>
          <w:sz w:val="30"/>
          <w:szCs w:val="30"/>
        </w:rPr>
        <w:t>年年中，其弟冯宝祥打电话给其，委托其代收牛江镇府的欠款，过了一段时间，冯某甲打电话给其，讲还钱给其弟，叫其带上冯宝祥的身份证和欠条过去办手续，其就把冯宝祥的旧款身份证原件和欠条给了冯某甲，过了几天，其去到冯某甲在牛江圩的家里一楼，冯某甲交给其</w:t>
      </w:r>
      <w:r>
        <w:rPr>
          <w:rFonts w:hint="eastAsia"/>
          <w:sz w:val="30"/>
          <w:szCs w:val="30"/>
        </w:rPr>
        <w:t>1.5</w:t>
      </w:r>
      <w:r>
        <w:rPr>
          <w:rFonts w:hint="eastAsia"/>
          <w:sz w:val="30"/>
          <w:szCs w:val="30"/>
        </w:rPr>
        <w:t>万元，钱拿回后，其弟打电话回来，其就对冯宝祥讲，冯某甲给了其</w:t>
      </w:r>
      <w:r>
        <w:rPr>
          <w:rFonts w:hint="eastAsia"/>
          <w:sz w:val="30"/>
          <w:szCs w:val="30"/>
        </w:rPr>
        <w:t>1.5</w:t>
      </w:r>
      <w:r>
        <w:rPr>
          <w:rFonts w:hint="eastAsia"/>
          <w:sz w:val="30"/>
          <w:szCs w:val="30"/>
        </w:rPr>
        <w:t>万元，但欠条上金额写</w:t>
      </w:r>
      <w:r>
        <w:rPr>
          <w:rFonts w:hint="eastAsia"/>
          <w:sz w:val="30"/>
          <w:szCs w:val="30"/>
        </w:rPr>
        <w:t>3</w:t>
      </w:r>
      <w:r>
        <w:rPr>
          <w:rFonts w:hint="eastAsia"/>
          <w:sz w:val="30"/>
          <w:szCs w:val="30"/>
        </w:rPr>
        <w:t>万多元，其弟就说算了吧。</w:t>
      </w:r>
    </w:p>
    <w:p w14:paraId="3099A3A5" w14:textId="77777777" w:rsidR="00B80A1F" w:rsidRDefault="00B80A1F">
      <w:pPr>
        <w:spacing w:line="500" w:lineRule="atLeast"/>
        <w:ind w:firstLine="600"/>
        <w:divId w:val="396052993"/>
        <w:rPr>
          <w:rFonts w:hint="eastAsia"/>
          <w:sz w:val="30"/>
          <w:szCs w:val="30"/>
        </w:rPr>
      </w:pPr>
      <w:r>
        <w:rPr>
          <w:rFonts w:hint="eastAsia"/>
          <w:sz w:val="30"/>
          <w:szCs w:val="30"/>
        </w:rPr>
        <w:t>(3)</w:t>
      </w:r>
      <w:r>
        <w:rPr>
          <w:rFonts w:hint="eastAsia"/>
          <w:sz w:val="30"/>
          <w:szCs w:val="30"/>
        </w:rPr>
        <w:t>证人冯某丙的证言，证实其从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月开始一直任牛江镇企业办会计，在其任职期间，没有收取过花眼潭水电站的水电维修储蓄基金。但在</w:t>
      </w:r>
      <w:r>
        <w:rPr>
          <w:rFonts w:hint="eastAsia"/>
          <w:sz w:val="30"/>
          <w:szCs w:val="30"/>
        </w:rPr>
        <w:t>2008</w:t>
      </w:r>
      <w:r>
        <w:rPr>
          <w:rFonts w:hint="eastAsia"/>
          <w:sz w:val="30"/>
          <w:szCs w:val="30"/>
        </w:rPr>
        <w:t>年年底，冯某甲对其讲过花眼潭水电站有笔</w:t>
      </w:r>
      <w:r>
        <w:rPr>
          <w:rFonts w:hint="eastAsia"/>
          <w:sz w:val="30"/>
          <w:szCs w:val="30"/>
        </w:rPr>
        <w:t>3</w:t>
      </w:r>
      <w:r>
        <w:rPr>
          <w:rFonts w:hint="eastAsia"/>
          <w:sz w:val="30"/>
          <w:szCs w:val="30"/>
        </w:rPr>
        <w:t>万多元的水电维修储蓄基金，属于企业办的，其对冯某甲讲，好啊</w:t>
      </w:r>
      <w:r>
        <w:rPr>
          <w:rFonts w:hint="eastAsia"/>
          <w:sz w:val="30"/>
          <w:szCs w:val="30"/>
        </w:rPr>
        <w:t>,</w:t>
      </w:r>
      <w:r>
        <w:rPr>
          <w:rFonts w:hint="eastAsia"/>
          <w:sz w:val="30"/>
          <w:szCs w:val="30"/>
        </w:rPr>
        <w:t>拿回企业办入数啦。冯某甲又对其说，镇属企业石灰厂关闭前欠冯宝祥</w:t>
      </w:r>
      <w:r>
        <w:rPr>
          <w:rFonts w:hint="eastAsia"/>
          <w:sz w:val="30"/>
          <w:szCs w:val="30"/>
        </w:rPr>
        <w:t>3</w:t>
      </w:r>
      <w:r>
        <w:rPr>
          <w:rFonts w:hint="eastAsia"/>
          <w:sz w:val="30"/>
          <w:szCs w:val="30"/>
        </w:rPr>
        <w:t>万多元，他想用这笔基金顶数给冯宝祥，其就对他讲，这是公款，你一定要拿回来入账再出数。后来不知他怎样处理这笔款，经其查阅石灰厂账簿，账簿记载反映</w:t>
      </w:r>
      <w:r>
        <w:rPr>
          <w:rFonts w:hint="eastAsia"/>
          <w:sz w:val="30"/>
          <w:szCs w:val="30"/>
        </w:rPr>
        <w:t>1998</w:t>
      </w:r>
      <w:r>
        <w:rPr>
          <w:rFonts w:hint="eastAsia"/>
          <w:sz w:val="30"/>
          <w:szCs w:val="30"/>
        </w:rPr>
        <w:t>年</w:t>
      </w:r>
      <w:r>
        <w:rPr>
          <w:rFonts w:hint="eastAsia"/>
          <w:sz w:val="30"/>
          <w:szCs w:val="30"/>
        </w:rPr>
        <w:t>3</w:t>
      </w:r>
      <w:r>
        <w:rPr>
          <w:rFonts w:hint="eastAsia"/>
          <w:sz w:val="30"/>
          <w:szCs w:val="30"/>
        </w:rPr>
        <w:t>月已归还冯宝祥</w:t>
      </w:r>
      <w:r>
        <w:rPr>
          <w:rFonts w:hint="eastAsia"/>
          <w:sz w:val="30"/>
          <w:szCs w:val="30"/>
        </w:rPr>
        <w:t>30850</w:t>
      </w:r>
      <w:r>
        <w:rPr>
          <w:rFonts w:hint="eastAsia"/>
          <w:sz w:val="30"/>
          <w:szCs w:val="30"/>
        </w:rPr>
        <w:t>元款项；</w:t>
      </w:r>
    </w:p>
    <w:p w14:paraId="1127C324" w14:textId="77777777" w:rsidR="00B80A1F" w:rsidRDefault="00B80A1F">
      <w:pPr>
        <w:spacing w:line="500" w:lineRule="atLeast"/>
        <w:ind w:firstLine="600"/>
        <w:divId w:val="660087348"/>
        <w:rPr>
          <w:rFonts w:hint="eastAsia"/>
          <w:sz w:val="30"/>
          <w:szCs w:val="30"/>
        </w:rPr>
      </w:pPr>
      <w:r>
        <w:rPr>
          <w:rFonts w:hint="eastAsia"/>
          <w:sz w:val="30"/>
          <w:szCs w:val="30"/>
        </w:rPr>
        <w:t>(4)</w:t>
      </w:r>
      <w:r>
        <w:rPr>
          <w:rFonts w:hint="eastAsia"/>
          <w:sz w:val="30"/>
          <w:szCs w:val="30"/>
        </w:rPr>
        <w:t>证人吴某甲的证言，证实其在八十年代至九十年代初承包石灰厂的石塘，后来石灰厂将石塘卖给牛江水泥厂，水泥厂补偿其</w:t>
      </w:r>
      <w:r>
        <w:rPr>
          <w:rFonts w:hint="eastAsia"/>
          <w:sz w:val="30"/>
          <w:szCs w:val="30"/>
        </w:rPr>
        <w:t>30</w:t>
      </w:r>
      <w:r>
        <w:rPr>
          <w:rFonts w:hint="eastAsia"/>
          <w:sz w:val="30"/>
          <w:szCs w:val="30"/>
        </w:rPr>
        <w:t>多万元，其用这笔钱偿还了债务。但其不认识冯宝祥，也没有欠冯宝祥的钱，其与牛江企业办及下属企业无债权债务，也无转让过债权债务给他人；</w:t>
      </w:r>
    </w:p>
    <w:p w14:paraId="3D75F985" w14:textId="77777777" w:rsidR="00B80A1F" w:rsidRDefault="00B80A1F">
      <w:pPr>
        <w:spacing w:line="500" w:lineRule="atLeast"/>
        <w:ind w:firstLine="600"/>
        <w:divId w:val="605385155"/>
        <w:rPr>
          <w:rFonts w:hint="eastAsia"/>
          <w:sz w:val="30"/>
          <w:szCs w:val="30"/>
        </w:rPr>
      </w:pPr>
      <w:r>
        <w:rPr>
          <w:rFonts w:hint="eastAsia"/>
          <w:sz w:val="30"/>
          <w:szCs w:val="30"/>
        </w:rPr>
        <w:t>(5)</w:t>
      </w:r>
      <w:r>
        <w:rPr>
          <w:rFonts w:hint="eastAsia"/>
          <w:sz w:val="30"/>
          <w:szCs w:val="30"/>
        </w:rPr>
        <w:t>证人岑某乙的证言，证实其于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月在牛江镇工作，任副镇长，期间从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月主管企业工作，该镇企业办主任是冯某甲，镇属企业花眼潭水电站于</w:t>
      </w:r>
      <w:r>
        <w:rPr>
          <w:rFonts w:hint="eastAsia"/>
          <w:sz w:val="30"/>
          <w:szCs w:val="30"/>
        </w:rPr>
        <w:t>2003</w:t>
      </w:r>
      <w:r>
        <w:rPr>
          <w:rFonts w:hint="eastAsia"/>
          <w:sz w:val="30"/>
          <w:szCs w:val="30"/>
        </w:rPr>
        <w:t>年承包给岑某甲，</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月份以〝顶债〞形式转让给岑某甲，花眼潭水电站立项资料、生态林管理权、确认电站投资是一般经营性事务，是不需经镇领导班子讨论的。</w:t>
      </w:r>
    </w:p>
    <w:p w14:paraId="71F23B0E" w14:textId="77777777" w:rsidR="00B80A1F" w:rsidRDefault="00B80A1F">
      <w:pPr>
        <w:spacing w:line="500" w:lineRule="atLeast"/>
        <w:ind w:firstLine="600"/>
        <w:divId w:val="27028265"/>
        <w:rPr>
          <w:rFonts w:hint="eastAsia"/>
          <w:sz w:val="30"/>
          <w:szCs w:val="30"/>
        </w:rPr>
      </w:pPr>
      <w:r>
        <w:rPr>
          <w:rFonts w:hint="eastAsia"/>
          <w:sz w:val="30"/>
          <w:szCs w:val="30"/>
        </w:rPr>
        <w:t>(6)</w:t>
      </w:r>
      <w:r>
        <w:rPr>
          <w:rFonts w:hint="eastAsia"/>
          <w:sz w:val="30"/>
          <w:szCs w:val="30"/>
        </w:rPr>
        <w:t>证人吴某乙的证言，证实其于</w:t>
      </w:r>
      <w:r>
        <w:rPr>
          <w:rFonts w:hint="eastAsia"/>
          <w:sz w:val="30"/>
          <w:szCs w:val="30"/>
        </w:rPr>
        <w:t>1977</w:t>
      </w:r>
      <w:r>
        <w:rPr>
          <w:rFonts w:hint="eastAsia"/>
          <w:sz w:val="30"/>
          <w:szCs w:val="30"/>
        </w:rPr>
        <w:t>年至</w:t>
      </w:r>
      <w:r>
        <w:rPr>
          <w:rFonts w:hint="eastAsia"/>
          <w:sz w:val="30"/>
          <w:szCs w:val="30"/>
        </w:rPr>
        <w:t>1998</w:t>
      </w:r>
      <w:r>
        <w:rPr>
          <w:rFonts w:hint="eastAsia"/>
          <w:sz w:val="30"/>
          <w:szCs w:val="30"/>
        </w:rPr>
        <w:t>年任牛江镇石灰厂会计，企业办主任是冯某甲，厂长是冯某丁，其不认识冯宝祥，也不清楚欠冯宝祥</w:t>
      </w:r>
      <w:r>
        <w:rPr>
          <w:rFonts w:hint="eastAsia"/>
          <w:sz w:val="30"/>
          <w:szCs w:val="30"/>
        </w:rPr>
        <w:t>30850</w:t>
      </w:r>
      <w:r>
        <w:rPr>
          <w:rFonts w:hint="eastAsia"/>
          <w:sz w:val="30"/>
          <w:szCs w:val="30"/>
        </w:rPr>
        <w:t>这笔数，其没有经办过，石灰厂转制时，所有会计凭证等资料全部移交给镇企业办，当时冯某甲、会计冯金财经手接的，这笔欠款有可能是企业办从其他地方转过来的。其早几年在牛江碰到冯某甲，他曾经对其讲过有人告他侵吞一笔钱。</w:t>
      </w:r>
    </w:p>
    <w:p w14:paraId="74D07CD2" w14:textId="77777777" w:rsidR="00B80A1F" w:rsidRDefault="00B80A1F">
      <w:pPr>
        <w:spacing w:line="500" w:lineRule="atLeast"/>
        <w:ind w:firstLine="600"/>
        <w:divId w:val="742341232"/>
        <w:rPr>
          <w:rFonts w:hint="eastAsia"/>
          <w:sz w:val="30"/>
          <w:szCs w:val="30"/>
        </w:rPr>
      </w:pPr>
      <w:r>
        <w:rPr>
          <w:rFonts w:hint="eastAsia"/>
          <w:sz w:val="30"/>
          <w:szCs w:val="30"/>
        </w:rPr>
        <w:t>(7)</w:t>
      </w:r>
      <w:r>
        <w:rPr>
          <w:rFonts w:hint="eastAsia"/>
          <w:sz w:val="30"/>
          <w:szCs w:val="30"/>
        </w:rPr>
        <w:t>证人冯某丁的证言，证实其系原牛江镇石灰厂的厂长，不认识冯宝祥，也没有与冯宝祥有业务来往，其不清楚石灰厂的总账那笔款。</w:t>
      </w:r>
    </w:p>
    <w:p w14:paraId="7D51847D" w14:textId="77777777" w:rsidR="00B80A1F" w:rsidRDefault="00B80A1F">
      <w:pPr>
        <w:spacing w:line="500" w:lineRule="atLeast"/>
        <w:ind w:firstLine="600"/>
        <w:divId w:val="1973246654"/>
        <w:rPr>
          <w:rFonts w:hint="eastAsia"/>
          <w:sz w:val="30"/>
          <w:szCs w:val="30"/>
        </w:rPr>
      </w:pPr>
      <w:r>
        <w:rPr>
          <w:rFonts w:hint="eastAsia"/>
          <w:sz w:val="30"/>
          <w:szCs w:val="30"/>
        </w:rPr>
        <w:t>(8)</w:t>
      </w:r>
      <w:r>
        <w:rPr>
          <w:rFonts w:hint="eastAsia"/>
          <w:sz w:val="30"/>
          <w:szCs w:val="30"/>
        </w:rPr>
        <w:t>被告人冯某甲供述：</w:t>
      </w:r>
      <w:r>
        <w:rPr>
          <w:rFonts w:hint="eastAsia"/>
          <w:sz w:val="30"/>
          <w:szCs w:val="30"/>
        </w:rPr>
        <w:t>2005</w:t>
      </w:r>
      <w:r>
        <w:rPr>
          <w:rFonts w:hint="eastAsia"/>
          <w:sz w:val="30"/>
          <w:szCs w:val="30"/>
        </w:rPr>
        <w:t>年，岑某甲打听到其手上有一份关于花眼潭水电站改造的立项报告，他要求其将报告交给他，其就将立项报告给了他，过了几天，岑某甲就送给其答谢费</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年，岑某甲对其提出将花眼潭水电站引水渠上下生态林交由他管理，其同意并与他签订协议，过了几天，岑某甲就送给其答谢费</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月，岑某甲写了份电站投入资金结算书，要其确认，其看过后，在结算书签上〝情况属实〞并盖章确认。过了几天，岑某甲就送给其答谢费</w:t>
      </w:r>
      <w:r>
        <w:rPr>
          <w:rFonts w:hint="eastAsia"/>
          <w:sz w:val="30"/>
          <w:szCs w:val="30"/>
        </w:rPr>
        <w:t>5</w:t>
      </w:r>
      <w:r>
        <w:rPr>
          <w:rFonts w:hint="eastAsia"/>
          <w:sz w:val="30"/>
          <w:szCs w:val="30"/>
        </w:rPr>
        <w:t>千元。</w:t>
      </w:r>
      <w:r>
        <w:rPr>
          <w:rFonts w:hint="eastAsia"/>
          <w:sz w:val="30"/>
          <w:szCs w:val="30"/>
        </w:rPr>
        <w:t>2004</w:t>
      </w:r>
      <w:r>
        <w:rPr>
          <w:rFonts w:hint="eastAsia"/>
          <w:sz w:val="30"/>
          <w:szCs w:val="30"/>
        </w:rPr>
        <w:t>年</w:t>
      </w:r>
      <w:r>
        <w:rPr>
          <w:rFonts w:hint="eastAsia"/>
          <w:sz w:val="30"/>
          <w:szCs w:val="30"/>
        </w:rPr>
        <w:t>4</w:t>
      </w:r>
      <w:r>
        <w:rPr>
          <w:rFonts w:hint="eastAsia"/>
          <w:sz w:val="30"/>
          <w:szCs w:val="30"/>
        </w:rPr>
        <w:t>月份，其以企业办名义写份委托书给岑某甲，叫其到恩平市电力发展总公司提取水电储备金</w:t>
      </w:r>
      <w:r>
        <w:rPr>
          <w:rFonts w:hint="eastAsia"/>
          <w:sz w:val="30"/>
          <w:szCs w:val="30"/>
        </w:rPr>
        <w:t>3</w:t>
      </w:r>
      <w:r>
        <w:rPr>
          <w:rFonts w:hint="eastAsia"/>
          <w:sz w:val="30"/>
          <w:szCs w:val="30"/>
        </w:rPr>
        <w:t>万元，岑取回</w:t>
      </w:r>
      <w:r>
        <w:rPr>
          <w:rFonts w:hint="eastAsia"/>
          <w:sz w:val="30"/>
          <w:szCs w:val="30"/>
        </w:rPr>
        <w:t>3</w:t>
      </w:r>
      <w:r>
        <w:rPr>
          <w:rFonts w:hint="eastAsia"/>
          <w:sz w:val="30"/>
          <w:szCs w:val="30"/>
        </w:rPr>
        <w:t>万元后，告诉其什么时候拿，其对岑讲先放好。至</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月，其叫岑某甲拿回</w:t>
      </w:r>
      <w:r>
        <w:rPr>
          <w:rFonts w:hint="eastAsia"/>
          <w:sz w:val="30"/>
          <w:szCs w:val="30"/>
        </w:rPr>
        <w:t>3</w:t>
      </w:r>
      <w:r>
        <w:rPr>
          <w:rFonts w:hint="eastAsia"/>
          <w:sz w:val="30"/>
          <w:szCs w:val="30"/>
        </w:rPr>
        <w:t>万元后，没有拿回企业办入账，而是用于自已种马铃薯购化肥及支付工人费花去。这</w:t>
      </w:r>
      <w:r>
        <w:rPr>
          <w:rFonts w:hint="eastAsia"/>
          <w:sz w:val="30"/>
          <w:szCs w:val="30"/>
        </w:rPr>
        <w:t>3</w:t>
      </w:r>
      <w:r>
        <w:rPr>
          <w:rFonts w:hint="eastAsia"/>
          <w:sz w:val="30"/>
          <w:szCs w:val="30"/>
        </w:rPr>
        <w:t>万元储备金放在岑某甲处多年，没有多少人知道，就想归为已有。</w:t>
      </w:r>
    </w:p>
    <w:p w14:paraId="3B54A785" w14:textId="77777777" w:rsidR="00B80A1F" w:rsidRDefault="00B80A1F">
      <w:pPr>
        <w:spacing w:line="500" w:lineRule="atLeast"/>
        <w:ind w:firstLine="600"/>
        <w:divId w:val="1475293245"/>
        <w:rPr>
          <w:rFonts w:hint="eastAsia"/>
          <w:sz w:val="30"/>
          <w:szCs w:val="30"/>
        </w:rPr>
      </w:pPr>
      <w:r>
        <w:rPr>
          <w:rFonts w:hint="eastAsia"/>
          <w:sz w:val="30"/>
          <w:szCs w:val="30"/>
        </w:rPr>
        <w:t>上述证据，由公诉机关提供，并经庭审的质证和认证，本院予以确认。</w:t>
      </w:r>
    </w:p>
    <w:p w14:paraId="39AB79C0" w14:textId="77777777" w:rsidR="00B80A1F" w:rsidRDefault="00B80A1F">
      <w:pPr>
        <w:spacing w:line="500" w:lineRule="atLeast"/>
        <w:ind w:firstLine="600"/>
        <w:divId w:val="953753051"/>
        <w:rPr>
          <w:rFonts w:hint="eastAsia"/>
          <w:sz w:val="30"/>
          <w:szCs w:val="30"/>
        </w:rPr>
      </w:pPr>
      <w:r>
        <w:rPr>
          <w:rFonts w:hint="eastAsia"/>
          <w:sz w:val="30"/>
          <w:szCs w:val="30"/>
        </w:rPr>
        <w:t>关于涉案的水电储备金</w:t>
      </w:r>
      <w:r>
        <w:rPr>
          <w:rFonts w:hint="eastAsia"/>
          <w:sz w:val="30"/>
          <w:szCs w:val="30"/>
        </w:rPr>
        <w:t>3</w:t>
      </w:r>
      <w:r>
        <w:rPr>
          <w:rFonts w:hint="eastAsia"/>
          <w:sz w:val="30"/>
          <w:szCs w:val="30"/>
        </w:rPr>
        <w:t>万元的定性问题</w:t>
      </w:r>
      <w:r>
        <w:rPr>
          <w:rFonts w:hint="eastAsia"/>
          <w:sz w:val="30"/>
          <w:szCs w:val="30"/>
        </w:rPr>
        <w:t>,</w:t>
      </w:r>
      <w:r>
        <w:rPr>
          <w:rFonts w:hint="eastAsia"/>
          <w:sz w:val="30"/>
          <w:szCs w:val="30"/>
        </w:rPr>
        <w:t>本院作如下评述：</w:t>
      </w:r>
    </w:p>
    <w:p w14:paraId="026A8BD4" w14:textId="77777777" w:rsidR="00B80A1F" w:rsidRDefault="00B80A1F">
      <w:pPr>
        <w:spacing w:line="500" w:lineRule="atLeast"/>
        <w:ind w:firstLine="600"/>
        <w:divId w:val="1570267560"/>
        <w:rPr>
          <w:rFonts w:hint="eastAsia"/>
          <w:sz w:val="30"/>
          <w:szCs w:val="30"/>
        </w:rPr>
      </w:pPr>
      <w:r>
        <w:rPr>
          <w:rFonts w:hint="eastAsia"/>
          <w:sz w:val="30"/>
          <w:szCs w:val="30"/>
        </w:rPr>
        <w:t>关于起诉书认定的水电储备金</w:t>
      </w:r>
      <w:r>
        <w:rPr>
          <w:rFonts w:hint="eastAsia"/>
          <w:sz w:val="30"/>
          <w:szCs w:val="30"/>
        </w:rPr>
        <w:t>3</w:t>
      </w:r>
      <w:r>
        <w:rPr>
          <w:rFonts w:hint="eastAsia"/>
          <w:sz w:val="30"/>
          <w:szCs w:val="30"/>
        </w:rPr>
        <w:t>万元的定性问题，公诉机关认定其中的</w:t>
      </w:r>
      <w:r>
        <w:rPr>
          <w:rFonts w:hint="eastAsia"/>
          <w:sz w:val="30"/>
          <w:szCs w:val="30"/>
        </w:rPr>
        <w:t>1.5</w:t>
      </w:r>
      <w:r>
        <w:rPr>
          <w:rFonts w:hint="eastAsia"/>
          <w:sz w:val="30"/>
          <w:szCs w:val="30"/>
        </w:rPr>
        <w:t>万元属于受贿。经查，</w:t>
      </w:r>
      <w:r>
        <w:rPr>
          <w:rFonts w:hint="eastAsia"/>
          <w:sz w:val="30"/>
          <w:szCs w:val="30"/>
        </w:rPr>
        <w:t>2004</w:t>
      </w:r>
      <w:r>
        <w:rPr>
          <w:rFonts w:hint="eastAsia"/>
          <w:sz w:val="30"/>
          <w:szCs w:val="30"/>
        </w:rPr>
        <w:t>年</w:t>
      </w:r>
      <w:r>
        <w:rPr>
          <w:rFonts w:hint="eastAsia"/>
          <w:sz w:val="30"/>
          <w:szCs w:val="30"/>
        </w:rPr>
        <w:t>9</w:t>
      </w:r>
      <w:r>
        <w:rPr>
          <w:rFonts w:hint="eastAsia"/>
          <w:sz w:val="30"/>
          <w:szCs w:val="30"/>
        </w:rPr>
        <w:t>月份，岑某甲受企业办委托，在恩平电力发展总公司取回的水电储备金</w:t>
      </w:r>
      <w:r>
        <w:rPr>
          <w:rFonts w:hint="eastAsia"/>
          <w:sz w:val="30"/>
          <w:szCs w:val="30"/>
        </w:rPr>
        <w:t>3</w:t>
      </w:r>
      <w:r>
        <w:rPr>
          <w:rFonts w:hint="eastAsia"/>
          <w:sz w:val="30"/>
          <w:szCs w:val="30"/>
        </w:rPr>
        <w:t>万元，属于公款，岑某甲已告知被告人冯某甲</w:t>
      </w:r>
      <w:r>
        <w:rPr>
          <w:rFonts w:hint="eastAsia"/>
          <w:sz w:val="30"/>
          <w:szCs w:val="30"/>
        </w:rPr>
        <w:t>,</w:t>
      </w:r>
      <w:r>
        <w:rPr>
          <w:rFonts w:hint="eastAsia"/>
          <w:sz w:val="30"/>
          <w:szCs w:val="30"/>
        </w:rPr>
        <w:t>冯某甲为了据为己有，叫岑某甲先放好。直到</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月份，冯某甲向岑某甲取回</w:t>
      </w:r>
      <w:r>
        <w:rPr>
          <w:rFonts w:hint="eastAsia"/>
          <w:sz w:val="30"/>
          <w:szCs w:val="30"/>
        </w:rPr>
        <w:t>3</w:t>
      </w:r>
      <w:r>
        <w:rPr>
          <w:rFonts w:hint="eastAsia"/>
          <w:sz w:val="30"/>
          <w:szCs w:val="30"/>
        </w:rPr>
        <w:t>万元，没有拿回企业办入账，而是用于自己种马铃薯支付人工费、购买化肥花去。被告人冯某甲采用收入不入账的手段侵吞公款，其行为己构成贪污罪既遂。至于后来骗造的用于为企业办偿还冯宝祥的欠款，是赃款的去向问题，事实上，牛江镇企业办也没有欠冯宝祥的款项，故其行为不属于受贿</w:t>
      </w:r>
      <w:r>
        <w:rPr>
          <w:rFonts w:hint="eastAsia"/>
          <w:sz w:val="30"/>
          <w:szCs w:val="30"/>
        </w:rPr>
        <w:t>,</w:t>
      </w:r>
      <w:r>
        <w:rPr>
          <w:rFonts w:hint="eastAsia"/>
          <w:sz w:val="30"/>
          <w:szCs w:val="30"/>
        </w:rPr>
        <w:t>应认定为贪污。</w:t>
      </w:r>
    </w:p>
    <w:p w14:paraId="4C82E5A8" w14:textId="77777777" w:rsidR="00B80A1F" w:rsidRDefault="00B80A1F">
      <w:pPr>
        <w:spacing w:line="500" w:lineRule="atLeast"/>
        <w:ind w:firstLine="600"/>
        <w:divId w:val="2126581734"/>
        <w:rPr>
          <w:rFonts w:hint="eastAsia"/>
          <w:sz w:val="30"/>
          <w:szCs w:val="30"/>
        </w:rPr>
      </w:pPr>
      <w:r>
        <w:rPr>
          <w:rFonts w:hint="eastAsia"/>
          <w:sz w:val="30"/>
          <w:szCs w:val="30"/>
        </w:rPr>
        <w:t>本院认为，被告人冯某甲无视国家法律，利用职务之便，采用收入不入账手段侵吞公款，其行为已构成贪污罪；又利用职务之便，非法收受他人财物，为他人谋取利益，其行为属受贿。因本案认定的受贿数额为</w:t>
      </w:r>
      <w:r>
        <w:rPr>
          <w:rFonts w:hint="eastAsia"/>
          <w:sz w:val="30"/>
          <w:szCs w:val="30"/>
        </w:rPr>
        <w:t>2.5</w:t>
      </w:r>
      <w:r>
        <w:rPr>
          <w:rFonts w:hint="eastAsia"/>
          <w:sz w:val="30"/>
          <w:szCs w:val="30"/>
        </w:rPr>
        <w:t>万元</w:t>
      </w:r>
      <w:r>
        <w:rPr>
          <w:rFonts w:hint="eastAsia"/>
          <w:sz w:val="30"/>
          <w:szCs w:val="30"/>
        </w:rPr>
        <w:t>,</w:t>
      </w:r>
      <w:r>
        <w:rPr>
          <w:rFonts w:hint="eastAsia"/>
          <w:sz w:val="30"/>
          <w:szCs w:val="30"/>
        </w:rPr>
        <w:t>根据最高人民法院、最高人民检察院《关于办理贪污贿赂刑事案件适用法律若干问题的解释》第一条规定</w:t>
      </w:r>
      <w:r>
        <w:rPr>
          <w:rFonts w:hint="eastAsia"/>
          <w:sz w:val="30"/>
          <w:szCs w:val="30"/>
        </w:rPr>
        <w:t>,</w:t>
      </w:r>
      <w:r>
        <w:rPr>
          <w:rFonts w:hint="eastAsia"/>
          <w:sz w:val="30"/>
          <w:szCs w:val="30"/>
        </w:rPr>
        <w:t>其受贿数额未达到〝数额较大〞标准</w:t>
      </w:r>
      <w:r>
        <w:rPr>
          <w:rFonts w:hint="eastAsia"/>
          <w:sz w:val="30"/>
          <w:szCs w:val="30"/>
        </w:rPr>
        <w:t>,</w:t>
      </w:r>
      <w:r>
        <w:rPr>
          <w:rFonts w:hint="eastAsia"/>
          <w:sz w:val="30"/>
          <w:szCs w:val="30"/>
        </w:rPr>
        <w:t>故其行为不构成受贿罪。公诉机关认定被告人侵吞公款</w:t>
      </w:r>
      <w:r>
        <w:rPr>
          <w:rFonts w:hint="eastAsia"/>
          <w:sz w:val="30"/>
          <w:szCs w:val="30"/>
        </w:rPr>
        <w:t>3</w:t>
      </w:r>
      <w:r>
        <w:rPr>
          <w:rFonts w:hint="eastAsia"/>
          <w:sz w:val="30"/>
          <w:szCs w:val="30"/>
        </w:rPr>
        <w:t>万元后擅自将该款为单位偿还债务，并收受其中的</w:t>
      </w:r>
      <w:r>
        <w:rPr>
          <w:rFonts w:hint="eastAsia"/>
          <w:sz w:val="30"/>
          <w:szCs w:val="30"/>
        </w:rPr>
        <w:t>1.5</w:t>
      </w:r>
      <w:r>
        <w:rPr>
          <w:rFonts w:hint="eastAsia"/>
          <w:sz w:val="30"/>
          <w:szCs w:val="30"/>
        </w:rPr>
        <w:t>万元属受贿不当，应予纠正。鉴于被告人冯某甲能如实供述其贪污罪行，认罪态度较好，且退出全部赃款</w:t>
      </w:r>
      <w:r>
        <w:rPr>
          <w:rFonts w:hint="eastAsia"/>
          <w:sz w:val="30"/>
          <w:szCs w:val="30"/>
        </w:rPr>
        <w:t>,</w:t>
      </w:r>
      <w:r>
        <w:rPr>
          <w:rFonts w:hint="eastAsia"/>
          <w:sz w:val="30"/>
          <w:szCs w:val="30"/>
        </w:rPr>
        <w:t>可对其从轻处罚。公诉机关根据被告人的犯罪情节，向本院提出判处被告人有期徒刑</w:t>
      </w:r>
      <w:r>
        <w:rPr>
          <w:rFonts w:hint="eastAsia"/>
          <w:sz w:val="30"/>
          <w:szCs w:val="30"/>
        </w:rPr>
        <w:t>2</w:t>
      </w:r>
      <w:r>
        <w:rPr>
          <w:rFonts w:hint="eastAsia"/>
          <w:sz w:val="30"/>
          <w:szCs w:val="30"/>
        </w:rPr>
        <w:t>至</w:t>
      </w:r>
      <w:r>
        <w:rPr>
          <w:rFonts w:hint="eastAsia"/>
          <w:sz w:val="30"/>
          <w:szCs w:val="30"/>
        </w:rPr>
        <w:t>3</w:t>
      </w:r>
      <w:r>
        <w:rPr>
          <w:rFonts w:hint="eastAsia"/>
          <w:sz w:val="30"/>
          <w:szCs w:val="30"/>
        </w:rPr>
        <w:t>年的量刑建议，因本案在审理期间法律对受贿罪作了修正，故本院对刑期予以调整。依照《中华人民共和国刑法》第三百八十二条、第三百八十三条、第六十七条第三款、第六十四条及最高人民法院、最高人民检察院《关于办理贪污贿赂刑事案件适用法律若干问题的解释》第一条、第十九条之规定，判决如下：</w:t>
      </w:r>
    </w:p>
    <w:p w14:paraId="54B14D3A" w14:textId="77777777" w:rsidR="00B80A1F" w:rsidRDefault="00B80A1F">
      <w:pPr>
        <w:spacing w:line="500" w:lineRule="atLeast"/>
        <w:ind w:firstLine="600"/>
        <w:divId w:val="2063097008"/>
        <w:rPr>
          <w:rFonts w:hint="eastAsia"/>
          <w:sz w:val="30"/>
          <w:szCs w:val="30"/>
        </w:rPr>
      </w:pPr>
      <w:r>
        <w:rPr>
          <w:rFonts w:hint="eastAsia"/>
          <w:sz w:val="30"/>
          <w:szCs w:val="30"/>
        </w:rPr>
        <w:t>一、被告人冯某甲犯贪污罪，判处拘役二个月，并处罚金人民币</w:t>
      </w:r>
      <w:r>
        <w:rPr>
          <w:rFonts w:hint="eastAsia"/>
          <w:sz w:val="30"/>
          <w:szCs w:val="30"/>
        </w:rPr>
        <w:t>10</w:t>
      </w:r>
      <w:r>
        <w:rPr>
          <w:rFonts w:hint="eastAsia"/>
          <w:sz w:val="30"/>
          <w:szCs w:val="30"/>
        </w:rPr>
        <w:t>万元。</w:t>
      </w:r>
    </w:p>
    <w:p w14:paraId="30EC89D4" w14:textId="77777777" w:rsidR="00B80A1F" w:rsidRDefault="00B80A1F">
      <w:pPr>
        <w:spacing w:line="500" w:lineRule="atLeast"/>
        <w:ind w:firstLine="600"/>
        <w:divId w:val="1643729288"/>
        <w:rPr>
          <w:rFonts w:hint="eastAsia"/>
          <w:sz w:val="30"/>
          <w:szCs w:val="30"/>
        </w:rPr>
      </w:pPr>
      <w:r>
        <w:rPr>
          <w:rFonts w:hint="eastAsia"/>
          <w:sz w:val="30"/>
          <w:szCs w:val="30"/>
        </w:rPr>
        <w:t>(</w:t>
      </w:r>
      <w:r>
        <w:rPr>
          <w:rFonts w:hint="eastAsia"/>
          <w:sz w:val="30"/>
          <w:szCs w:val="30"/>
        </w:rPr>
        <w:t>刑期的起止时间，本院另作裁定</w:t>
      </w:r>
      <w:r>
        <w:rPr>
          <w:rFonts w:hint="eastAsia"/>
          <w:sz w:val="30"/>
          <w:szCs w:val="30"/>
        </w:rPr>
        <w:t>,</w:t>
      </w:r>
      <w:r>
        <w:rPr>
          <w:rFonts w:hint="eastAsia"/>
          <w:sz w:val="30"/>
          <w:szCs w:val="30"/>
        </w:rPr>
        <w:t>罚金应在判决生效后</w:t>
      </w:r>
      <w:r>
        <w:rPr>
          <w:rFonts w:hint="eastAsia"/>
          <w:sz w:val="30"/>
          <w:szCs w:val="30"/>
        </w:rPr>
        <w:t>10</w:t>
      </w:r>
      <w:r>
        <w:rPr>
          <w:rFonts w:hint="eastAsia"/>
          <w:sz w:val="30"/>
          <w:szCs w:val="30"/>
        </w:rPr>
        <w:t>日内交纳完毕</w:t>
      </w:r>
      <w:r>
        <w:rPr>
          <w:rFonts w:hint="eastAsia"/>
          <w:sz w:val="30"/>
          <w:szCs w:val="30"/>
        </w:rPr>
        <w:t>)</w:t>
      </w:r>
    </w:p>
    <w:p w14:paraId="7D706919" w14:textId="77777777" w:rsidR="00B80A1F" w:rsidRDefault="00B80A1F">
      <w:pPr>
        <w:spacing w:line="500" w:lineRule="atLeast"/>
        <w:ind w:firstLine="600"/>
        <w:divId w:val="1733961321"/>
        <w:rPr>
          <w:rFonts w:hint="eastAsia"/>
          <w:sz w:val="30"/>
          <w:szCs w:val="30"/>
        </w:rPr>
      </w:pPr>
      <w:r>
        <w:rPr>
          <w:rFonts w:hint="eastAsia"/>
          <w:sz w:val="30"/>
          <w:szCs w:val="30"/>
        </w:rPr>
        <w:t>二、被告人冯某甲退出的受贿非法所得人民币</w:t>
      </w:r>
      <w:r>
        <w:rPr>
          <w:rFonts w:hint="eastAsia"/>
          <w:sz w:val="30"/>
          <w:szCs w:val="30"/>
        </w:rPr>
        <w:t>2.5</w:t>
      </w:r>
      <w:r>
        <w:rPr>
          <w:rFonts w:hint="eastAsia"/>
          <w:sz w:val="30"/>
          <w:szCs w:val="30"/>
        </w:rPr>
        <w:t>万元，予以没收，上缴国库；另退出款项人民币</w:t>
      </w:r>
      <w:r>
        <w:rPr>
          <w:rFonts w:hint="eastAsia"/>
          <w:sz w:val="30"/>
          <w:szCs w:val="30"/>
        </w:rPr>
        <w:t>3</w:t>
      </w:r>
      <w:r>
        <w:rPr>
          <w:rFonts w:hint="eastAsia"/>
          <w:sz w:val="30"/>
          <w:szCs w:val="30"/>
        </w:rPr>
        <w:t>万元，其中的</w:t>
      </w:r>
      <w:r>
        <w:rPr>
          <w:rFonts w:hint="eastAsia"/>
          <w:sz w:val="30"/>
          <w:szCs w:val="30"/>
        </w:rPr>
        <w:t>1.5</w:t>
      </w:r>
      <w:r>
        <w:rPr>
          <w:rFonts w:hint="eastAsia"/>
          <w:sz w:val="30"/>
          <w:szCs w:val="30"/>
        </w:rPr>
        <w:t>万元属贪污所得，应退回恩平市牛江镇企业办，余下的</w:t>
      </w:r>
      <w:r>
        <w:rPr>
          <w:rFonts w:hint="eastAsia"/>
          <w:sz w:val="30"/>
          <w:szCs w:val="30"/>
        </w:rPr>
        <w:t>1.5</w:t>
      </w:r>
      <w:r>
        <w:rPr>
          <w:rFonts w:hint="eastAsia"/>
          <w:sz w:val="30"/>
          <w:szCs w:val="30"/>
        </w:rPr>
        <w:t>万元退回被告人冯某甲。冯宝荣退出非法所得人民币</w:t>
      </w:r>
      <w:r>
        <w:rPr>
          <w:rFonts w:hint="eastAsia"/>
          <w:sz w:val="30"/>
          <w:szCs w:val="30"/>
        </w:rPr>
        <w:t>1.5</w:t>
      </w:r>
      <w:r>
        <w:rPr>
          <w:rFonts w:hint="eastAsia"/>
          <w:sz w:val="30"/>
          <w:szCs w:val="30"/>
        </w:rPr>
        <w:t>万元</w:t>
      </w:r>
      <w:r>
        <w:rPr>
          <w:rFonts w:hint="eastAsia"/>
          <w:sz w:val="30"/>
          <w:szCs w:val="30"/>
        </w:rPr>
        <w:t>,</w:t>
      </w:r>
      <w:r>
        <w:rPr>
          <w:rFonts w:hint="eastAsia"/>
          <w:sz w:val="30"/>
          <w:szCs w:val="30"/>
        </w:rPr>
        <w:t>应退回恩平市牛江镇企业办</w:t>
      </w:r>
      <w:r>
        <w:rPr>
          <w:rFonts w:hint="eastAsia"/>
          <w:sz w:val="30"/>
          <w:szCs w:val="30"/>
        </w:rPr>
        <w:t>(</w:t>
      </w:r>
      <w:r>
        <w:rPr>
          <w:rFonts w:hint="eastAsia"/>
          <w:sz w:val="30"/>
          <w:szCs w:val="30"/>
        </w:rPr>
        <w:t>由恩平市人民检察院办理相关手续</w:t>
      </w:r>
      <w:r>
        <w:rPr>
          <w:rFonts w:hint="eastAsia"/>
          <w:sz w:val="30"/>
          <w:szCs w:val="30"/>
        </w:rPr>
        <w:t>)</w:t>
      </w:r>
      <w:r>
        <w:rPr>
          <w:rFonts w:hint="eastAsia"/>
          <w:sz w:val="30"/>
          <w:szCs w:val="30"/>
        </w:rPr>
        <w:t>。</w:t>
      </w:r>
    </w:p>
    <w:p w14:paraId="5C7CD12D" w14:textId="77777777" w:rsidR="00B80A1F" w:rsidRDefault="00B80A1F">
      <w:pPr>
        <w:spacing w:line="500" w:lineRule="atLeast"/>
        <w:ind w:firstLine="600"/>
        <w:divId w:val="668943719"/>
        <w:rPr>
          <w:rFonts w:hint="eastAsia"/>
          <w:sz w:val="30"/>
          <w:szCs w:val="30"/>
        </w:rPr>
      </w:pPr>
      <w:r>
        <w:rPr>
          <w:rFonts w:hint="eastAsia"/>
          <w:sz w:val="30"/>
          <w:szCs w:val="30"/>
        </w:rPr>
        <w:t>如不服本判决</w:t>
      </w:r>
      <w:r>
        <w:rPr>
          <w:rFonts w:hint="eastAsia"/>
          <w:sz w:val="30"/>
          <w:szCs w:val="30"/>
        </w:rPr>
        <w:t>,</w:t>
      </w:r>
      <w:r>
        <w:rPr>
          <w:rFonts w:hint="eastAsia"/>
          <w:sz w:val="30"/>
          <w:szCs w:val="30"/>
        </w:rPr>
        <w:t>可在接到判决书的第二日起十日内</w:t>
      </w:r>
      <w:r>
        <w:rPr>
          <w:rFonts w:hint="eastAsia"/>
          <w:sz w:val="30"/>
          <w:szCs w:val="30"/>
        </w:rPr>
        <w:t>,</w:t>
      </w:r>
      <w:r>
        <w:rPr>
          <w:rFonts w:hint="eastAsia"/>
          <w:sz w:val="30"/>
          <w:szCs w:val="30"/>
        </w:rPr>
        <w:t>通过本院或者直接向广东省江门市中级人民法院提起上诉</w:t>
      </w:r>
      <w:r>
        <w:rPr>
          <w:rFonts w:hint="eastAsia"/>
          <w:sz w:val="30"/>
          <w:szCs w:val="30"/>
        </w:rPr>
        <w:t>,</w:t>
      </w:r>
      <w:r>
        <w:rPr>
          <w:rFonts w:hint="eastAsia"/>
          <w:sz w:val="30"/>
          <w:szCs w:val="30"/>
        </w:rPr>
        <w:t>书面上诉的应交上诉状正本一份</w:t>
      </w:r>
      <w:r>
        <w:rPr>
          <w:rFonts w:hint="eastAsia"/>
          <w:sz w:val="30"/>
          <w:szCs w:val="30"/>
        </w:rPr>
        <w:t>,</w:t>
      </w:r>
      <w:r>
        <w:rPr>
          <w:rFonts w:hint="eastAsia"/>
          <w:sz w:val="30"/>
          <w:szCs w:val="30"/>
        </w:rPr>
        <w:t>副本二份。</w:t>
      </w:r>
    </w:p>
    <w:p w14:paraId="3B71972C" w14:textId="77777777" w:rsidR="00B80A1F" w:rsidRDefault="00B80A1F">
      <w:pPr>
        <w:spacing w:line="500" w:lineRule="atLeast"/>
        <w:jc w:val="right"/>
        <w:divId w:val="390660151"/>
        <w:rPr>
          <w:rFonts w:hint="eastAsia"/>
          <w:sz w:val="30"/>
          <w:szCs w:val="30"/>
        </w:rPr>
      </w:pPr>
      <w:r>
        <w:rPr>
          <w:rFonts w:hint="eastAsia"/>
          <w:sz w:val="30"/>
          <w:szCs w:val="30"/>
        </w:rPr>
        <w:t>审　判　长　　吴定昂</w:t>
      </w:r>
    </w:p>
    <w:p w14:paraId="0FC13513" w14:textId="77777777" w:rsidR="00B80A1F" w:rsidRDefault="00B80A1F">
      <w:pPr>
        <w:spacing w:line="500" w:lineRule="atLeast"/>
        <w:jc w:val="right"/>
        <w:divId w:val="1011101605"/>
        <w:rPr>
          <w:rFonts w:hint="eastAsia"/>
          <w:sz w:val="30"/>
          <w:szCs w:val="30"/>
        </w:rPr>
      </w:pPr>
      <w:r>
        <w:rPr>
          <w:rFonts w:hint="eastAsia"/>
          <w:sz w:val="30"/>
          <w:szCs w:val="30"/>
        </w:rPr>
        <w:t>人民陪审员　　周卫国</w:t>
      </w:r>
    </w:p>
    <w:p w14:paraId="021DD553" w14:textId="77777777" w:rsidR="00B80A1F" w:rsidRDefault="00B80A1F">
      <w:pPr>
        <w:spacing w:line="500" w:lineRule="atLeast"/>
        <w:jc w:val="right"/>
        <w:divId w:val="1595017840"/>
        <w:rPr>
          <w:rFonts w:hint="eastAsia"/>
          <w:sz w:val="30"/>
          <w:szCs w:val="30"/>
        </w:rPr>
      </w:pPr>
      <w:r>
        <w:rPr>
          <w:rFonts w:hint="eastAsia"/>
          <w:sz w:val="30"/>
          <w:szCs w:val="30"/>
        </w:rPr>
        <w:t>人民陪审员　　李开志</w:t>
      </w:r>
    </w:p>
    <w:p w14:paraId="4D8D8633" w14:textId="77777777" w:rsidR="00B80A1F" w:rsidRDefault="00B80A1F">
      <w:pPr>
        <w:spacing w:line="500" w:lineRule="atLeast"/>
        <w:jc w:val="right"/>
        <w:divId w:val="53478306"/>
        <w:rPr>
          <w:rFonts w:hint="eastAsia"/>
          <w:sz w:val="30"/>
          <w:szCs w:val="30"/>
        </w:rPr>
      </w:pPr>
      <w:r>
        <w:rPr>
          <w:rFonts w:hint="eastAsia"/>
          <w:sz w:val="30"/>
          <w:szCs w:val="30"/>
        </w:rPr>
        <w:t>二〇一六年五月四日</w:t>
      </w:r>
    </w:p>
    <w:p w14:paraId="49624372" w14:textId="77777777" w:rsidR="00B80A1F" w:rsidRDefault="00B80A1F">
      <w:pPr>
        <w:spacing w:line="500" w:lineRule="atLeast"/>
        <w:jc w:val="right"/>
        <w:divId w:val="1862082588"/>
        <w:rPr>
          <w:rFonts w:hint="eastAsia"/>
          <w:sz w:val="30"/>
          <w:szCs w:val="30"/>
        </w:rPr>
      </w:pPr>
      <w:r>
        <w:rPr>
          <w:rFonts w:hint="eastAsia"/>
          <w:sz w:val="30"/>
          <w:szCs w:val="30"/>
        </w:rPr>
        <w:t>书　记　员　　郑丽仙</w:t>
      </w:r>
    </w:p>
    <w:p w14:paraId="59C252FD" w14:textId="77777777" w:rsidR="00B80A1F" w:rsidRDefault="00B80A1F">
      <w:pPr>
        <w:spacing w:line="500" w:lineRule="atLeast"/>
        <w:ind w:firstLine="600"/>
        <w:divId w:val="1740640320"/>
        <w:rPr>
          <w:rFonts w:hint="eastAsia"/>
          <w:sz w:val="30"/>
          <w:szCs w:val="30"/>
        </w:rPr>
      </w:pPr>
      <w:r>
        <w:rPr>
          <w:rFonts w:hint="eastAsia"/>
          <w:sz w:val="30"/>
          <w:szCs w:val="30"/>
        </w:rPr>
        <w:t>第</w:t>
      </w:r>
      <w:r>
        <w:rPr>
          <w:rFonts w:hint="eastAsia"/>
          <w:sz w:val="30"/>
          <w:szCs w:val="30"/>
        </w:rPr>
        <w:t>9</w:t>
      </w:r>
      <w:r>
        <w:rPr>
          <w:rFonts w:hint="eastAsia"/>
          <w:sz w:val="30"/>
          <w:szCs w:val="30"/>
        </w:rPr>
        <w:t>页共</w:t>
      </w:r>
      <w:r>
        <w:rPr>
          <w:rFonts w:hint="eastAsia"/>
          <w:sz w:val="30"/>
          <w:szCs w:val="30"/>
        </w:rPr>
        <w:t>9</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D65EE" w14:textId="77777777" w:rsidR="00B80A1F" w:rsidRDefault="00B80A1F" w:rsidP="00B80A1F">
      <w:pPr>
        <w:rPr>
          <w:rFonts w:hint="eastAsia"/>
        </w:rPr>
      </w:pPr>
      <w:r>
        <w:separator/>
      </w:r>
    </w:p>
  </w:endnote>
  <w:endnote w:type="continuationSeparator" w:id="0">
    <w:p w14:paraId="7283AB20" w14:textId="77777777" w:rsidR="00B80A1F" w:rsidRDefault="00B80A1F" w:rsidP="00B80A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D0453" w14:textId="77777777" w:rsidR="00B80A1F" w:rsidRDefault="00B80A1F" w:rsidP="00B80A1F">
      <w:pPr>
        <w:rPr>
          <w:rFonts w:hint="eastAsia"/>
        </w:rPr>
      </w:pPr>
      <w:r>
        <w:separator/>
      </w:r>
    </w:p>
  </w:footnote>
  <w:footnote w:type="continuationSeparator" w:id="0">
    <w:p w14:paraId="79A2D57E" w14:textId="77777777" w:rsidR="00B80A1F" w:rsidRDefault="00B80A1F" w:rsidP="00B80A1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80A1F"/>
    <w:rsid w:val="002A784C"/>
    <w:rsid w:val="00B80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0CFDA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80A1F"/>
    <w:pPr>
      <w:tabs>
        <w:tab w:val="center" w:pos="4153"/>
        <w:tab w:val="right" w:pos="8306"/>
      </w:tabs>
      <w:snapToGrid w:val="0"/>
      <w:jc w:val="center"/>
    </w:pPr>
    <w:rPr>
      <w:sz w:val="18"/>
      <w:szCs w:val="18"/>
    </w:rPr>
  </w:style>
  <w:style w:type="character" w:customStyle="1" w:styleId="a4">
    <w:name w:val="页眉 字符"/>
    <w:basedOn w:val="a0"/>
    <w:link w:val="a3"/>
    <w:uiPriority w:val="99"/>
    <w:rsid w:val="00B80A1F"/>
    <w:rPr>
      <w:rFonts w:ascii="宋体" w:eastAsia="宋体" w:hAnsi="宋体" w:cs="宋体"/>
      <w:sz w:val="18"/>
      <w:szCs w:val="18"/>
    </w:rPr>
  </w:style>
  <w:style w:type="paragraph" w:styleId="a5">
    <w:name w:val="footer"/>
    <w:basedOn w:val="a"/>
    <w:link w:val="a6"/>
    <w:uiPriority w:val="99"/>
    <w:unhideWhenUsed/>
    <w:rsid w:val="00B80A1F"/>
    <w:pPr>
      <w:tabs>
        <w:tab w:val="center" w:pos="4153"/>
        <w:tab w:val="right" w:pos="8306"/>
      </w:tabs>
      <w:snapToGrid w:val="0"/>
    </w:pPr>
    <w:rPr>
      <w:sz w:val="18"/>
      <w:szCs w:val="18"/>
    </w:rPr>
  </w:style>
  <w:style w:type="character" w:customStyle="1" w:styleId="a6">
    <w:name w:val="页脚 字符"/>
    <w:basedOn w:val="a0"/>
    <w:link w:val="a5"/>
    <w:uiPriority w:val="99"/>
    <w:rsid w:val="00B80A1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8265">
      <w:marLeft w:val="0"/>
      <w:marRight w:val="0"/>
      <w:marTop w:val="10"/>
      <w:marBottom w:val="10"/>
      <w:divBdr>
        <w:top w:val="none" w:sz="0" w:space="0" w:color="auto"/>
        <w:left w:val="none" w:sz="0" w:space="0" w:color="auto"/>
        <w:bottom w:val="none" w:sz="0" w:space="0" w:color="auto"/>
        <w:right w:val="none" w:sz="0" w:space="0" w:color="auto"/>
      </w:divBdr>
    </w:div>
    <w:div w:id="53478306">
      <w:marLeft w:val="0"/>
      <w:marRight w:val="720"/>
      <w:marTop w:val="10"/>
      <w:marBottom w:val="10"/>
      <w:divBdr>
        <w:top w:val="none" w:sz="0" w:space="0" w:color="auto"/>
        <w:left w:val="none" w:sz="0" w:space="0" w:color="auto"/>
        <w:bottom w:val="none" w:sz="0" w:space="0" w:color="auto"/>
        <w:right w:val="none" w:sz="0" w:space="0" w:color="auto"/>
      </w:divBdr>
    </w:div>
    <w:div w:id="100340557">
      <w:marLeft w:val="0"/>
      <w:marRight w:val="0"/>
      <w:marTop w:val="10"/>
      <w:marBottom w:val="10"/>
      <w:divBdr>
        <w:top w:val="none" w:sz="0" w:space="0" w:color="auto"/>
        <w:left w:val="none" w:sz="0" w:space="0" w:color="auto"/>
        <w:bottom w:val="none" w:sz="0" w:space="0" w:color="auto"/>
        <w:right w:val="none" w:sz="0" w:space="0" w:color="auto"/>
      </w:divBdr>
    </w:div>
    <w:div w:id="328873262">
      <w:marLeft w:val="0"/>
      <w:marRight w:val="0"/>
      <w:marTop w:val="10"/>
      <w:marBottom w:val="10"/>
      <w:divBdr>
        <w:top w:val="none" w:sz="0" w:space="0" w:color="auto"/>
        <w:left w:val="none" w:sz="0" w:space="0" w:color="auto"/>
        <w:bottom w:val="none" w:sz="0" w:space="0" w:color="auto"/>
        <w:right w:val="none" w:sz="0" w:space="0" w:color="auto"/>
      </w:divBdr>
    </w:div>
    <w:div w:id="388649383">
      <w:marLeft w:val="0"/>
      <w:marRight w:val="0"/>
      <w:marTop w:val="10"/>
      <w:marBottom w:val="10"/>
      <w:divBdr>
        <w:top w:val="none" w:sz="0" w:space="0" w:color="auto"/>
        <w:left w:val="none" w:sz="0" w:space="0" w:color="auto"/>
        <w:bottom w:val="none" w:sz="0" w:space="0" w:color="auto"/>
        <w:right w:val="none" w:sz="0" w:space="0" w:color="auto"/>
      </w:divBdr>
    </w:div>
    <w:div w:id="390660151">
      <w:marLeft w:val="0"/>
      <w:marRight w:val="720"/>
      <w:marTop w:val="10"/>
      <w:marBottom w:val="10"/>
      <w:divBdr>
        <w:top w:val="none" w:sz="0" w:space="0" w:color="auto"/>
        <w:left w:val="none" w:sz="0" w:space="0" w:color="auto"/>
        <w:bottom w:val="none" w:sz="0" w:space="0" w:color="auto"/>
        <w:right w:val="none" w:sz="0" w:space="0" w:color="auto"/>
      </w:divBdr>
    </w:div>
    <w:div w:id="396052993">
      <w:marLeft w:val="0"/>
      <w:marRight w:val="0"/>
      <w:marTop w:val="10"/>
      <w:marBottom w:val="10"/>
      <w:divBdr>
        <w:top w:val="none" w:sz="0" w:space="0" w:color="auto"/>
        <w:left w:val="none" w:sz="0" w:space="0" w:color="auto"/>
        <w:bottom w:val="none" w:sz="0" w:space="0" w:color="auto"/>
        <w:right w:val="none" w:sz="0" w:space="0" w:color="auto"/>
      </w:divBdr>
    </w:div>
    <w:div w:id="516891849">
      <w:marLeft w:val="0"/>
      <w:marRight w:val="0"/>
      <w:marTop w:val="10"/>
      <w:marBottom w:val="10"/>
      <w:divBdr>
        <w:top w:val="none" w:sz="0" w:space="0" w:color="auto"/>
        <w:left w:val="none" w:sz="0" w:space="0" w:color="auto"/>
        <w:bottom w:val="none" w:sz="0" w:space="0" w:color="auto"/>
        <w:right w:val="none" w:sz="0" w:space="0" w:color="auto"/>
      </w:divBdr>
    </w:div>
    <w:div w:id="523642170">
      <w:marLeft w:val="0"/>
      <w:marRight w:val="0"/>
      <w:marTop w:val="10"/>
      <w:marBottom w:val="10"/>
      <w:divBdr>
        <w:top w:val="none" w:sz="0" w:space="0" w:color="auto"/>
        <w:left w:val="none" w:sz="0" w:space="0" w:color="auto"/>
        <w:bottom w:val="none" w:sz="0" w:space="0" w:color="auto"/>
        <w:right w:val="none" w:sz="0" w:space="0" w:color="auto"/>
      </w:divBdr>
    </w:div>
    <w:div w:id="574633056">
      <w:marLeft w:val="0"/>
      <w:marRight w:val="0"/>
      <w:marTop w:val="10"/>
      <w:marBottom w:val="10"/>
      <w:divBdr>
        <w:top w:val="none" w:sz="0" w:space="0" w:color="auto"/>
        <w:left w:val="none" w:sz="0" w:space="0" w:color="auto"/>
        <w:bottom w:val="none" w:sz="0" w:space="0" w:color="auto"/>
        <w:right w:val="none" w:sz="0" w:space="0" w:color="auto"/>
      </w:divBdr>
    </w:div>
    <w:div w:id="605385155">
      <w:marLeft w:val="0"/>
      <w:marRight w:val="0"/>
      <w:marTop w:val="10"/>
      <w:marBottom w:val="10"/>
      <w:divBdr>
        <w:top w:val="none" w:sz="0" w:space="0" w:color="auto"/>
        <w:left w:val="none" w:sz="0" w:space="0" w:color="auto"/>
        <w:bottom w:val="none" w:sz="0" w:space="0" w:color="auto"/>
        <w:right w:val="none" w:sz="0" w:space="0" w:color="auto"/>
      </w:divBdr>
    </w:div>
    <w:div w:id="645746508">
      <w:marLeft w:val="0"/>
      <w:marRight w:val="0"/>
      <w:marTop w:val="10"/>
      <w:marBottom w:val="10"/>
      <w:divBdr>
        <w:top w:val="none" w:sz="0" w:space="0" w:color="auto"/>
        <w:left w:val="none" w:sz="0" w:space="0" w:color="auto"/>
        <w:bottom w:val="none" w:sz="0" w:space="0" w:color="auto"/>
        <w:right w:val="none" w:sz="0" w:space="0" w:color="auto"/>
      </w:divBdr>
    </w:div>
    <w:div w:id="660087348">
      <w:marLeft w:val="0"/>
      <w:marRight w:val="0"/>
      <w:marTop w:val="10"/>
      <w:marBottom w:val="10"/>
      <w:divBdr>
        <w:top w:val="none" w:sz="0" w:space="0" w:color="auto"/>
        <w:left w:val="none" w:sz="0" w:space="0" w:color="auto"/>
        <w:bottom w:val="none" w:sz="0" w:space="0" w:color="auto"/>
        <w:right w:val="none" w:sz="0" w:space="0" w:color="auto"/>
      </w:divBdr>
    </w:div>
    <w:div w:id="668943719">
      <w:marLeft w:val="0"/>
      <w:marRight w:val="0"/>
      <w:marTop w:val="10"/>
      <w:marBottom w:val="10"/>
      <w:divBdr>
        <w:top w:val="none" w:sz="0" w:space="0" w:color="auto"/>
        <w:left w:val="none" w:sz="0" w:space="0" w:color="auto"/>
        <w:bottom w:val="none" w:sz="0" w:space="0" w:color="auto"/>
        <w:right w:val="none" w:sz="0" w:space="0" w:color="auto"/>
      </w:divBdr>
    </w:div>
    <w:div w:id="734208981">
      <w:marLeft w:val="0"/>
      <w:marRight w:val="0"/>
      <w:marTop w:val="10"/>
      <w:marBottom w:val="10"/>
      <w:divBdr>
        <w:top w:val="none" w:sz="0" w:space="0" w:color="auto"/>
        <w:left w:val="none" w:sz="0" w:space="0" w:color="auto"/>
        <w:bottom w:val="none" w:sz="0" w:space="0" w:color="auto"/>
        <w:right w:val="none" w:sz="0" w:space="0" w:color="auto"/>
      </w:divBdr>
    </w:div>
    <w:div w:id="735978228">
      <w:marLeft w:val="0"/>
      <w:marRight w:val="0"/>
      <w:marTop w:val="10"/>
      <w:marBottom w:val="10"/>
      <w:divBdr>
        <w:top w:val="none" w:sz="0" w:space="0" w:color="auto"/>
        <w:left w:val="none" w:sz="0" w:space="0" w:color="auto"/>
        <w:bottom w:val="none" w:sz="0" w:space="0" w:color="auto"/>
        <w:right w:val="none" w:sz="0" w:space="0" w:color="auto"/>
      </w:divBdr>
    </w:div>
    <w:div w:id="742341232">
      <w:marLeft w:val="0"/>
      <w:marRight w:val="0"/>
      <w:marTop w:val="10"/>
      <w:marBottom w:val="10"/>
      <w:divBdr>
        <w:top w:val="none" w:sz="0" w:space="0" w:color="auto"/>
        <w:left w:val="none" w:sz="0" w:space="0" w:color="auto"/>
        <w:bottom w:val="none" w:sz="0" w:space="0" w:color="auto"/>
        <w:right w:val="none" w:sz="0" w:space="0" w:color="auto"/>
      </w:divBdr>
    </w:div>
    <w:div w:id="742724394">
      <w:marLeft w:val="0"/>
      <w:marRight w:val="0"/>
      <w:marTop w:val="10"/>
      <w:marBottom w:val="10"/>
      <w:divBdr>
        <w:top w:val="none" w:sz="0" w:space="0" w:color="auto"/>
        <w:left w:val="none" w:sz="0" w:space="0" w:color="auto"/>
        <w:bottom w:val="none" w:sz="0" w:space="0" w:color="auto"/>
        <w:right w:val="none" w:sz="0" w:space="0" w:color="auto"/>
      </w:divBdr>
    </w:div>
    <w:div w:id="775440239">
      <w:marLeft w:val="0"/>
      <w:marRight w:val="0"/>
      <w:marTop w:val="10"/>
      <w:marBottom w:val="10"/>
      <w:divBdr>
        <w:top w:val="none" w:sz="0" w:space="0" w:color="auto"/>
        <w:left w:val="none" w:sz="0" w:space="0" w:color="auto"/>
        <w:bottom w:val="none" w:sz="0" w:space="0" w:color="auto"/>
        <w:right w:val="none" w:sz="0" w:space="0" w:color="auto"/>
      </w:divBdr>
    </w:div>
    <w:div w:id="859197344">
      <w:marLeft w:val="0"/>
      <w:marRight w:val="0"/>
      <w:marTop w:val="10"/>
      <w:marBottom w:val="10"/>
      <w:divBdr>
        <w:top w:val="none" w:sz="0" w:space="0" w:color="auto"/>
        <w:left w:val="none" w:sz="0" w:space="0" w:color="auto"/>
        <w:bottom w:val="none" w:sz="0" w:space="0" w:color="auto"/>
        <w:right w:val="none" w:sz="0" w:space="0" w:color="auto"/>
      </w:divBdr>
    </w:div>
    <w:div w:id="859509860">
      <w:marLeft w:val="0"/>
      <w:marRight w:val="0"/>
      <w:marTop w:val="10"/>
      <w:marBottom w:val="10"/>
      <w:divBdr>
        <w:top w:val="none" w:sz="0" w:space="0" w:color="auto"/>
        <w:left w:val="none" w:sz="0" w:space="0" w:color="auto"/>
        <w:bottom w:val="none" w:sz="0" w:space="0" w:color="auto"/>
        <w:right w:val="none" w:sz="0" w:space="0" w:color="auto"/>
      </w:divBdr>
    </w:div>
    <w:div w:id="892621441">
      <w:marLeft w:val="0"/>
      <w:marRight w:val="0"/>
      <w:marTop w:val="10"/>
      <w:marBottom w:val="10"/>
      <w:divBdr>
        <w:top w:val="none" w:sz="0" w:space="0" w:color="auto"/>
        <w:left w:val="none" w:sz="0" w:space="0" w:color="auto"/>
        <w:bottom w:val="none" w:sz="0" w:space="0" w:color="auto"/>
        <w:right w:val="none" w:sz="0" w:space="0" w:color="auto"/>
      </w:divBdr>
    </w:div>
    <w:div w:id="925529805">
      <w:marLeft w:val="0"/>
      <w:marRight w:val="0"/>
      <w:marTop w:val="10"/>
      <w:marBottom w:val="10"/>
      <w:divBdr>
        <w:top w:val="none" w:sz="0" w:space="0" w:color="auto"/>
        <w:left w:val="none" w:sz="0" w:space="0" w:color="auto"/>
        <w:bottom w:val="none" w:sz="0" w:space="0" w:color="auto"/>
        <w:right w:val="none" w:sz="0" w:space="0" w:color="auto"/>
      </w:divBdr>
    </w:div>
    <w:div w:id="926579554">
      <w:marLeft w:val="0"/>
      <w:marRight w:val="0"/>
      <w:marTop w:val="10"/>
      <w:marBottom w:val="10"/>
      <w:divBdr>
        <w:top w:val="none" w:sz="0" w:space="0" w:color="auto"/>
        <w:left w:val="none" w:sz="0" w:space="0" w:color="auto"/>
        <w:bottom w:val="none" w:sz="0" w:space="0" w:color="auto"/>
        <w:right w:val="none" w:sz="0" w:space="0" w:color="auto"/>
      </w:divBdr>
    </w:div>
    <w:div w:id="953753051">
      <w:marLeft w:val="0"/>
      <w:marRight w:val="0"/>
      <w:marTop w:val="10"/>
      <w:marBottom w:val="10"/>
      <w:divBdr>
        <w:top w:val="none" w:sz="0" w:space="0" w:color="auto"/>
        <w:left w:val="none" w:sz="0" w:space="0" w:color="auto"/>
        <w:bottom w:val="none" w:sz="0" w:space="0" w:color="auto"/>
        <w:right w:val="none" w:sz="0" w:space="0" w:color="auto"/>
      </w:divBdr>
    </w:div>
    <w:div w:id="967518146">
      <w:marLeft w:val="0"/>
      <w:marRight w:val="0"/>
      <w:marTop w:val="10"/>
      <w:marBottom w:val="10"/>
      <w:divBdr>
        <w:top w:val="none" w:sz="0" w:space="0" w:color="auto"/>
        <w:left w:val="none" w:sz="0" w:space="0" w:color="auto"/>
        <w:bottom w:val="none" w:sz="0" w:space="0" w:color="auto"/>
        <w:right w:val="none" w:sz="0" w:space="0" w:color="auto"/>
      </w:divBdr>
    </w:div>
    <w:div w:id="1011101605">
      <w:marLeft w:val="0"/>
      <w:marRight w:val="720"/>
      <w:marTop w:val="10"/>
      <w:marBottom w:val="10"/>
      <w:divBdr>
        <w:top w:val="none" w:sz="0" w:space="0" w:color="auto"/>
        <w:left w:val="none" w:sz="0" w:space="0" w:color="auto"/>
        <w:bottom w:val="none" w:sz="0" w:space="0" w:color="auto"/>
        <w:right w:val="none" w:sz="0" w:space="0" w:color="auto"/>
      </w:divBdr>
    </w:div>
    <w:div w:id="1072117000">
      <w:marLeft w:val="0"/>
      <w:marRight w:val="0"/>
      <w:marTop w:val="10"/>
      <w:marBottom w:val="10"/>
      <w:divBdr>
        <w:top w:val="none" w:sz="0" w:space="0" w:color="auto"/>
        <w:left w:val="none" w:sz="0" w:space="0" w:color="auto"/>
        <w:bottom w:val="none" w:sz="0" w:space="0" w:color="auto"/>
        <w:right w:val="none" w:sz="0" w:space="0" w:color="auto"/>
      </w:divBdr>
    </w:div>
    <w:div w:id="1125000189">
      <w:marLeft w:val="0"/>
      <w:marRight w:val="0"/>
      <w:marTop w:val="10"/>
      <w:marBottom w:val="10"/>
      <w:divBdr>
        <w:top w:val="none" w:sz="0" w:space="0" w:color="auto"/>
        <w:left w:val="none" w:sz="0" w:space="0" w:color="auto"/>
        <w:bottom w:val="none" w:sz="0" w:space="0" w:color="auto"/>
        <w:right w:val="none" w:sz="0" w:space="0" w:color="auto"/>
      </w:divBdr>
    </w:div>
    <w:div w:id="1170944796">
      <w:marLeft w:val="0"/>
      <w:marRight w:val="0"/>
      <w:marTop w:val="10"/>
      <w:marBottom w:val="10"/>
      <w:divBdr>
        <w:top w:val="none" w:sz="0" w:space="0" w:color="auto"/>
        <w:left w:val="none" w:sz="0" w:space="0" w:color="auto"/>
        <w:bottom w:val="none" w:sz="0" w:space="0" w:color="auto"/>
        <w:right w:val="none" w:sz="0" w:space="0" w:color="auto"/>
      </w:divBdr>
    </w:div>
    <w:div w:id="1253585704">
      <w:marLeft w:val="0"/>
      <w:marRight w:val="0"/>
      <w:marTop w:val="10"/>
      <w:marBottom w:val="10"/>
      <w:divBdr>
        <w:top w:val="none" w:sz="0" w:space="0" w:color="auto"/>
        <w:left w:val="none" w:sz="0" w:space="0" w:color="auto"/>
        <w:bottom w:val="none" w:sz="0" w:space="0" w:color="auto"/>
        <w:right w:val="none" w:sz="0" w:space="0" w:color="auto"/>
      </w:divBdr>
    </w:div>
    <w:div w:id="1266036000">
      <w:marLeft w:val="0"/>
      <w:marRight w:val="0"/>
      <w:marTop w:val="10"/>
      <w:marBottom w:val="10"/>
      <w:divBdr>
        <w:top w:val="none" w:sz="0" w:space="0" w:color="auto"/>
        <w:left w:val="none" w:sz="0" w:space="0" w:color="auto"/>
        <w:bottom w:val="none" w:sz="0" w:space="0" w:color="auto"/>
        <w:right w:val="none" w:sz="0" w:space="0" w:color="auto"/>
      </w:divBdr>
    </w:div>
    <w:div w:id="1302806149">
      <w:marLeft w:val="0"/>
      <w:marRight w:val="0"/>
      <w:marTop w:val="10"/>
      <w:marBottom w:val="10"/>
      <w:divBdr>
        <w:top w:val="none" w:sz="0" w:space="0" w:color="auto"/>
        <w:left w:val="none" w:sz="0" w:space="0" w:color="auto"/>
        <w:bottom w:val="none" w:sz="0" w:space="0" w:color="auto"/>
        <w:right w:val="none" w:sz="0" w:space="0" w:color="auto"/>
      </w:divBdr>
    </w:div>
    <w:div w:id="1356805360">
      <w:marLeft w:val="0"/>
      <w:marRight w:val="0"/>
      <w:marTop w:val="10"/>
      <w:marBottom w:val="10"/>
      <w:divBdr>
        <w:top w:val="none" w:sz="0" w:space="0" w:color="auto"/>
        <w:left w:val="none" w:sz="0" w:space="0" w:color="auto"/>
        <w:bottom w:val="none" w:sz="0" w:space="0" w:color="auto"/>
        <w:right w:val="none" w:sz="0" w:space="0" w:color="auto"/>
      </w:divBdr>
    </w:div>
    <w:div w:id="1371569476">
      <w:marLeft w:val="0"/>
      <w:marRight w:val="0"/>
      <w:marTop w:val="10"/>
      <w:marBottom w:val="10"/>
      <w:divBdr>
        <w:top w:val="none" w:sz="0" w:space="0" w:color="auto"/>
        <w:left w:val="none" w:sz="0" w:space="0" w:color="auto"/>
        <w:bottom w:val="none" w:sz="0" w:space="0" w:color="auto"/>
        <w:right w:val="none" w:sz="0" w:space="0" w:color="auto"/>
      </w:divBdr>
    </w:div>
    <w:div w:id="1393187573">
      <w:marLeft w:val="0"/>
      <w:marRight w:val="0"/>
      <w:marTop w:val="10"/>
      <w:marBottom w:val="10"/>
      <w:divBdr>
        <w:top w:val="none" w:sz="0" w:space="0" w:color="auto"/>
        <w:left w:val="none" w:sz="0" w:space="0" w:color="auto"/>
        <w:bottom w:val="none" w:sz="0" w:space="0" w:color="auto"/>
        <w:right w:val="none" w:sz="0" w:space="0" w:color="auto"/>
      </w:divBdr>
    </w:div>
    <w:div w:id="1475293245">
      <w:marLeft w:val="0"/>
      <w:marRight w:val="0"/>
      <w:marTop w:val="10"/>
      <w:marBottom w:val="10"/>
      <w:divBdr>
        <w:top w:val="none" w:sz="0" w:space="0" w:color="auto"/>
        <w:left w:val="none" w:sz="0" w:space="0" w:color="auto"/>
        <w:bottom w:val="none" w:sz="0" w:space="0" w:color="auto"/>
        <w:right w:val="none" w:sz="0" w:space="0" w:color="auto"/>
      </w:divBdr>
    </w:div>
    <w:div w:id="1535582248">
      <w:marLeft w:val="0"/>
      <w:marRight w:val="0"/>
      <w:marTop w:val="10"/>
      <w:marBottom w:val="10"/>
      <w:divBdr>
        <w:top w:val="none" w:sz="0" w:space="0" w:color="auto"/>
        <w:left w:val="none" w:sz="0" w:space="0" w:color="auto"/>
        <w:bottom w:val="none" w:sz="0" w:space="0" w:color="auto"/>
        <w:right w:val="none" w:sz="0" w:space="0" w:color="auto"/>
      </w:divBdr>
    </w:div>
    <w:div w:id="1549341488">
      <w:marLeft w:val="0"/>
      <w:marRight w:val="0"/>
      <w:marTop w:val="10"/>
      <w:marBottom w:val="10"/>
      <w:divBdr>
        <w:top w:val="none" w:sz="0" w:space="0" w:color="auto"/>
        <w:left w:val="none" w:sz="0" w:space="0" w:color="auto"/>
        <w:bottom w:val="none" w:sz="0" w:space="0" w:color="auto"/>
        <w:right w:val="none" w:sz="0" w:space="0" w:color="auto"/>
      </w:divBdr>
    </w:div>
    <w:div w:id="1558011025">
      <w:marLeft w:val="0"/>
      <w:marRight w:val="0"/>
      <w:marTop w:val="10"/>
      <w:marBottom w:val="10"/>
      <w:divBdr>
        <w:top w:val="none" w:sz="0" w:space="0" w:color="auto"/>
        <w:left w:val="none" w:sz="0" w:space="0" w:color="auto"/>
        <w:bottom w:val="none" w:sz="0" w:space="0" w:color="auto"/>
        <w:right w:val="none" w:sz="0" w:space="0" w:color="auto"/>
      </w:divBdr>
    </w:div>
    <w:div w:id="1570267560">
      <w:marLeft w:val="0"/>
      <w:marRight w:val="0"/>
      <w:marTop w:val="10"/>
      <w:marBottom w:val="10"/>
      <w:divBdr>
        <w:top w:val="none" w:sz="0" w:space="0" w:color="auto"/>
        <w:left w:val="none" w:sz="0" w:space="0" w:color="auto"/>
        <w:bottom w:val="none" w:sz="0" w:space="0" w:color="auto"/>
        <w:right w:val="none" w:sz="0" w:space="0" w:color="auto"/>
      </w:divBdr>
    </w:div>
    <w:div w:id="1595017840">
      <w:marLeft w:val="0"/>
      <w:marRight w:val="720"/>
      <w:marTop w:val="10"/>
      <w:marBottom w:val="10"/>
      <w:divBdr>
        <w:top w:val="none" w:sz="0" w:space="0" w:color="auto"/>
        <w:left w:val="none" w:sz="0" w:space="0" w:color="auto"/>
        <w:bottom w:val="none" w:sz="0" w:space="0" w:color="auto"/>
        <w:right w:val="none" w:sz="0" w:space="0" w:color="auto"/>
      </w:divBdr>
    </w:div>
    <w:div w:id="1643729288">
      <w:marLeft w:val="0"/>
      <w:marRight w:val="0"/>
      <w:marTop w:val="10"/>
      <w:marBottom w:val="10"/>
      <w:divBdr>
        <w:top w:val="none" w:sz="0" w:space="0" w:color="auto"/>
        <w:left w:val="none" w:sz="0" w:space="0" w:color="auto"/>
        <w:bottom w:val="none" w:sz="0" w:space="0" w:color="auto"/>
        <w:right w:val="none" w:sz="0" w:space="0" w:color="auto"/>
      </w:divBdr>
    </w:div>
    <w:div w:id="1733961321">
      <w:marLeft w:val="0"/>
      <w:marRight w:val="0"/>
      <w:marTop w:val="10"/>
      <w:marBottom w:val="10"/>
      <w:divBdr>
        <w:top w:val="none" w:sz="0" w:space="0" w:color="auto"/>
        <w:left w:val="none" w:sz="0" w:space="0" w:color="auto"/>
        <w:bottom w:val="none" w:sz="0" w:space="0" w:color="auto"/>
        <w:right w:val="none" w:sz="0" w:space="0" w:color="auto"/>
      </w:divBdr>
    </w:div>
    <w:div w:id="1740640320">
      <w:marLeft w:val="0"/>
      <w:marRight w:val="0"/>
      <w:marTop w:val="10"/>
      <w:marBottom w:val="10"/>
      <w:divBdr>
        <w:top w:val="none" w:sz="0" w:space="0" w:color="auto"/>
        <w:left w:val="none" w:sz="0" w:space="0" w:color="auto"/>
        <w:bottom w:val="none" w:sz="0" w:space="0" w:color="auto"/>
        <w:right w:val="none" w:sz="0" w:space="0" w:color="auto"/>
      </w:divBdr>
    </w:div>
    <w:div w:id="1759206852">
      <w:marLeft w:val="0"/>
      <w:marRight w:val="0"/>
      <w:marTop w:val="10"/>
      <w:marBottom w:val="10"/>
      <w:divBdr>
        <w:top w:val="none" w:sz="0" w:space="0" w:color="auto"/>
        <w:left w:val="none" w:sz="0" w:space="0" w:color="auto"/>
        <w:bottom w:val="none" w:sz="0" w:space="0" w:color="auto"/>
        <w:right w:val="none" w:sz="0" w:space="0" w:color="auto"/>
      </w:divBdr>
    </w:div>
    <w:div w:id="1766489003">
      <w:marLeft w:val="0"/>
      <w:marRight w:val="0"/>
      <w:marTop w:val="10"/>
      <w:marBottom w:val="10"/>
      <w:divBdr>
        <w:top w:val="none" w:sz="0" w:space="0" w:color="auto"/>
        <w:left w:val="none" w:sz="0" w:space="0" w:color="auto"/>
        <w:bottom w:val="none" w:sz="0" w:space="0" w:color="auto"/>
        <w:right w:val="none" w:sz="0" w:space="0" w:color="auto"/>
      </w:divBdr>
    </w:div>
    <w:div w:id="1825510880">
      <w:marLeft w:val="0"/>
      <w:marRight w:val="0"/>
      <w:marTop w:val="10"/>
      <w:marBottom w:val="10"/>
      <w:divBdr>
        <w:top w:val="none" w:sz="0" w:space="0" w:color="auto"/>
        <w:left w:val="none" w:sz="0" w:space="0" w:color="auto"/>
        <w:bottom w:val="none" w:sz="0" w:space="0" w:color="auto"/>
        <w:right w:val="none" w:sz="0" w:space="0" w:color="auto"/>
      </w:divBdr>
    </w:div>
    <w:div w:id="1862082588">
      <w:marLeft w:val="0"/>
      <w:marRight w:val="720"/>
      <w:marTop w:val="10"/>
      <w:marBottom w:val="10"/>
      <w:divBdr>
        <w:top w:val="none" w:sz="0" w:space="0" w:color="auto"/>
        <w:left w:val="none" w:sz="0" w:space="0" w:color="auto"/>
        <w:bottom w:val="none" w:sz="0" w:space="0" w:color="auto"/>
        <w:right w:val="none" w:sz="0" w:space="0" w:color="auto"/>
      </w:divBdr>
    </w:div>
    <w:div w:id="1973246654">
      <w:marLeft w:val="0"/>
      <w:marRight w:val="0"/>
      <w:marTop w:val="10"/>
      <w:marBottom w:val="10"/>
      <w:divBdr>
        <w:top w:val="none" w:sz="0" w:space="0" w:color="auto"/>
        <w:left w:val="none" w:sz="0" w:space="0" w:color="auto"/>
        <w:bottom w:val="none" w:sz="0" w:space="0" w:color="auto"/>
        <w:right w:val="none" w:sz="0" w:space="0" w:color="auto"/>
      </w:divBdr>
    </w:div>
    <w:div w:id="2032564298">
      <w:marLeft w:val="0"/>
      <w:marRight w:val="0"/>
      <w:marTop w:val="10"/>
      <w:marBottom w:val="10"/>
      <w:divBdr>
        <w:top w:val="none" w:sz="0" w:space="0" w:color="auto"/>
        <w:left w:val="none" w:sz="0" w:space="0" w:color="auto"/>
        <w:bottom w:val="none" w:sz="0" w:space="0" w:color="auto"/>
        <w:right w:val="none" w:sz="0" w:space="0" w:color="auto"/>
      </w:divBdr>
    </w:div>
    <w:div w:id="2036074071">
      <w:marLeft w:val="0"/>
      <w:marRight w:val="0"/>
      <w:marTop w:val="10"/>
      <w:marBottom w:val="10"/>
      <w:divBdr>
        <w:top w:val="none" w:sz="0" w:space="0" w:color="auto"/>
        <w:left w:val="none" w:sz="0" w:space="0" w:color="auto"/>
        <w:bottom w:val="none" w:sz="0" w:space="0" w:color="auto"/>
        <w:right w:val="none" w:sz="0" w:space="0" w:color="auto"/>
      </w:divBdr>
    </w:div>
    <w:div w:id="2063097008">
      <w:marLeft w:val="0"/>
      <w:marRight w:val="0"/>
      <w:marTop w:val="10"/>
      <w:marBottom w:val="10"/>
      <w:divBdr>
        <w:top w:val="none" w:sz="0" w:space="0" w:color="auto"/>
        <w:left w:val="none" w:sz="0" w:space="0" w:color="auto"/>
        <w:bottom w:val="none" w:sz="0" w:space="0" w:color="auto"/>
        <w:right w:val="none" w:sz="0" w:space="0" w:color="auto"/>
      </w:divBdr>
    </w:div>
    <w:div w:id="2126581734">
      <w:marLeft w:val="0"/>
      <w:marRight w:val="0"/>
      <w:marTop w:val="10"/>
      <w:marBottom w:val="10"/>
      <w:divBdr>
        <w:top w:val="none" w:sz="0" w:space="0" w:color="auto"/>
        <w:left w:val="none" w:sz="0" w:space="0" w:color="auto"/>
        <w:bottom w:val="none" w:sz="0" w:space="0" w:color="auto"/>
        <w:right w:val="none" w:sz="0" w:space="0" w:color="auto"/>
      </w:divBdr>
    </w:div>
    <w:div w:id="21287673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831</Words>
  <Characters>4738</Characters>
  <Application>Microsoft Office Word</Application>
  <DocSecurity>0</DocSecurity>
  <Lines>39</Lines>
  <Paragraphs>11</Paragraphs>
  <ScaleCrop>false</ScaleCrop>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