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3285" w14:textId="77777777" w:rsidR="004866FD" w:rsidRDefault="004866FD">
      <w:pPr>
        <w:spacing w:line="500" w:lineRule="atLeast"/>
        <w:jc w:val="center"/>
        <w:divId w:val="301545856"/>
        <w:rPr>
          <w:rFonts w:ascii="黑体" w:eastAsia="黑体" w:hAnsi="黑体"/>
          <w:sz w:val="36"/>
          <w:szCs w:val="36"/>
        </w:rPr>
      </w:pPr>
      <w:r>
        <w:rPr>
          <w:rFonts w:ascii="黑体" w:eastAsia="黑体" w:hAnsi="黑体" w:hint="eastAsia"/>
          <w:sz w:val="36"/>
          <w:szCs w:val="36"/>
        </w:rPr>
        <w:t>广东省深圳市中级人民法院</w:t>
      </w:r>
    </w:p>
    <w:p w14:paraId="7257D767" w14:textId="77777777" w:rsidR="004866FD" w:rsidRDefault="004866FD">
      <w:pPr>
        <w:spacing w:line="500" w:lineRule="atLeast"/>
        <w:jc w:val="center"/>
        <w:divId w:val="20368112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EF8860" w14:textId="77777777" w:rsidR="004866FD" w:rsidRDefault="004866FD">
      <w:pPr>
        <w:spacing w:line="500" w:lineRule="atLeast"/>
        <w:jc w:val="right"/>
        <w:divId w:val="188143139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252</w:t>
      </w:r>
      <w:r>
        <w:rPr>
          <w:rFonts w:hint="eastAsia"/>
          <w:sz w:val="30"/>
          <w:szCs w:val="30"/>
        </w:rPr>
        <w:t>号</w:t>
      </w:r>
    </w:p>
    <w:p w14:paraId="364F96EE" w14:textId="77777777" w:rsidR="004866FD" w:rsidRDefault="004866FD">
      <w:pPr>
        <w:spacing w:line="500" w:lineRule="atLeast"/>
        <w:ind w:firstLine="600"/>
        <w:divId w:val="163010285"/>
        <w:rPr>
          <w:rFonts w:hint="eastAsia"/>
          <w:sz w:val="30"/>
          <w:szCs w:val="30"/>
        </w:rPr>
      </w:pPr>
      <w:r>
        <w:rPr>
          <w:rFonts w:hint="eastAsia"/>
          <w:sz w:val="30"/>
          <w:szCs w:val="30"/>
        </w:rPr>
        <w:t>公诉机关广东省深圳市人民检察院。</w:t>
      </w:r>
    </w:p>
    <w:p w14:paraId="265DE9F3" w14:textId="77777777" w:rsidR="004866FD" w:rsidRDefault="004866FD">
      <w:pPr>
        <w:spacing w:line="500" w:lineRule="atLeast"/>
        <w:ind w:firstLine="600"/>
        <w:divId w:val="1667441859"/>
        <w:rPr>
          <w:rFonts w:hint="eastAsia"/>
          <w:sz w:val="30"/>
          <w:szCs w:val="30"/>
        </w:rPr>
      </w:pPr>
      <w:r>
        <w:rPr>
          <w:rFonts w:hint="eastAsia"/>
          <w:sz w:val="30"/>
          <w:szCs w:val="30"/>
        </w:rPr>
        <w:t>被告人刘亚估（曾用名刘帮成、刘邦成），男，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日出生，汉族，小学文化，户籍地广东省汕头市潮阳区。因犯贪污罪、行贿罪于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日被广东省佛山市高明区人民法院判处有期徒刑六年三个月。现在广东省深圳监狱服刑。</w:t>
      </w:r>
    </w:p>
    <w:p w14:paraId="7BE4DFAC" w14:textId="77777777" w:rsidR="004866FD" w:rsidRDefault="004866FD">
      <w:pPr>
        <w:spacing w:line="500" w:lineRule="atLeast"/>
        <w:ind w:firstLine="600"/>
        <w:divId w:val="1559779457"/>
        <w:rPr>
          <w:rFonts w:hint="eastAsia"/>
          <w:sz w:val="30"/>
          <w:szCs w:val="30"/>
        </w:rPr>
      </w:pPr>
      <w:r>
        <w:rPr>
          <w:rFonts w:hint="eastAsia"/>
          <w:sz w:val="30"/>
          <w:szCs w:val="30"/>
        </w:rPr>
        <w:t>辩护人韦李红，广东竞德律师事务所律师。</w:t>
      </w:r>
    </w:p>
    <w:p w14:paraId="1665C5DE" w14:textId="77777777" w:rsidR="004866FD" w:rsidRDefault="004866FD">
      <w:pPr>
        <w:spacing w:line="500" w:lineRule="atLeast"/>
        <w:ind w:firstLine="600"/>
        <w:divId w:val="1566337594"/>
        <w:rPr>
          <w:rFonts w:hint="eastAsia"/>
          <w:sz w:val="30"/>
          <w:szCs w:val="30"/>
        </w:rPr>
      </w:pPr>
      <w:r>
        <w:rPr>
          <w:rFonts w:hint="eastAsia"/>
          <w:sz w:val="30"/>
          <w:szCs w:val="30"/>
        </w:rPr>
        <w:t>辩护人吴艳芬，广东新东方律师事务所律师。</w:t>
      </w:r>
    </w:p>
    <w:p w14:paraId="59649D34" w14:textId="77777777" w:rsidR="004866FD" w:rsidRDefault="004866FD">
      <w:pPr>
        <w:spacing w:line="500" w:lineRule="atLeast"/>
        <w:ind w:firstLine="600"/>
        <w:divId w:val="1483618798"/>
        <w:rPr>
          <w:rFonts w:hint="eastAsia"/>
          <w:sz w:val="30"/>
          <w:szCs w:val="30"/>
        </w:rPr>
      </w:pPr>
      <w:r>
        <w:rPr>
          <w:rFonts w:hint="eastAsia"/>
          <w:sz w:val="30"/>
          <w:szCs w:val="30"/>
        </w:rPr>
        <w:t>广东省深圳市人民检察院以深检刑诉</w:t>
      </w:r>
      <w:r>
        <w:rPr>
          <w:rFonts w:hint="eastAsia"/>
          <w:sz w:val="30"/>
          <w:szCs w:val="30"/>
        </w:rPr>
        <w:t>[2018]146</w:t>
      </w:r>
      <w:r>
        <w:rPr>
          <w:rFonts w:hint="eastAsia"/>
          <w:sz w:val="30"/>
          <w:szCs w:val="30"/>
        </w:rPr>
        <w:t>号起诉书指控被告人刘亚估犯行贿罪，于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日公开开庭审理了本案，广东省深圳市人民检察院指派检察员闫玉玲出庭支持公诉，被告人刘亚估及辩护人韦李红到庭参加诉讼。现已审理终结。</w:t>
      </w:r>
    </w:p>
    <w:p w14:paraId="03EFBFA4" w14:textId="77777777" w:rsidR="004866FD" w:rsidRDefault="004866FD">
      <w:pPr>
        <w:spacing w:line="500" w:lineRule="atLeast"/>
        <w:ind w:firstLine="600"/>
        <w:divId w:val="88281835"/>
        <w:rPr>
          <w:rFonts w:hint="eastAsia"/>
          <w:sz w:val="30"/>
          <w:szCs w:val="30"/>
        </w:rPr>
      </w:pPr>
      <w:r>
        <w:rPr>
          <w:rFonts w:hint="eastAsia"/>
          <w:sz w:val="30"/>
          <w:szCs w:val="30"/>
        </w:rPr>
        <w:t>广东省深圳市人民检察院指控：</w:t>
      </w:r>
      <w:r>
        <w:rPr>
          <w:rFonts w:hint="eastAsia"/>
          <w:sz w:val="30"/>
          <w:szCs w:val="30"/>
        </w:rPr>
        <w:t>2011</w:t>
      </w:r>
      <w:r>
        <w:rPr>
          <w:rFonts w:hint="eastAsia"/>
          <w:sz w:val="30"/>
          <w:szCs w:val="30"/>
        </w:rPr>
        <w:t>年，被告人刘亚估在佛山市高明区涉嫌与国家工作人员共同贪污以及行贿犯罪被佛山市高明区人民检察院立案侦查。</w:t>
      </w:r>
      <w:r>
        <w:rPr>
          <w:rFonts w:hint="eastAsia"/>
          <w:sz w:val="30"/>
          <w:szCs w:val="30"/>
        </w:rPr>
        <w:t>2013</w:t>
      </w:r>
      <w:r>
        <w:rPr>
          <w:rFonts w:hint="eastAsia"/>
          <w:sz w:val="30"/>
          <w:szCs w:val="30"/>
        </w:rPr>
        <w:t>年，被告人刘亚估在被取保候审期间通过周某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的介绍找到时任广东省委第六巡视组组长刘某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，希望利用刘某的职务便利和影响力为其说情，以达到不起诉或轻判的目的。</w:t>
      </w:r>
    </w:p>
    <w:p w14:paraId="1F97B1B3" w14:textId="77777777" w:rsidR="004866FD" w:rsidRDefault="004866FD">
      <w:pPr>
        <w:spacing w:line="500" w:lineRule="atLeast"/>
        <w:ind w:firstLine="600"/>
        <w:divId w:val="1319072127"/>
        <w:rPr>
          <w:rFonts w:hint="eastAsia"/>
          <w:sz w:val="30"/>
          <w:szCs w:val="30"/>
        </w:rPr>
      </w:pPr>
      <w:r>
        <w:rPr>
          <w:rFonts w:hint="eastAsia"/>
          <w:sz w:val="30"/>
          <w:szCs w:val="30"/>
        </w:rPr>
        <w:t>2013</w:t>
      </w:r>
      <w:r>
        <w:rPr>
          <w:rFonts w:hint="eastAsia"/>
          <w:sz w:val="30"/>
          <w:szCs w:val="30"/>
        </w:rPr>
        <w:t>年下半年的一天，周某</w:t>
      </w:r>
      <w:r>
        <w:rPr>
          <w:rFonts w:hint="eastAsia"/>
          <w:sz w:val="30"/>
          <w:szCs w:val="30"/>
        </w:rPr>
        <w:t>1</w:t>
      </w:r>
      <w:r>
        <w:rPr>
          <w:rFonts w:hint="eastAsia"/>
          <w:sz w:val="30"/>
          <w:szCs w:val="30"/>
        </w:rPr>
        <w:t>与刘某约在广州市珠江新城某酒楼见面后，带被告人刘亚估前往该处与刘某见面，刘某听取了被告人刘亚估介绍案情后，答应了其请托请求。见面结束</w:t>
      </w:r>
      <w:r>
        <w:rPr>
          <w:rFonts w:hint="eastAsia"/>
          <w:sz w:val="30"/>
          <w:szCs w:val="30"/>
        </w:rPr>
        <w:lastRenderedPageBreak/>
        <w:t>时，被告人刘亚估将准备好的人民币</w:t>
      </w:r>
      <w:r>
        <w:rPr>
          <w:rFonts w:hint="eastAsia"/>
          <w:sz w:val="30"/>
          <w:szCs w:val="30"/>
        </w:rPr>
        <w:t>20</w:t>
      </w:r>
      <w:r>
        <w:rPr>
          <w:rFonts w:hint="eastAsia"/>
          <w:sz w:val="30"/>
          <w:szCs w:val="30"/>
        </w:rPr>
        <w:t>万元及茶叶等礼品送给刘某。</w:t>
      </w:r>
    </w:p>
    <w:p w14:paraId="1988DF92" w14:textId="77777777" w:rsidR="004866FD" w:rsidRDefault="004866FD">
      <w:pPr>
        <w:spacing w:line="500" w:lineRule="atLeast"/>
        <w:ind w:firstLine="600"/>
        <w:divId w:val="115849402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月的一天，刘某电话告知周某</w:t>
      </w:r>
      <w:r>
        <w:rPr>
          <w:rFonts w:hint="eastAsia"/>
          <w:sz w:val="30"/>
          <w:szCs w:val="30"/>
        </w:rPr>
        <w:t>1</w:t>
      </w:r>
      <w:r>
        <w:rPr>
          <w:rFonts w:hint="eastAsia"/>
          <w:sz w:val="30"/>
          <w:szCs w:val="30"/>
        </w:rPr>
        <w:t>称该案情况复杂，要找有关领导说情并疏通关系，周某</w:t>
      </w:r>
      <w:r>
        <w:rPr>
          <w:rFonts w:hint="eastAsia"/>
          <w:sz w:val="30"/>
          <w:szCs w:val="30"/>
        </w:rPr>
        <w:t>1</w:t>
      </w:r>
      <w:r>
        <w:rPr>
          <w:rFonts w:hint="eastAsia"/>
          <w:sz w:val="30"/>
          <w:szCs w:val="30"/>
        </w:rPr>
        <w:t>便将刘某的意思转告被告人刘亚估。数日后，被告人刘亚估在深圳将一个装有</w:t>
      </w:r>
      <w:r>
        <w:rPr>
          <w:rFonts w:hint="eastAsia"/>
          <w:sz w:val="30"/>
          <w:szCs w:val="30"/>
        </w:rPr>
        <w:t>100</w:t>
      </w:r>
      <w:r>
        <w:rPr>
          <w:rFonts w:hint="eastAsia"/>
          <w:sz w:val="30"/>
          <w:szCs w:val="30"/>
        </w:rPr>
        <w:t>万元港币的资料袋托周某</w:t>
      </w:r>
      <w:r>
        <w:rPr>
          <w:rFonts w:hint="eastAsia"/>
          <w:sz w:val="30"/>
          <w:szCs w:val="30"/>
        </w:rPr>
        <w:t>1</w:t>
      </w:r>
      <w:r>
        <w:rPr>
          <w:rFonts w:hint="eastAsia"/>
          <w:sz w:val="30"/>
          <w:szCs w:val="30"/>
        </w:rPr>
        <w:t>送给刘某。随后，周某</w:t>
      </w:r>
      <w:r>
        <w:rPr>
          <w:rFonts w:hint="eastAsia"/>
          <w:sz w:val="30"/>
          <w:szCs w:val="30"/>
        </w:rPr>
        <w:t>1</w:t>
      </w:r>
      <w:r>
        <w:rPr>
          <w:rFonts w:hint="eastAsia"/>
          <w:sz w:val="30"/>
          <w:szCs w:val="30"/>
        </w:rPr>
        <w:t>前往广州，将上述</w:t>
      </w:r>
      <w:r>
        <w:rPr>
          <w:rFonts w:hint="eastAsia"/>
          <w:sz w:val="30"/>
          <w:szCs w:val="30"/>
        </w:rPr>
        <w:t>100</w:t>
      </w:r>
      <w:r>
        <w:rPr>
          <w:rFonts w:hint="eastAsia"/>
          <w:sz w:val="30"/>
          <w:szCs w:val="30"/>
        </w:rPr>
        <w:t>万元港币转送给刘某。</w:t>
      </w:r>
    </w:p>
    <w:p w14:paraId="32F598B7" w14:textId="77777777" w:rsidR="004866FD" w:rsidRDefault="004866FD">
      <w:pPr>
        <w:spacing w:line="500" w:lineRule="atLeast"/>
        <w:ind w:firstLine="600"/>
        <w:divId w:val="790056344"/>
        <w:rPr>
          <w:rFonts w:hint="eastAsia"/>
          <w:sz w:val="30"/>
          <w:szCs w:val="30"/>
        </w:rPr>
      </w:pPr>
      <w:r>
        <w:rPr>
          <w:rFonts w:hint="eastAsia"/>
          <w:sz w:val="30"/>
          <w:szCs w:val="30"/>
        </w:rPr>
        <w:t>刘某接受被告人刘亚估的请托后，多次向佛山市高明区司法机关过问该案，干预案件的办理，但未果。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月，佛山市高明区人民法院以贪污、行贿罪判处被告人刘亚估有期徒刑六年三个月。</w:t>
      </w:r>
    </w:p>
    <w:p w14:paraId="12F0728F" w14:textId="77777777" w:rsidR="004866FD" w:rsidRDefault="004866FD">
      <w:pPr>
        <w:spacing w:line="500" w:lineRule="atLeast"/>
        <w:ind w:firstLine="600"/>
        <w:divId w:val="1608387736"/>
        <w:rPr>
          <w:rFonts w:hint="eastAsia"/>
          <w:sz w:val="30"/>
          <w:szCs w:val="30"/>
        </w:rPr>
      </w:pPr>
      <w:r>
        <w:rPr>
          <w:rFonts w:hint="eastAsia"/>
          <w:sz w:val="30"/>
          <w:szCs w:val="30"/>
        </w:rPr>
        <w:t>为证明指控的事实，公诉机关出示了书证、证人证言、被告人供述及辩解等证据材料。公诉机关认为，被告人刘亚估为谋取不正当利益，给予国家工作人员以财物，其行为已构成行贿罪。诉请本院依法判处。</w:t>
      </w:r>
    </w:p>
    <w:p w14:paraId="2D6795C4" w14:textId="77777777" w:rsidR="004866FD" w:rsidRDefault="004866FD">
      <w:pPr>
        <w:spacing w:line="500" w:lineRule="atLeast"/>
        <w:ind w:firstLine="600"/>
        <w:divId w:val="952327724"/>
        <w:rPr>
          <w:rFonts w:hint="eastAsia"/>
          <w:sz w:val="30"/>
          <w:szCs w:val="30"/>
        </w:rPr>
      </w:pPr>
      <w:r>
        <w:rPr>
          <w:rFonts w:hint="eastAsia"/>
          <w:sz w:val="30"/>
          <w:szCs w:val="30"/>
        </w:rPr>
        <w:t>被告人刘亚估认为其行为不构成犯罪，辩称涉案款项是刘某向其索要的，不是其主动送给刘某，请求法院从轻处罚。</w:t>
      </w:r>
    </w:p>
    <w:p w14:paraId="79E9546B" w14:textId="77777777" w:rsidR="004866FD" w:rsidRDefault="004866FD">
      <w:pPr>
        <w:spacing w:line="500" w:lineRule="atLeast"/>
        <w:ind w:firstLine="600"/>
        <w:divId w:val="1737629338"/>
        <w:rPr>
          <w:rFonts w:hint="eastAsia"/>
          <w:sz w:val="30"/>
          <w:szCs w:val="30"/>
        </w:rPr>
      </w:pPr>
      <w:r>
        <w:rPr>
          <w:rFonts w:hint="eastAsia"/>
          <w:sz w:val="30"/>
          <w:szCs w:val="30"/>
        </w:rPr>
        <w:t>辩护人提出的辩护意见是，被告人刘亚估不具有谋取不正当利益的目的，没有行贿的主观故意，但具有坦白的法定从轻情节。</w:t>
      </w:r>
    </w:p>
    <w:p w14:paraId="0758935F" w14:textId="77777777" w:rsidR="004866FD" w:rsidRDefault="004866FD">
      <w:pPr>
        <w:spacing w:line="500" w:lineRule="atLeast"/>
        <w:ind w:firstLine="600"/>
        <w:divId w:val="23109042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年，被告人刘亚估在佛山市高明区涉嫌与国家工作人员共同贪污以及行贿犯罪被佛山市高明区人民检察院立案侦查。</w:t>
      </w:r>
      <w:r>
        <w:rPr>
          <w:rFonts w:hint="eastAsia"/>
          <w:sz w:val="30"/>
          <w:szCs w:val="30"/>
        </w:rPr>
        <w:t>2013</w:t>
      </w:r>
      <w:r>
        <w:rPr>
          <w:rFonts w:hint="eastAsia"/>
          <w:sz w:val="30"/>
          <w:szCs w:val="30"/>
        </w:rPr>
        <w:t>年，被告人刘亚估在被取保候审期间通过周某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的介绍找到时任广东省委第六巡视组组长刘某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，希望利用刘某的职务便利和影响力为其说情，以达到不起诉或轻判的目的。</w:t>
      </w:r>
    </w:p>
    <w:p w14:paraId="6C1A58C9" w14:textId="77777777" w:rsidR="004866FD" w:rsidRDefault="004866FD">
      <w:pPr>
        <w:spacing w:line="500" w:lineRule="atLeast"/>
        <w:ind w:firstLine="600"/>
        <w:divId w:val="13114010"/>
        <w:rPr>
          <w:rFonts w:hint="eastAsia"/>
          <w:sz w:val="30"/>
          <w:szCs w:val="30"/>
        </w:rPr>
      </w:pPr>
      <w:r>
        <w:rPr>
          <w:rFonts w:hint="eastAsia"/>
          <w:sz w:val="30"/>
          <w:szCs w:val="30"/>
        </w:rPr>
        <w:t>2013</w:t>
      </w:r>
      <w:r>
        <w:rPr>
          <w:rFonts w:hint="eastAsia"/>
          <w:sz w:val="30"/>
          <w:szCs w:val="30"/>
        </w:rPr>
        <w:t>年下半年的一天，周某</w:t>
      </w:r>
      <w:r>
        <w:rPr>
          <w:rFonts w:hint="eastAsia"/>
          <w:sz w:val="30"/>
          <w:szCs w:val="30"/>
        </w:rPr>
        <w:t>1</w:t>
      </w:r>
      <w:r>
        <w:rPr>
          <w:rFonts w:hint="eastAsia"/>
          <w:sz w:val="30"/>
          <w:szCs w:val="30"/>
        </w:rPr>
        <w:t>与刘某约在广州市珠江新城某酒楼见面后，带被告人刘亚估前往该处与刘某见面，刘某听取了被告人刘亚估介绍案情后，答应了其请托请求。见面结束时，被告人刘亚估将准备好的人民币</w:t>
      </w:r>
      <w:r>
        <w:rPr>
          <w:rFonts w:hint="eastAsia"/>
          <w:sz w:val="30"/>
          <w:szCs w:val="30"/>
        </w:rPr>
        <w:t>20</w:t>
      </w:r>
      <w:r>
        <w:rPr>
          <w:rFonts w:hint="eastAsia"/>
          <w:sz w:val="30"/>
          <w:szCs w:val="30"/>
        </w:rPr>
        <w:t>万元及茶叶等礼品送给刘某。</w:t>
      </w:r>
    </w:p>
    <w:p w14:paraId="49CCF67A" w14:textId="77777777" w:rsidR="004866FD" w:rsidRDefault="004866FD">
      <w:pPr>
        <w:spacing w:line="500" w:lineRule="atLeast"/>
        <w:ind w:firstLine="600"/>
        <w:divId w:val="17396365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月的一天，刘某电话告知周某</w:t>
      </w:r>
      <w:r>
        <w:rPr>
          <w:rFonts w:hint="eastAsia"/>
          <w:sz w:val="30"/>
          <w:szCs w:val="30"/>
        </w:rPr>
        <w:t>1</w:t>
      </w:r>
      <w:r>
        <w:rPr>
          <w:rFonts w:hint="eastAsia"/>
          <w:sz w:val="30"/>
          <w:szCs w:val="30"/>
        </w:rPr>
        <w:t>称该案情况复杂，要找有关领导说情并疏通关系，周某</w:t>
      </w:r>
      <w:r>
        <w:rPr>
          <w:rFonts w:hint="eastAsia"/>
          <w:sz w:val="30"/>
          <w:szCs w:val="30"/>
        </w:rPr>
        <w:t>1</w:t>
      </w:r>
      <w:r>
        <w:rPr>
          <w:rFonts w:hint="eastAsia"/>
          <w:sz w:val="30"/>
          <w:szCs w:val="30"/>
        </w:rPr>
        <w:t>便将刘某的意思转告被告人刘亚估。数日后，被告人刘亚估在深圳将一个装有</w:t>
      </w:r>
      <w:r>
        <w:rPr>
          <w:rFonts w:hint="eastAsia"/>
          <w:sz w:val="30"/>
          <w:szCs w:val="30"/>
        </w:rPr>
        <w:t>100</w:t>
      </w:r>
      <w:r>
        <w:rPr>
          <w:rFonts w:hint="eastAsia"/>
          <w:sz w:val="30"/>
          <w:szCs w:val="30"/>
        </w:rPr>
        <w:t>万元港币的资料袋托周某</w:t>
      </w:r>
      <w:r>
        <w:rPr>
          <w:rFonts w:hint="eastAsia"/>
          <w:sz w:val="30"/>
          <w:szCs w:val="30"/>
        </w:rPr>
        <w:t>1</w:t>
      </w:r>
      <w:r>
        <w:rPr>
          <w:rFonts w:hint="eastAsia"/>
          <w:sz w:val="30"/>
          <w:szCs w:val="30"/>
        </w:rPr>
        <w:t>送给刘某。随后，周某</w:t>
      </w:r>
      <w:r>
        <w:rPr>
          <w:rFonts w:hint="eastAsia"/>
          <w:sz w:val="30"/>
          <w:szCs w:val="30"/>
        </w:rPr>
        <w:t>1</w:t>
      </w:r>
      <w:r>
        <w:rPr>
          <w:rFonts w:hint="eastAsia"/>
          <w:sz w:val="30"/>
          <w:szCs w:val="30"/>
        </w:rPr>
        <w:t>前往广州，将上述</w:t>
      </w:r>
      <w:r>
        <w:rPr>
          <w:rFonts w:hint="eastAsia"/>
          <w:sz w:val="30"/>
          <w:szCs w:val="30"/>
        </w:rPr>
        <w:t>100</w:t>
      </w:r>
      <w:r>
        <w:rPr>
          <w:rFonts w:hint="eastAsia"/>
          <w:sz w:val="30"/>
          <w:szCs w:val="30"/>
        </w:rPr>
        <w:t>万元港币转送给刘某。</w:t>
      </w:r>
    </w:p>
    <w:p w14:paraId="5718900B" w14:textId="77777777" w:rsidR="004866FD" w:rsidRDefault="004866FD">
      <w:pPr>
        <w:spacing w:line="500" w:lineRule="atLeast"/>
        <w:ind w:firstLine="600"/>
        <w:divId w:val="1259365559"/>
        <w:rPr>
          <w:rFonts w:hint="eastAsia"/>
          <w:sz w:val="30"/>
          <w:szCs w:val="30"/>
        </w:rPr>
      </w:pPr>
      <w:r>
        <w:rPr>
          <w:rFonts w:hint="eastAsia"/>
          <w:sz w:val="30"/>
          <w:szCs w:val="30"/>
        </w:rPr>
        <w:t>刘某接受被告人刘亚估的请托后，多次向佛山市高明区司法机关过问该案，干预案件的办理，但未果。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月，佛山市高明区人民法院以贪污、行贿罪判处被告人刘亚估有期徒刑六年三个月。</w:t>
      </w:r>
    </w:p>
    <w:p w14:paraId="645ADB26" w14:textId="77777777" w:rsidR="004866FD" w:rsidRDefault="004866FD">
      <w:pPr>
        <w:spacing w:line="500" w:lineRule="atLeast"/>
        <w:ind w:firstLine="600"/>
        <w:divId w:val="1503739131"/>
        <w:rPr>
          <w:rFonts w:hint="eastAsia"/>
          <w:sz w:val="30"/>
          <w:szCs w:val="30"/>
        </w:rPr>
      </w:pPr>
      <w:r>
        <w:rPr>
          <w:rFonts w:hint="eastAsia"/>
          <w:sz w:val="30"/>
          <w:szCs w:val="30"/>
        </w:rPr>
        <w:t>上述事实，有公诉机关提交并经法庭质证、认证的如下证据证明：</w:t>
      </w:r>
    </w:p>
    <w:p w14:paraId="0C9622E4" w14:textId="77777777" w:rsidR="004866FD" w:rsidRDefault="004866FD">
      <w:pPr>
        <w:spacing w:line="500" w:lineRule="atLeast"/>
        <w:ind w:firstLine="600"/>
        <w:divId w:val="262883587"/>
        <w:rPr>
          <w:rFonts w:hint="eastAsia"/>
          <w:sz w:val="30"/>
          <w:szCs w:val="30"/>
        </w:rPr>
      </w:pPr>
      <w:r>
        <w:rPr>
          <w:rFonts w:hint="eastAsia"/>
          <w:sz w:val="30"/>
          <w:szCs w:val="30"/>
        </w:rPr>
        <w:t>1</w:t>
      </w:r>
      <w:r>
        <w:rPr>
          <w:rFonts w:hint="eastAsia"/>
          <w:sz w:val="30"/>
          <w:szCs w:val="30"/>
        </w:rPr>
        <w:t>、指定管辖决定书：证明广东省人民检察院于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日指定本案由深圳市人民检察院审查办理。</w:t>
      </w:r>
    </w:p>
    <w:p w14:paraId="76C52F62" w14:textId="77777777" w:rsidR="004866FD" w:rsidRDefault="004866FD">
      <w:pPr>
        <w:spacing w:line="500" w:lineRule="atLeast"/>
        <w:ind w:firstLine="600"/>
        <w:divId w:val="509028649"/>
        <w:rPr>
          <w:rFonts w:hint="eastAsia"/>
          <w:sz w:val="30"/>
          <w:szCs w:val="30"/>
        </w:rPr>
      </w:pPr>
      <w:r>
        <w:rPr>
          <w:rFonts w:hint="eastAsia"/>
          <w:sz w:val="30"/>
          <w:szCs w:val="30"/>
        </w:rPr>
        <w:t>2</w:t>
      </w:r>
      <w:r>
        <w:rPr>
          <w:rFonts w:hint="eastAsia"/>
          <w:sz w:val="30"/>
          <w:szCs w:val="30"/>
        </w:rPr>
        <w:t>、佛山市高明区人民检察院佛明检刑诉</w:t>
      </w:r>
      <w:r>
        <w:rPr>
          <w:rFonts w:hint="eastAsia"/>
          <w:sz w:val="30"/>
          <w:szCs w:val="30"/>
        </w:rPr>
        <w:t>[2013]239</w:t>
      </w:r>
      <w:r>
        <w:rPr>
          <w:rFonts w:hint="eastAsia"/>
          <w:sz w:val="30"/>
          <w:szCs w:val="30"/>
        </w:rPr>
        <w:t>号起诉书：证实该院于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日以贪污罪、行贿罪对刘亚估提起公诉。</w:t>
      </w:r>
    </w:p>
    <w:p w14:paraId="05B7C967" w14:textId="77777777" w:rsidR="004866FD" w:rsidRDefault="004866FD">
      <w:pPr>
        <w:spacing w:line="500" w:lineRule="atLeast"/>
        <w:ind w:firstLine="600"/>
        <w:divId w:val="257451471"/>
        <w:rPr>
          <w:rFonts w:hint="eastAsia"/>
          <w:sz w:val="30"/>
          <w:szCs w:val="30"/>
        </w:rPr>
      </w:pPr>
      <w:r>
        <w:rPr>
          <w:rFonts w:hint="eastAsia"/>
          <w:sz w:val="30"/>
          <w:szCs w:val="30"/>
        </w:rPr>
        <w:t>3</w:t>
      </w:r>
      <w:r>
        <w:rPr>
          <w:rFonts w:hint="eastAsia"/>
          <w:sz w:val="30"/>
          <w:szCs w:val="30"/>
        </w:rPr>
        <w:t>、佛山市高明区人民法院（</w:t>
      </w:r>
      <w:r>
        <w:rPr>
          <w:rFonts w:hint="eastAsia"/>
          <w:sz w:val="30"/>
          <w:szCs w:val="30"/>
        </w:rPr>
        <w:t>2013</w:t>
      </w:r>
      <w:r>
        <w:rPr>
          <w:rFonts w:hint="eastAsia"/>
          <w:sz w:val="30"/>
          <w:szCs w:val="30"/>
        </w:rPr>
        <w:t>）佛明法刑初字第</w:t>
      </w:r>
      <w:r>
        <w:rPr>
          <w:rFonts w:hint="eastAsia"/>
          <w:sz w:val="30"/>
          <w:szCs w:val="30"/>
        </w:rPr>
        <w:t>256</w:t>
      </w:r>
      <w:r>
        <w:rPr>
          <w:rFonts w:hint="eastAsia"/>
          <w:sz w:val="30"/>
          <w:szCs w:val="30"/>
        </w:rPr>
        <w:t>号刑事判决书及佛山市中级人民法院（</w:t>
      </w:r>
      <w:r>
        <w:rPr>
          <w:rFonts w:hint="eastAsia"/>
          <w:sz w:val="30"/>
          <w:szCs w:val="30"/>
        </w:rPr>
        <w:t>2014</w:t>
      </w:r>
      <w:r>
        <w:rPr>
          <w:rFonts w:hint="eastAsia"/>
          <w:sz w:val="30"/>
          <w:szCs w:val="30"/>
        </w:rPr>
        <w:t>）佛中法刑一终字第</w:t>
      </w:r>
      <w:r>
        <w:rPr>
          <w:rFonts w:hint="eastAsia"/>
          <w:sz w:val="30"/>
          <w:szCs w:val="30"/>
        </w:rPr>
        <w:t>388</w:t>
      </w:r>
      <w:r>
        <w:rPr>
          <w:rFonts w:hint="eastAsia"/>
          <w:sz w:val="30"/>
          <w:szCs w:val="30"/>
        </w:rPr>
        <w:t>号刑事裁定书：证明佛山市高明区人民法院于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日以贪污罪、行贿罪判处刘亚估有期徒刑六年三个月，刘亚估上诉后，佛山市中级人民法院在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日裁定驳回上诉，维持原判。</w:t>
      </w:r>
    </w:p>
    <w:p w14:paraId="76B61F33" w14:textId="77777777" w:rsidR="004866FD" w:rsidRDefault="004866FD">
      <w:pPr>
        <w:spacing w:line="500" w:lineRule="atLeast"/>
        <w:ind w:firstLine="600"/>
        <w:divId w:val="1332102512"/>
        <w:rPr>
          <w:rFonts w:hint="eastAsia"/>
          <w:sz w:val="30"/>
          <w:szCs w:val="30"/>
        </w:rPr>
      </w:pPr>
      <w:r>
        <w:rPr>
          <w:rFonts w:hint="eastAsia"/>
          <w:sz w:val="30"/>
          <w:szCs w:val="30"/>
        </w:rPr>
        <w:t>4</w:t>
      </w:r>
      <w:r>
        <w:rPr>
          <w:rFonts w:hint="eastAsia"/>
          <w:sz w:val="30"/>
          <w:szCs w:val="30"/>
        </w:rPr>
        <w:t>、办案说明：证明侦查机关按照有利于被告人的原则，以</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月份港币折算人民币的最低价计算，</w:t>
      </w:r>
      <w:r>
        <w:rPr>
          <w:rFonts w:hint="eastAsia"/>
          <w:sz w:val="30"/>
          <w:szCs w:val="30"/>
        </w:rPr>
        <w:t>100</w:t>
      </w:r>
      <w:r>
        <w:rPr>
          <w:rFonts w:hint="eastAsia"/>
          <w:sz w:val="30"/>
          <w:szCs w:val="30"/>
        </w:rPr>
        <w:t>万元港币折算为人民币</w:t>
      </w:r>
      <w:r>
        <w:rPr>
          <w:rFonts w:hint="eastAsia"/>
          <w:sz w:val="30"/>
          <w:szCs w:val="30"/>
        </w:rPr>
        <w:t>79.274</w:t>
      </w:r>
      <w:r>
        <w:rPr>
          <w:rFonts w:hint="eastAsia"/>
          <w:sz w:val="30"/>
          <w:szCs w:val="30"/>
        </w:rPr>
        <w:t>万元。</w:t>
      </w:r>
    </w:p>
    <w:p w14:paraId="43D7DCDD" w14:textId="77777777" w:rsidR="004866FD" w:rsidRDefault="004866FD">
      <w:pPr>
        <w:spacing w:line="500" w:lineRule="atLeast"/>
        <w:ind w:firstLine="600"/>
        <w:divId w:val="1813788683"/>
        <w:rPr>
          <w:rFonts w:hint="eastAsia"/>
          <w:sz w:val="30"/>
          <w:szCs w:val="30"/>
        </w:rPr>
      </w:pPr>
      <w:r>
        <w:rPr>
          <w:rFonts w:hint="eastAsia"/>
          <w:sz w:val="30"/>
          <w:szCs w:val="30"/>
        </w:rPr>
        <w:t>5</w:t>
      </w:r>
      <w:r>
        <w:rPr>
          <w:rFonts w:hint="eastAsia"/>
          <w:sz w:val="30"/>
          <w:szCs w:val="30"/>
        </w:rPr>
        <w:t>、深圳市中级人民法院（</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刑更</w:t>
      </w:r>
      <w:r>
        <w:rPr>
          <w:rFonts w:hint="eastAsia"/>
          <w:sz w:val="30"/>
          <w:szCs w:val="30"/>
        </w:rPr>
        <w:t>447</w:t>
      </w:r>
      <w:r>
        <w:rPr>
          <w:rFonts w:hint="eastAsia"/>
          <w:sz w:val="30"/>
          <w:szCs w:val="30"/>
        </w:rPr>
        <w:t>号刑事裁定书、深圳市中级人民法院（</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刑更</w:t>
      </w:r>
      <w:r>
        <w:rPr>
          <w:rFonts w:hint="eastAsia"/>
          <w:sz w:val="30"/>
          <w:szCs w:val="30"/>
        </w:rPr>
        <w:t>419</w:t>
      </w:r>
      <w:r>
        <w:rPr>
          <w:rFonts w:hint="eastAsia"/>
          <w:sz w:val="30"/>
          <w:szCs w:val="30"/>
        </w:rPr>
        <w:t>号刑事裁定书：证实经深圳监狱提出减刑建议，经审查刘亚估在服刑期间确有悔改表现，故分别于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日裁定对其减去有期徒刑七个月、有期徒刑六个月。</w:t>
      </w:r>
    </w:p>
    <w:p w14:paraId="4B40F582" w14:textId="77777777" w:rsidR="004866FD" w:rsidRDefault="004866FD">
      <w:pPr>
        <w:spacing w:line="500" w:lineRule="atLeast"/>
        <w:ind w:firstLine="600"/>
        <w:divId w:val="487790072"/>
        <w:rPr>
          <w:rFonts w:hint="eastAsia"/>
          <w:sz w:val="30"/>
          <w:szCs w:val="30"/>
        </w:rPr>
      </w:pPr>
      <w:r>
        <w:rPr>
          <w:rFonts w:hint="eastAsia"/>
          <w:sz w:val="30"/>
          <w:szCs w:val="30"/>
        </w:rPr>
        <w:t>6</w:t>
      </w:r>
      <w:r>
        <w:rPr>
          <w:rFonts w:hint="eastAsia"/>
          <w:sz w:val="30"/>
          <w:szCs w:val="30"/>
        </w:rPr>
        <w:t>、中山市人民检察院反贪污贿赂局出具的关于被告人刘亚估到案经过的说明：证实中山市第一市区人民检察院在办理周某</w:t>
      </w:r>
      <w:r>
        <w:rPr>
          <w:rFonts w:hint="eastAsia"/>
          <w:sz w:val="30"/>
          <w:szCs w:val="30"/>
        </w:rPr>
        <w:t>1</w:t>
      </w:r>
      <w:r>
        <w:rPr>
          <w:rFonts w:hint="eastAsia"/>
          <w:sz w:val="30"/>
          <w:szCs w:val="30"/>
        </w:rPr>
        <w:t>介绍贿赂案的过程中，于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日派员前往深圳监狱对被告人刘亚估进行了询问，刘亚估如实交代了其向刘某行贿的事实。中山市人民检察院于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日决定以涉嫌行贿罪对被告人刘亚估立案侦查。</w:t>
      </w:r>
    </w:p>
    <w:p w14:paraId="1617534C" w14:textId="77777777" w:rsidR="004866FD" w:rsidRDefault="004866FD">
      <w:pPr>
        <w:spacing w:line="500" w:lineRule="atLeast"/>
        <w:ind w:firstLine="600"/>
        <w:divId w:val="1383021359"/>
        <w:rPr>
          <w:rFonts w:hint="eastAsia"/>
          <w:sz w:val="30"/>
          <w:szCs w:val="30"/>
        </w:rPr>
      </w:pPr>
      <w:r>
        <w:rPr>
          <w:rFonts w:hint="eastAsia"/>
          <w:sz w:val="30"/>
          <w:szCs w:val="30"/>
        </w:rPr>
        <w:t>7</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年下半年的一天，我堂哥周某</w:t>
      </w:r>
      <w:r>
        <w:rPr>
          <w:rFonts w:hint="eastAsia"/>
          <w:sz w:val="30"/>
          <w:szCs w:val="30"/>
        </w:rPr>
        <w:t>2</w:t>
      </w:r>
      <w:r>
        <w:rPr>
          <w:rFonts w:hint="eastAsia"/>
          <w:sz w:val="30"/>
          <w:szCs w:val="30"/>
        </w:rPr>
        <w:t>打电话给我，说他的远房老表刘亚估被检察院立案了，要我找找刘某看能不能帮忙，我答应了。我和刘亚估、刘某约在广州珠江新城一个茶庄见面，并叮嘱刘亚估要带“见面礼”给刘某。见面后刘某看了材料，有帮忙的意愿，但没有马上表态，说这个事情比较复杂，他到时找高明的领导了解一下情况。快走的时候，刘亚估去他车上拿来一个礼品袋，上面是茶叶，里面还有送给刘某的钱，刘亚估后来告诉我是</w:t>
      </w:r>
      <w:r>
        <w:rPr>
          <w:rFonts w:hint="eastAsia"/>
          <w:sz w:val="30"/>
          <w:szCs w:val="30"/>
        </w:rPr>
        <w:t>20</w:t>
      </w:r>
      <w:r>
        <w:rPr>
          <w:rFonts w:hint="eastAsia"/>
          <w:sz w:val="30"/>
          <w:szCs w:val="30"/>
        </w:rPr>
        <w:t>万元。</w:t>
      </w:r>
    </w:p>
    <w:p w14:paraId="17E340A3" w14:textId="77777777" w:rsidR="004866FD" w:rsidRDefault="004866FD">
      <w:pPr>
        <w:spacing w:line="500" w:lineRule="atLeast"/>
        <w:ind w:firstLine="600"/>
        <w:divId w:val="292833281"/>
        <w:rPr>
          <w:rFonts w:hint="eastAsia"/>
          <w:sz w:val="30"/>
          <w:szCs w:val="30"/>
        </w:rPr>
      </w:pPr>
      <w:r>
        <w:rPr>
          <w:rFonts w:hint="eastAsia"/>
          <w:sz w:val="30"/>
          <w:szCs w:val="30"/>
        </w:rPr>
        <w:t>一两个星期后刘某说他已经跟高明的领导说过了，并让我和他一起去高明。在回来的路上，刘某说这个案子还是比较麻烦的。又过了三四个月，刘某打电话说这事不好弄，难度比较大，但他会继续找相关领导沟通说情，疏通关系。我当时一听就知道怎么回事了，毕竟有这么一件大事求肯定是要花钱的。我就把情况告诉周某</w:t>
      </w:r>
      <w:r>
        <w:rPr>
          <w:rFonts w:hint="eastAsia"/>
          <w:sz w:val="30"/>
          <w:szCs w:val="30"/>
        </w:rPr>
        <w:t>2</w:t>
      </w:r>
      <w:r>
        <w:rPr>
          <w:rFonts w:hint="eastAsia"/>
          <w:sz w:val="30"/>
          <w:szCs w:val="30"/>
        </w:rPr>
        <w:t>，周某</w:t>
      </w:r>
      <w:r>
        <w:rPr>
          <w:rFonts w:hint="eastAsia"/>
          <w:sz w:val="30"/>
          <w:szCs w:val="30"/>
        </w:rPr>
        <w:t>2</w:t>
      </w:r>
      <w:r>
        <w:rPr>
          <w:rFonts w:hint="eastAsia"/>
          <w:sz w:val="30"/>
          <w:szCs w:val="30"/>
        </w:rPr>
        <w:t>也告诉了刘亚估。两三天后，刘亚估将一个大资料袋给我，说里面有</w:t>
      </w:r>
      <w:r>
        <w:rPr>
          <w:rFonts w:hint="eastAsia"/>
          <w:sz w:val="30"/>
          <w:szCs w:val="30"/>
        </w:rPr>
        <w:t>100</w:t>
      </w:r>
      <w:r>
        <w:rPr>
          <w:rFonts w:hint="eastAsia"/>
          <w:sz w:val="30"/>
          <w:szCs w:val="30"/>
        </w:rPr>
        <w:t>万元港币是给刘某的。过了几天，我将这个装着</w:t>
      </w:r>
      <w:r>
        <w:rPr>
          <w:rFonts w:hint="eastAsia"/>
          <w:sz w:val="30"/>
          <w:szCs w:val="30"/>
        </w:rPr>
        <w:t>100</w:t>
      </w:r>
      <w:r>
        <w:rPr>
          <w:rFonts w:hint="eastAsia"/>
          <w:sz w:val="30"/>
          <w:szCs w:val="30"/>
        </w:rPr>
        <w:t>万元港币的资料袋送给了刘某，刘某收下了并说刘亚估的事他会尽力帮忙的。但直到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月份，刘亚估被高明司法机关传去之后便再没放出来，我再打电话给刘某，才知道刘亚估被抓了。</w:t>
      </w:r>
    </w:p>
    <w:p w14:paraId="04335F45" w14:textId="77777777" w:rsidR="004866FD" w:rsidRDefault="004866FD">
      <w:pPr>
        <w:spacing w:line="500" w:lineRule="atLeast"/>
        <w:ind w:firstLine="600"/>
        <w:divId w:val="1580091927"/>
        <w:rPr>
          <w:rFonts w:hint="eastAsia"/>
          <w:sz w:val="30"/>
          <w:szCs w:val="30"/>
        </w:rPr>
      </w:pPr>
      <w:r>
        <w:rPr>
          <w:rFonts w:hint="eastAsia"/>
          <w:sz w:val="30"/>
          <w:szCs w:val="30"/>
        </w:rPr>
        <w:t>8</w:t>
      </w:r>
      <w:r>
        <w:rPr>
          <w:rFonts w:hint="eastAsia"/>
          <w:sz w:val="30"/>
          <w:szCs w:val="30"/>
        </w:rPr>
        <w:t>、证人刘某的证言：证实的内容与周某</w:t>
      </w:r>
      <w:r>
        <w:rPr>
          <w:rFonts w:hint="eastAsia"/>
          <w:sz w:val="30"/>
          <w:szCs w:val="30"/>
        </w:rPr>
        <w:t>1</w:t>
      </w:r>
      <w:r>
        <w:rPr>
          <w:rFonts w:hint="eastAsia"/>
          <w:sz w:val="30"/>
          <w:szCs w:val="30"/>
        </w:rPr>
        <w:t>的证言基本一致，还证实其为了刘亚估的事情有找佛山市高明区的领导，也见了高明区检察院、法院的领导。</w:t>
      </w:r>
    </w:p>
    <w:p w14:paraId="41DA9A6E" w14:textId="77777777" w:rsidR="004866FD" w:rsidRDefault="004866FD">
      <w:pPr>
        <w:spacing w:line="500" w:lineRule="atLeast"/>
        <w:ind w:firstLine="600"/>
        <w:divId w:val="1670140060"/>
        <w:rPr>
          <w:rFonts w:hint="eastAsia"/>
          <w:sz w:val="30"/>
          <w:szCs w:val="30"/>
        </w:rPr>
      </w:pPr>
      <w:r>
        <w:rPr>
          <w:rFonts w:hint="eastAsia"/>
          <w:sz w:val="30"/>
          <w:szCs w:val="30"/>
        </w:rPr>
        <w:t>9</w:t>
      </w:r>
      <w:r>
        <w:rPr>
          <w:rFonts w:hint="eastAsia"/>
          <w:sz w:val="30"/>
          <w:szCs w:val="30"/>
        </w:rPr>
        <w:t>、证人周某</w:t>
      </w:r>
      <w:r>
        <w:rPr>
          <w:rFonts w:hint="eastAsia"/>
          <w:sz w:val="30"/>
          <w:szCs w:val="30"/>
        </w:rPr>
        <w:t>2</w:t>
      </w:r>
      <w:r>
        <w:rPr>
          <w:rFonts w:hint="eastAsia"/>
          <w:sz w:val="30"/>
          <w:szCs w:val="30"/>
        </w:rPr>
        <w:t>的证言：证实的内容与周某</w:t>
      </w:r>
      <w:r>
        <w:rPr>
          <w:rFonts w:hint="eastAsia"/>
          <w:sz w:val="30"/>
          <w:szCs w:val="30"/>
        </w:rPr>
        <w:t>1</w:t>
      </w:r>
      <w:r>
        <w:rPr>
          <w:rFonts w:hint="eastAsia"/>
          <w:sz w:val="30"/>
          <w:szCs w:val="30"/>
        </w:rPr>
        <w:t>的证言基本一致，还证实周某</w:t>
      </w:r>
      <w:r>
        <w:rPr>
          <w:rFonts w:hint="eastAsia"/>
          <w:sz w:val="30"/>
          <w:szCs w:val="30"/>
        </w:rPr>
        <w:t>1</w:t>
      </w:r>
      <w:r>
        <w:rPr>
          <w:rFonts w:hint="eastAsia"/>
          <w:sz w:val="30"/>
          <w:szCs w:val="30"/>
        </w:rPr>
        <w:t>告诉其</w:t>
      </w:r>
      <w:r>
        <w:rPr>
          <w:rFonts w:hint="eastAsia"/>
          <w:sz w:val="30"/>
          <w:szCs w:val="30"/>
        </w:rPr>
        <w:t>,</w:t>
      </w:r>
      <w:r>
        <w:rPr>
          <w:rFonts w:hint="eastAsia"/>
          <w:sz w:val="30"/>
          <w:szCs w:val="30"/>
        </w:rPr>
        <w:t>说刘某打电话给他</w:t>
      </w:r>
      <w:r>
        <w:rPr>
          <w:rFonts w:hint="eastAsia"/>
          <w:sz w:val="30"/>
          <w:szCs w:val="30"/>
        </w:rPr>
        <w:t>,</w:t>
      </w:r>
      <w:r>
        <w:rPr>
          <w:rFonts w:hint="eastAsia"/>
          <w:sz w:val="30"/>
          <w:szCs w:val="30"/>
        </w:rPr>
        <w:t>说刘亚估这个案子很复杂很麻烦</w:t>
      </w:r>
      <w:r>
        <w:rPr>
          <w:rFonts w:hint="eastAsia"/>
          <w:sz w:val="30"/>
          <w:szCs w:val="30"/>
        </w:rPr>
        <w:t>,</w:t>
      </w:r>
      <w:r>
        <w:rPr>
          <w:rFonts w:hint="eastAsia"/>
          <w:sz w:val="30"/>
          <w:szCs w:val="30"/>
        </w:rPr>
        <w:t>找人找关系可能要</w:t>
      </w:r>
      <w:r>
        <w:rPr>
          <w:rFonts w:hint="eastAsia"/>
          <w:sz w:val="30"/>
          <w:szCs w:val="30"/>
        </w:rPr>
        <w:t>100</w:t>
      </w:r>
      <w:r>
        <w:rPr>
          <w:rFonts w:hint="eastAsia"/>
          <w:sz w:val="30"/>
          <w:szCs w:val="30"/>
        </w:rPr>
        <w:t>万元</w:t>
      </w:r>
      <w:r>
        <w:rPr>
          <w:rFonts w:hint="eastAsia"/>
          <w:sz w:val="30"/>
          <w:szCs w:val="30"/>
        </w:rPr>
        <w:t>,</w:t>
      </w:r>
      <w:r>
        <w:rPr>
          <w:rFonts w:hint="eastAsia"/>
          <w:sz w:val="30"/>
          <w:szCs w:val="30"/>
        </w:rPr>
        <w:t>其就跟刘亚估说了。</w:t>
      </w:r>
    </w:p>
    <w:p w14:paraId="7A6348EC" w14:textId="77777777" w:rsidR="004866FD" w:rsidRDefault="004866FD">
      <w:pPr>
        <w:spacing w:line="500" w:lineRule="atLeast"/>
        <w:ind w:firstLine="600"/>
        <w:divId w:val="318189559"/>
        <w:rPr>
          <w:rFonts w:hint="eastAsia"/>
          <w:sz w:val="30"/>
          <w:szCs w:val="30"/>
        </w:rPr>
      </w:pPr>
      <w:r>
        <w:rPr>
          <w:rFonts w:hint="eastAsia"/>
          <w:sz w:val="30"/>
          <w:szCs w:val="30"/>
        </w:rPr>
        <w:t>10</w:t>
      </w:r>
      <w:r>
        <w:rPr>
          <w:rFonts w:hint="eastAsia"/>
          <w:sz w:val="30"/>
          <w:szCs w:val="30"/>
        </w:rPr>
        <w:t>、证人谭某、郭某（佛山市高明区区委及检察院的领导）的证言：证实刘某为了刘亚估的案件有找过其二人，其二人没有答应刘某的要求。</w:t>
      </w:r>
    </w:p>
    <w:p w14:paraId="4DF17334" w14:textId="77777777" w:rsidR="004866FD" w:rsidRDefault="004866FD">
      <w:pPr>
        <w:spacing w:line="500" w:lineRule="atLeast"/>
        <w:ind w:firstLine="600"/>
        <w:divId w:val="541946332"/>
        <w:rPr>
          <w:rFonts w:hint="eastAsia"/>
          <w:sz w:val="30"/>
          <w:szCs w:val="30"/>
        </w:rPr>
      </w:pPr>
      <w:r>
        <w:rPr>
          <w:rFonts w:hint="eastAsia"/>
          <w:sz w:val="30"/>
          <w:szCs w:val="30"/>
        </w:rPr>
        <w:t>11</w:t>
      </w:r>
      <w:r>
        <w:rPr>
          <w:rFonts w:hint="eastAsia"/>
          <w:sz w:val="30"/>
          <w:szCs w:val="30"/>
        </w:rPr>
        <w:t>、证人关某（原刘亚估案件的承办法官）的证言：证实其在审理刘亚估一案过程中没有人找其打招呼，案件判决是依法作出的，没有受到案外因素的干扰。</w:t>
      </w:r>
    </w:p>
    <w:p w14:paraId="42DD7A44" w14:textId="77777777" w:rsidR="004866FD" w:rsidRDefault="004866FD">
      <w:pPr>
        <w:spacing w:line="500" w:lineRule="atLeast"/>
        <w:ind w:firstLine="600"/>
        <w:divId w:val="809707968"/>
        <w:rPr>
          <w:rFonts w:hint="eastAsia"/>
          <w:sz w:val="30"/>
          <w:szCs w:val="30"/>
        </w:rPr>
      </w:pPr>
      <w:r>
        <w:rPr>
          <w:rFonts w:hint="eastAsia"/>
          <w:sz w:val="30"/>
          <w:szCs w:val="30"/>
        </w:rPr>
        <w:t>12</w:t>
      </w:r>
      <w:r>
        <w:rPr>
          <w:rFonts w:hint="eastAsia"/>
          <w:sz w:val="30"/>
          <w:szCs w:val="30"/>
        </w:rPr>
        <w:t>、被告人刘亚估的供述与辩解：我因涉嫌行贿、贪污被高明区检察院立案侦查，取保候审期间其担心会被判刑，所以找了周某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帮忙。周某</w:t>
      </w:r>
      <w:r>
        <w:rPr>
          <w:rFonts w:hint="eastAsia"/>
          <w:sz w:val="30"/>
          <w:szCs w:val="30"/>
        </w:rPr>
        <w:t>1</w:t>
      </w:r>
      <w:r>
        <w:rPr>
          <w:rFonts w:hint="eastAsia"/>
          <w:sz w:val="30"/>
          <w:szCs w:val="30"/>
        </w:rPr>
        <w:t>帮我约到刘某一起在广州吃饭。饭后我主动把我案件的情况讲了给刘某听，刘某说我这个案子是个小案，没问题的，他可以去协调，到时我的案件可以退回检察院做不起诉、无罪处理，我之前退给检察院的赃款</w:t>
      </w:r>
      <w:r>
        <w:rPr>
          <w:rFonts w:hint="eastAsia"/>
          <w:sz w:val="30"/>
          <w:szCs w:val="30"/>
        </w:rPr>
        <w:t>170</w:t>
      </w:r>
      <w:r>
        <w:rPr>
          <w:rFonts w:hint="eastAsia"/>
          <w:sz w:val="30"/>
          <w:szCs w:val="30"/>
        </w:rPr>
        <w:t>多万元也可以退回给我。我听了之后非常开心。刘某还暗示我，说找人协调需要经费，我就表态说没问题，到时我会感谢刘厅，等检察院把钱退回来，这些钱就全部交给刘厅处理</w:t>
      </w:r>
      <w:r>
        <w:rPr>
          <w:rFonts w:hint="eastAsia"/>
          <w:sz w:val="30"/>
          <w:szCs w:val="30"/>
        </w:rPr>
        <w:t>,</w:t>
      </w:r>
      <w:r>
        <w:rPr>
          <w:rFonts w:hint="eastAsia"/>
          <w:sz w:val="30"/>
          <w:szCs w:val="30"/>
        </w:rPr>
        <w:t>刘某说可以，现在需要先拿一点经费，具体没说需要多少。我就下去停车场，到我车的尾箱把之前准备送给刘某的礼品袋（里面装着一盒铁观音、两条软中华香烟和一瓶</w:t>
      </w:r>
      <w:r>
        <w:rPr>
          <w:rFonts w:hint="eastAsia"/>
          <w:sz w:val="30"/>
          <w:szCs w:val="30"/>
        </w:rPr>
        <w:t>XO</w:t>
      </w:r>
      <w:r>
        <w:rPr>
          <w:rFonts w:hint="eastAsia"/>
          <w:sz w:val="30"/>
          <w:szCs w:val="30"/>
        </w:rPr>
        <w:t>洋酒）拿了出来，还用塑料袋装了现金人民币</w:t>
      </w:r>
      <w:r>
        <w:rPr>
          <w:rFonts w:hint="eastAsia"/>
          <w:sz w:val="30"/>
          <w:szCs w:val="30"/>
        </w:rPr>
        <w:t>20</w:t>
      </w:r>
      <w:r>
        <w:rPr>
          <w:rFonts w:hint="eastAsia"/>
          <w:sz w:val="30"/>
          <w:szCs w:val="30"/>
        </w:rPr>
        <w:t>万元一并放进礼品袋送给了刘某。</w:t>
      </w:r>
    </w:p>
    <w:p w14:paraId="45A85D84" w14:textId="77777777" w:rsidR="004866FD" w:rsidRDefault="004866FD">
      <w:pPr>
        <w:spacing w:line="500" w:lineRule="atLeast"/>
        <w:ind w:firstLine="600"/>
        <w:divId w:val="1201088827"/>
        <w:rPr>
          <w:rFonts w:hint="eastAsia"/>
          <w:sz w:val="30"/>
          <w:szCs w:val="30"/>
        </w:rPr>
      </w:pPr>
      <w:r>
        <w:rPr>
          <w:rFonts w:hint="eastAsia"/>
          <w:sz w:val="30"/>
          <w:szCs w:val="30"/>
        </w:rPr>
        <w:t>因为案件一直拖了几个月也没有处理结果，我有点急。期间我有打过几次电话给刘某，不过他都没接，所以我就通过周某</w:t>
      </w:r>
      <w:r>
        <w:rPr>
          <w:rFonts w:hint="eastAsia"/>
          <w:sz w:val="30"/>
          <w:szCs w:val="30"/>
        </w:rPr>
        <w:t>1</w:t>
      </w:r>
      <w:r>
        <w:rPr>
          <w:rFonts w:hint="eastAsia"/>
          <w:sz w:val="30"/>
          <w:szCs w:val="30"/>
        </w:rPr>
        <w:t>询问刘某关于我案件处理的进展，周某</w:t>
      </w:r>
      <w:r>
        <w:rPr>
          <w:rFonts w:hint="eastAsia"/>
          <w:sz w:val="30"/>
          <w:szCs w:val="30"/>
        </w:rPr>
        <w:t>1</w:t>
      </w:r>
      <w:r>
        <w:rPr>
          <w:rFonts w:hint="eastAsia"/>
          <w:sz w:val="30"/>
          <w:szCs w:val="30"/>
        </w:rPr>
        <w:t>反馈回来都是刘厅说案子正在处理</w:t>
      </w:r>
      <w:r>
        <w:rPr>
          <w:rFonts w:hint="eastAsia"/>
          <w:sz w:val="30"/>
          <w:szCs w:val="30"/>
        </w:rPr>
        <w:t>,</w:t>
      </w:r>
      <w:r>
        <w:rPr>
          <w:rFonts w:hint="eastAsia"/>
          <w:sz w:val="30"/>
          <w:szCs w:val="30"/>
        </w:rPr>
        <w:t>没问题，让我放心。到了大概</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月份的时候，我再打电话给刘某问他案件处理的进展</w:t>
      </w:r>
      <w:r>
        <w:rPr>
          <w:rFonts w:hint="eastAsia"/>
          <w:sz w:val="30"/>
          <w:szCs w:val="30"/>
        </w:rPr>
        <w:t>,</w:t>
      </w:r>
      <w:r>
        <w:rPr>
          <w:rFonts w:hint="eastAsia"/>
          <w:sz w:val="30"/>
          <w:szCs w:val="30"/>
        </w:rPr>
        <w:t>他说案件很快就可以结案了</w:t>
      </w:r>
      <w:r>
        <w:rPr>
          <w:rFonts w:hint="eastAsia"/>
          <w:sz w:val="30"/>
          <w:szCs w:val="30"/>
        </w:rPr>
        <w:t>,</w:t>
      </w:r>
      <w:r>
        <w:rPr>
          <w:rFonts w:hint="eastAsia"/>
          <w:sz w:val="30"/>
          <w:szCs w:val="30"/>
        </w:rPr>
        <w:t>让我不用担心。过了一两天，刘某就主动打电话给我</w:t>
      </w:r>
      <w:r>
        <w:rPr>
          <w:rFonts w:hint="eastAsia"/>
          <w:sz w:val="30"/>
          <w:szCs w:val="30"/>
        </w:rPr>
        <w:t>,</w:t>
      </w:r>
      <w:r>
        <w:rPr>
          <w:rFonts w:hint="eastAsia"/>
          <w:sz w:val="30"/>
          <w:szCs w:val="30"/>
        </w:rPr>
        <w:t>说很快要结案，让我拿点经费给他，我当时对案件是不是能够不处理心里将信将疑</w:t>
      </w:r>
      <w:r>
        <w:rPr>
          <w:rFonts w:hint="eastAsia"/>
          <w:sz w:val="30"/>
          <w:szCs w:val="30"/>
        </w:rPr>
        <w:t>,</w:t>
      </w:r>
      <w:r>
        <w:rPr>
          <w:rFonts w:hint="eastAsia"/>
          <w:sz w:val="30"/>
          <w:szCs w:val="30"/>
        </w:rPr>
        <w:t>我只是想如果按刘某之前所答应的那样，案子可以不处理，我再按之前的约定把退回来的</w:t>
      </w:r>
      <w:r>
        <w:rPr>
          <w:rFonts w:hint="eastAsia"/>
          <w:sz w:val="30"/>
          <w:szCs w:val="30"/>
        </w:rPr>
        <w:t>170</w:t>
      </w:r>
      <w:r>
        <w:rPr>
          <w:rFonts w:hint="eastAsia"/>
          <w:sz w:val="30"/>
          <w:szCs w:val="30"/>
        </w:rPr>
        <w:t>多万给他。所以我就回复他说现在资金紧张，现在没钱。刘某就挂了电话。大概过了两三天</w:t>
      </w:r>
      <w:r>
        <w:rPr>
          <w:rFonts w:hint="eastAsia"/>
          <w:sz w:val="30"/>
          <w:szCs w:val="30"/>
        </w:rPr>
        <w:t>,</w:t>
      </w:r>
      <w:r>
        <w:rPr>
          <w:rFonts w:hint="eastAsia"/>
          <w:sz w:val="30"/>
          <w:szCs w:val="30"/>
        </w:rPr>
        <w:t>周某</w:t>
      </w:r>
      <w:r>
        <w:rPr>
          <w:rFonts w:hint="eastAsia"/>
          <w:sz w:val="30"/>
          <w:szCs w:val="30"/>
        </w:rPr>
        <w:t>1</w:t>
      </w:r>
      <w:r>
        <w:rPr>
          <w:rFonts w:hint="eastAsia"/>
          <w:sz w:val="30"/>
          <w:szCs w:val="30"/>
        </w:rPr>
        <w:t>就打电话给我传话，说刘厅提出现在要经费，我说现在案子拖了这么久都没见怎么处理，我现在暂时没有钱。然后又过了几天，周某</w:t>
      </w:r>
      <w:r>
        <w:rPr>
          <w:rFonts w:hint="eastAsia"/>
          <w:sz w:val="30"/>
          <w:szCs w:val="30"/>
        </w:rPr>
        <w:t>2</w:t>
      </w:r>
      <w:r>
        <w:rPr>
          <w:rFonts w:hint="eastAsia"/>
          <w:sz w:val="30"/>
          <w:szCs w:val="30"/>
        </w:rPr>
        <w:t>也打电话给我，说周某</w:t>
      </w:r>
      <w:r>
        <w:rPr>
          <w:rFonts w:hint="eastAsia"/>
          <w:sz w:val="30"/>
          <w:szCs w:val="30"/>
        </w:rPr>
        <w:t>1</w:t>
      </w:r>
      <w:r>
        <w:rPr>
          <w:rFonts w:hint="eastAsia"/>
          <w:sz w:val="30"/>
          <w:szCs w:val="30"/>
        </w:rPr>
        <w:t>打了电话给他</w:t>
      </w:r>
      <w:r>
        <w:rPr>
          <w:rFonts w:hint="eastAsia"/>
          <w:sz w:val="30"/>
          <w:szCs w:val="30"/>
        </w:rPr>
        <w:t>,</w:t>
      </w:r>
      <w:r>
        <w:rPr>
          <w:rFonts w:hint="eastAsia"/>
          <w:sz w:val="30"/>
          <w:szCs w:val="30"/>
        </w:rPr>
        <w:t>也是表达说案子快要结了，刘厅现在要经费也是合情合理的。我考虑了一下，这个案子按刘某的说法很快就要结了</w:t>
      </w:r>
      <w:r>
        <w:rPr>
          <w:rFonts w:hint="eastAsia"/>
          <w:sz w:val="30"/>
          <w:szCs w:val="30"/>
        </w:rPr>
        <w:t>,</w:t>
      </w:r>
      <w:r>
        <w:rPr>
          <w:rFonts w:hint="eastAsia"/>
          <w:sz w:val="30"/>
          <w:szCs w:val="30"/>
        </w:rPr>
        <w:t>托人找关系办事肯定也免不了要花钱，比起坐牢花钱毕竟是小事，想想还是答应了。于是我就打电话给刘某</w:t>
      </w:r>
      <w:r>
        <w:rPr>
          <w:rFonts w:hint="eastAsia"/>
          <w:sz w:val="30"/>
          <w:szCs w:val="30"/>
        </w:rPr>
        <w:t>,</w:t>
      </w:r>
      <w:r>
        <w:rPr>
          <w:rFonts w:hint="eastAsia"/>
          <w:sz w:val="30"/>
          <w:szCs w:val="30"/>
        </w:rPr>
        <w:t>问他案件什么时候可以结，他说很快了。我又问需要多少钱经费</w:t>
      </w:r>
      <w:r>
        <w:rPr>
          <w:rFonts w:hint="eastAsia"/>
          <w:sz w:val="30"/>
          <w:szCs w:val="30"/>
        </w:rPr>
        <w:t>,</w:t>
      </w:r>
      <w:r>
        <w:rPr>
          <w:rFonts w:hint="eastAsia"/>
          <w:sz w:val="30"/>
          <w:szCs w:val="30"/>
        </w:rPr>
        <w:t>他只是说要</w:t>
      </w:r>
      <w:r>
        <w:rPr>
          <w:rFonts w:hint="eastAsia"/>
          <w:sz w:val="30"/>
          <w:szCs w:val="30"/>
        </w:rPr>
        <w:t>100</w:t>
      </w:r>
      <w:r>
        <w:rPr>
          <w:rFonts w:hint="eastAsia"/>
          <w:sz w:val="30"/>
          <w:szCs w:val="30"/>
        </w:rPr>
        <w:t>万元，没指明是人民币还是港币。我自己就想着给刘某</w:t>
      </w:r>
      <w:r>
        <w:rPr>
          <w:rFonts w:hint="eastAsia"/>
          <w:sz w:val="30"/>
          <w:szCs w:val="30"/>
        </w:rPr>
        <w:t>100</w:t>
      </w:r>
      <w:r>
        <w:rPr>
          <w:rFonts w:hint="eastAsia"/>
          <w:sz w:val="30"/>
          <w:szCs w:val="30"/>
        </w:rPr>
        <w:t>万元港币就可以了，大概过了一个星期</w:t>
      </w:r>
      <w:r>
        <w:rPr>
          <w:rFonts w:hint="eastAsia"/>
          <w:sz w:val="30"/>
          <w:szCs w:val="30"/>
        </w:rPr>
        <w:t>,</w:t>
      </w:r>
      <w:r>
        <w:rPr>
          <w:rFonts w:hint="eastAsia"/>
          <w:sz w:val="30"/>
          <w:szCs w:val="30"/>
        </w:rPr>
        <w:t>我就准备好了</w:t>
      </w:r>
      <w:r>
        <w:rPr>
          <w:rFonts w:hint="eastAsia"/>
          <w:sz w:val="30"/>
          <w:szCs w:val="30"/>
        </w:rPr>
        <w:t>100</w:t>
      </w:r>
      <w:r>
        <w:rPr>
          <w:rFonts w:hint="eastAsia"/>
          <w:sz w:val="30"/>
          <w:szCs w:val="30"/>
        </w:rPr>
        <w:t>万元的港币</w:t>
      </w:r>
      <w:r>
        <w:rPr>
          <w:rFonts w:hint="eastAsia"/>
          <w:sz w:val="30"/>
          <w:szCs w:val="30"/>
        </w:rPr>
        <w:t>现金。我就打电话给周某</w:t>
      </w:r>
      <w:r>
        <w:rPr>
          <w:rFonts w:hint="eastAsia"/>
          <w:sz w:val="30"/>
          <w:szCs w:val="30"/>
        </w:rPr>
        <w:t>1</w:t>
      </w:r>
      <w:r>
        <w:rPr>
          <w:rFonts w:hint="eastAsia"/>
          <w:sz w:val="30"/>
          <w:szCs w:val="30"/>
        </w:rPr>
        <w:t>，刚好他也在深圳和别人吃饭，我就过去找他，把装着港币的档案袋交给了周某</w:t>
      </w:r>
      <w:r>
        <w:rPr>
          <w:rFonts w:hint="eastAsia"/>
          <w:sz w:val="30"/>
          <w:szCs w:val="30"/>
        </w:rPr>
        <w:t>1</w:t>
      </w:r>
      <w:r>
        <w:rPr>
          <w:rFonts w:hint="eastAsia"/>
          <w:sz w:val="30"/>
          <w:szCs w:val="30"/>
        </w:rPr>
        <w:t>，我还说这个是</w:t>
      </w:r>
      <w:r>
        <w:rPr>
          <w:rFonts w:hint="eastAsia"/>
          <w:sz w:val="30"/>
          <w:szCs w:val="30"/>
        </w:rPr>
        <w:t>100</w:t>
      </w:r>
      <w:r>
        <w:rPr>
          <w:rFonts w:hint="eastAsia"/>
          <w:sz w:val="30"/>
          <w:szCs w:val="30"/>
        </w:rPr>
        <w:t>万元港币，让他转交给刘某，周某</w:t>
      </w:r>
      <w:r>
        <w:rPr>
          <w:rFonts w:hint="eastAsia"/>
          <w:sz w:val="30"/>
          <w:szCs w:val="30"/>
        </w:rPr>
        <w:t>1</w:t>
      </w:r>
      <w:r>
        <w:rPr>
          <w:rFonts w:hint="eastAsia"/>
          <w:sz w:val="30"/>
          <w:szCs w:val="30"/>
        </w:rPr>
        <w:t>说好，他会办好这个事，具体周某</w:t>
      </w:r>
      <w:r>
        <w:rPr>
          <w:rFonts w:hint="eastAsia"/>
          <w:sz w:val="30"/>
          <w:szCs w:val="30"/>
        </w:rPr>
        <w:t>1</w:t>
      </w:r>
      <w:r>
        <w:rPr>
          <w:rFonts w:hint="eastAsia"/>
          <w:sz w:val="30"/>
          <w:szCs w:val="30"/>
        </w:rPr>
        <w:t>是怎么给的我就不清楚。过了几天</w:t>
      </w:r>
      <w:r>
        <w:rPr>
          <w:rFonts w:hint="eastAsia"/>
          <w:sz w:val="30"/>
          <w:szCs w:val="30"/>
        </w:rPr>
        <w:t>,</w:t>
      </w:r>
      <w:r>
        <w:rPr>
          <w:rFonts w:hint="eastAsia"/>
          <w:sz w:val="30"/>
          <w:szCs w:val="30"/>
        </w:rPr>
        <w:t>他给我打电话说钱已经给了刘厅了，案件没问题。没过多久，</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月底，高明法院打电话通知我要第二次开庭，我有点紧张，我还打了电话问刘某怎么办，他说开庭就去吧，没事的。但那天开完庭我就被收押了，直到判决后来监狱服刑。</w:t>
      </w:r>
    </w:p>
    <w:p w14:paraId="6718707C" w14:textId="77777777" w:rsidR="004866FD" w:rsidRDefault="004866FD">
      <w:pPr>
        <w:spacing w:line="500" w:lineRule="atLeast"/>
        <w:ind w:firstLine="600"/>
        <w:divId w:val="1105885564"/>
        <w:rPr>
          <w:rFonts w:hint="eastAsia"/>
          <w:sz w:val="30"/>
          <w:szCs w:val="30"/>
        </w:rPr>
      </w:pPr>
      <w:r>
        <w:rPr>
          <w:rFonts w:hint="eastAsia"/>
          <w:sz w:val="30"/>
          <w:szCs w:val="30"/>
        </w:rPr>
        <w:t>上述证据经庭审质证，查证属实，本院予以确认。</w:t>
      </w:r>
    </w:p>
    <w:p w14:paraId="2FA03597" w14:textId="77777777" w:rsidR="004866FD" w:rsidRDefault="004866FD">
      <w:pPr>
        <w:spacing w:line="500" w:lineRule="atLeast"/>
        <w:ind w:firstLine="600"/>
        <w:divId w:val="625745230"/>
        <w:rPr>
          <w:rFonts w:hint="eastAsia"/>
          <w:sz w:val="30"/>
          <w:szCs w:val="30"/>
        </w:rPr>
      </w:pPr>
      <w:r>
        <w:rPr>
          <w:rFonts w:hint="eastAsia"/>
          <w:sz w:val="30"/>
          <w:szCs w:val="30"/>
        </w:rPr>
        <w:t>本院认为，被告人刘亚估为谋取不正当利益，给予国家工作人员以财物，其行为已构成行贿罪。公诉机关指控被告人刘亚估的犯罪事实清楚，证据确实、充分，指控罪名成立。被告人刘亚估曾因犯贪污、行贿罪被判处刑罚，在刑罚执行完毕以前被发现还有本罪没有判决，依法应当数罪并罚。经查，被告人刘亚估在被追诉前主动交代行贿行为，依法可以从轻处罚；被告人及其辩护人提出涉案款项是刘某主动索要的，刘亚估系被索贿。经查，刘亚估为逃避法律制裁，找刘某帮忙，其主观上具备行贿目的，至于具体数额由谁提出，并不违背刘亚估的意愿，结合其行贿的动机、认罪态度等情节，量刑时予以综合考量。对辩护人所提辩护意见合理部分本院予以采纳。另查，被告人刘亚估因在服刑期间确有悔改表现曾被本院裁定减刑，但在刑罚执行期间因本案被数罪并罚，根据《最高人民法</w:t>
      </w:r>
      <w:r>
        <w:rPr>
          <w:rFonts w:hint="eastAsia"/>
          <w:sz w:val="30"/>
          <w:szCs w:val="30"/>
        </w:rPr>
        <w:t>院</w:t>
      </w:r>
      <w:r>
        <w:rPr>
          <w:rFonts w:hint="eastAsia"/>
          <w:sz w:val="30"/>
          <w:szCs w:val="30"/>
        </w:rPr>
        <w:t>》，原减刑裁定自动失效。鉴于其服刑期间有悔改表现，本院在对其决定执行刑期时予以考虑。依照《中华人民共和国刑法》第三百八十九条、第三百九十条、第七十条、第六十九条、第六十四条之规定，判决如下：</w:t>
      </w:r>
    </w:p>
    <w:p w14:paraId="3034B4F4" w14:textId="77777777" w:rsidR="004866FD" w:rsidRDefault="004866FD">
      <w:pPr>
        <w:spacing w:line="500" w:lineRule="atLeast"/>
        <w:ind w:firstLine="600"/>
        <w:divId w:val="1356882785"/>
        <w:rPr>
          <w:rFonts w:hint="eastAsia"/>
          <w:sz w:val="30"/>
          <w:szCs w:val="30"/>
        </w:rPr>
      </w:pPr>
      <w:r>
        <w:rPr>
          <w:rFonts w:hint="eastAsia"/>
          <w:sz w:val="30"/>
          <w:szCs w:val="30"/>
        </w:rPr>
        <w:t>被告人刘亚估犯行贿罪，判处有期徒刑一年六个月；原犯贪污罪、行贿罪被判处有期徒刑六年三个月，没收犯罪所得人民币</w:t>
      </w:r>
      <w:r>
        <w:rPr>
          <w:rFonts w:hint="eastAsia"/>
          <w:sz w:val="30"/>
          <w:szCs w:val="30"/>
        </w:rPr>
        <w:t>1870136.16</w:t>
      </w:r>
      <w:r>
        <w:rPr>
          <w:rFonts w:hint="eastAsia"/>
          <w:sz w:val="30"/>
          <w:szCs w:val="30"/>
        </w:rPr>
        <w:t>元，上缴国库。数罪并罚，决定执行有期徒刑七年，没收犯罪所得人民币</w:t>
      </w:r>
      <w:r>
        <w:rPr>
          <w:rFonts w:hint="eastAsia"/>
          <w:sz w:val="30"/>
          <w:szCs w:val="30"/>
        </w:rPr>
        <w:t>1870136.16</w:t>
      </w:r>
      <w:r>
        <w:rPr>
          <w:rFonts w:hint="eastAsia"/>
          <w:sz w:val="30"/>
          <w:szCs w:val="30"/>
        </w:rPr>
        <w:t>元，上缴国库。（刑期自判决执行之日起计算。判决执行以前先行羁押的，羁押一日折抵刑期一日，即从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日止，已扣减先行羁押的三个月六日）。</w:t>
      </w:r>
    </w:p>
    <w:p w14:paraId="710EB8F9" w14:textId="77777777" w:rsidR="004866FD" w:rsidRDefault="004866FD">
      <w:pPr>
        <w:spacing w:line="500" w:lineRule="atLeast"/>
        <w:ind w:firstLine="600"/>
        <w:divId w:val="879365127"/>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5CDB1B78" w14:textId="77777777" w:rsidR="004866FD" w:rsidRDefault="004866FD">
      <w:pPr>
        <w:spacing w:line="500" w:lineRule="atLeast"/>
        <w:jc w:val="right"/>
        <w:divId w:val="44377941"/>
        <w:rPr>
          <w:rFonts w:hint="eastAsia"/>
          <w:sz w:val="30"/>
          <w:szCs w:val="30"/>
        </w:rPr>
      </w:pPr>
      <w:r>
        <w:rPr>
          <w:rFonts w:hint="eastAsia"/>
          <w:sz w:val="30"/>
          <w:szCs w:val="30"/>
        </w:rPr>
        <w:t>审判长　俞　　　　宙</w:t>
      </w:r>
    </w:p>
    <w:p w14:paraId="5CB9C3E7" w14:textId="77777777" w:rsidR="004866FD" w:rsidRDefault="004866FD">
      <w:pPr>
        <w:spacing w:line="500" w:lineRule="atLeast"/>
        <w:jc w:val="right"/>
        <w:divId w:val="1913198027"/>
        <w:rPr>
          <w:rFonts w:hint="eastAsia"/>
          <w:sz w:val="30"/>
          <w:szCs w:val="30"/>
        </w:rPr>
      </w:pPr>
      <w:r>
        <w:rPr>
          <w:rFonts w:hint="eastAsia"/>
          <w:sz w:val="30"/>
          <w:szCs w:val="30"/>
        </w:rPr>
        <w:t xml:space="preserve">审判员　姜　</w:t>
      </w:r>
      <w:r>
        <w:rPr>
          <w:rFonts w:hint="eastAsia"/>
          <w:sz w:val="30"/>
          <w:szCs w:val="30"/>
        </w:rPr>
        <w:t xml:space="preserve"> </w:t>
      </w:r>
      <w:r>
        <w:rPr>
          <w:rFonts w:hint="eastAsia"/>
          <w:sz w:val="30"/>
          <w:szCs w:val="30"/>
        </w:rPr>
        <w:t xml:space="preserve">君　</w:t>
      </w:r>
      <w:r>
        <w:rPr>
          <w:rFonts w:hint="eastAsia"/>
          <w:sz w:val="30"/>
          <w:szCs w:val="30"/>
        </w:rPr>
        <w:t xml:space="preserve"> </w:t>
      </w:r>
      <w:r>
        <w:rPr>
          <w:rFonts w:hint="eastAsia"/>
          <w:sz w:val="30"/>
          <w:szCs w:val="30"/>
        </w:rPr>
        <w:t>伟</w:t>
      </w:r>
    </w:p>
    <w:p w14:paraId="5D9D51AD" w14:textId="77777777" w:rsidR="004866FD" w:rsidRDefault="004866FD">
      <w:pPr>
        <w:spacing w:line="500" w:lineRule="atLeast"/>
        <w:jc w:val="right"/>
        <w:divId w:val="353461224"/>
        <w:rPr>
          <w:rFonts w:hint="eastAsia"/>
          <w:sz w:val="30"/>
          <w:szCs w:val="30"/>
        </w:rPr>
      </w:pPr>
      <w:r>
        <w:rPr>
          <w:rFonts w:hint="eastAsia"/>
          <w:sz w:val="30"/>
          <w:szCs w:val="30"/>
        </w:rPr>
        <w:t>审判员　吴　　　　南</w:t>
      </w:r>
    </w:p>
    <w:p w14:paraId="7753551A" w14:textId="77777777" w:rsidR="004866FD" w:rsidRDefault="004866FD">
      <w:pPr>
        <w:spacing w:line="500" w:lineRule="atLeast"/>
        <w:jc w:val="right"/>
        <w:divId w:val="1779830104"/>
        <w:rPr>
          <w:rFonts w:hint="eastAsia"/>
          <w:sz w:val="30"/>
          <w:szCs w:val="30"/>
        </w:rPr>
      </w:pPr>
      <w:r>
        <w:rPr>
          <w:rFonts w:hint="eastAsia"/>
          <w:sz w:val="30"/>
          <w:szCs w:val="30"/>
        </w:rPr>
        <w:t>二〇一九年六月十九日</w:t>
      </w:r>
    </w:p>
    <w:p w14:paraId="52F4BEEE" w14:textId="77777777" w:rsidR="004866FD" w:rsidRDefault="004866FD">
      <w:pPr>
        <w:spacing w:line="500" w:lineRule="atLeast"/>
        <w:jc w:val="right"/>
        <w:divId w:val="1810320796"/>
        <w:rPr>
          <w:rFonts w:hint="eastAsia"/>
          <w:sz w:val="30"/>
          <w:szCs w:val="30"/>
        </w:rPr>
      </w:pPr>
      <w:r>
        <w:rPr>
          <w:rFonts w:hint="eastAsia"/>
          <w:sz w:val="30"/>
          <w:szCs w:val="30"/>
        </w:rPr>
        <w:t>书记员　李永康（兼）</w:t>
      </w:r>
    </w:p>
    <w:p w14:paraId="124D8D4D" w14:textId="77777777" w:rsidR="004866FD" w:rsidRDefault="004866FD">
      <w:pPr>
        <w:spacing w:line="500" w:lineRule="atLeast"/>
        <w:ind w:firstLine="600"/>
        <w:divId w:val="1954747798"/>
        <w:rPr>
          <w:rFonts w:hint="eastAsia"/>
          <w:sz w:val="30"/>
          <w:szCs w:val="30"/>
        </w:rPr>
      </w:pPr>
      <w:r>
        <w:rPr>
          <w:rFonts w:hint="eastAsia"/>
          <w:sz w:val="30"/>
          <w:szCs w:val="30"/>
        </w:rPr>
        <w:t>附相关法条：</w:t>
      </w:r>
    </w:p>
    <w:p w14:paraId="44327879" w14:textId="77777777" w:rsidR="004866FD" w:rsidRDefault="004866FD">
      <w:pPr>
        <w:spacing w:line="500" w:lineRule="atLeast"/>
        <w:ind w:firstLine="600"/>
        <w:divId w:val="551161712"/>
        <w:rPr>
          <w:rFonts w:hint="eastAsia"/>
          <w:sz w:val="30"/>
          <w:szCs w:val="30"/>
        </w:rPr>
      </w:pPr>
      <w:r>
        <w:rPr>
          <w:rFonts w:hint="eastAsia"/>
          <w:sz w:val="30"/>
          <w:szCs w:val="30"/>
        </w:rPr>
        <w:t>《中华人民共和国刑法》</w:t>
      </w:r>
    </w:p>
    <w:p w14:paraId="5F4487F5" w14:textId="77777777" w:rsidR="004866FD" w:rsidRDefault="004866FD">
      <w:pPr>
        <w:spacing w:line="500" w:lineRule="atLeast"/>
        <w:ind w:firstLine="600"/>
        <w:divId w:val="12696531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3209F36" w14:textId="77777777" w:rsidR="004866FD" w:rsidRDefault="004866FD">
      <w:pPr>
        <w:spacing w:line="500" w:lineRule="atLeast"/>
        <w:ind w:firstLine="600"/>
        <w:divId w:val="197239868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588D951" w14:textId="77777777" w:rsidR="004866FD" w:rsidRDefault="004866FD">
      <w:pPr>
        <w:spacing w:line="500" w:lineRule="atLeast"/>
        <w:ind w:firstLine="600"/>
        <w:divId w:val="71342679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E05FE8D" w14:textId="77777777" w:rsidR="004866FD" w:rsidRDefault="004866FD">
      <w:pPr>
        <w:spacing w:line="500" w:lineRule="atLeast"/>
        <w:ind w:firstLine="600"/>
        <w:divId w:val="1532494052"/>
        <w:rPr>
          <w:rFonts w:hint="eastAsia"/>
          <w:sz w:val="30"/>
          <w:szCs w:val="30"/>
        </w:rPr>
      </w:pPr>
      <w:r>
        <w:rPr>
          <w:rFonts w:hint="eastAsia"/>
          <w:sz w:val="30"/>
          <w:szCs w:val="30"/>
        </w:rPr>
        <w:t>数罪中有判处附加刑的，附加刑仍须执行，其中附加刑种类相同的，合并执行，种类不同的，分别执行。</w:t>
      </w:r>
    </w:p>
    <w:p w14:paraId="67032017" w14:textId="77777777" w:rsidR="004866FD" w:rsidRDefault="004866FD">
      <w:pPr>
        <w:spacing w:line="500" w:lineRule="atLeast"/>
        <w:ind w:firstLine="600"/>
        <w:divId w:val="590162455"/>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7DF30D62" w14:textId="77777777" w:rsidR="004866FD" w:rsidRDefault="004866FD">
      <w:pPr>
        <w:spacing w:line="500" w:lineRule="atLeast"/>
        <w:ind w:firstLine="600"/>
        <w:divId w:val="1460490682"/>
        <w:rPr>
          <w:rFonts w:hint="eastAsia"/>
          <w:sz w:val="30"/>
          <w:szCs w:val="30"/>
        </w:rPr>
      </w:pPr>
      <w:r>
        <w:rPr>
          <w:rFonts w:hint="eastAsia"/>
          <w:sz w:val="30"/>
          <w:szCs w:val="30"/>
        </w:rPr>
        <w:t>第三百八十九条为谋取不正当利益，给予国家工作人员以财物的，是行贿罪。</w:t>
      </w:r>
    </w:p>
    <w:p w14:paraId="7055728B" w14:textId="77777777" w:rsidR="004866FD" w:rsidRDefault="004866FD">
      <w:pPr>
        <w:spacing w:line="500" w:lineRule="atLeast"/>
        <w:ind w:firstLine="600"/>
        <w:divId w:val="177702227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91827C6" w14:textId="77777777" w:rsidR="004866FD" w:rsidRDefault="004866FD">
      <w:pPr>
        <w:spacing w:line="500" w:lineRule="atLeast"/>
        <w:ind w:firstLine="600"/>
        <w:divId w:val="315191268"/>
        <w:rPr>
          <w:rFonts w:hint="eastAsia"/>
          <w:sz w:val="30"/>
          <w:szCs w:val="30"/>
        </w:rPr>
      </w:pPr>
      <w:r>
        <w:rPr>
          <w:rFonts w:hint="eastAsia"/>
          <w:sz w:val="30"/>
          <w:szCs w:val="30"/>
        </w:rPr>
        <w:t>因被勒索给予国家工作人员以财物，没有获得不正当利益的，不是行贿。</w:t>
      </w:r>
    </w:p>
    <w:p w14:paraId="4EBA9259" w14:textId="77777777" w:rsidR="004866FD" w:rsidRDefault="004866FD">
      <w:pPr>
        <w:spacing w:line="500" w:lineRule="atLeast"/>
        <w:ind w:firstLine="600"/>
        <w:divId w:val="89620634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68D3BBE" w14:textId="77777777" w:rsidR="004866FD" w:rsidRDefault="004866FD">
      <w:pPr>
        <w:spacing w:line="500" w:lineRule="atLeast"/>
        <w:ind w:firstLine="600"/>
        <w:divId w:val="1461418614"/>
        <w:rPr>
          <w:rFonts w:hint="eastAsia"/>
          <w:sz w:val="30"/>
          <w:szCs w:val="30"/>
        </w:rPr>
      </w:pPr>
      <w:r>
        <w:rPr>
          <w:rFonts w:hint="eastAsia"/>
          <w:sz w:val="30"/>
          <w:szCs w:val="30"/>
        </w:rPr>
        <w:t>行贿人在被追诉前主动交代行贿行为的，可以从轻或者减轻处罚。其中，犯罪较轻的，对侦破重大案件起关键作用的，或者有重大立功表现的，可以减轻或者免除处罚。</w:t>
      </w:r>
    </w:p>
    <w:p w14:paraId="5339D8F1" w14:textId="77777777" w:rsidR="004866FD" w:rsidRDefault="004866FD">
      <w:pPr>
        <w:spacing w:line="500" w:lineRule="atLeast"/>
        <w:ind w:firstLine="600"/>
        <w:divId w:val="993872945"/>
        <w:rPr>
          <w:rFonts w:hint="eastAsia"/>
          <w:sz w:val="30"/>
          <w:szCs w:val="30"/>
        </w:rPr>
      </w:pPr>
      <w:r>
        <w:rPr>
          <w:rFonts w:hint="eastAsia"/>
          <w:sz w:val="30"/>
          <w:szCs w:val="30"/>
        </w:rPr>
        <w:t>最高人民法院《关于办理减刑、假释案件具体应用法律的规定》</w:t>
      </w:r>
    </w:p>
    <w:p w14:paraId="6D44651F" w14:textId="77777777" w:rsidR="004866FD" w:rsidRDefault="004866FD">
      <w:pPr>
        <w:spacing w:line="500" w:lineRule="atLeast"/>
        <w:ind w:firstLine="600"/>
        <w:divId w:val="319040330"/>
        <w:rPr>
          <w:rFonts w:hint="eastAsia"/>
          <w:sz w:val="30"/>
          <w:szCs w:val="30"/>
        </w:rPr>
      </w:pPr>
      <w:r>
        <w:rPr>
          <w:rFonts w:hint="eastAsia"/>
          <w:sz w:val="30"/>
          <w:szCs w:val="30"/>
        </w:rPr>
        <w:t>第三十四条罪犯被裁定减刑后，刑罚执行期间因发现漏罪而数罪并罚的，原减刑裁定自动失效。如漏罪系罪犯主动交代的，对其原减去的刑期，由执行机关报请有管辖权的人民法院重新作出减刑裁定，予以确认；如漏罪系有关机关发现或者他人检举揭发的，由执行机关报请有管辖权的人民法院，在原减刑裁定减去的刑期总和之内，酌情重新裁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97B6C" w14:textId="77777777" w:rsidR="004866FD" w:rsidRDefault="004866FD" w:rsidP="004866FD">
      <w:pPr>
        <w:rPr>
          <w:rFonts w:hint="eastAsia"/>
        </w:rPr>
      </w:pPr>
      <w:r>
        <w:separator/>
      </w:r>
    </w:p>
  </w:endnote>
  <w:endnote w:type="continuationSeparator" w:id="0">
    <w:p w14:paraId="73993B12" w14:textId="77777777" w:rsidR="004866FD" w:rsidRDefault="004866FD" w:rsidP="004866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A2B72" w14:textId="77777777" w:rsidR="004866FD" w:rsidRDefault="004866FD" w:rsidP="004866FD">
      <w:pPr>
        <w:rPr>
          <w:rFonts w:hint="eastAsia"/>
        </w:rPr>
      </w:pPr>
      <w:r>
        <w:separator/>
      </w:r>
    </w:p>
  </w:footnote>
  <w:footnote w:type="continuationSeparator" w:id="0">
    <w:p w14:paraId="3EBA838C" w14:textId="77777777" w:rsidR="004866FD" w:rsidRDefault="004866FD" w:rsidP="004866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66FD"/>
    <w:rsid w:val="004866FD"/>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FE510"/>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66FD"/>
    <w:pPr>
      <w:tabs>
        <w:tab w:val="center" w:pos="4153"/>
        <w:tab w:val="right" w:pos="8306"/>
      </w:tabs>
      <w:snapToGrid w:val="0"/>
      <w:jc w:val="center"/>
    </w:pPr>
    <w:rPr>
      <w:sz w:val="18"/>
      <w:szCs w:val="18"/>
    </w:rPr>
  </w:style>
  <w:style w:type="character" w:customStyle="1" w:styleId="a4">
    <w:name w:val="页眉 字符"/>
    <w:basedOn w:val="a0"/>
    <w:link w:val="a3"/>
    <w:uiPriority w:val="99"/>
    <w:rsid w:val="004866FD"/>
    <w:rPr>
      <w:rFonts w:ascii="宋体" w:eastAsia="宋体" w:hAnsi="宋体" w:cs="宋体"/>
      <w:sz w:val="18"/>
      <w:szCs w:val="18"/>
    </w:rPr>
  </w:style>
  <w:style w:type="paragraph" w:styleId="a5">
    <w:name w:val="footer"/>
    <w:basedOn w:val="a"/>
    <w:link w:val="a6"/>
    <w:uiPriority w:val="99"/>
    <w:unhideWhenUsed/>
    <w:rsid w:val="004866FD"/>
    <w:pPr>
      <w:tabs>
        <w:tab w:val="center" w:pos="4153"/>
        <w:tab w:val="right" w:pos="8306"/>
      </w:tabs>
      <w:snapToGrid w:val="0"/>
    </w:pPr>
    <w:rPr>
      <w:sz w:val="18"/>
      <w:szCs w:val="18"/>
    </w:rPr>
  </w:style>
  <w:style w:type="character" w:customStyle="1" w:styleId="a6">
    <w:name w:val="页脚 字符"/>
    <w:basedOn w:val="a0"/>
    <w:link w:val="a5"/>
    <w:uiPriority w:val="99"/>
    <w:rsid w:val="004866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010">
      <w:marLeft w:val="0"/>
      <w:marRight w:val="0"/>
      <w:marTop w:val="10"/>
      <w:marBottom w:val="10"/>
      <w:divBdr>
        <w:top w:val="none" w:sz="0" w:space="0" w:color="auto"/>
        <w:left w:val="none" w:sz="0" w:space="0" w:color="auto"/>
        <w:bottom w:val="none" w:sz="0" w:space="0" w:color="auto"/>
        <w:right w:val="none" w:sz="0" w:space="0" w:color="auto"/>
      </w:divBdr>
    </w:div>
    <w:div w:id="44377941">
      <w:marLeft w:val="0"/>
      <w:marRight w:val="720"/>
      <w:marTop w:val="10"/>
      <w:marBottom w:val="10"/>
      <w:divBdr>
        <w:top w:val="none" w:sz="0" w:space="0" w:color="auto"/>
        <w:left w:val="none" w:sz="0" w:space="0" w:color="auto"/>
        <w:bottom w:val="none" w:sz="0" w:space="0" w:color="auto"/>
        <w:right w:val="none" w:sz="0" w:space="0" w:color="auto"/>
      </w:divBdr>
    </w:div>
    <w:div w:id="88281835">
      <w:marLeft w:val="0"/>
      <w:marRight w:val="0"/>
      <w:marTop w:val="10"/>
      <w:marBottom w:val="10"/>
      <w:divBdr>
        <w:top w:val="none" w:sz="0" w:space="0" w:color="auto"/>
        <w:left w:val="none" w:sz="0" w:space="0" w:color="auto"/>
        <w:bottom w:val="none" w:sz="0" w:space="0" w:color="auto"/>
        <w:right w:val="none" w:sz="0" w:space="0" w:color="auto"/>
      </w:divBdr>
    </w:div>
    <w:div w:id="163010285">
      <w:marLeft w:val="0"/>
      <w:marRight w:val="0"/>
      <w:marTop w:val="10"/>
      <w:marBottom w:val="10"/>
      <w:divBdr>
        <w:top w:val="none" w:sz="0" w:space="0" w:color="auto"/>
        <w:left w:val="none" w:sz="0" w:space="0" w:color="auto"/>
        <w:bottom w:val="none" w:sz="0" w:space="0" w:color="auto"/>
        <w:right w:val="none" w:sz="0" w:space="0" w:color="auto"/>
      </w:divBdr>
    </w:div>
    <w:div w:id="173963655">
      <w:marLeft w:val="0"/>
      <w:marRight w:val="0"/>
      <w:marTop w:val="10"/>
      <w:marBottom w:val="10"/>
      <w:divBdr>
        <w:top w:val="none" w:sz="0" w:space="0" w:color="auto"/>
        <w:left w:val="none" w:sz="0" w:space="0" w:color="auto"/>
        <w:bottom w:val="none" w:sz="0" w:space="0" w:color="auto"/>
        <w:right w:val="none" w:sz="0" w:space="0" w:color="auto"/>
      </w:divBdr>
    </w:div>
    <w:div w:id="231090422">
      <w:marLeft w:val="0"/>
      <w:marRight w:val="0"/>
      <w:marTop w:val="10"/>
      <w:marBottom w:val="10"/>
      <w:divBdr>
        <w:top w:val="none" w:sz="0" w:space="0" w:color="auto"/>
        <w:left w:val="none" w:sz="0" w:space="0" w:color="auto"/>
        <w:bottom w:val="none" w:sz="0" w:space="0" w:color="auto"/>
        <w:right w:val="none" w:sz="0" w:space="0" w:color="auto"/>
      </w:divBdr>
    </w:div>
    <w:div w:id="257451471">
      <w:marLeft w:val="0"/>
      <w:marRight w:val="0"/>
      <w:marTop w:val="10"/>
      <w:marBottom w:val="10"/>
      <w:divBdr>
        <w:top w:val="none" w:sz="0" w:space="0" w:color="auto"/>
        <w:left w:val="none" w:sz="0" w:space="0" w:color="auto"/>
        <w:bottom w:val="none" w:sz="0" w:space="0" w:color="auto"/>
        <w:right w:val="none" w:sz="0" w:space="0" w:color="auto"/>
      </w:divBdr>
    </w:div>
    <w:div w:id="262883587">
      <w:marLeft w:val="0"/>
      <w:marRight w:val="0"/>
      <w:marTop w:val="10"/>
      <w:marBottom w:val="10"/>
      <w:divBdr>
        <w:top w:val="none" w:sz="0" w:space="0" w:color="auto"/>
        <w:left w:val="none" w:sz="0" w:space="0" w:color="auto"/>
        <w:bottom w:val="none" w:sz="0" w:space="0" w:color="auto"/>
        <w:right w:val="none" w:sz="0" w:space="0" w:color="auto"/>
      </w:divBdr>
    </w:div>
    <w:div w:id="292833281">
      <w:marLeft w:val="0"/>
      <w:marRight w:val="0"/>
      <w:marTop w:val="10"/>
      <w:marBottom w:val="10"/>
      <w:divBdr>
        <w:top w:val="none" w:sz="0" w:space="0" w:color="auto"/>
        <w:left w:val="none" w:sz="0" w:space="0" w:color="auto"/>
        <w:bottom w:val="none" w:sz="0" w:space="0" w:color="auto"/>
        <w:right w:val="none" w:sz="0" w:space="0" w:color="auto"/>
      </w:divBdr>
    </w:div>
    <w:div w:id="301545856">
      <w:marLeft w:val="0"/>
      <w:marRight w:val="0"/>
      <w:marTop w:val="10"/>
      <w:marBottom w:val="10"/>
      <w:divBdr>
        <w:top w:val="none" w:sz="0" w:space="0" w:color="auto"/>
        <w:left w:val="none" w:sz="0" w:space="0" w:color="auto"/>
        <w:bottom w:val="none" w:sz="0" w:space="0" w:color="auto"/>
        <w:right w:val="none" w:sz="0" w:space="0" w:color="auto"/>
      </w:divBdr>
    </w:div>
    <w:div w:id="315191268">
      <w:marLeft w:val="0"/>
      <w:marRight w:val="0"/>
      <w:marTop w:val="10"/>
      <w:marBottom w:val="10"/>
      <w:divBdr>
        <w:top w:val="none" w:sz="0" w:space="0" w:color="auto"/>
        <w:left w:val="none" w:sz="0" w:space="0" w:color="auto"/>
        <w:bottom w:val="none" w:sz="0" w:space="0" w:color="auto"/>
        <w:right w:val="none" w:sz="0" w:space="0" w:color="auto"/>
      </w:divBdr>
    </w:div>
    <w:div w:id="318189559">
      <w:marLeft w:val="0"/>
      <w:marRight w:val="0"/>
      <w:marTop w:val="10"/>
      <w:marBottom w:val="10"/>
      <w:divBdr>
        <w:top w:val="none" w:sz="0" w:space="0" w:color="auto"/>
        <w:left w:val="none" w:sz="0" w:space="0" w:color="auto"/>
        <w:bottom w:val="none" w:sz="0" w:space="0" w:color="auto"/>
        <w:right w:val="none" w:sz="0" w:space="0" w:color="auto"/>
      </w:divBdr>
    </w:div>
    <w:div w:id="319040330">
      <w:marLeft w:val="0"/>
      <w:marRight w:val="0"/>
      <w:marTop w:val="10"/>
      <w:marBottom w:val="10"/>
      <w:divBdr>
        <w:top w:val="none" w:sz="0" w:space="0" w:color="auto"/>
        <w:left w:val="none" w:sz="0" w:space="0" w:color="auto"/>
        <w:bottom w:val="none" w:sz="0" w:space="0" w:color="auto"/>
        <w:right w:val="none" w:sz="0" w:space="0" w:color="auto"/>
      </w:divBdr>
    </w:div>
    <w:div w:id="353461224">
      <w:marLeft w:val="0"/>
      <w:marRight w:val="720"/>
      <w:marTop w:val="10"/>
      <w:marBottom w:val="10"/>
      <w:divBdr>
        <w:top w:val="none" w:sz="0" w:space="0" w:color="auto"/>
        <w:left w:val="none" w:sz="0" w:space="0" w:color="auto"/>
        <w:bottom w:val="none" w:sz="0" w:space="0" w:color="auto"/>
        <w:right w:val="none" w:sz="0" w:space="0" w:color="auto"/>
      </w:divBdr>
    </w:div>
    <w:div w:id="487790072">
      <w:marLeft w:val="0"/>
      <w:marRight w:val="0"/>
      <w:marTop w:val="10"/>
      <w:marBottom w:val="10"/>
      <w:divBdr>
        <w:top w:val="none" w:sz="0" w:space="0" w:color="auto"/>
        <w:left w:val="none" w:sz="0" w:space="0" w:color="auto"/>
        <w:bottom w:val="none" w:sz="0" w:space="0" w:color="auto"/>
        <w:right w:val="none" w:sz="0" w:space="0" w:color="auto"/>
      </w:divBdr>
    </w:div>
    <w:div w:id="509028649">
      <w:marLeft w:val="0"/>
      <w:marRight w:val="0"/>
      <w:marTop w:val="10"/>
      <w:marBottom w:val="10"/>
      <w:divBdr>
        <w:top w:val="none" w:sz="0" w:space="0" w:color="auto"/>
        <w:left w:val="none" w:sz="0" w:space="0" w:color="auto"/>
        <w:bottom w:val="none" w:sz="0" w:space="0" w:color="auto"/>
        <w:right w:val="none" w:sz="0" w:space="0" w:color="auto"/>
      </w:divBdr>
    </w:div>
    <w:div w:id="541946332">
      <w:marLeft w:val="0"/>
      <w:marRight w:val="0"/>
      <w:marTop w:val="10"/>
      <w:marBottom w:val="10"/>
      <w:divBdr>
        <w:top w:val="none" w:sz="0" w:space="0" w:color="auto"/>
        <w:left w:val="none" w:sz="0" w:space="0" w:color="auto"/>
        <w:bottom w:val="none" w:sz="0" w:space="0" w:color="auto"/>
        <w:right w:val="none" w:sz="0" w:space="0" w:color="auto"/>
      </w:divBdr>
    </w:div>
    <w:div w:id="551161712">
      <w:marLeft w:val="0"/>
      <w:marRight w:val="0"/>
      <w:marTop w:val="10"/>
      <w:marBottom w:val="10"/>
      <w:divBdr>
        <w:top w:val="none" w:sz="0" w:space="0" w:color="auto"/>
        <w:left w:val="none" w:sz="0" w:space="0" w:color="auto"/>
        <w:bottom w:val="none" w:sz="0" w:space="0" w:color="auto"/>
        <w:right w:val="none" w:sz="0" w:space="0" w:color="auto"/>
      </w:divBdr>
    </w:div>
    <w:div w:id="590162455">
      <w:marLeft w:val="0"/>
      <w:marRight w:val="0"/>
      <w:marTop w:val="10"/>
      <w:marBottom w:val="10"/>
      <w:divBdr>
        <w:top w:val="none" w:sz="0" w:space="0" w:color="auto"/>
        <w:left w:val="none" w:sz="0" w:space="0" w:color="auto"/>
        <w:bottom w:val="none" w:sz="0" w:space="0" w:color="auto"/>
        <w:right w:val="none" w:sz="0" w:space="0" w:color="auto"/>
      </w:divBdr>
    </w:div>
    <w:div w:id="625745230">
      <w:marLeft w:val="0"/>
      <w:marRight w:val="0"/>
      <w:marTop w:val="10"/>
      <w:marBottom w:val="10"/>
      <w:divBdr>
        <w:top w:val="none" w:sz="0" w:space="0" w:color="auto"/>
        <w:left w:val="none" w:sz="0" w:space="0" w:color="auto"/>
        <w:bottom w:val="none" w:sz="0" w:space="0" w:color="auto"/>
        <w:right w:val="none" w:sz="0" w:space="0" w:color="auto"/>
      </w:divBdr>
    </w:div>
    <w:div w:id="713426797">
      <w:marLeft w:val="0"/>
      <w:marRight w:val="0"/>
      <w:marTop w:val="10"/>
      <w:marBottom w:val="10"/>
      <w:divBdr>
        <w:top w:val="none" w:sz="0" w:space="0" w:color="auto"/>
        <w:left w:val="none" w:sz="0" w:space="0" w:color="auto"/>
        <w:bottom w:val="none" w:sz="0" w:space="0" w:color="auto"/>
        <w:right w:val="none" w:sz="0" w:space="0" w:color="auto"/>
      </w:divBdr>
    </w:div>
    <w:div w:id="790056344">
      <w:marLeft w:val="0"/>
      <w:marRight w:val="0"/>
      <w:marTop w:val="10"/>
      <w:marBottom w:val="10"/>
      <w:divBdr>
        <w:top w:val="none" w:sz="0" w:space="0" w:color="auto"/>
        <w:left w:val="none" w:sz="0" w:space="0" w:color="auto"/>
        <w:bottom w:val="none" w:sz="0" w:space="0" w:color="auto"/>
        <w:right w:val="none" w:sz="0" w:space="0" w:color="auto"/>
      </w:divBdr>
    </w:div>
    <w:div w:id="809707968">
      <w:marLeft w:val="0"/>
      <w:marRight w:val="0"/>
      <w:marTop w:val="10"/>
      <w:marBottom w:val="10"/>
      <w:divBdr>
        <w:top w:val="none" w:sz="0" w:space="0" w:color="auto"/>
        <w:left w:val="none" w:sz="0" w:space="0" w:color="auto"/>
        <w:bottom w:val="none" w:sz="0" w:space="0" w:color="auto"/>
        <w:right w:val="none" w:sz="0" w:space="0" w:color="auto"/>
      </w:divBdr>
    </w:div>
    <w:div w:id="879365127">
      <w:marLeft w:val="0"/>
      <w:marRight w:val="0"/>
      <w:marTop w:val="10"/>
      <w:marBottom w:val="10"/>
      <w:divBdr>
        <w:top w:val="none" w:sz="0" w:space="0" w:color="auto"/>
        <w:left w:val="none" w:sz="0" w:space="0" w:color="auto"/>
        <w:bottom w:val="none" w:sz="0" w:space="0" w:color="auto"/>
        <w:right w:val="none" w:sz="0" w:space="0" w:color="auto"/>
      </w:divBdr>
    </w:div>
    <w:div w:id="896206347">
      <w:marLeft w:val="0"/>
      <w:marRight w:val="0"/>
      <w:marTop w:val="10"/>
      <w:marBottom w:val="10"/>
      <w:divBdr>
        <w:top w:val="none" w:sz="0" w:space="0" w:color="auto"/>
        <w:left w:val="none" w:sz="0" w:space="0" w:color="auto"/>
        <w:bottom w:val="none" w:sz="0" w:space="0" w:color="auto"/>
        <w:right w:val="none" w:sz="0" w:space="0" w:color="auto"/>
      </w:divBdr>
    </w:div>
    <w:div w:id="952327724">
      <w:marLeft w:val="0"/>
      <w:marRight w:val="0"/>
      <w:marTop w:val="10"/>
      <w:marBottom w:val="10"/>
      <w:divBdr>
        <w:top w:val="none" w:sz="0" w:space="0" w:color="auto"/>
        <w:left w:val="none" w:sz="0" w:space="0" w:color="auto"/>
        <w:bottom w:val="none" w:sz="0" w:space="0" w:color="auto"/>
        <w:right w:val="none" w:sz="0" w:space="0" w:color="auto"/>
      </w:divBdr>
    </w:div>
    <w:div w:id="993872945">
      <w:marLeft w:val="0"/>
      <w:marRight w:val="0"/>
      <w:marTop w:val="10"/>
      <w:marBottom w:val="10"/>
      <w:divBdr>
        <w:top w:val="none" w:sz="0" w:space="0" w:color="auto"/>
        <w:left w:val="none" w:sz="0" w:space="0" w:color="auto"/>
        <w:bottom w:val="none" w:sz="0" w:space="0" w:color="auto"/>
        <w:right w:val="none" w:sz="0" w:space="0" w:color="auto"/>
      </w:divBdr>
    </w:div>
    <w:div w:id="1105885564">
      <w:marLeft w:val="0"/>
      <w:marRight w:val="0"/>
      <w:marTop w:val="10"/>
      <w:marBottom w:val="10"/>
      <w:divBdr>
        <w:top w:val="none" w:sz="0" w:space="0" w:color="auto"/>
        <w:left w:val="none" w:sz="0" w:space="0" w:color="auto"/>
        <w:bottom w:val="none" w:sz="0" w:space="0" w:color="auto"/>
        <w:right w:val="none" w:sz="0" w:space="0" w:color="auto"/>
      </w:divBdr>
    </w:div>
    <w:div w:id="1158494023">
      <w:marLeft w:val="0"/>
      <w:marRight w:val="0"/>
      <w:marTop w:val="10"/>
      <w:marBottom w:val="10"/>
      <w:divBdr>
        <w:top w:val="none" w:sz="0" w:space="0" w:color="auto"/>
        <w:left w:val="none" w:sz="0" w:space="0" w:color="auto"/>
        <w:bottom w:val="none" w:sz="0" w:space="0" w:color="auto"/>
        <w:right w:val="none" w:sz="0" w:space="0" w:color="auto"/>
      </w:divBdr>
    </w:div>
    <w:div w:id="1201088827">
      <w:marLeft w:val="0"/>
      <w:marRight w:val="0"/>
      <w:marTop w:val="10"/>
      <w:marBottom w:val="10"/>
      <w:divBdr>
        <w:top w:val="none" w:sz="0" w:space="0" w:color="auto"/>
        <w:left w:val="none" w:sz="0" w:space="0" w:color="auto"/>
        <w:bottom w:val="none" w:sz="0" w:space="0" w:color="auto"/>
        <w:right w:val="none" w:sz="0" w:space="0" w:color="auto"/>
      </w:divBdr>
    </w:div>
    <w:div w:id="1259365559">
      <w:marLeft w:val="0"/>
      <w:marRight w:val="0"/>
      <w:marTop w:val="10"/>
      <w:marBottom w:val="10"/>
      <w:divBdr>
        <w:top w:val="none" w:sz="0" w:space="0" w:color="auto"/>
        <w:left w:val="none" w:sz="0" w:space="0" w:color="auto"/>
        <w:bottom w:val="none" w:sz="0" w:space="0" w:color="auto"/>
        <w:right w:val="none" w:sz="0" w:space="0" w:color="auto"/>
      </w:divBdr>
    </w:div>
    <w:div w:id="1269653117">
      <w:marLeft w:val="0"/>
      <w:marRight w:val="0"/>
      <w:marTop w:val="10"/>
      <w:marBottom w:val="10"/>
      <w:divBdr>
        <w:top w:val="none" w:sz="0" w:space="0" w:color="auto"/>
        <w:left w:val="none" w:sz="0" w:space="0" w:color="auto"/>
        <w:bottom w:val="none" w:sz="0" w:space="0" w:color="auto"/>
        <w:right w:val="none" w:sz="0" w:space="0" w:color="auto"/>
      </w:divBdr>
    </w:div>
    <w:div w:id="1319072127">
      <w:marLeft w:val="0"/>
      <w:marRight w:val="0"/>
      <w:marTop w:val="10"/>
      <w:marBottom w:val="10"/>
      <w:divBdr>
        <w:top w:val="none" w:sz="0" w:space="0" w:color="auto"/>
        <w:left w:val="none" w:sz="0" w:space="0" w:color="auto"/>
        <w:bottom w:val="none" w:sz="0" w:space="0" w:color="auto"/>
        <w:right w:val="none" w:sz="0" w:space="0" w:color="auto"/>
      </w:divBdr>
    </w:div>
    <w:div w:id="1332102512">
      <w:marLeft w:val="0"/>
      <w:marRight w:val="0"/>
      <w:marTop w:val="10"/>
      <w:marBottom w:val="10"/>
      <w:divBdr>
        <w:top w:val="none" w:sz="0" w:space="0" w:color="auto"/>
        <w:left w:val="none" w:sz="0" w:space="0" w:color="auto"/>
        <w:bottom w:val="none" w:sz="0" w:space="0" w:color="auto"/>
        <w:right w:val="none" w:sz="0" w:space="0" w:color="auto"/>
      </w:divBdr>
    </w:div>
    <w:div w:id="1356882785">
      <w:marLeft w:val="0"/>
      <w:marRight w:val="0"/>
      <w:marTop w:val="10"/>
      <w:marBottom w:val="10"/>
      <w:divBdr>
        <w:top w:val="none" w:sz="0" w:space="0" w:color="auto"/>
        <w:left w:val="none" w:sz="0" w:space="0" w:color="auto"/>
        <w:bottom w:val="none" w:sz="0" w:space="0" w:color="auto"/>
        <w:right w:val="none" w:sz="0" w:space="0" w:color="auto"/>
      </w:divBdr>
    </w:div>
    <w:div w:id="1383021359">
      <w:marLeft w:val="0"/>
      <w:marRight w:val="0"/>
      <w:marTop w:val="10"/>
      <w:marBottom w:val="10"/>
      <w:divBdr>
        <w:top w:val="none" w:sz="0" w:space="0" w:color="auto"/>
        <w:left w:val="none" w:sz="0" w:space="0" w:color="auto"/>
        <w:bottom w:val="none" w:sz="0" w:space="0" w:color="auto"/>
        <w:right w:val="none" w:sz="0" w:space="0" w:color="auto"/>
      </w:divBdr>
    </w:div>
    <w:div w:id="1460490682">
      <w:marLeft w:val="0"/>
      <w:marRight w:val="0"/>
      <w:marTop w:val="10"/>
      <w:marBottom w:val="10"/>
      <w:divBdr>
        <w:top w:val="none" w:sz="0" w:space="0" w:color="auto"/>
        <w:left w:val="none" w:sz="0" w:space="0" w:color="auto"/>
        <w:bottom w:val="none" w:sz="0" w:space="0" w:color="auto"/>
        <w:right w:val="none" w:sz="0" w:space="0" w:color="auto"/>
      </w:divBdr>
    </w:div>
    <w:div w:id="1461418614">
      <w:marLeft w:val="0"/>
      <w:marRight w:val="0"/>
      <w:marTop w:val="10"/>
      <w:marBottom w:val="10"/>
      <w:divBdr>
        <w:top w:val="none" w:sz="0" w:space="0" w:color="auto"/>
        <w:left w:val="none" w:sz="0" w:space="0" w:color="auto"/>
        <w:bottom w:val="none" w:sz="0" w:space="0" w:color="auto"/>
        <w:right w:val="none" w:sz="0" w:space="0" w:color="auto"/>
      </w:divBdr>
    </w:div>
    <w:div w:id="1483618798">
      <w:marLeft w:val="0"/>
      <w:marRight w:val="0"/>
      <w:marTop w:val="10"/>
      <w:marBottom w:val="10"/>
      <w:divBdr>
        <w:top w:val="none" w:sz="0" w:space="0" w:color="auto"/>
        <w:left w:val="none" w:sz="0" w:space="0" w:color="auto"/>
        <w:bottom w:val="none" w:sz="0" w:space="0" w:color="auto"/>
        <w:right w:val="none" w:sz="0" w:space="0" w:color="auto"/>
      </w:divBdr>
    </w:div>
    <w:div w:id="1503739131">
      <w:marLeft w:val="0"/>
      <w:marRight w:val="0"/>
      <w:marTop w:val="10"/>
      <w:marBottom w:val="10"/>
      <w:divBdr>
        <w:top w:val="none" w:sz="0" w:space="0" w:color="auto"/>
        <w:left w:val="none" w:sz="0" w:space="0" w:color="auto"/>
        <w:bottom w:val="none" w:sz="0" w:space="0" w:color="auto"/>
        <w:right w:val="none" w:sz="0" w:space="0" w:color="auto"/>
      </w:divBdr>
    </w:div>
    <w:div w:id="1532494052">
      <w:marLeft w:val="0"/>
      <w:marRight w:val="0"/>
      <w:marTop w:val="10"/>
      <w:marBottom w:val="10"/>
      <w:divBdr>
        <w:top w:val="none" w:sz="0" w:space="0" w:color="auto"/>
        <w:left w:val="none" w:sz="0" w:space="0" w:color="auto"/>
        <w:bottom w:val="none" w:sz="0" w:space="0" w:color="auto"/>
        <w:right w:val="none" w:sz="0" w:space="0" w:color="auto"/>
      </w:divBdr>
    </w:div>
    <w:div w:id="1559779457">
      <w:marLeft w:val="0"/>
      <w:marRight w:val="0"/>
      <w:marTop w:val="10"/>
      <w:marBottom w:val="10"/>
      <w:divBdr>
        <w:top w:val="none" w:sz="0" w:space="0" w:color="auto"/>
        <w:left w:val="none" w:sz="0" w:space="0" w:color="auto"/>
        <w:bottom w:val="none" w:sz="0" w:space="0" w:color="auto"/>
        <w:right w:val="none" w:sz="0" w:space="0" w:color="auto"/>
      </w:divBdr>
    </w:div>
    <w:div w:id="1566337594">
      <w:marLeft w:val="0"/>
      <w:marRight w:val="0"/>
      <w:marTop w:val="10"/>
      <w:marBottom w:val="10"/>
      <w:divBdr>
        <w:top w:val="none" w:sz="0" w:space="0" w:color="auto"/>
        <w:left w:val="none" w:sz="0" w:space="0" w:color="auto"/>
        <w:bottom w:val="none" w:sz="0" w:space="0" w:color="auto"/>
        <w:right w:val="none" w:sz="0" w:space="0" w:color="auto"/>
      </w:divBdr>
    </w:div>
    <w:div w:id="1580091927">
      <w:marLeft w:val="0"/>
      <w:marRight w:val="0"/>
      <w:marTop w:val="10"/>
      <w:marBottom w:val="10"/>
      <w:divBdr>
        <w:top w:val="none" w:sz="0" w:space="0" w:color="auto"/>
        <w:left w:val="none" w:sz="0" w:space="0" w:color="auto"/>
        <w:bottom w:val="none" w:sz="0" w:space="0" w:color="auto"/>
        <w:right w:val="none" w:sz="0" w:space="0" w:color="auto"/>
      </w:divBdr>
    </w:div>
    <w:div w:id="1608387736">
      <w:marLeft w:val="0"/>
      <w:marRight w:val="0"/>
      <w:marTop w:val="10"/>
      <w:marBottom w:val="10"/>
      <w:divBdr>
        <w:top w:val="none" w:sz="0" w:space="0" w:color="auto"/>
        <w:left w:val="none" w:sz="0" w:space="0" w:color="auto"/>
        <w:bottom w:val="none" w:sz="0" w:space="0" w:color="auto"/>
        <w:right w:val="none" w:sz="0" w:space="0" w:color="auto"/>
      </w:divBdr>
    </w:div>
    <w:div w:id="1667441859">
      <w:marLeft w:val="0"/>
      <w:marRight w:val="0"/>
      <w:marTop w:val="10"/>
      <w:marBottom w:val="10"/>
      <w:divBdr>
        <w:top w:val="none" w:sz="0" w:space="0" w:color="auto"/>
        <w:left w:val="none" w:sz="0" w:space="0" w:color="auto"/>
        <w:bottom w:val="none" w:sz="0" w:space="0" w:color="auto"/>
        <w:right w:val="none" w:sz="0" w:space="0" w:color="auto"/>
      </w:divBdr>
    </w:div>
    <w:div w:id="1670140060">
      <w:marLeft w:val="0"/>
      <w:marRight w:val="0"/>
      <w:marTop w:val="10"/>
      <w:marBottom w:val="10"/>
      <w:divBdr>
        <w:top w:val="none" w:sz="0" w:space="0" w:color="auto"/>
        <w:left w:val="none" w:sz="0" w:space="0" w:color="auto"/>
        <w:bottom w:val="none" w:sz="0" w:space="0" w:color="auto"/>
        <w:right w:val="none" w:sz="0" w:space="0" w:color="auto"/>
      </w:divBdr>
    </w:div>
    <w:div w:id="1737629338">
      <w:marLeft w:val="0"/>
      <w:marRight w:val="0"/>
      <w:marTop w:val="10"/>
      <w:marBottom w:val="10"/>
      <w:divBdr>
        <w:top w:val="none" w:sz="0" w:space="0" w:color="auto"/>
        <w:left w:val="none" w:sz="0" w:space="0" w:color="auto"/>
        <w:bottom w:val="none" w:sz="0" w:space="0" w:color="auto"/>
        <w:right w:val="none" w:sz="0" w:space="0" w:color="auto"/>
      </w:divBdr>
    </w:div>
    <w:div w:id="1777022273">
      <w:marLeft w:val="0"/>
      <w:marRight w:val="0"/>
      <w:marTop w:val="10"/>
      <w:marBottom w:val="10"/>
      <w:divBdr>
        <w:top w:val="none" w:sz="0" w:space="0" w:color="auto"/>
        <w:left w:val="none" w:sz="0" w:space="0" w:color="auto"/>
        <w:bottom w:val="none" w:sz="0" w:space="0" w:color="auto"/>
        <w:right w:val="none" w:sz="0" w:space="0" w:color="auto"/>
      </w:divBdr>
    </w:div>
    <w:div w:id="1779830104">
      <w:marLeft w:val="0"/>
      <w:marRight w:val="720"/>
      <w:marTop w:val="10"/>
      <w:marBottom w:val="10"/>
      <w:divBdr>
        <w:top w:val="none" w:sz="0" w:space="0" w:color="auto"/>
        <w:left w:val="none" w:sz="0" w:space="0" w:color="auto"/>
        <w:bottom w:val="none" w:sz="0" w:space="0" w:color="auto"/>
        <w:right w:val="none" w:sz="0" w:space="0" w:color="auto"/>
      </w:divBdr>
    </w:div>
    <w:div w:id="1810320796">
      <w:marLeft w:val="0"/>
      <w:marRight w:val="720"/>
      <w:marTop w:val="10"/>
      <w:marBottom w:val="10"/>
      <w:divBdr>
        <w:top w:val="none" w:sz="0" w:space="0" w:color="auto"/>
        <w:left w:val="none" w:sz="0" w:space="0" w:color="auto"/>
        <w:bottom w:val="none" w:sz="0" w:space="0" w:color="auto"/>
        <w:right w:val="none" w:sz="0" w:space="0" w:color="auto"/>
      </w:divBdr>
    </w:div>
    <w:div w:id="1813788683">
      <w:marLeft w:val="0"/>
      <w:marRight w:val="0"/>
      <w:marTop w:val="10"/>
      <w:marBottom w:val="10"/>
      <w:divBdr>
        <w:top w:val="none" w:sz="0" w:space="0" w:color="auto"/>
        <w:left w:val="none" w:sz="0" w:space="0" w:color="auto"/>
        <w:bottom w:val="none" w:sz="0" w:space="0" w:color="auto"/>
        <w:right w:val="none" w:sz="0" w:space="0" w:color="auto"/>
      </w:divBdr>
    </w:div>
    <w:div w:id="1881431397">
      <w:marLeft w:val="0"/>
      <w:marRight w:val="0"/>
      <w:marTop w:val="10"/>
      <w:marBottom w:val="10"/>
      <w:divBdr>
        <w:top w:val="none" w:sz="0" w:space="0" w:color="auto"/>
        <w:left w:val="none" w:sz="0" w:space="0" w:color="auto"/>
        <w:bottom w:val="none" w:sz="0" w:space="0" w:color="auto"/>
        <w:right w:val="none" w:sz="0" w:space="0" w:color="auto"/>
      </w:divBdr>
    </w:div>
    <w:div w:id="1913198027">
      <w:marLeft w:val="0"/>
      <w:marRight w:val="720"/>
      <w:marTop w:val="10"/>
      <w:marBottom w:val="10"/>
      <w:divBdr>
        <w:top w:val="none" w:sz="0" w:space="0" w:color="auto"/>
        <w:left w:val="none" w:sz="0" w:space="0" w:color="auto"/>
        <w:bottom w:val="none" w:sz="0" w:space="0" w:color="auto"/>
        <w:right w:val="none" w:sz="0" w:space="0" w:color="auto"/>
      </w:divBdr>
    </w:div>
    <w:div w:id="1954747798">
      <w:marLeft w:val="0"/>
      <w:marRight w:val="0"/>
      <w:marTop w:val="10"/>
      <w:marBottom w:val="10"/>
      <w:divBdr>
        <w:top w:val="none" w:sz="0" w:space="0" w:color="auto"/>
        <w:left w:val="none" w:sz="0" w:space="0" w:color="auto"/>
        <w:bottom w:val="none" w:sz="0" w:space="0" w:color="auto"/>
        <w:right w:val="none" w:sz="0" w:space="0" w:color="auto"/>
      </w:divBdr>
    </w:div>
    <w:div w:id="1972398689">
      <w:marLeft w:val="0"/>
      <w:marRight w:val="0"/>
      <w:marTop w:val="10"/>
      <w:marBottom w:val="10"/>
      <w:divBdr>
        <w:top w:val="none" w:sz="0" w:space="0" w:color="auto"/>
        <w:left w:val="none" w:sz="0" w:space="0" w:color="auto"/>
        <w:bottom w:val="none" w:sz="0" w:space="0" w:color="auto"/>
        <w:right w:val="none" w:sz="0" w:space="0" w:color="auto"/>
      </w:divBdr>
    </w:div>
    <w:div w:id="20368112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