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96A69B" w14:textId="77777777" w:rsidR="00013DDB" w:rsidRDefault="00013DDB">
      <w:pPr>
        <w:spacing w:line="500" w:lineRule="atLeast"/>
        <w:jc w:val="center"/>
        <w:divId w:val="1333877866"/>
        <w:rPr>
          <w:rFonts w:ascii="黑体" w:eastAsia="黑体" w:hAnsi="黑体"/>
          <w:sz w:val="36"/>
          <w:szCs w:val="36"/>
        </w:rPr>
      </w:pPr>
      <w:r>
        <w:rPr>
          <w:rFonts w:ascii="黑体" w:eastAsia="黑体" w:hAnsi="黑体" w:hint="eastAsia"/>
          <w:sz w:val="36"/>
          <w:szCs w:val="36"/>
        </w:rPr>
        <w:t>广东省深圳市盐田区人民法院</w:t>
      </w:r>
    </w:p>
    <w:p w14:paraId="6C82618C" w14:textId="77777777" w:rsidR="00013DDB" w:rsidRDefault="00013DDB">
      <w:pPr>
        <w:spacing w:line="500" w:lineRule="atLeast"/>
        <w:jc w:val="center"/>
        <w:divId w:val="178927706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0E51E82" w14:textId="77777777" w:rsidR="00013DDB" w:rsidRDefault="00013DDB">
      <w:pPr>
        <w:spacing w:line="500" w:lineRule="atLeast"/>
        <w:jc w:val="right"/>
        <w:divId w:val="322242824"/>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0308</w:t>
      </w:r>
      <w:r>
        <w:rPr>
          <w:rFonts w:hint="eastAsia"/>
          <w:sz w:val="30"/>
          <w:szCs w:val="30"/>
        </w:rPr>
        <w:t>刑初</w:t>
      </w:r>
      <w:r>
        <w:rPr>
          <w:rFonts w:hint="eastAsia"/>
          <w:sz w:val="30"/>
          <w:szCs w:val="30"/>
        </w:rPr>
        <w:t>40</w:t>
      </w:r>
      <w:r>
        <w:rPr>
          <w:rFonts w:hint="eastAsia"/>
          <w:sz w:val="30"/>
          <w:szCs w:val="30"/>
        </w:rPr>
        <w:t>号</w:t>
      </w:r>
    </w:p>
    <w:p w14:paraId="50D05BBC" w14:textId="77777777" w:rsidR="00013DDB" w:rsidRDefault="00013DDB">
      <w:pPr>
        <w:spacing w:line="500" w:lineRule="atLeast"/>
        <w:ind w:firstLine="600"/>
        <w:divId w:val="242571614"/>
        <w:rPr>
          <w:rFonts w:hint="eastAsia"/>
          <w:sz w:val="30"/>
          <w:szCs w:val="30"/>
        </w:rPr>
      </w:pPr>
      <w:r>
        <w:rPr>
          <w:rFonts w:hint="eastAsia"/>
          <w:sz w:val="30"/>
          <w:szCs w:val="30"/>
        </w:rPr>
        <w:t>公诉机关广东省深圳市盐田区人民检察院。</w:t>
      </w:r>
    </w:p>
    <w:p w14:paraId="645C1476" w14:textId="77777777" w:rsidR="00013DDB" w:rsidRDefault="00013DDB">
      <w:pPr>
        <w:spacing w:line="500" w:lineRule="atLeast"/>
        <w:ind w:firstLine="600"/>
        <w:divId w:val="202598064"/>
        <w:rPr>
          <w:rFonts w:hint="eastAsia"/>
          <w:sz w:val="30"/>
          <w:szCs w:val="30"/>
        </w:rPr>
      </w:pPr>
      <w:r>
        <w:rPr>
          <w:rFonts w:hint="eastAsia"/>
          <w:sz w:val="30"/>
          <w:szCs w:val="30"/>
        </w:rPr>
        <w:t>被告人刘忠平，男，</w:t>
      </w:r>
      <w:r>
        <w:rPr>
          <w:rFonts w:hint="eastAsia"/>
          <w:sz w:val="30"/>
          <w:szCs w:val="30"/>
        </w:rPr>
        <w:t>1971</w:t>
      </w:r>
      <w:r>
        <w:rPr>
          <w:rFonts w:hint="eastAsia"/>
          <w:sz w:val="30"/>
          <w:szCs w:val="30"/>
        </w:rPr>
        <w:t>年</w:t>
      </w:r>
      <w:r>
        <w:rPr>
          <w:rFonts w:hint="eastAsia"/>
          <w:sz w:val="30"/>
          <w:szCs w:val="30"/>
        </w:rPr>
        <w:t>10</w:t>
      </w:r>
      <w:r>
        <w:rPr>
          <w:rFonts w:hint="eastAsia"/>
          <w:sz w:val="30"/>
          <w:szCs w:val="30"/>
        </w:rPr>
        <w:t>月</w:t>
      </w:r>
      <w:r>
        <w:rPr>
          <w:rFonts w:hint="eastAsia"/>
          <w:sz w:val="30"/>
          <w:szCs w:val="30"/>
        </w:rPr>
        <w:t>8</w:t>
      </w:r>
      <w:r>
        <w:rPr>
          <w:rFonts w:hint="eastAsia"/>
          <w:sz w:val="30"/>
          <w:szCs w:val="30"/>
        </w:rPr>
        <w:t>日出生，汉族，中专文化，住所地深圳市南山区，户籍所在地江西省吉安市万安县，系中平国际有限公司（在香港特别行政区注册）的董事和股东。因涉嫌犯行贿罪于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日被深圳市人民检察院取保候审。经本院决定，于</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9</w:t>
      </w:r>
      <w:r>
        <w:rPr>
          <w:rFonts w:hint="eastAsia"/>
          <w:sz w:val="30"/>
          <w:szCs w:val="30"/>
        </w:rPr>
        <w:t>日由深圳市公安局盐田分局执行逮捕。现羁押于深圳市盐田区看守所。</w:t>
      </w:r>
    </w:p>
    <w:p w14:paraId="3B89D28D" w14:textId="77777777" w:rsidR="00013DDB" w:rsidRDefault="00013DDB">
      <w:pPr>
        <w:spacing w:line="500" w:lineRule="atLeast"/>
        <w:ind w:firstLine="600"/>
        <w:divId w:val="194585239"/>
        <w:rPr>
          <w:rFonts w:hint="eastAsia"/>
          <w:sz w:val="30"/>
          <w:szCs w:val="30"/>
        </w:rPr>
      </w:pPr>
      <w:r>
        <w:rPr>
          <w:rFonts w:hint="eastAsia"/>
          <w:sz w:val="30"/>
          <w:szCs w:val="30"/>
        </w:rPr>
        <w:t>辩护人王轶群，北京德恒（深圳）律师事务所律师。</w:t>
      </w:r>
    </w:p>
    <w:p w14:paraId="315F4357" w14:textId="77777777" w:rsidR="00013DDB" w:rsidRDefault="00013DDB">
      <w:pPr>
        <w:spacing w:line="500" w:lineRule="atLeast"/>
        <w:ind w:firstLine="600"/>
        <w:divId w:val="84498837"/>
        <w:rPr>
          <w:rFonts w:hint="eastAsia"/>
          <w:sz w:val="30"/>
          <w:szCs w:val="30"/>
        </w:rPr>
      </w:pPr>
      <w:r>
        <w:rPr>
          <w:rFonts w:hint="eastAsia"/>
          <w:sz w:val="30"/>
          <w:szCs w:val="30"/>
        </w:rPr>
        <w:t>广东省深圳市盐田区人民检察院以深盐检刑诉〔</w:t>
      </w:r>
      <w:r>
        <w:rPr>
          <w:rFonts w:hint="eastAsia"/>
          <w:sz w:val="30"/>
          <w:szCs w:val="30"/>
        </w:rPr>
        <w:t>2018</w:t>
      </w:r>
      <w:r>
        <w:rPr>
          <w:rFonts w:hint="eastAsia"/>
          <w:sz w:val="30"/>
          <w:szCs w:val="30"/>
        </w:rPr>
        <w:t>〕</w:t>
      </w:r>
      <w:r>
        <w:rPr>
          <w:rFonts w:hint="eastAsia"/>
          <w:sz w:val="30"/>
          <w:szCs w:val="30"/>
        </w:rPr>
        <w:t>70</w:t>
      </w:r>
      <w:r>
        <w:rPr>
          <w:rFonts w:hint="eastAsia"/>
          <w:sz w:val="30"/>
          <w:szCs w:val="30"/>
        </w:rPr>
        <w:t>号起诉书指控被告人刘忠平犯行贿罪，于</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11</w:t>
      </w:r>
      <w:r>
        <w:rPr>
          <w:rFonts w:hint="eastAsia"/>
          <w:sz w:val="30"/>
          <w:szCs w:val="30"/>
        </w:rPr>
        <w:t>日向本院提起公诉，本院于同年</w:t>
      </w:r>
      <w:r>
        <w:rPr>
          <w:rFonts w:hint="eastAsia"/>
          <w:sz w:val="30"/>
          <w:szCs w:val="30"/>
        </w:rPr>
        <w:t>6</w:t>
      </w:r>
      <w:r>
        <w:rPr>
          <w:rFonts w:hint="eastAsia"/>
          <w:sz w:val="30"/>
          <w:szCs w:val="30"/>
        </w:rPr>
        <w:t>月</w:t>
      </w:r>
      <w:r>
        <w:rPr>
          <w:rFonts w:hint="eastAsia"/>
          <w:sz w:val="30"/>
          <w:szCs w:val="30"/>
        </w:rPr>
        <w:t>23</w:t>
      </w:r>
      <w:r>
        <w:rPr>
          <w:rFonts w:hint="eastAsia"/>
          <w:sz w:val="30"/>
          <w:szCs w:val="30"/>
        </w:rPr>
        <w:t>日依法作出（</w:t>
      </w:r>
      <w:r>
        <w:rPr>
          <w:rFonts w:hint="eastAsia"/>
          <w:sz w:val="30"/>
          <w:szCs w:val="30"/>
        </w:rPr>
        <w:t>2018</w:t>
      </w:r>
      <w:r>
        <w:rPr>
          <w:rFonts w:hint="eastAsia"/>
          <w:sz w:val="30"/>
          <w:szCs w:val="30"/>
        </w:rPr>
        <w:t>）粤</w:t>
      </w:r>
      <w:r>
        <w:rPr>
          <w:rFonts w:hint="eastAsia"/>
          <w:sz w:val="30"/>
          <w:szCs w:val="30"/>
        </w:rPr>
        <w:t>0308</w:t>
      </w:r>
      <w:r>
        <w:rPr>
          <w:rFonts w:hint="eastAsia"/>
          <w:sz w:val="30"/>
          <w:szCs w:val="30"/>
        </w:rPr>
        <w:t>刑初</w:t>
      </w:r>
      <w:r>
        <w:rPr>
          <w:rFonts w:hint="eastAsia"/>
          <w:sz w:val="30"/>
          <w:szCs w:val="30"/>
        </w:rPr>
        <w:t>71</w:t>
      </w:r>
      <w:r>
        <w:rPr>
          <w:rFonts w:hint="eastAsia"/>
          <w:sz w:val="30"/>
          <w:szCs w:val="30"/>
        </w:rPr>
        <w:t>号刑事判决。宣判后，被告人刘忠平不服，向深圳市中级人民法院提出上诉。深圳市中级人民法院于同年</w:t>
      </w:r>
      <w:r>
        <w:rPr>
          <w:rFonts w:hint="eastAsia"/>
          <w:sz w:val="30"/>
          <w:szCs w:val="30"/>
        </w:rPr>
        <w:t>12</w:t>
      </w:r>
      <w:r>
        <w:rPr>
          <w:rFonts w:hint="eastAsia"/>
          <w:sz w:val="30"/>
          <w:szCs w:val="30"/>
        </w:rPr>
        <w:t>月</w:t>
      </w:r>
      <w:r>
        <w:rPr>
          <w:rFonts w:hint="eastAsia"/>
          <w:sz w:val="30"/>
          <w:szCs w:val="30"/>
        </w:rPr>
        <w:t>24</w:t>
      </w:r>
      <w:r>
        <w:rPr>
          <w:rFonts w:hint="eastAsia"/>
          <w:sz w:val="30"/>
          <w:szCs w:val="30"/>
        </w:rPr>
        <w:t>日作出（</w:t>
      </w:r>
      <w:r>
        <w:rPr>
          <w:rFonts w:hint="eastAsia"/>
          <w:sz w:val="30"/>
          <w:szCs w:val="30"/>
        </w:rPr>
        <w:t>2018</w:t>
      </w:r>
      <w:r>
        <w:rPr>
          <w:rFonts w:hint="eastAsia"/>
          <w:sz w:val="30"/>
          <w:szCs w:val="30"/>
        </w:rPr>
        <w:t>）粤</w:t>
      </w:r>
      <w:r>
        <w:rPr>
          <w:rFonts w:hint="eastAsia"/>
          <w:sz w:val="30"/>
          <w:szCs w:val="30"/>
        </w:rPr>
        <w:t>03</w:t>
      </w:r>
      <w:r>
        <w:rPr>
          <w:rFonts w:hint="eastAsia"/>
          <w:sz w:val="30"/>
          <w:szCs w:val="30"/>
        </w:rPr>
        <w:t>刑终</w:t>
      </w:r>
      <w:r>
        <w:rPr>
          <w:rFonts w:hint="eastAsia"/>
          <w:sz w:val="30"/>
          <w:szCs w:val="30"/>
        </w:rPr>
        <w:t>2197</w:t>
      </w:r>
      <w:r>
        <w:rPr>
          <w:rFonts w:hint="eastAsia"/>
          <w:sz w:val="30"/>
          <w:szCs w:val="30"/>
        </w:rPr>
        <w:t>号刑事裁定，裁定撤销原判，发回重审。重审立案后，经本院建议，深圳市盐田区人民检察院对本案进行了补充侦查，于</w:t>
      </w:r>
      <w:r>
        <w:rPr>
          <w:rFonts w:hint="eastAsia"/>
          <w:sz w:val="30"/>
          <w:szCs w:val="30"/>
        </w:rPr>
        <w:t>2019</w:t>
      </w:r>
      <w:r>
        <w:rPr>
          <w:rFonts w:hint="eastAsia"/>
          <w:sz w:val="30"/>
          <w:szCs w:val="30"/>
        </w:rPr>
        <w:t>年</w:t>
      </w:r>
      <w:r>
        <w:rPr>
          <w:rFonts w:hint="eastAsia"/>
          <w:sz w:val="30"/>
          <w:szCs w:val="30"/>
        </w:rPr>
        <w:t>6</w:t>
      </w:r>
      <w:r>
        <w:rPr>
          <w:rFonts w:hint="eastAsia"/>
          <w:sz w:val="30"/>
          <w:szCs w:val="30"/>
        </w:rPr>
        <w:t>月</w:t>
      </w:r>
      <w:r>
        <w:rPr>
          <w:rFonts w:hint="eastAsia"/>
          <w:sz w:val="30"/>
          <w:szCs w:val="30"/>
        </w:rPr>
        <w:t>28</w:t>
      </w:r>
      <w:r>
        <w:rPr>
          <w:rFonts w:hint="eastAsia"/>
          <w:sz w:val="30"/>
          <w:szCs w:val="30"/>
        </w:rPr>
        <w:t>日补充侦查完毕。本院依法另行组成合议庭，适用普通程序，公开开庭审理了本案。公诉机关指派检察员李海旭出庭支持公诉，被告人刘忠平及其辩护人王轶群到庭参加诉讼。现已审理终结。</w:t>
      </w:r>
    </w:p>
    <w:p w14:paraId="2EA72B76" w14:textId="77777777" w:rsidR="00013DDB" w:rsidRDefault="00013DDB">
      <w:pPr>
        <w:spacing w:line="500" w:lineRule="atLeast"/>
        <w:ind w:firstLine="600"/>
        <w:divId w:val="1240402052"/>
        <w:rPr>
          <w:rFonts w:hint="eastAsia"/>
          <w:sz w:val="30"/>
          <w:szCs w:val="30"/>
        </w:rPr>
      </w:pPr>
      <w:r>
        <w:rPr>
          <w:rFonts w:hint="eastAsia"/>
          <w:sz w:val="30"/>
          <w:szCs w:val="30"/>
        </w:rPr>
        <w:t>公诉机关指控称：</w:t>
      </w:r>
      <w:r>
        <w:rPr>
          <w:rFonts w:hint="eastAsia"/>
          <w:sz w:val="30"/>
          <w:szCs w:val="30"/>
        </w:rPr>
        <w:t>2013</w:t>
      </w:r>
      <w:r>
        <w:rPr>
          <w:rFonts w:hint="eastAsia"/>
          <w:sz w:val="30"/>
          <w:szCs w:val="30"/>
        </w:rPr>
        <w:t>年下半年，被告人刘忠平获知深圳市宝安区松岗街道办事处要开始进行路灯完善工程二期的招投标工作，遂找到时任松岗街道党工委书记、办事处主任张某（另案处理），请托张某对其承接该工程项目予以关照，张某应允。随后，张某指示松岗街道办事处负责市政工程招投标的</w:t>
      </w:r>
      <w:r>
        <w:rPr>
          <w:rFonts w:hint="eastAsia"/>
          <w:sz w:val="30"/>
          <w:szCs w:val="30"/>
        </w:rPr>
        <w:lastRenderedPageBreak/>
        <w:t>城建办工作人员暗箱操作，帮助刘忠平以挂靠深圳市粤大明照明电器有限公司的方式顺利承接了路灯完善工程二期市政工程项目。为感谢张某上述帮助，</w:t>
      </w:r>
      <w:r>
        <w:rPr>
          <w:rFonts w:hint="eastAsia"/>
          <w:sz w:val="30"/>
          <w:szCs w:val="30"/>
        </w:rPr>
        <w:t>2014</w:t>
      </w:r>
      <w:r>
        <w:rPr>
          <w:rFonts w:hint="eastAsia"/>
          <w:sz w:val="30"/>
          <w:szCs w:val="30"/>
        </w:rPr>
        <w:t>年初的一天，刘忠平到张某位于宝安区的住处送给张某现金人民币</w:t>
      </w:r>
      <w:r>
        <w:rPr>
          <w:rFonts w:hint="eastAsia"/>
          <w:sz w:val="30"/>
          <w:szCs w:val="30"/>
        </w:rPr>
        <w:t>50</w:t>
      </w:r>
      <w:r>
        <w:rPr>
          <w:rFonts w:hint="eastAsia"/>
          <w:sz w:val="30"/>
          <w:szCs w:val="30"/>
        </w:rPr>
        <w:t>万元，张某悉数收下。</w:t>
      </w:r>
    </w:p>
    <w:p w14:paraId="5E3B12F3" w14:textId="77777777" w:rsidR="00013DDB" w:rsidRDefault="00013DDB">
      <w:pPr>
        <w:spacing w:line="500" w:lineRule="atLeast"/>
        <w:ind w:firstLine="600"/>
        <w:divId w:val="1118795136"/>
        <w:rPr>
          <w:rFonts w:hint="eastAsia"/>
          <w:sz w:val="30"/>
          <w:szCs w:val="30"/>
        </w:rPr>
      </w:pPr>
      <w:r>
        <w:rPr>
          <w:rFonts w:hint="eastAsia"/>
          <w:sz w:val="30"/>
          <w:szCs w:val="30"/>
        </w:rPr>
        <w:t>2016</w:t>
      </w:r>
      <w:r>
        <w:rPr>
          <w:rFonts w:hint="eastAsia"/>
          <w:sz w:val="30"/>
          <w:szCs w:val="30"/>
        </w:rPr>
        <w:t>年下半年，松岗街道办事处实施地铁十一号线松岗站周边整治市政工程项目建设，因该工程项目属于零星施工类小额工程项目，由松岗街道办事处以直接发包的方式组织施工建设。时任松岗街道党工委书记、办事处主任张某将该市政工程项目信息透露给刘忠平，刘忠平表示愿意承接该市政工程项目。在张某的关照下，刘忠平分别以挂靠深圳市好德艺建设工程有限公司、深圳市金润建设工程有限公司、深圳市中装园林建设工程有限公司等公司的方式顺利承接了该市政工程项目。为感谢张某上述帮助，</w:t>
      </w:r>
      <w:r>
        <w:rPr>
          <w:rFonts w:hint="eastAsia"/>
          <w:sz w:val="30"/>
          <w:szCs w:val="30"/>
        </w:rPr>
        <w:t>2016</w:t>
      </w:r>
      <w:r>
        <w:rPr>
          <w:rFonts w:hint="eastAsia"/>
          <w:sz w:val="30"/>
          <w:szCs w:val="30"/>
        </w:rPr>
        <w:t>年年底的一天，刘忠平再次到张某位于宝安区新安湖花园的住处送给张某现金人民币</w:t>
      </w:r>
      <w:r>
        <w:rPr>
          <w:rFonts w:hint="eastAsia"/>
          <w:sz w:val="30"/>
          <w:szCs w:val="30"/>
        </w:rPr>
        <w:t>50</w:t>
      </w:r>
      <w:r>
        <w:rPr>
          <w:rFonts w:hint="eastAsia"/>
          <w:sz w:val="30"/>
          <w:szCs w:val="30"/>
        </w:rPr>
        <w:t>万元。</w:t>
      </w:r>
    </w:p>
    <w:p w14:paraId="1B52E040" w14:textId="77777777" w:rsidR="00013DDB" w:rsidRDefault="00013DDB">
      <w:pPr>
        <w:spacing w:line="500" w:lineRule="atLeast"/>
        <w:ind w:firstLine="600"/>
        <w:divId w:val="1642535596"/>
        <w:rPr>
          <w:rFonts w:hint="eastAsia"/>
          <w:sz w:val="30"/>
          <w:szCs w:val="30"/>
        </w:rPr>
      </w:pPr>
      <w:r>
        <w:rPr>
          <w:rFonts w:hint="eastAsia"/>
          <w:sz w:val="30"/>
          <w:szCs w:val="30"/>
        </w:rPr>
        <w:t>另查明，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11</w:t>
      </w:r>
      <w:r>
        <w:rPr>
          <w:rFonts w:hint="eastAsia"/>
          <w:sz w:val="30"/>
          <w:szCs w:val="30"/>
        </w:rPr>
        <w:t>日，被告人刘忠平主动到深圳市人民检察院投案自首，并如实供述了其行贿张某的事实。深圳市人民检察院于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日对刘忠平涉嫌行贿罪一案立案侦查。</w:t>
      </w:r>
    </w:p>
    <w:p w14:paraId="5571C746" w14:textId="77777777" w:rsidR="00013DDB" w:rsidRDefault="00013DDB">
      <w:pPr>
        <w:spacing w:line="500" w:lineRule="atLeast"/>
        <w:ind w:firstLine="600"/>
        <w:divId w:val="1457525041"/>
        <w:rPr>
          <w:rFonts w:hint="eastAsia"/>
          <w:sz w:val="30"/>
          <w:szCs w:val="30"/>
        </w:rPr>
      </w:pPr>
      <w:r>
        <w:rPr>
          <w:rFonts w:hint="eastAsia"/>
          <w:sz w:val="30"/>
          <w:szCs w:val="30"/>
        </w:rPr>
        <w:t>为证实上述指控，公诉机关当庭出示并宣读了书证、证人证言、被告人供述等证据。公诉机关认为，被告人刘忠平为谋取不正当利益，给予国家工作人员以财物，情节严重，其行为构成行贿罪。诉请本院依法判处。</w:t>
      </w:r>
    </w:p>
    <w:p w14:paraId="08F6A1F9" w14:textId="77777777" w:rsidR="00013DDB" w:rsidRDefault="00013DDB">
      <w:pPr>
        <w:spacing w:line="500" w:lineRule="atLeast"/>
        <w:ind w:firstLine="600"/>
        <w:divId w:val="384916590"/>
        <w:rPr>
          <w:rFonts w:hint="eastAsia"/>
          <w:sz w:val="30"/>
          <w:szCs w:val="30"/>
        </w:rPr>
      </w:pPr>
      <w:r>
        <w:rPr>
          <w:rFonts w:hint="eastAsia"/>
          <w:sz w:val="30"/>
          <w:szCs w:val="30"/>
        </w:rPr>
        <w:t>被告人刘忠平对公诉机关指控其先后两次向张某行贿共</w:t>
      </w:r>
      <w:r>
        <w:rPr>
          <w:rFonts w:hint="eastAsia"/>
          <w:sz w:val="30"/>
          <w:szCs w:val="30"/>
        </w:rPr>
        <w:t>100</w:t>
      </w:r>
      <w:r>
        <w:rPr>
          <w:rFonts w:hint="eastAsia"/>
          <w:sz w:val="30"/>
          <w:szCs w:val="30"/>
        </w:rPr>
        <w:t>万元人民币的事实没有异议，但辩称其于</w:t>
      </w:r>
      <w:r>
        <w:rPr>
          <w:rFonts w:hint="eastAsia"/>
          <w:sz w:val="30"/>
          <w:szCs w:val="30"/>
        </w:rPr>
        <w:t>2014</w:t>
      </w:r>
      <w:r>
        <w:rPr>
          <w:rFonts w:hint="eastAsia"/>
          <w:sz w:val="30"/>
          <w:szCs w:val="30"/>
        </w:rPr>
        <w:t>年年初向张某行贿</w:t>
      </w:r>
      <w:r>
        <w:rPr>
          <w:rFonts w:hint="eastAsia"/>
          <w:sz w:val="30"/>
          <w:szCs w:val="30"/>
        </w:rPr>
        <w:t>50</w:t>
      </w:r>
      <w:r>
        <w:rPr>
          <w:rFonts w:hint="eastAsia"/>
          <w:sz w:val="30"/>
          <w:szCs w:val="30"/>
        </w:rPr>
        <w:t>万元人民币构成单位行贿罪，因行贿资金来自于中平国际有限公司的备用金，利润为中平国际有限公司共享。</w:t>
      </w:r>
    </w:p>
    <w:p w14:paraId="78B08341" w14:textId="77777777" w:rsidR="00013DDB" w:rsidRDefault="00013DDB">
      <w:pPr>
        <w:spacing w:line="500" w:lineRule="atLeast"/>
        <w:ind w:firstLine="600"/>
        <w:divId w:val="231477231"/>
        <w:rPr>
          <w:rFonts w:hint="eastAsia"/>
          <w:sz w:val="30"/>
          <w:szCs w:val="30"/>
        </w:rPr>
      </w:pPr>
      <w:r>
        <w:rPr>
          <w:rFonts w:hint="eastAsia"/>
          <w:sz w:val="30"/>
          <w:szCs w:val="30"/>
        </w:rPr>
        <w:t>辩护人的辩护意见：被告人刘忠平于</w:t>
      </w:r>
      <w:r>
        <w:rPr>
          <w:rFonts w:hint="eastAsia"/>
          <w:sz w:val="30"/>
          <w:szCs w:val="30"/>
        </w:rPr>
        <w:t>2014</w:t>
      </w:r>
      <w:r>
        <w:rPr>
          <w:rFonts w:hint="eastAsia"/>
          <w:sz w:val="30"/>
          <w:szCs w:val="30"/>
        </w:rPr>
        <w:t>年年初向张某行贿</w:t>
      </w:r>
      <w:r>
        <w:rPr>
          <w:rFonts w:hint="eastAsia"/>
          <w:sz w:val="30"/>
          <w:szCs w:val="30"/>
        </w:rPr>
        <w:t>50</w:t>
      </w:r>
      <w:r>
        <w:rPr>
          <w:rFonts w:hint="eastAsia"/>
          <w:sz w:val="30"/>
          <w:szCs w:val="30"/>
        </w:rPr>
        <w:t>万元人民币应认定为单位行贿罪，而非行贿罪。理由如下：一、中平国际有限公司符合我国法律规定的公司构成要件，且被告人刘忠平代表中平国际有限公司在深圳设立办公地点，进行合法的商业经营和管理活动，符合法律规定的“应按单位犯罪的规定追究刑事责任的情形”。二、路灯完善工程二期（办）项目是陈某受被告人刘忠平的委派、代表中平国际有限公司承接并实施完成的，最终的责任主体不是陈某和被告人刘忠平，应是中平国际有限公司。恳请法院考虑被告人刘忠平有自首情节，本着惩罚与教育相结合的原则，对被告人刘忠平从轻、减轻处罚。辩护人提供了中平国际有限公司在香港特别行政区注册的证明书、陈某与深圳市粤大明照明电器有限公司（中标单位）签订的项目合作协议书、陈某与蔡某及深圳市粤大明照明电器有限公司签订的工程项目经营管理责任书、中平国际有限公司与深圳市斯派克光电科技有限公司签订的销售合同，以及中平国际有限公司自制账本等证据，拟证明被告人刘忠平被指控的该次行贿犯罪属于单位行贿。</w:t>
      </w:r>
    </w:p>
    <w:p w14:paraId="26A83E7D" w14:textId="77777777" w:rsidR="00013DDB" w:rsidRDefault="00013DDB">
      <w:pPr>
        <w:spacing w:line="500" w:lineRule="atLeast"/>
        <w:ind w:firstLine="600"/>
        <w:divId w:val="1196193022"/>
        <w:rPr>
          <w:rFonts w:hint="eastAsia"/>
          <w:sz w:val="30"/>
          <w:szCs w:val="30"/>
        </w:rPr>
      </w:pPr>
      <w:r>
        <w:rPr>
          <w:rFonts w:hint="eastAsia"/>
          <w:sz w:val="30"/>
          <w:szCs w:val="30"/>
        </w:rPr>
        <w:t>经审理查明：</w:t>
      </w:r>
      <w:r>
        <w:rPr>
          <w:rFonts w:hint="eastAsia"/>
          <w:sz w:val="30"/>
          <w:szCs w:val="30"/>
        </w:rPr>
        <w:t>2013</w:t>
      </w:r>
      <w:r>
        <w:rPr>
          <w:rFonts w:hint="eastAsia"/>
          <w:sz w:val="30"/>
          <w:szCs w:val="30"/>
        </w:rPr>
        <w:t>年下半年，被告人刘忠平获知深圳市宝安区松岗街道办事处要开始进行路灯完善工程二期的招投标工作，遂找到时任松岗街道党工委书记、办事处主任张某（另案处理），请托张某对其承接该工程项目予以关照，张某应允。随后，张某指示松岗街道办事处负责市政工程招投标的城建办工作人员暗箱操作，帮助刘忠平挂靠的深圳市粤大明照明电器有限公司顺利承接了路灯完善工程二期市政工程项目。为感谢张某上述帮助，刘忠平于</w:t>
      </w:r>
      <w:r>
        <w:rPr>
          <w:rFonts w:hint="eastAsia"/>
          <w:sz w:val="30"/>
          <w:szCs w:val="30"/>
        </w:rPr>
        <w:t>2014</w:t>
      </w:r>
      <w:r>
        <w:rPr>
          <w:rFonts w:hint="eastAsia"/>
          <w:sz w:val="30"/>
          <w:szCs w:val="30"/>
        </w:rPr>
        <w:t>年初的一天到张某位于宝安区的住处送给张某现金人民币</w:t>
      </w:r>
      <w:r>
        <w:rPr>
          <w:rFonts w:hint="eastAsia"/>
          <w:sz w:val="30"/>
          <w:szCs w:val="30"/>
        </w:rPr>
        <w:t>50</w:t>
      </w:r>
      <w:r>
        <w:rPr>
          <w:rFonts w:hint="eastAsia"/>
          <w:sz w:val="30"/>
          <w:szCs w:val="30"/>
        </w:rPr>
        <w:t>万元，张某悉数收下。</w:t>
      </w:r>
    </w:p>
    <w:p w14:paraId="1F720E37" w14:textId="77777777" w:rsidR="00013DDB" w:rsidRDefault="00013DDB">
      <w:pPr>
        <w:spacing w:line="500" w:lineRule="atLeast"/>
        <w:ind w:firstLine="600"/>
        <w:divId w:val="1746563093"/>
        <w:rPr>
          <w:rFonts w:hint="eastAsia"/>
          <w:sz w:val="30"/>
          <w:szCs w:val="30"/>
        </w:rPr>
      </w:pPr>
      <w:r>
        <w:rPr>
          <w:rFonts w:hint="eastAsia"/>
          <w:sz w:val="30"/>
          <w:szCs w:val="30"/>
        </w:rPr>
        <w:t>2016</w:t>
      </w:r>
      <w:r>
        <w:rPr>
          <w:rFonts w:hint="eastAsia"/>
          <w:sz w:val="30"/>
          <w:szCs w:val="30"/>
        </w:rPr>
        <w:t>年下半年，松岗街道办事处实施地铁十一号线松岗站周边整治市政工程项目建设，因该工程项目属于零星施工类小额工程项目，由松岗街道办事处以直接发包的方式组织施工建设。时任松岗街道党工委书记、办事处主任张某将该市政工程项目信息透露给刘忠平，刘忠平表示愿意承接该市政工程项目。在张某的关照下，刘忠平分别挂靠深圳市好德艺建设工程有限公司、深圳市金润建设工程有限公司、深圳市中装园林建设工程有限公司承接了上述市政工程项目。为感谢张某上述帮助，</w:t>
      </w:r>
      <w:r>
        <w:rPr>
          <w:rFonts w:hint="eastAsia"/>
          <w:sz w:val="30"/>
          <w:szCs w:val="30"/>
        </w:rPr>
        <w:t>2016</w:t>
      </w:r>
      <w:r>
        <w:rPr>
          <w:rFonts w:hint="eastAsia"/>
          <w:sz w:val="30"/>
          <w:szCs w:val="30"/>
        </w:rPr>
        <w:t>年年底的一天，刘忠平再次到张某位于宝安区的住处送给张某现金人民币</w:t>
      </w:r>
      <w:r>
        <w:rPr>
          <w:rFonts w:hint="eastAsia"/>
          <w:sz w:val="30"/>
          <w:szCs w:val="30"/>
        </w:rPr>
        <w:t>50</w:t>
      </w:r>
      <w:r>
        <w:rPr>
          <w:rFonts w:hint="eastAsia"/>
          <w:sz w:val="30"/>
          <w:szCs w:val="30"/>
        </w:rPr>
        <w:t>万元。</w:t>
      </w:r>
    </w:p>
    <w:p w14:paraId="75980E6C" w14:textId="77777777" w:rsidR="00013DDB" w:rsidRDefault="00013DDB">
      <w:pPr>
        <w:spacing w:line="500" w:lineRule="atLeast"/>
        <w:ind w:firstLine="600"/>
        <w:divId w:val="44909685"/>
        <w:rPr>
          <w:rFonts w:hint="eastAsia"/>
          <w:sz w:val="30"/>
          <w:szCs w:val="30"/>
        </w:rPr>
      </w:pPr>
      <w:r>
        <w:rPr>
          <w:rFonts w:hint="eastAsia"/>
          <w:sz w:val="30"/>
          <w:szCs w:val="30"/>
        </w:rPr>
        <w:t>另查明，中平国际有限公司于</w:t>
      </w:r>
      <w:r>
        <w:rPr>
          <w:rFonts w:hint="eastAsia"/>
          <w:sz w:val="30"/>
          <w:szCs w:val="30"/>
        </w:rPr>
        <w:t>2006</w:t>
      </w:r>
      <w:r>
        <w:rPr>
          <w:rFonts w:hint="eastAsia"/>
          <w:sz w:val="30"/>
          <w:szCs w:val="30"/>
        </w:rPr>
        <w:t>年</w:t>
      </w:r>
      <w:r>
        <w:rPr>
          <w:rFonts w:hint="eastAsia"/>
          <w:sz w:val="30"/>
          <w:szCs w:val="30"/>
        </w:rPr>
        <w:t>3</w:t>
      </w:r>
      <w:r>
        <w:rPr>
          <w:rFonts w:hint="eastAsia"/>
          <w:sz w:val="30"/>
          <w:szCs w:val="30"/>
        </w:rPr>
        <w:t>月</w:t>
      </w:r>
      <w:r>
        <w:rPr>
          <w:rFonts w:hint="eastAsia"/>
          <w:sz w:val="30"/>
          <w:szCs w:val="30"/>
        </w:rPr>
        <w:t>18</w:t>
      </w:r>
      <w:r>
        <w:rPr>
          <w:rFonts w:hint="eastAsia"/>
          <w:sz w:val="30"/>
          <w:szCs w:val="30"/>
        </w:rPr>
        <w:t>日在香港特别行政区注册登记成立，董事和股东为被告人刘忠平（持股量为</w:t>
      </w:r>
      <w:r>
        <w:rPr>
          <w:rFonts w:hint="eastAsia"/>
          <w:sz w:val="30"/>
          <w:szCs w:val="30"/>
        </w:rPr>
        <w:t>10000</w:t>
      </w:r>
      <w:r>
        <w:rPr>
          <w:rFonts w:hint="eastAsia"/>
          <w:sz w:val="30"/>
          <w:szCs w:val="30"/>
        </w:rPr>
        <w:t>股），该公司于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22</w:t>
      </w:r>
      <w:r>
        <w:rPr>
          <w:rFonts w:hint="eastAsia"/>
          <w:sz w:val="30"/>
          <w:szCs w:val="30"/>
        </w:rPr>
        <w:t>日解散。</w:t>
      </w:r>
    </w:p>
    <w:p w14:paraId="656E3926" w14:textId="77777777" w:rsidR="00013DDB" w:rsidRDefault="00013DDB">
      <w:pPr>
        <w:spacing w:line="500" w:lineRule="atLeast"/>
        <w:ind w:firstLine="600"/>
        <w:divId w:val="1445033767"/>
        <w:rPr>
          <w:rFonts w:hint="eastAsia"/>
          <w:sz w:val="30"/>
          <w:szCs w:val="30"/>
        </w:rPr>
      </w:pPr>
      <w:r>
        <w:rPr>
          <w:rFonts w:hint="eastAsia"/>
          <w:sz w:val="30"/>
          <w:szCs w:val="30"/>
        </w:rPr>
        <w:t>再查明，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11</w:t>
      </w:r>
      <w:r>
        <w:rPr>
          <w:rFonts w:hint="eastAsia"/>
          <w:sz w:val="30"/>
          <w:szCs w:val="30"/>
        </w:rPr>
        <w:t>日，被告人刘忠平主动到深圳市人民检察院投案自首，如实供述了其行贿张某的事实。深圳市人民检察院于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日对刘忠平涉嫌行贿罪一案立案侦查。</w:t>
      </w:r>
    </w:p>
    <w:p w14:paraId="509340A5" w14:textId="77777777" w:rsidR="00013DDB" w:rsidRDefault="00013DDB">
      <w:pPr>
        <w:spacing w:line="500" w:lineRule="atLeast"/>
        <w:ind w:firstLine="600"/>
        <w:divId w:val="988630517"/>
        <w:rPr>
          <w:rFonts w:hint="eastAsia"/>
          <w:sz w:val="30"/>
          <w:szCs w:val="30"/>
        </w:rPr>
      </w:pPr>
      <w:r>
        <w:rPr>
          <w:rFonts w:hint="eastAsia"/>
          <w:sz w:val="30"/>
          <w:szCs w:val="30"/>
        </w:rPr>
        <w:t>以上事实，有下列经庭审举证、质证的证据证明：</w:t>
      </w:r>
    </w:p>
    <w:p w14:paraId="3C23CB9D" w14:textId="77777777" w:rsidR="00013DDB" w:rsidRDefault="00013DDB">
      <w:pPr>
        <w:spacing w:line="500" w:lineRule="atLeast"/>
        <w:ind w:firstLine="600"/>
        <w:divId w:val="1358430347"/>
        <w:rPr>
          <w:rFonts w:hint="eastAsia"/>
          <w:sz w:val="30"/>
          <w:szCs w:val="30"/>
        </w:rPr>
      </w:pPr>
      <w:r>
        <w:rPr>
          <w:rFonts w:hint="eastAsia"/>
          <w:sz w:val="30"/>
          <w:szCs w:val="30"/>
        </w:rPr>
        <w:t>一、书证</w:t>
      </w:r>
    </w:p>
    <w:p w14:paraId="44471F6D" w14:textId="77777777" w:rsidR="00013DDB" w:rsidRDefault="00013DDB">
      <w:pPr>
        <w:spacing w:line="500" w:lineRule="atLeast"/>
        <w:ind w:firstLine="600"/>
        <w:divId w:val="1310552630"/>
        <w:rPr>
          <w:rFonts w:hint="eastAsia"/>
          <w:sz w:val="30"/>
          <w:szCs w:val="30"/>
        </w:rPr>
      </w:pPr>
      <w:r>
        <w:rPr>
          <w:rFonts w:hint="eastAsia"/>
          <w:sz w:val="30"/>
          <w:szCs w:val="30"/>
        </w:rPr>
        <w:t>1.</w:t>
      </w:r>
      <w:r>
        <w:rPr>
          <w:rFonts w:hint="eastAsia"/>
          <w:sz w:val="30"/>
          <w:szCs w:val="30"/>
        </w:rPr>
        <w:t>立案决定书、取保候审及逮捕等相关法律文书，证明本案立案以及被告人刘忠平在侦查阶段被取保候审，在原审判决宣判后被逮捕的情况。</w:t>
      </w:r>
    </w:p>
    <w:p w14:paraId="778D66D2" w14:textId="77777777" w:rsidR="00013DDB" w:rsidRDefault="00013DDB">
      <w:pPr>
        <w:spacing w:line="500" w:lineRule="atLeast"/>
        <w:ind w:firstLine="600"/>
        <w:divId w:val="451366130"/>
        <w:rPr>
          <w:rFonts w:hint="eastAsia"/>
          <w:sz w:val="30"/>
          <w:szCs w:val="30"/>
        </w:rPr>
      </w:pPr>
      <w:r>
        <w:rPr>
          <w:rFonts w:hint="eastAsia"/>
          <w:sz w:val="30"/>
          <w:szCs w:val="30"/>
        </w:rPr>
        <w:t>2.</w:t>
      </w:r>
      <w:r>
        <w:rPr>
          <w:rFonts w:hint="eastAsia"/>
          <w:sz w:val="30"/>
          <w:szCs w:val="30"/>
        </w:rPr>
        <w:t>到案情况说明，证明在深圳市人民检察院在调查张某涉嫌受贿案过程中，被告人刘忠平于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11</w:t>
      </w:r>
      <w:r>
        <w:rPr>
          <w:rFonts w:hint="eastAsia"/>
          <w:sz w:val="30"/>
          <w:szCs w:val="30"/>
        </w:rPr>
        <w:t>日主动到深圳市人民检察院接受办案人员问话调查，并如实交代了其向张某行贿人民币</w:t>
      </w:r>
      <w:r>
        <w:rPr>
          <w:rFonts w:hint="eastAsia"/>
          <w:sz w:val="30"/>
          <w:szCs w:val="30"/>
        </w:rPr>
        <w:t>100</w:t>
      </w:r>
      <w:r>
        <w:rPr>
          <w:rFonts w:hint="eastAsia"/>
          <w:sz w:val="30"/>
          <w:szCs w:val="30"/>
        </w:rPr>
        <w:t>万元的事实。</w:t>
      </w:r>
    </w:p>
    <w:p w14:paraId="06AE7869" w14:textId="77777777" w:rsidR="00013DDB" w:rsidRDefault="00013DDB">
      <w:pPr>
        <w:spacing w:line="500" w:lineRule="atLeast"/>
        <w:ind w:firstLine="600"/>
        <w:divId w:val="66349336"/>
        <w:rPr>
          <w:rFonts w:hint="eastAsia"/>
          <w:sz w:val="30"/>
          <w:szCs w:val="30"/>
        </w:rPr>
      </w:pPr>
      <w:r>
        <w:rPr>
          <w:rFonts w:hint="eastAsia"/>
          <w:sz w:val="30"/>
          <w:szCs w:val="30"/>
        </w:rPr>
        <w:t>3.</w:t>
      </w:r>
      <w:r>
        <w:rPr>
          <w:rFonts w:hint="eastAsia"/>
          <w:sz w:val="30"/>
          <w:szCs w:val="30"/>
        </w:rPr>
        <w:t>被告人身份证明材料，证明被告人刘忠平的基本身份情况。</w:t>
      </w:r>
    </w:p>
    <w:p w14:paraId="6E4DF9D5" w14:textId="77777777" w:rsidR="00013DDB" w:rsidRDefault="00013DDB">
      <w:pPr>
        <w:spacing w:line="500" w:lineRule="atLeast"/>
        <w:ind w:firstLine="600"/>
        <w:divId w:val="1807703175"/>
        <w:rPr>
          <w:rFonts w:hint="eastAsia"/>
          <w:sz w:val="30"/>
          <w:szCs w:val="30"/>
        </w:rPr>
      </w:pPr>
      <w:r>
        <w:rPr>
          <w:rFonts w:hint="eastAsia"/>
          <w:sz w:val="30"/>
          <w:szCs w:val="30"/>
        </w:rPr>
        <w:t>4.</w:t>
      </w:r>
      <w:r>
        <w:rPr>
          <w:rFonts w:hint="eastAsia"/>
          <w:sz w:val="30"/>
          <w:szCs w:val="30"/>
        </w:rPr>
        <w:t>张某涉嫌受贿案立案决定书，证明深圳市人民检察院于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12</w:t>
      </w:r>
      <w:r>
        <w:rPr>
          <w:rFonts w:hint="eastAsia"/>
          <w:sz w:val="30"/>
          <w:szCs w:val="30"/>
        </w:rPr>
        <w:t>日对张某涉嫌受贿罪一案立案侦查。</w:t>
      </w:r>
    </w:p>
    <w:p w14:paraId="4076483B" w14:textId="77777777" w:rsidR="00013DDB" w:rsidRDefault="00013DDB">
      <w:pPr>
        <w:spacing w:line="500" w:lineRule="atLeast"/>
        <w:ind w:firstLine="600"/>
        <w:divId w:val="1484741102"/>
        <w:rPr>
          <w:rFonts w:hint="eastAsia"/>
          <w:sz w:val="30"/>
          <w:szCs w:val="30"/>
        </w:rPr>
      </w:pPr>
      <w:r>
        <w:rPr>
          <w:rFonts w:hint="eastAsia"/>
          <w:sz w:val="30"/>
          <w:szCs w:val="30"/>
        </w:rPr>
        <w:t>5.</w:t>
      </w:r>
      <w:r>
        <w:rPr>
          <w:rFonts w:hint="eastAsia"/>
          <w:sz w:val="30"/>
          <w:szCs w:val="30"/>
        </w:rPr>
        <w:t>张某的身份证明材料及其任职证明材料，证明本案的受贿人张某于</w:t>
      </w:r>
      <w:r>
        <w:rPr>
          <w:rFonts w:hint="eastAsia"/>
          <w:sz w:val="30"/>
          <w:szCs w:val="30"/>
        </w:rPr>
        <w:t>2012</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月任深圳市宝安区松岗街道办党工委书记、办事处主任。</w:t>
      </w:r>
    </w:p>
    <w:p w14:paraId="14BDCFFC" w14:textId="77777777" w:rsidR="00013DDB" w:rsidRDefault="00013DDB">
      <w:pPr>
        <w:spacing w:line="500" w:lineRule="atLeast"/>
        <w:ind w:firstLine="600"/>
        <w:divId w:val="256209123"/>
        <w:rPr>
          <w:rFonts w:hint="eastAsia"/>
          <w:sz w:val="30"/>
          <w:szCs w:val="30"/>
        </w:rPr>
      </w:pPr>
      <w:r>
        <w:rPr>
          <w:rFonts w:hint="eastAsia"/>
          <w:sz w:val="30"/>
          <w:szCs w:val="30"/>
        </w:rPr>
        <w:t>6.</w:t>
      </w:r>
      <w:r>
        <w:rPr>
          <w:rFonts w:hint="eastAsia"/>
          <w:sz w:val="30"/>
          <w:szCs w:val="30"/>
        </w:rPr>
        <w:t>零星服务类项目委托审批表、全区路灯完善工程二期（办）招投标资料、中标通知书、全区路灯完善工程二期（办）招标投标情况报告、深圳市建设工程施工合同、项目合作协议书，证明被告人刘忠平于</w:t>
      </w:r>
      <w:r>
        <w:rPr>
          <w:rFonts w:hint="eastAsia"/>
          <w:sz w:val="30"/>
          <w:szCs w:val="30"/>
        </w:rPr>
        <w:t>2013</w:t>
      </w:r>
      <w:r>
        <w:rPr>
          <w:rFonts w:hint="eastAsia"/>
          <w:sz w:val="30"/>
          <w:szCs w:val="30"/>
        </w:rPr>
        <w:t>年挂靠深圳市粤大明照明电器有限公司中标办路灯完善工程二期的情况。张某在零星服务类项目委托审批表中签署了同意意见。</w:t>
      </w:r>
    </w:p>
    <w:p w14:paraId="50E0B423" w14:textId="77777777" w:rsidR="00013DDB" w:rsidRDefault="00013DDB">
      <w:pPr>
        <w:spacing w:line="500" w:lineRule="atLeast"/>
        <w:ind w:firstLine="600"/>
        <w:divId w:val="1815222592"/>
        <w:rPr>
          <w:rFonts w:hint="eastAsia"/>
          <w:sz w:val="30"/>
          <w:szCs w:val="30"/>
        </w:rPr>
      </w:pPr>
      <w:r>
        <w:rPr>
          <w:rFonts w:hint="eastAsia"/>
          <w:sz w:val="30"/>
          <w:szCs w:val="30"/>
        </w:rPr>
        <w:t>7.</w:t>
      </w:r>
      <w:r>
        <w:rPr>
          <w:rFonts w:hint="eastAsia"/>
          <w:sz w:val="30"/>
          <w:szCs w:val="30"/>
        </w:rPr>
        <w:t>建设工程招标领导小组会议纪要、工作委员会会议纪要、零星施工类项目发包审批表、建设工程施工合同、工程项目合作协议书，证明被告人刘忠平于</w:t>
      </w:r>
      <w:r>
        <w:rPr>
          <w:rFonts w:hint="eastAsia"/>
          <w:sz w:val="30"/>
          <w:szCs w:val="30"/>
        </w:rPr>
        <w:t>2016</w:t>
      </w:r>
      <w:r>
        <w:rPr>
          <w:rFonts w:hint="eastAsia"/>
          <w:sz w:val="30"/>
          <w:szCs w:val="30"/>
        </w:rPr>
        <w:t>年通过挂靠深圳市好德艺建设工程有限公司、深圳市金润建设工程有限公司、深圳市中装园林建设工程有限公司承接松岗街道办地铁十一号线周边环境整治工程的情况。在上述零星工程发包审批表中，张某签署了同意意见。</w:t>
      </w:r>
    </w:p>
    <w:p w14:paraId="576B8864" w14:textId="77777777" w:rsidR="00013DDB" w:rsidRDefault="00013DDB">
      <w:pPr>
        <w:spacing w:line="500" w:lineRule="atLeast"/>
        <w:ind w:firstLine="600"/>
        <w:divId w:val="742292295"/>
        <w:rPr>
          <w:rFonts w:hint="eastAsia"/>
          <w:sz w:val="30"/>
          <w:szCs w:val="30"/>
        </w:rPr>
      </w:pPr>
      <w:r>
        <w:rPr>
          <w:rFonts w:hint="eastAsia"/>
          <w:sz w:val="30"/>
          <w:szCs w:val="30"/>
        </w:rPr>
        <w:t>8</w:t>
      </w:r>
      <w:r>
        <w:rPr>
          <w:rFonts w:hint="eastAsia"/>
          <w:sz w:val="30"/>
          <w:szCs w:val="30"/>
        </w:rPr>
        <w:t>．中平国际有限公司注册登记资料，证明中平国际有限公司于</w:t>
      </w:r>
      <w:r>
        <w:rPr>
          <w:rFonts w:hint="eastAsia"/>
          <w:sz w:val="30"/>
          <w:szCs w:val="30"/>
        </w:rPr>
        <w:t>2006</w:t>
      </w:r>
      <w:r>
        <w:rPr>
          <w:rFonts w:hint="eastAsia"/>
          <w:sz w:val="30"/>
          <w:szCs w:val="30"/>
        </w:rPr>
        <w:t>年</w:t>
      </w:r>
      <w:r>
        <w:rPr>
          <w:rFonts w:hint="eastAsia"/>
          <w:sz w:val="30"/>
          <w:szCs w:val="30"/>
        </w:rPr>
        <w:t>3</w:t>
      </w:r>
      <w:r>
        <w:rPr>
          <w:rFonts w:hint="eastAsia"/>
          <w:sz w:val="30"/>
          <w:szCs w:val="30"/>
        </w:rPr>
        <w:t>月</w:t>
      </w:r>
      <w:r>
        <w:rPr>
          <w:rFonts w:hint="eastAsia"/>
          <w:sz w:val="30"/>
          <w:szCs w:val="30"/>
        </w:rPr>
        <w:t>18</w:t>
      </w:r>
      <w:r>
        <w:rPr>
          <w:rFonts w:hint="eastAsia"/>
          <w:sz w:val="30"/>
          <w:szCs w:val="30"/>
        </w:rPr>
        <w:t>日在香港特别行政区注册登记成立，该公司的董事和股东为被告人刘忠平，刘忠平持股量为</w:t>
      </w:r>
      <w:r>
        <w:rPr>
          <w:rFonts w:hint="eastAsia"/>
          <w:sz w:val="30"/>
          <w:szCs w:val="30"/>
        </w:rPr>
        <w:t>10000</w:t>
      </w:r>
      <w:r>
        <w:rPr>
          <w:rFonts w:hint="eastAsia"/>
          <w:sz w:val="30"/>
          <w:szCs w:val="30"/>
        </w:rPr>
        <w:t>股，该公司于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22</w:t>
      </w:r>
      <w:r>
        <w:rPr>
          <w:rFonts w:hint="eastAsia"/>
          <w:sz w:val="30"/>
          <w:szCs w:val="30"/>
        </w:rPr>
        <w:t>日解散。</w:t>
      </w:r>
    </w:p>
    <w:p w14:paraId="535C50D3" w14:textId="77777777" w:rsidR="00013DDB" w:rsidRDefault="00013DDB">
      <w:pPr>
        <w:spacing w:line="500" w:lineRule="atLeast"/>
        <w:ind w:firstLine="600"/>
        <w:divId w:val="2116976005"/>
        <w:rPr>
          <w:rFonts w:hint="eastAsia"/>
          <w:sz w:val="30"/>
          <w:szCs w:val="30"/>
        </w:rPr>
      </w:pPr>
      <w:r>
        <w:rPr>
          <w:rFonts w:hint="eastAsia"/>
          <w:sz w:val="30"/>
          <w:szCs w:val="30"/>
        </w:rPr>
        <w:t>二、证人证言</w:t>
      </w:r>
    </w:p>
    <w:p w14:paraId="17958918" w14:textId="77777777" w:rsidR="00013DDB" w:rsidRDefault="00013DDB">
      <w:pPr>
        <w:spacing w:line="500" w:lineRule="atLeast"/>
        <w:ind w:firstLine="600"/>
        <w:divId w:val="248854593"/>
        <w:rPr>
          <w:rFonts w:hint="eastAsia"/>
          <w:sz w:val="30"/>
          <w:szCs w:val="30"/>
        </w:rPr>
      </w:pPr>
      <w:r>
        <w:rPr>
          <w:rFonts w:hint="eastAsia"/>
          <w:sz w:val="30"/>
          <w:szCs w:val="30"/>
        </w:rPr>
        <w:t>1.</w:t>
      </w:r>
      <w:r>
        <w:rPr>
          <w:rFonts w:hint="eastAsia"/>
          <w:sz w:val="30"/>
          <w:szCs w:val="30"/>
        </w:rPr>
        <w:t>受贿人张某的证言，证明张某在其担任松岗街道党工委书记、办事处主任期间，利用职务便利为被告人刘忠平承接松岗街道办路灯完善工程二期、地铁十一号线周边整治工程等工程项目提供帮助，收受被告人刘忠平贿赂款共计人民币</w:t>
      </w:r>
      <w:r>
        <w:rPr>
          <w:rFonts w:hint="eastAsia"/>
          <w:sz w:val="30"/>
          <w:szCs w:val="30"/>
        </w:rPr>
        <w:t>100</w:t>
      </w:r>
      <w:r>
        <w:rPr>
          <w:rFonts w:hint="eastAsia"/>
          <w:sz w:val="30"/>
          <w:szCs w:val="30"/>
        </w:rPr>
        <w:t>万元。</w:t>
      </w:r>
    </w:p>
    <w:p w14:paraId="5EB91A69" w14:textId="77777777" w:rsidR="00013DDB" w:rsidRDefault="00013DDB">
      <w:pPr>
        <w:spacing w:line="500" w:lineRule="atLeast"/>
        <w:ind w:firstLine="600"/>
        <w:divId w:val="677079909"/>
        <w:rPr>
          <w:rFonts w:hint="eastAsia"/>
          <w:sz w:val="30"/>
          <w:szCs w:val="30"/>
        </w:rPr>
      </w:pPr>
      <w:r>
        <w:rPr>
          <w:rFonts w:hint="eastAsia"/>
          <w:sz w:val="30"/>
          <w:szCs w:val="30"/>
        </w:rPr>
        <w:t>2.</w:t>
      </w:r>
      <w:r>
        <w:rPr>
          <w:rFonts w:hint="eastAsia"/>
          <w:sz w:val="30"/>
          <w:szCs w:val="30"/>
        </w:rPr>
        <w:t>证人陈某（中平国际有限公司的部门经理）的证言，证明</w:t>
      </w:r>
      <w:r>
        <w:rPr>
          <w:rFonts w:hint="eastAsia"/>
          <w:sz w:val="30"/>
          <w:szCs w:val="30"/>
        </w:rPr>
        <w:t>2013</w:t>
      </w:r>
      <w:r>
        <w:rPr>
          <w:rFonts w:hint="eastAsia"/>
          <w:sz w:val="30"/>
          <w:szCs w:val="30"/>
        </w:rPr>
        <w:t>年下半年，其根据被告人刘忠平的安排，代表中平国际有限公司与深圳市粤大明照明电器有限公司签订合作协议，中平国际有限公司以挂靠深圳市粤大明照明电器有限公司的方式，承接了办路灯完善工程二期项目。</w:t>
      </w:r>
      <w:r>
        <w:rPr>
          <w:rFonts w:hint="eastAsia"/>
          <w:sz w:val="30"/>
          <w:szCs w:val="30"/>
        </w:rPr>
        <w:t>2016</w:t>
      </w:r>
      <w:r>
        <w:rPr>
          <w:rFonts w:hint="eastAsia"/>
          <w:sz w:val="30"/>
          <w:szCs w:val="30"/>
        </w:rPr>
        <w:t>年下半年，根据被告人刘忠平的安排，中平国际有限公司以挂靠深圳市好德艺建设工程有限公司等公司的方式，承接了松岗街道办地铁十一号线周边整治工程项目。</w:t>
      </w:r>
    </w:p>
    <w:p w14:paraId="7E370CED" w14:textId="77777777" w:rsidR="00013DDB" w:rsidRDefault="00013DDB">
      <w:pPr>
        <w:spacing w:line="500" w:lineRule="atLeast"/>
        <w:ind w:firstLine="600"/>
        <w:divId w:val="483743784"/>
        <w:rPr>
          <w:rFonts w:hint="eastAsia"/>
          <w:sz w:val="30"/>
          <w:szCs w:val="30"/>
        </w:rPr>
      </w:pPr>
      <w:r>
        <w:rPr>
          <w:rFonts w:hint="eastAsia"/>
          <w:sz w:val="30"/>
          <w:szCs w:val="30"/>
        </w:rPr>
        <w:t>3.</w:t>
      </w:r>
      <w:r>
        <w:rPr>
          <w:rFonts w:hint="eastAsia"/>
          <w:sz w:val="30"/>
          <w:szCs w:val="30"/>
        </w:rPr>
        <w:t>证人杨某（深圳市粤大明照明电器有限公司的法定代表人）的证言，证明</w:t>
      </w:r>
      <w:r>
        <w:rPr>
          <w:rFonts w:hint="eastAsia"/>
          <w:sz w:val="30"/>
          <w:szCs w:val="30"/>
        </w:rPr>
        <w:t>2013</w:t>
      </w:r>
      <w:r>
        <w:rPr>
          <w:rFonts w:hint="eastAsia"/>
          <w:sz w:val="30"/>
          <w:szCs w:val="30"/>
        </w:rPr>
        <w:t>年下半年，陈某挂靠深圳市粤大明照明电器有限公司承接了办路灯完善工程二期项目。</w:t>
      </w:r>
    </w:p>
    <w:p w14:paraId="20F7D7AF" w14:textId="77777777" w:rsidR="00013DDB" w:rsidRDefault="00013DDB">
      <w:pPr>
        <w:spacing w:line="500" w:lineRule="atLeast"/>
        <w:ind w:firstLine="600"/>
        <w:divId w:val="194080863"/>
        <w:rPr>
          <w:rFonts w:hint="eastAsia"/>
          <w:sz w:val="30"/>
          <w:szCs w:val="30"/>
        </w:rPr>
      </w:pPr>
      <w:r>
        <w:rPr>
          <w:rFonts w:hint="eastAsia"/>
          <w:sz w:val="30"/>
          <w:szCs w:val="30"/>
        </w:rPr>
        <w:t>4.</w:t>
      </w:r>
      <w:r>
        <w:rPr>
          <w:rFonts w:hint="eastAsia"/>
          <w:sz w:val="30"/>
          <w:szCs w:val="30"/>
        </w:rPr>
        <w:t>证人潘某（松岗街道办事处城建科工作人员）的证言，证明在办进行工程项目招投标、发包过程中，松岗街道办城建办负责人李画根据街道党工委书记、办事处主任张某的指示，通过提前透露工程信息、根据需要关照的公司资质设定招标书、打招呼影响定标委员会成员定标意见等不正当的操作方式，对承接工程项目的公司、个人予以关照。通过不正当操作进行招投标的工程项目有松岗第一小学改扩建工程、电子视频监控工程、道路路灯二期工程、红某综合改造工程等。</w:t>
      </w:r>
    </w:p>
    <w:p w14:paraId="5F1A2A84" w14:textId="77777777" w:rsidR="00013DDB" w:rsidRDefault="00013DDB">
      <w:pPr>
        <w:spacing w:line="500" w:lineRule="atLeast"/>
        <w:ind w:firstLine="600"/>
        <w:divId w:val="465901883"/>
        <w:rPr>
          <w:rFonts w:hint="eastAsia"/>
          <w:sz w:val="30"/>
          <w:szCs w:val="30"/>
        </w:rPr>
      </w:pPr>
      <w:r>
        <w:rPr>
          <w:rFonts w:hint="eastAsia"/>
          <w:sz w:val="30"/>
          <w:szCs w:val="30"/>
        </w:rPr>
        <w:t>三、被告人供述和辩解</w:t>
      </w:r>
    </w:p>
    <w:p w14:paraId="09DDF0E9" w14:textId="77777777" w:rsidR="00013DDB" w:rsidRDefault="00013DDB">
      <w:pPr>
        <w:spacing w:line="500" w:lineRule="atLeast"/>
        <w:ind w:firstLine="600"/>
        <w:divId w:val="152528401"/>
        <w:rPr>
          <w:rFonts w:hint="eastAsia"/>
          <w:sz w:val="30"/>
          <w:szCs w:val="30"/>
        </w:rPr>
      </w:pPr>
      <w:r>
        <w:rPr>
          <w:rFonts w:hint="eastAsia"/>
          <w:sz w:val="30"/>
          <w:szCs w:val="30"/>
        </w:rPr>
        <w:t>被告人刘忠平在侦查阶段和原审期间对行贿张某人民币</w:t>
      </w:r>
      <w:r>
        <w:rPr>
          <w:rFonts w:hint="eastAsia"/>
          <w:sz w:val="30"/>
          <w:szCs w:val="30"/>
        </w:rPr>
        <w:t>100</w:t>
      </w:r>
      <w:r>
        <w:rPr>
          <w:rFonts w:hint="eastAsia"/>
          <w:sz w:val="30"/>
          <w:szCs w:val="30"/>
        </w:rPr>
        <w:t>万元的犯罪事实供认不讳，但在重审期间辩称其于</w:t>
      </w:r>
      <w:r>
        <w:rPr>
          <w:rFonts w:hint="eastAsia"/>
          <w:sz w:val="30"/>
          <w:szCs w:val="30"/>
        </w:rPr>
        <w:t>2014</w:t>
      </w:r>
      <w:r>
        <w:rPr>
          <w:rFonts w:hint="eastAsia"/>
          <w:sz w:val="30"/>
          <w:szCs w:val="30"/>
        </w:rPr>
        <w:t>年年初向张某行贿</w:t>
      </w:r>
      <w:r>
        <w:rPr>
          <w:rFonts w:hint="eastAsia"/>
          <w:sz w:val="30"/>
          <w:szCs w:val="30"/>
        </w:rPr>
        <w:t>50</w:t>
      </w:r>
      <w:r>
        <w:rPr>
          <w:rFonts w:hint="eastAsia"/>
          <w:sz w:val="30"/>
          <w:szCs w:val="30"/>
        </w:rPr>
        <w:t>万元人民币构成单位行贿罪。</w:t>
      </w:r>
    </w:p>
    <w:p w14:paraId="226FBDCA" w14:textId="77777777" w:rsidR="00013DDB" w:rsidRDefault="00013DDB">
      <w:pPr>
        <w:spacing w:line="500" w:lineRule="atLeast"/>
        <w:ind w:firstLine="600"/>
        <w:divId w:val="873225697"/>
        <w:rPr>
          <w:rFonts w:hint="eastAsia"/>
          <w:sz w:val="30"/>
          <w:szCs w:val="30"/>
        </w:rPr>
      </w:pPr>
      <w:r>
        <w:rPr>
          <w:rFonts w:hint="eastAsia"/>
          <w:sz w:val="30"/>
          <w:szCs w:val="30"/>
        </w:rPr>
        <w:t>上述证据均来源合法，内容真实，且能相互印证，足以采信。</w:t>
      </w:r>
    </w:p>
    <w:p w14:paraId="33D0A921" w14:textId="77777777" w:rsidR="00013DDB" w:rsidRDefault="00013DDB">
      <w:pPr>
        <w:spacing w:line="500" w:lineRule="atLeast"/>
        <w:ind w:firstLine="600"/>
        <w:divId w:val="728458647"/>
        <w:rPr>
          <w:rFonts w:hint="eastAsia"/>
          <w:sz w:val="30"/>
          <w:szCs w:val="30"/>
        </w:rPr>
      </w:pPr>
      <w:r>
        <w:rPr>
          <w:rFonts w:hint="eastAsia"/>
          <w:sz w:val="30"/>
          <w:szCs w:val="30"/>
        </w:rPr>
        <w:t>控辩双方的争议焦点是公诉机关指控被告人刘忠平于</w:t>
      </w:r>
      <w:r>
        <w:rPr>
          <w:rFonts w:hint="eastAsia"/>
          <w:sz w:val="30"/>
          <w:szCs w:val="30"/>
        </w:rPr>
        <w:t>2014</w:t>
      </w:r>
      <w:r>
        <w:rPr>
          <w:rFonts w:hint="eastAsia"/>
          <w:sz w:val="30"/>
          <w:szCs w:val="30"/>
        </w:rPr>
        <w:t>年年初向张某行贿</w:t>
      </w:r>
      <w:r>
        <w:rPr>
          <w:rFonts w:hint="eastAsia"/>
          <w:sz w:val="30"/>
          <w:szCs w:val="30"/>
        </w:rPr>
        <w:t>50</w:t>
      </w:r>
      <w:r>
        <w:rPr>
          <w:rFonts w:hint="eastAsia"/>
          <w:sz w:val="30"/>
          <w:szCs w:val="30"/>
        </w:rPr>
        <w:t>万元人民币是否构成单位行贿罪。本院认为，构成单位行贿罪应当同时满足以下条件，即主观上为了单位的利益且体现单位的意志，用于行贿的财物属于单位所有，因行贿所谋取的不正当利益归属于单位。被告人刘忠平辩称行贿资金来自中平国际有限公司的备用金，但未提供证据予以证明，辩护人提交的证据也未能证明被告人刘忠平的行贿资金来自中平国际有限公司。被告人刘忠平辩称该次行贿的利润为中平国际有限公司共享，但其及辩护人均未能提供证据证明在该次行贿中获取的不正当利益归属于中平国际有限公司。因此，被告人刘忠平于</w:t>
      </w:r>
      <w:r>
        <w:rPr>
          <w:rFonts w:hint="eastAsia"/>
          <w:sz w:val="30"/>
          <w:szCs w:val="30"/>
        </w:rPr>
        <w:t>2014</w:t>
      </w:r>
      <w:r>
        <w:rPr>
          <w:rFonts w:hint="eastAsia"/>
          <w:sz w:val="30"/>
          <w:szCs w:val="30"/>
        </w:rPr>
        <w:t>年年初向张某行贿</w:t>
      </w:r>
      <w:r>
        <w:rPr>
          <w:rFonts w:hint="eastAsia"/>
          <w:sz w:val="30"/>
          <w:szCs w:val="30"/>
        </w:rPr>
        <w:t>50</w:t>
      </w:r>
      <w:r>
        <w:rPr>
          <w:rFonts w:hint="eastAsia"/>
          <w:sz w:val="30"/>
          <w:szCs w:val="30"/>
        </w:rPr>
        <w:t>万元人民币构成行贿罪而不构成单位行贿罪，被告人刘忠平的辩解及其辩护人的辩护意见没有事实依据，本院不予采纳。</w:t>
      </w:r>
    </w:p>
    <w:p w14:paraId="66F51A0C" w14:textId="77777777" w:rsidR="00013DDB" w:rsidRDefault="00013DDB">
      <w:pPr>
        <w:spacing w:line="500" w:lineRule="atLeast"/>
        <w:ind w:firstLine="600"/>
        <w:divId w:val="2130052372"/>
        <w:rPr>
          <w:rFonts w:hint="eastAsia"/>
          <w:sz w:val="30"/>
          <w:szCs w:val="30"/>
        </w:rPr>
      </w:pPr>
      <w:r>
        <w:rPr>
          <w:rFonts w:hint="eastAsia"/>
          <w:sz w:val="30"/>
          <w:szCs w:val="30"/>
        </w:rPr>
        <w:t>本院认为，被告人刘忠平为谋取不正当利益，给予国家工作人员以财物，情节严重，其行为已构成行贿罪，应予追究其刑事责任。公诉机关指控的罪名成立。被告人刘忠平犯罪后自动投案，如实供述犯罪事实，是自首，依法可以从轻或者减轻处罚。被告人刘忠平在被追诉前主动交待行贿行为，依法可以从轻或者减轻处罚。被告人刘忠平行贿金额达</w:t>
      </w:r>
      <w:r>
        <w:rPr>
          <w:rFonts w:hint="eastAsia"/>
          <w:sz w:val="30"/>
          <w:szCs w:val="30"/>
        </w:rPr>
        <w:t>100</w:t>
      </w:r>
      <w:r>
        <w:rPr>
          <w:rFonts w:hint="eastAsia"/>
          <w:sz w:val="30"/>
          <w:szCs w:val="30"/>
        </w:rPr>
        <w:t>万元，根据最高人民法院、最高人民检察院《关于办理贪污贿赂刑事案件适用法律若干问题的解释》第八条的规定，属于情节严重，依照《中华人民共和国刑法》第三百九十条第一款的规定应处五年以上十年以下有期徒刑，并处罚金。鉴于被告人刘忠平有自首情节，且在被追诉前主动交待行贿行为，归案后悔罪态度较好，本院决定依法对其减轻处罚。辩护人的相关辩护意见予以采纳。综上，依照《中华人民共和国刑法》第三百八十九条第一款、第三百九十条、第六十七条第一款，以及最高人民法院、最高人民检察院《关于办理贪污贿赂刑事案件适用法律若干问题的解释》第八条第一款第（一）项、第十九条第二款之规定，判决如下：</w:t>
      </w:r>
    </w:p>
    <w:p w14:paraId="63F52E00" w14:textId="77777777" w:rsidR="00013DDB" w:rsidRDefault="00013DDB">
      <w:pPr>
        <w:spacing w:line="500" w:lineRule="atLeast"/>
        <w:ind w:firstLine="600"/>
        <w:divId w:val="1644968699"/>
        <w:rPr>
          <w:rFonts w:hint="eastAsia"/>
          <w:sz w:val="30"/>
          <w:szCs w:val="30"/>
        </w:rPr>
      </w:pPr>
      <w:r>
        <w:rPr>
          <w:rFonts w:hint="eastAsia"/>
          <w:sz w:val="30"/>
          <w:szCs w:val="30"/>
        </w:rPr>
        <w:t>被告人刘忠平犯行贿罪，判处有期徒刑二年六个月，并处罚金人民币</w:t>
      </w:r>
      <w:r>
        <w:rPr>
          <w:rFonts w:hint="eastAsia"/>
          <w:sz w:val="30"/>
          <w:szCs w:val="30"/>
        </w:rPr>
        <w:t>10</w:t>
      </w:r>
      <w:r>
        <w:rPr>
          <w:rFonts w:hint="eastAsia"/>
          <w:sz w:val="30"/>
          <w:szCs w:val="30"/>
        </w:rPr>
        <w:t>万元。（刑期自判决执行之日起计算。判决执行以前先行羁押的，羁押一日折抵刑期一日</w:t>
      </w:r>
      <w:r>
        <w:rPr>
          <w:rFonts w:hint="eastAsia"/>
          <w:sz w:val="30"/>
          <w:szCs w:val="30"/>
        </w:rPr>
        <w:t>,</w:t>
      </w:r>
      <w:r>
        <w:rPr>
          <w:rFonts w:hint="eastAsia"/>
          <w:sz w:val="30"/>
          <w:szCs w:val="30"/>
        </w:rPr>
        <w:t>即自</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9</w:t>
      </w:r>
      <w:r>
        <w:rPr>
          <w:rFonts w:hint="eastAsia"/>
          <w:sz w:val="30"/>
          <w:szCs w:val="30"/>
        </w:rPr>
        <w:t>日起至</w:t>
      </w:r>
      <w:r>
        <w:rPr>
          <w:rFonts w:hint="eastAsia"/>
          <w:sz w:val="30"/>
          <w:szCs w:val="30"/>
        </w:rPr>
        <w:t>2021</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日止。罚金自本判决生效之次日起十日内缴纳。）</w:t>
      </w:r>
    </w:p>
    <w:p w14:paraId="4FF2A891" w14:textId="77777777" w:rsidR="00013DDB" w:rsidRDefault="00013DDB">
      <w:pPr>
        <w:spacing w:line="500" w:lineRule="atLeast"/>
        <w:ind w:firstLine="600"/>
        <w:divId w:val="1444617680"/>
        <w:rPr>
          <w:rFonts w:hint="eastAsia"/>
          <w:sz w:val="30"/>
          <w:szCs w:val="30"/>
        </w:rPr>
      </w:pPr>
      <w:r>
        <w:rPr>
          <w:rFonts w:hint="eastAsia"/>
          <w:sz w:val="30"/>
          <w:szCs w:val="30"/>
        </w:rPr>
        <w:t>如不服本判决，可在接到判决书的第二日起十日内，通过本院或者直接向深圳市中级人民法院提出上诉。书面上诉的，应递交上诉状正本一份、副本二份。</w:t>
      </w:r>
    </w:p>
    <w:p w14:paraId="2B39921A" w14:textId="77777777" w:rsidR="00013DDB" w:rsidRDefault="00013DDB">
      <w:pPr>
        <w:spacing w:line="500" w:lineRule="atLeast"/>
        <w:jc w:val="right"/>
        <w:divId w:val="1336112088"/>
        <w:rPr>
          <w:rFonts w:hint="eastAsia"/>
          <w:sz w:val="30"/>
          <w:szCs w:val="30"/>
        </w:rPr>
      </w:pPr>
      <w:r>
        <w:rPr>
          <w:rFonts w:hint="eastAsia"/>
          <w:sz w:val="30"/>
          <w:szCs w:val="30"/>
        </w:rPr>
        <w:t>审判长　　何强宽</w:t>
      </w:r>
    </w:p>
    <w:p w14:paraId="5AA6B79A" w14:textId="77777777" w:rsidR="00013DDB" w:rsidRDefault="00013DDB">
      <w:pPr>
        <w:spacing w:line="500" w:lineRule="atLeast"/>
        <w:jc w:val="right"/>
        <w:divId w:val="1540170627"/>
        <w:rPr>
          <w:rFonts w:hint="eastAsia"/>
          <w:sz w:val="30"/>
          <w:szCs w:val="30"/>
        </w:rPr>
      </w:pPr>
      <w:r>
        <w:rPr>
          <w:rFonts w:hint="eastAsia"/>
          <w:sz w:val="30"/>
          <w:szCs w:val="30"/>
        </w:rPr>
        <w:t>审判员　　赵　娇</w:t>
      </w:r>
    </w:p>
    <w:p w14:paraId="48DE65B6" w14:textId="77777777" w:rsidR="00013DDB" w:rsidRDefault="00013DDB">
      <w:pPr>
        <w:spacing w:line="500" w:lineRule="atLeast"/>
        <w:jc w:val="right"/>
        <w:divId w:val="1996717067"/>
        <w:rPr>
          <w:rFonts w:hint="eastAsia"/>
          <w:sz w:val="30"/>
          <w:szCs w:val="30"/>
        </w:rPr>
      </w:pPr>
      <w:r>
        <w:rPr>
          <w:rFonts w:hint="eastAsia"/>
          <w:sz w:val="30"/>
          <w:szCs w:val="30"/>
        </w:rPr>
        <w:t>审判员　　徐　飞</w:t>
      </w:r>
    </w:p>
    <w:p w14:paraId="16F0DDFF" w14:textId="77777777" w:rsidR="00013DDB" w:rsidRDefault="00013DDB">
      <w:pPr>
        <w:spacing w:line="500" w:lineRule="atLeast"/>
        <w:jc w:val="right"/>
        <w:divId w:val="1719739686"/>
        <w:rPr>
          <w:rFonts w:hint="eastAsia"/>
          <w:sz w:val="30"/>
          <w:szCs w:val="30"/>
        </w:rPr>
      </w:pPr>
      <w:r>
        <w:rPr>
          <w:rFonts w:hint="eastAsia"/>
          <w:sz w:val="30"/>
          <w:szCs w:val="30"/>
        </w:rPr>
        <w:t>二〇一九年九月二十五日</w:t>
      </w:r>
    </w:p>
    <w:p w14:paraId="3181422D" w14:textId="77777777" w:rsidR="00013DDB" w:rsidRDefault="00013DDB">
      <w:pPr>
        <w:spacing w:line="500" w:lineRule="atLeast"/>
        <w:ind w:firstLine="600"/>
        <w:divId w:val="1061246134"/>
        <w:rPr>
          <w:rFonts w:hint="eastAsia"/>
          <w:sz w:val="30"/>
          <w:szCs w:val="30"/>
        </w:rPr>
      </w:pPr>
      <w:r>
        <w:rPr>
          <w:rFonts w:hint="eastAsia"/>
          <w:sz w:val="30"/>
          <w:szCs w:val="30"/>
        </w:rPr>
        <w:t>法官助理沈鸿</w:t>
      </w:r>
    </w:p>
    <w:p w14:paraId="46D47736" w14:textId="77777777" w:rsidR="00013DDB" w:rsidRDefault="00013DDB">
      <w:pPr>
        <w:spacing w:line="500" w:lineRule="atLeast"/>
        <w:ind w:firstLine="600"/>
        <w:divId w:val="1829007639"/>
        <w:rPr>
          <w:rFonts w:hint="eastAsia"/>
          <w:sz w:val="30"/>
          <w:szCs w:val="30"/>
        </w:rPr>
      </w:pPr>
      <w:r>
        <w:rPr>
          <w:rFonts w:hint="eastAsia"/>
          <w:sz w:val="30"/>
          <w:szCs w:val="30"/>
        </w:rPr>
        <w:t>书记员李鑫鑫</w:t>
      </w:r>
    </w:p>
    <w:p w14:paraId="5FEE3BAA" w14:textId="77777777" w:rsidR="00013DDB" w:rsidRDefault="00013DDB">
      <w:pPr>
        <w:spacing w:line="500" w:lineRule="atLeast"/>
        <w:ind w:firstLine="600"/>
        <w:divId w:val="997880157"/>
        <w:rPr>
          <w:rFonts w:hint="eastAsia"/>
          <w:sz w:val="30"/>
          <w:szCs w:val="30"/>
        </w:rPr>
      </w:pPr>
      <w:r>
        <w:rPr>
          <w:rFonts w:hint="eastAsia"/>
          <w:sz w:val="30"/>
          <w:szCs w:val="30"/>
        </w:rPr>
        <w:t>附法律条文：</w:t>
      </w:r>
    </w:p>
    <w:p w14:paraId="5173DBEC" w14:textId="77777777" w:rsidR="00013DDB" w:rsidRDefault="00013DDB">
      <w:pPr>
        <w:spacing w:line="500" w:lineRule="atLeast"/>
        <w:ind w:firstLine="600"/>
        <w:divId w:val="362832609"/>
        <w:rPr>
          <w:rFonts w:hint="eastAsia"/>
          <w:sz w:val="30"/>
          <w:szCs w:val="30"/>
        </w:rPr>
      </w:pPr>
      <w:r>
        <w:rPr>
          <w:rFonts w:hint="eastAsia"/>
          <w:sz w:val="30"/>
          <w:szCs w:val="30"/>
        </w:rPr>
        <w:t>《中华人民共和国刑法》</w:t>
      </w:r>
    </w:p>
    <w:p w14:paraId="64C8CD8A" w14:textId="77777777" w:rsidR="00013DDB" w:rsidRDefault="00013DDB">
      <w:pPr>
        <w:spacing w:line="500" w:lineRule="atLeast"/>
        <w:ind w:firstLine="600"/>
        <w:divId w:val="89931212"/>
        <w:rPr>
          <w:rFonts w:hint="eastAsia"/>
          <w:sz w:val="30"/>
          <w:szCs w:val="30"/>
        </w:rPr>
      </w:pPr>
      <w:r>
        <w:rPr>
          <w:rFonts w:hint="eastAsia"/>
          <w:sz w:val="30"/>
          <w:szCs w:val="30"/>
        </w:rPr>
        <w:t>第三百八十九条为谋取不正当利益，给予国家工作人员以财物的，是行贿罪。</w:t>
      </w:r>
    </w:p>
    <w:p w14:paraId="06821B0D" w14:textId="77777777" w:rsidR="00013DDB" w:rsidRDefault="00013DDB">
      <w:pPr>
        <w:spacing w:line="500" w:lineRule="atLeast"/>
        <w:ind w:firstLine="600"/>
        <w:divId w:val="1672491416"/>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14:paraId="48547520" w14:textId="77777777" w:rsidR="00013DDB" w:rsidRDefault="00013DDB">
      <w:pPr>
        <w:spacing w:line="500" w:lineRule="atLeast"/>
        <w:ind w:firstLine="600"/>
        <w:divId w:val="795873919"/>
        <w:rPr>
          <w:rFonts w:hint="eastAsia"/>
          <w:sz w:val="30"/>
          <w:szCs w:val="30"/>
        </w:rPr>
      </w:pPr>
      <w:r>
        <w:rPr>
          <w:rFonts w:hint="eastAsia"/>
          <w:sz w:val="30"/>
          <w:szCs w:val="30"/>
        </w:rPr>
        <w:t>因被勒索给予国家工作人员以财物，没有获得不正当利益的，不是行贿。</w:t>
      </w:r>
    </w:p>
    <w:p w14:paraId="6B1E1754" w14:textId="77777777" w:rsidR="00013DDB" w:rsidRDefault="00013DDB">
      <w:pPr>
        <w:spacing w:line="500" w:lineRule="atLeast"/>
        <w:ind w:firstLine="600"/>
        <w:divId w:val="289164655"/>
        <w:rPr>
          <w:rFonts w:hint="eastAsia"/>
          <w:sz w:val="30"/>
          <w:szCs w:val="30"/>
        </w:rPr>
      </w:pPr>
      <w:r>
        <w:rPr>
          <w:rFonts w:hint="eastAsia"/>
          <w:sz w:val="30"/>
          <w:szCs w:val="30"/>
        </w:rPr>
        <w:t>第三百九十条对犯行贿罪的，处五年以下有期徒刑或者拘役，并处罚金；因行贿谋取不正当利益，情节严重的，或者使国家利益遭受重大损失的，处五年以上十年以下有期徒刑，并处罚金；情节特别严重的，或者使国家利益遭受特别重大损失的，处十年以上有期徒刑或者无期徒刑，并处罚金或者没收财产。</w:t>
      </w:r>
    </w:p>
    <w:p w14:paraId="7C71CF06" w14:textId="77777777" w:rsidR="00013DDB" w:rsidRDefault="00013DDB">
      <w:pPr>
        <w:spacing w:line="500" w:lineRule="atLeast"/>
        <w:ind w:firstLine="600"/>
        <w:divId w:val="1149711367"/>
        <w:rPr>
          <w:rFonts w:hint="eastAsia"/>
          <w:sz w:val="30"/>
          <w:szCs w:val="30"/>
        </w:rPr>
      </w:pPr>
      <w:r>
        <w:rPr>
          <w:rFonts w:hint="eastAsia"/>
          <w:sz w:val="30"/>
          <w:szCs w:val="30"/>
        </w:rPr>
        <w:t>行贿人在被追诉前主动交待行贿行为的，可以从轻或者减轻处罚。其中，犯罪较轻的，对侦破重大案件起关键作用的，或者有重大立功表现的，可以减轻或者免除处罚。</w:t>
      </w:r>
    </w:p>
    <w:p w14:paraId="35200D65" w14:textId="77777777" w:rsidR="00013DDB" w:rsidRDefault="00013DDB">
      <w:pPr>
        <w:spacing w:line="500" w:lineRule="atLeast"/>
        <w:ind w:firstLine="600"/>
        <w:divId w:val="239680444"/>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29AEAB0B" w14:textId="77777777" w:rsidR="00013DDB" w:rsidRDefault="00013DDB">
      <w:pPr>
        <w:spacing w:line="500" w:lineRule="atLeast"/>
        <w:ind w:firstLine="600"/>
        <w:divId w:val="654340028"/>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2CE4862F" w14:textId="77777777" w:rsidR="00013DDB" w:rsidRDefault="00013DDB">
      <w:pPr>
        <w:spacing w:line="500" w:lineRule="atLeast"/>
        <w:ind w:firstLine="600"/>
        <w:divId w:val="633802340"/>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55FC93F6" w14:textId="77777777" w:rsidR="00013DDB" w:rsidRDefault="00013DDB">
      <w:pPr>
        <w:spacing w:line="500" w:lineRule="atLeast"/>
        <w:ind w:firstLine="600"/>
        <w:divId w:val="802426939"/>
        <w:rPr>
          <w:rFonts w:hint="eastAsia"/>
          <w:sz w:val="30"/>
          <w:szCs w:val="30"/>
        </w:rPr>
      </w:pPr>
      <w:r>
        <w:rPr>
          <w:rFonts w:hint="eastAsia"/>
          <w:sz w:val="30"/>
          <w:szCs w:val="30"/>
        </w:rPr>
        <w:t>最高人民法院、最高人民检察院《关于办理贪污贿赂刑事案件适用法律若干问题的解释》</w:t>
      </w:r>
    </w:p>
    <w:p w14:paraId="55C52ADE" w14:textId="77777777" w:rsidR="00013DDB" w:rsidRDefault="00013DDB">
      <w:pPr>
        <w:spacing w:line="500" w:lineRule="atLeast"/>
        <w:ind w:firstLine="600"/>
        <w:divId w:val="939526217"/>
        <w:rPr>
          <w:rFonts w:hint="eastAsia"/>
          <w:sz w:val="30"/>
          <w:szCs w:val="30"/>
        </w:rPr>
      </w:pPr>
      <w:r>
        <w:rPr>
          <w:rFonts w:hint="eastAsia"/>
          <w:sz w:val="30"/>
          <w:szCs w:val="30"/>
        </w:rPr>
        <w:t>第八条犯行贿罪，具有下列情形之一的，应当认定为刑法第三百九十条第一款规定的“情节严重”：</w:t>
      </w:r>
    </w:p>
    <w:p w14:paraId="080A7313" w14:textId="77777777" w:rsidR="00013DDB" w:rsidRDefault="00013DDB">
      <w:pPr>
        <w:spacing w:line="500" w:lineRule="atLeast"/>
        <w:ind w:firstLine="600"/>
        <w:divId w:val="1684013889"/>
        <w:rPr>
          <w:rFonts w:hint="eastAsia"/>
          <w:sz w:val="30"/>
          <w:szCs w:val="30"/>
        </w:rPr>
      </w:pPr>
      <w:r>
        <w:rPr>
          <w:rFonts w:hint="eastAsia"/>
          <w:sz w:val="30"/>
          <w:szCs w:val="30"/>
        </w:rPr>
        <w:t>（一）行贿数额在一百万元以上不满五百万元的；</w:t>
      </w:r>
    </w:p>
    <w:p w14:paraId="13ED4D03" w14:textId="77777777" w:rsidR="00013DDB" w:rsidRDefault="00013DDB">
      <w:pPr>
        <w:spacing w:line="500" w:lineRule="atLeast"/>
        <w:ind w:firstLine="600"/>
        <w:divId w:val="1641886792"/>
        <w:rPr>
          <w:rFonts w:hint="eastAsia"/>
          <w:sz w:val="30"/>
          <w:szCs w:val="30"/>
        </w:rPr>
      </w:pPr>
      <w:r>
        <w:rPr>
          <w:rFonts w:hint="eastAsia"/>
          <w:sz w:val="30"/>
          <w:szCs w:val="30"/>
        </w:rPr>
        <w:t>（二）行贿数额在五十万元以上不满一百万元，并具有本解释第七条第二款第一项至第五项规定的情形之一的；</w:t>
      </w:r>
    </w:p>
    <w:p w14:paraId="11B02CE8" w14:textId="77777777" w:rsidR="00013DDB" w:rsidRDefault="00013DDB">
      <w:pPr>
        <w:spacing w:line="500" w:lineRule="atLeast"/>
        <w:ind w:firstLine="600"/>
        <w:divId w:val="998070301"/>
        <w:rPr>
          <w:rFonts w:hint="eastAsia"/>
          <w:sz w:val="30"/>
          <w:szCs w:val="30"/>
        </w:rPr>
      </w:pPr>
      <w:r>
        <w:rPr>
          <w:rFonts w:hint="eastAsia"/>
          <w:sz w:val="30"/>
          <w:szCs w:val="30"/>
        </w:rPr>
        <w:t>（三）其他严重的情节。</w:t>
      </w:r>
    </w:p>
    <w:p w14:paraId="2EB77854" w14:textId="77777777" w:rsidR="00013DDB" w:rsidRDefault="00013DDB">
      <w:pPr>
        <w:spacing w:line="500" w:lineRule="atLeast"/>
        <w:ind w:firstLine="600"/>
        <w:divId w:val="1624267315"/>
        <w:rPr>
          <w:rFonts w:hint="eastAsia"/>
          <w:sz w:val="30"/>
          <w:szCs w:val="30"/>
        </w:rPr>
      </w:pPr>
      <w:r>
        <w:rPr>
          <w:rFonts w:hint="eastAsia"/>
          <w:sz w:val="30"/>
          <w:szCs w:val="30"/>
        </w:rPr>
        <w:t>为谋取不正当利益，向国家工作人员行贿，造成经济损失数额在一百万元以上不满五百万元的，应当认定为刑法第三百九十条第一款规定的“使国家利益遭受重大损失”。</w:t>
      </w:r>
    </w:p>
    <w:p w14:paraId="4F900342" w14:textId="77777777" w:rsidR="00013DDB" w:rsidRDefault="00013DDB">
      <w:pPr>
        <w:spacing w:line="500" w:lineRule="atLeast"/>
        <w:ind w:firstLine="600"/>
        <w:divId w:val="135804877"/>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62D9E586" w14:textId="77777777" w:rsidR="00013DDB" w:rsidRDefault="00013DDB">
      <w:pPr>
        <w:spacing w:line="500" w:lineRule="atLeast"/>
        <w:ind w:firstLine="600"/>
        <w:divId w:val="972908240"/>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AB031A" w14:textId="77777777" w:rsidR="00013DDB" w:rsidRDefault="00013DDB" w:rsidP="00013DDB">
      <w:pPr>
        <w:rPr>
          <w:rFonts w:hint="eastAsia"/>
        </w:rPr>
      </w:pPr>
      <w:r>
        <w:separator/>
      </w:r>
    </w:p>
  </w:endnote>
  <w:endnote w:type="continuationSeparator" w:id="0">
    <w:p w14:paraId="692F20C8" w14:textId="77777777" w:rsidR="00013DDB" w:rsidRDefault="00013DDB" w:rsidP="00013DD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402F97" w14:textId="77777777" w:rsidR="00013DDB" w:rsidRDefault="00013DDB" w:rsidP="00013DDB">
      <w:pPr>
        <w:rPr>
          <w:rFonts w:hint="eastAsia"/>
        </w:rPr>
      </w:pPr>
      <w:r>
        <w:separator/>
      </w:r>
    </w:p>
  </w:footnote>
  <w:footnote w:type="continuationSeparator" w:id="0">
    <w:p w14:paraId="5986BF9D" w14:textId="77777777" w:rsidR="00013DDB" w:rsidRDefault="00013DDB" w:rsidP="00013DD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13DDB"/>
    <w:rsid w:val="00013DDB"/>
    <w:rsid w:val="00E860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406B693"/>
  <w15:chartTrackingRefBased/>
  <w15:docId w15:val="{12926FAE-7F34-4E6A-A7BD-96814D3EFB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13DDB"/>
    <w:pPr>
      <w:tabs>
        <w:tab w:val="center" w:pos="4153"/>
        <w:tab w:val="right" w:pos="8306"/>
      </w:tabs>
      <w:snapToGrid w:val="0"/>
      <w:jc w:val="center"/>
    </w:pPr>
    <w:rPr>
      <w:sz w:val="18"/>
      <w:szCs w:val="18"/>
    </w:rPr>
  </w:style>
  <w:style w:type="character" w:customStyle="1" w:styleId="a4">
    <w:name w:val="页眉 字符"/>
    <w:basedOn w:val="a0"/>
    <w:link w:val="a3"/>
    <w:uiPriority w:val="99"/>
    <w:rsid w:val="00013DDB"/>
    <w:rPr>
      <w:rFonts w:ascii="宋体" w:eastAsia="宋体" w:hAnsi="宋体" w:cs="宋体"/>
      <w:sz w:val="18"/>
      <w:szCs w:val="18"/>
    </w:rPr>
  </w:style>
  <w:style w:type="paragraph" w:styleId="a5">
    <w:name w:val="footer"/>
    <w:basedOn w:val="a"/>
    <w:link w:val="a6"/>
    <w:uiPriority w:val="99"/>
    <w:unhideWhenUsed/>
    <w:rsid w:val="00013DDB"/>
    <w:pPr>
      <w:tabs>
        <w:tab w:val="center" w:pos="4153"/>
        <w:tab w:val="right" w:pos="8306"/>
      </w:tabs>
      <w:snapToGrid w:val="0"/>
    </w:pPr>
    <w:rPr>
      <w:sz w:val="18"/>
      <w:szCs w:val="18"/>
    </w:rPr>
  </w:style>
  <w:style w:type="character" w:customStyle="1" w:styleId="a6">
    <w:name w:val="页脚 字符"/>
    <w:basedOn w:val="a0"/>
    <w:link w:val="a5"/>
    <w:uiPriority w:val="99"/>
    <w:rsid w:val="00013DD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909685">
      <w:marLeft w:val="0"/>
      <w:marRight w:val="0"/>
      <w:marTop w:val="10"/>
      <w:marBottom w:val="10"/>
      <w:divBdr>
        <w:top w:val="none" w:sz="0" w:space="0" w:color="auto"/>
        <w:left w:val="none" w:sz="0" w:space="0" w:color="auto"/>
        <w:bottom w:val="none" w:sz="0" w:space="0" w:color="auto"/>
        <w:right w:val="none" w:sz="0" w:space="0" w:color="auto"/>
      </w:divBdr>
    </w:div>
    <w:div w:id="66349336">
      <w:marLeft w:val="0"/>
      <w:marRight w:val="0"/>
      <w:marTop w:val="10"/>
      <w:marBottom w:val="10"/>
      <w:divBdr>
        <w:top w:val="none" w:sz="0" w:space="0" w:color="auto"/>
        <w:left w:val="none" w:sz="0" w:space="0" w:color="auto"/>
        <w:bottom w:val="none" w:sz="0" w:space="0" w:color="auto"/>
        <w:right w:val="none" w:sz="0" w:space="0" w:color="auto"/>
      </w:divBdr>
    </w:div>
    <w:div w:id="84498837">
      <w:marLeft w:val="0"/>
      <w:marRight w:val="0"/>
      <w:marTop w:val="10"/>
      <w:marBottom w:val="10"/>
      <w:divBdr>
        <w:top w:val="none" w:sz="0" w:space="0" w:color="auto"/>
        <w:left w:val="none" w:sz="0" w:space="0" w:color="auto"/>
        <w:bottom w:val="none" w:sz="0" w:space="0" w:color="auto"/>
        <w:right w:val="none" w:sz="0" w:space="0" w:color="auto"/>
      </w:divBdr>
    </w:div>
    <w:div w:id="89931212">
      <w:marLeft w:val="0"/>
      <w:marRight w:val="0"/>
      <w:marTop w:val="10"/>
      <w:marBottom w:val="10"/>
      <w:divBdr>
        <w:top w:val="none" w:sz="0" w:space="0" w:color="auto"/>
        <w:left w:val="none" w:sz="0" w:space="0" w:color="auto"/>
        <w:bottom w:val="none" w:sz="0" w:space="0" w:color="auto"/>
        <w:right w:val="none" w:sz="0" w:space="0" w:color="auto"/>
      </w:divBdr>
    </w:div>
    <w:div w:id="135804877">
      <w:marLeft w:val="0"/>
      <w:marRight w:val="0"/>
      <w:marTop w:val="10"/>
      <w:marBottom w:val="10"/>
      <w:divBdr>
        <w:top w:val="none" w:sz="0" w:space="0" w:color="auto"/>
        <w:left w:val="none" w:sz="0" w:space="0" w:color="auto"/>
        <w:bottom w:val="none" w:sz="0" w:space="0" w:color="auto"/>
        <w:right w:val="none" w:sz="0" w:space="0" w:color="auto"/>
      </w:divBdr>
    </w:div>
    <w:div w:id="152528401">
      <w:marLeft w:val="0"/>
      <w:marRight w:val="0"/>
      <w:marTop w:val="10"/>
      <w:marBottom w:val="10"/>
      <w:divBdr>
        <w:top w:val="none" w:sz="0" w:space="0" w:color="auto"/>
        <w:left w:val="none" w:sz="0" w:space="0" w:color="auto"/>
        <w:bottom w:val="none" w:sz="0" w:space="0" w:color="auto"/>
        <w:right w:val="none" w:sz="0" w:space="0" w:color="auto"/>
      </w:divBdr>
    </w:div>
    <w:div w:id="194080863">
      <w:marLeft w:val="0"/>
      <w:marRight w:val="0"/>
      <w:marTop w:val="10"/>
      <w:marBottom w:val="10"/>
      <w:divBdr>
        <w:top w:val="none" w:sz="0" w:space="0" w:color="auto"/>
        <w:left w:val="none" w:sz="0" w:space="0" w:color="auto"/>
        <w:bottom w:val="none" w:sz="0" w:space="0" w:color="auto"/>
        <w:right w:val="none" w:sz="0" w:space="0" w:color="auto"/>
      </w:divBdr>
    </w:div>
    <w:div w:id="194585239">
      <w:marLeft w:val="0"/>
      <w:marRight w:val="0"/>
      <w:marTop w:val="10"/>
      <w:marBottom w:val="10"/>
      <w:divBdr>
        <w:top w:val="none" w:sz="0" w:space="0" w:color="auto"/>
        <w:left w:val="none" w:sz="0" w:space="0" w:color="auto"/>
        <w:bottom w:val="none" w:sz="0" w:space="0" w:color="auto"/>
        <w:right w:val="none" w:sz="0" w:space="0" w:color="auto"/>
      </w:divBdr>
    </w:div>
    <w:div w:id="202598064">
      <w:marLeft w:val="0"/>
      <w:marRight w:val="0"/>
      <w:marTop w:val="10"/>
      <w:marBottom w:val="10"/>
      <w:divBdr>
        <w:top w:val="none" w:sz="0" w:space="0" w:color="auto"/>
        <w:left w:val="none" w:sz="0" w:space="0" w:color="auto"/>
        <w:bottom w:val="none" w:sz="0" w:space="0" w:color="auto"/>
        <w:right w:val="none" w:sz="0" w:space="0" w:color="auto"/>
      </w:divBdr>
    </w:div>
    <w:div w:id="231477231">
      <w:marLeft w:val="0"/>
      <w:marRight w:val="0"/>
      <w:marTop w:val="10"/>
      <w:marBottom w:val="10"/>
      <w:divBdr>
        <w:top w:val="none" w:sz="0" w:space="0" w:color="auto"/>
        <w:left w:val="none" w:sz="0" w:space="0" w:color="auto"/>
        <w:bottom w:val="none" w:sz="0" w:space="0" w:color="auto"/>
        <w:right w:val="none" w:sz="0" w:space="0" w:color="auto"/>
      </w:divBdr>
    </w:div>
    <w:div w:id="239680444">
      <w:marLeft w:val="0"/>
      <w:marRight w:val="0"/>
      <w:marTop w:val="10"/>
      <w:marBottom w:val="10"/>
      <w:divBdr>
        <w:top w:val="none" w:sz="0" w:space="0" w:color="auto"/>
        <w:left w:val="none" w:sz="0" w:space="0" w:color="auto"/>
        <w:bottom w:val="none" w:sz="0" w:space="0" w:color="auto"/>
        <w:right w:val="none" w:sz="0" w:space="0" w:color="auto"/>
      </w:divBdr>
    </w:div>
    <w:div w:id="242571614">
      <w:marLeft w:val="0"/>
      <w:marRight w:val="0"/>
      <w:marTop w:val="10"/>
      <w:marBottom w:val="10"/>
      <w:divBdr>
        <w:top w:val="none" w:sz="0" w:space="0" w:color="auto"/>
        <w:left w:val="none" w:sz="0" w:space="0" w:color="auto"/>
        <w:bottom w:val="none" w:sz="0" w:space="0" w:color="auto"/>
        <w:right w:val="none" w:sz="0" w:space="0" w:color="auto"/>
      </w:divBdr>
    </w:div>
    <w:div w:id="248854593">
      <w:marLeft w:val="0"/>
      <w:marRight w:val="0"/>
      <w:marTop w:val="10"/>
      <w:marBottom w:val="10"/>
      <w:divBdr>
        <w:top w:val="none" w:sz="0" w:space="0" w:color="auto"/>
        <w:left w:val="none" w:sz="0" w:space="0" w:color="auto"/>
        <w:bottom w:val="none" w:sz="0" w:space="0" w:color="auto"/>
        <w:right w:val="none" w:sz="0" w:space="0" w:color="auto"/>
      </w:divBdr>
    </w:div>
    <w:div w:id="256209123">
      <w:marLeft w:val="0"/>
      <w:marRight w:val="0"/>
      <w:marTop w:val="10"/>
      <w:marBottom w:val="10"/>
      <w:divBdr>
        <w:top w:val="none" w:sz="0" w:space="0" w:color="auto"/>
        <w:left w:val="none" w:sz="0" w:space="0" w:color="auto"/>
        <w:bottom w:val="none" w:sz="0" w:space="0" w:color="auto"/>
        <w:right w:val="none" w:sz="0" w:space="0" w:color="auto"/>
      </w:divBdr>
    </w:div>
    <w:div w:id="289164655">
      <w:marLeft w:val="0"/>
      <w:marRight w:val="0"/>
      <w:marTop w:val="10"/>
      <w:marBottom w:val="10"/>
      <w:divBdr>
        <w:top w:val="none" w:sz="0" w:space="0" w:color="auto"/>
        <w:left w:val="none" w:sz="0" w:space="0" w:color="auto"/>
        <w:bottom w:val="none" w:sz="0" w:space="0" w:color="auto"/>
        <w:right w:val="none" w:sz="0" w:space="0" w:color="auto"/>
      </w:divBdr>
    </w:div>
    <w:div w:id="322242824">
      <w:marLeft w:val="0"/>
      <w:marRight w:val="0"/>
      <w:marTop w:val="10"/>
      <w:marBottom w:val="10"/>
      <w:divBdr>
        <w:top w:val="none" w:sz="0" w:space="0" w:color="auto"/>
        <w:left w:val="none" w:sz="0" w:space="0" w:color="auto"/>
        <w:bottom w:val="none" w:sz="0" w:space="0" w:color="auto"/>
        <w:right w:val="none" w:sz="0" w:space="0" w:color="auto"/>
      </w:divBdr>
    </w:div>
    <w:div w:id="362832609">
      <w:marLeft w:val="0"/>
      <w:marRight w:val="0"/>
      <w:marTop w:val="10"/>
      <w:marBottom w:val="10"/>
      <w:divBdr>
        <w:top w:val="none" w:sz="0" w:space="0" w:color="auto"/>
        <w:left w:val="none" w:sz="0" w:space="0" w:color="auto"/>
        <w:bottom w:val="none" w:sz="0" w:space="0" w:color="auto"/>
        <w:right w:val="none" w:sz="0" w:space="0" w:color="auto"/>
      </w:divBdr>
    </w:div>
    <w:div w:id="384916590">
      <w:marLeft w:val="0"/>
      <w:marRight w:val="0"/>
      <w:marTop w:val="10"/>
      <w:marBottom w:val="10"/>
      <w:divBdr>
        <w:top w:val="none" w:sz="0" w:space="0" w:color="auto"/>
        <w:left w:val="none" w:sz="0" w:space="0" w:color="auto"/>
        <w:bottom w:val="none" w:sz="0" w:space="0" w:color="auto"/>
        <w:right w:val="none" w:sz="0" w:space="0" w:color="auto"/>
      </w:divBdr>
    </w:div>
    <w:div w:id="451366130">
      <w:marLeft w:val="0"/>
      <w:marRight w:val="0"/>
      <w:marTop w:val="10"/>
      <w:marBottom w:val="10"/>
      <w:divBdr>
        <w:top w:val="none" w:sz="0" w:space="0" w:color="auto"/>
        <w:left w:val="none" w:sz="0" w:space="0" w:color="auto"/>
        <w:bottom w:val="none" w:sz="0" w:space="0" w:color="auto"/>
        <w:right w:val="none" w:sz="0" w:space="0" w:color="auto"/>
      </w:divBdr>
    </w:div>
    <w:div w:id="465901883">
      <w:marLeft w:val="0"/>
      <w:marRight w:val="0"/>
      <w:marTop w:val="10"/>
      <w:marBottom w:val="10"/>
      <w:divBdr>
        <w:top w:val="none" w:sz="0" w:space="0" w:color="auto"/>
        <w:left w:val="none" w:sz="0" w:space="0" w:color="auto"/>
        <w:bottom w:val="none" w:sz="0" w:space="0" w:color="auto"/>
        <w:right w:val="none" w:sz="0" w:space="0" w:color="auto"/>
      </w:divBdr>
    </w:div>
    <w:div w:id="483743784">
      <w:marLeft w:val="0"/>
      <w:marRight w:val="0"/>
      <w:marTop w:val="10"/>
      <w:marBottom w:val="10"/>
      <w:divBdr>
        <w:top w:val="none" w:sz="0" w:space="0" w:color="auto"/>
        <w:left w:val="none" w:sz="0" w:space="0" w:color="auto"/>
        <w:bottom w:val="none" w:sz="0" w:space="0" w:color="auto"/>
        <w:right w:val="none" w:sz="0" w:space="0" w:color="auto"/>
      </w:divBdr>
    </w:div>
    <w:div w:id="633802340">
      <w:marLeft w:val="0"/>
      <w:marRight w:val="0"/>
      <w:marTop w:val="10"/>
      <w:marBottom w:val="10"/>
      <w:divBdr>
        <w:top w:val="none" w:sz="0" w:space="0" w:color="auto"/>
        <w:left w:val="none" w:sz="0" w:space="0" w:color="auto"/>
        <w:bottom w:val="none" w:sz="0" w:space="0" w:color="auto"/>
        <w:right w:val="none" w:sz="0" w:space="0" w:color="auto"/>
      </w:divBdr>
    </w:div>
    <w:div w:id="654340028">
      <w:marLeft w:val="0"/>
      <w:marRight w:val="0"/>
      <w:marTop w:val="10"/>
      <w:marBottom w:val="10"/>
      <w:divBdr>
        <w:top w:val="none" w:sz="0" w:space="0" w:color="auto"/>
        <w:left w:val="none" w:sz="0" w:space="0" w:color="auto"/>
        <w:bottom w:val="none" w:sz="0" w:space="0" w:color="auto"/>
        <w:right w:val="none" w:sz="0" w:space="0" w:color="auto"/>
      </w:divBdr>
    </w:div>
    <w:div w:id="677079909">
      <w:marLeft w:val="0"/>
      <w:marRight w:val="0"/>
      <w:marTop w:val="10"/>
      <w:marBottom w:val="10"/>
      <w:divBdr>
        <w:top w:val="none" w:sz="0" w:space="0" w:color="auto"/>
        <w:left w:val="none" w:sz="0" w:space="0" w:color="auto"/>
        <w:bottom w:val="none" w:sz="0" w:space="0" w:color="auto"/>
        <w:right w:val="none" w:sz="0" w:space="0" w:color="auto"/>
      </w:divBdr>
    </w:div>
    <w:div w:id="728458647">
      <w:marLeft w:val="0"/>
      <w:marRight w:val="0"/>
      <w:marTop w:val="10"/>
      <w:marBottom w:val="10"/>
      <w:divBdr>
        <w:top w:val="none" w:sz="0" w:space="0" w:color="auto"/>
        <w:left w:val="none" w:sz="0" w:space="0" w:color="auto"/>
        <w:bottom w:val="none" w:sz="0" w:space="0" w:color="auto"/>
        <w:right w:val="none" w:sz="0" w:space="0" w:color="auto"/>
      </w:divBdr>
    </w:div>
    <w:div w:id="742292295">
      <w:marLeft w:val="0"/>
      <w:marRight w:val="0"/>
      <w:marTop w:val="10"/>
      <w:marBottom w:val="10"/>
      <w:divBdr>
        <w:top w:val="none" w:sz="0" w:space="0" w:color="auto"/>
        <w:left w:val="none" w:sz="0" w:space="0" w:color="auto"/>
        <w:bottom w:val="none" w:sz="0" w:space="0" w:color="auto"/>
        <w:right w:val="none" w:sz="0" w:space="0" w:color="auto"/>
      </w:divBdr>
    </w:div>
    <w:div w:id="795873919">
      <w:marLeft w:val="0"/>
      <w:marRight w:val="0"/>
      <w:marTop w:val="10"/>
      <w:marBottom w:val="10"/>
      <w:divBdr>
        <w:top w:val="none" w:sz="0" w:space="0" w:color="auto"/>
        <w:left w:val="none" w:sz="0" w:space="0" w:color="auto"/>
        <w:bottom w:val="none" w:sz="0" w:space="0" w:color="auto"/>
        <w:right w:val="none" w:sz="0" w:space="0" w:color="auto"/>
      </w:divBdr>
    </w:div>
    <w:div w:id="802426939">
      <w:marLeft w:val="0"/>
      <w:marRight w:val="0"/>
      <w:marTop w:val="10"/>
      <w:marBottom w:val="10"/>
      <w:divBdr>
        <w:top w:val="none" w:sz="0" w:space="0" w:color="auto"/>
        <w:left w:val="none" w:sz="0" w:space="0" w:color="auto"/>
        <w:bottom w:val="none" w:sz="0" w:space="0" w:color="auto"/>
        <w:right w:val="none" w:sz="0" w:space="0" w:color="auto"/>
      </w:divBdr>
    </w:div>
    <w:div w:id="873225697">
      <w:marLeft w:val="0"/>
      <w:marRight w:val="0"/>
      <w:marTop w:val="10"/>
      <w:marBottom w:val="10"/>
      <w:divBdr>
        <w:top w:val="none" w:sz="0" w:space="0" w:color="auto"/>
        <w:left w:val="none" w:sz="0" w:space="0" w:color="auto"/>
        <w:bottom w:val="none" w:sz="0" w:space="0" w:color="auto"/>
        <w:right w:val="none" w:sz="0" w:space="0" w:color="auto"/>
      </w:divBdr>
    </w:div>
    <w:div w:id="939526217">
      <w:marLeft w:val="0"/>
      <w:marRight w:val="0"/>
      <w:marTop w:val="10"/>
      <w:marBottom w:val="10"/>
      <w:divBdr>
        <w:top w:val="none" w:sz="0" w:space="0" w:color="auto"/>
        <w:left w:val="none" w:sz="0" w:space="0" w:color="auto"/>
        <w:bottom w:val="none" w:sz="0" w:space="0" w:color="auto"/>
        <w:right w:val="none" w:sz="0" w:space="0" w:color="auto"/>
      </w:divBdr>
    </w:div>
    <w:div w:id="972908240">
      <w:marLeft w:val="0"/>
      <w:marRight w:val="0"/>
      <w:marTop w:val="10"/>
      <w:marBottom w:val="10"/>
      <w:divBdr>
        <w:top w:val="none" w:sz="0" w:space="0" w:color="auto"/>
        <w:left w:val="none" w:sz="0" w:space="0" w:color="auto"/>
        <w:bottom w:val="none" w:sz="0" w:space="0" w:color="auto"/>
        <w:right w:val="none" w:sz="0" w:space="0" w:color="auto"/>
      </w:divBdr>
    </w:div>
    <w:div w:id="988630517">
      <w:marLeft w:val="0"/>
      <w:marRight w:val="0"/>
      <w:marTop w:val="10"/>
      <w:marBottom w:val="10"/>
      <w:divBdr>
        <w:top w:val="none" w:sz="0" w:space="0" w:color="auto"/>
        <w:left w:val="none" w:sz="0" w:space="0" w:color="auto"/>
        <w:bottom w:val="none" w:sz="0" w:space="0" w:color="auto"/>
        <w:right w:val="none" w:sz="0" w:space="0" w:color="auto"/>
      </w:divBdr>
    </w:div>
    <w:div w:id="997880157">
      <w:marLeft w:val="0"/>
      <w:marRight w:val="0"/>
      <w:marTop w:val="10"/>
      <w:marBottom w:val="10"/>
      <w:divBdr>
        <w:top w:val="none" w:sz="0" w:space="0" w:color="auto"/>
        <w:left w:val="none" w:sz="0" w:space="0" w:color="auto"/>
        <w:bottom w:val="none" w:sz="0" w:space="0" w:color="auto"/>
        <w:right w:val="none" w:sz="0" w:space="0" w:color="auto"/>
      </w:divBdr>
    </w:div>
    <w:div w:id="998070301">
      <w:marLeft w:val="0"/>
      <w:marRight w:val="0"/>
      <w:marTop w:val="10"/>
      <w:marBottom w:val="10"/>
      <w:divBdr>
        <w:top w:val="none" w:sz="0" w:space="0" w:color="auto"/>
        <w:left w:val="none" w:sz="0" w:space="0" w:color="auto"/>
        <w:bottom w:val="none" w:sz="0" w:space="0" w:color="auto"/>
        <w:right w:val="none" w:sz="0" w:space="0" w:color="auto"/>
      </w:divBdr>
    </w:div>
    <w:div w:id="1061246134">
      <w:marLeft w:val="0"/>
      <w:marRight w:val="0"/>
      <w:marTop w:val="10"/>
      <w:marBottom w:val="10"/>
      <w:divBdr>
        <w:top w:val="none" w:sz="0" w:space="0" w:color="auto"/>
        <w:left w:val="none" w:sz="0" w:space="0" w:color="auto"/>
        <w:bottom w:val="none" w:sz="0" w:space="0" w:color="auto"/>
        <w:right w:val="none" w:sz="0" w:space="0" w:color="auto"/>
      </w:divBdr>
    </w:div>
    <w:div w:id="1118795136">
      <w:marLeft w:val="0"/>
      <w:marRight w:val="0"/>
      <w:marTop w:val="10"/>
      <w:marBottom w:val="10"/>
      <w:divBdr>
        <w:top w:val="none" w:sz="0" w:space="0" w:color="auto"/>
        <w:left w:val="none" w:sz="0" w:space="0" w:color="auto"/>
        <w:bottom w:val="none" w:sz="0" w:space="0" w:color="auto"/>
        <w:right w:val="none" w:sz="0" w:space="0" w:color="auto"/>
      </w:divBdr>
    </w:div>
    <w:div w:id="1149711367">
      <w:marLeft w:val="0"/>
      <w:marRight w:val="0"/>
      <w:marTop w:val="10"/>
      <w:marBottom w:val="10"/>
      <w:divBdr>
        <w:top w:val="none" w:sz="0" w:space="0" w:color="auto"/>
        <w:left w:val="none" w:sz="0" w:space="0" w:color="auto"/>
        <w:bottom w:val="none" w:sz="0" w:space="0" w:color="auto"/>
        <w:right w:val="none" w:sz="0" w:space="0" w:color="auto"/>
      </w:divBdr>
    </w:div>
    <w:div w:id="1196193022">
      <w:marLeft w:val="0"/>
      <w:marRight w:val="0"/>
      <w:marTop w:val="10"/>
      <w:marBottom w:val="10"/>
      <w:divBdr>
        <w:top w:val="none" w:sz="0" w:space="0" w:color="auto"/>
        <w:left w:val="none" w:sz="0" w:space="0" w:color="auto"/>
        <w:bottom w:val="none" w:sz="0" w:space="0" w:color="auto"/>
        <w:right w:val="none" w:sz="0" w:space="0" w:color="auto"/>
      </w:divBdr>
    </w:div>
    <w:div w:id="1240402052">
      <w:marLeft w:val="0"/>
      <w:marRight w:val="0"/>
      <w:marTop w:val="10"/>
      <w:marBottom w:val="10"/>
      <w:divBdr>
        <w:top w:val="none" w:sz="0" w:space="0" w:color="auto"/>
        <w:left w:val="none" w:sz="0" w:space="0" w:color="auto"/>
        <w:bottom w:val="none" w:sz="0" w:space="0" w:color="auto"/>
        <w:right w:val="none" w:sz="0" w:space="0" w:color="auto"/>
      </w:divBdr>
    </w:div>
    <w:div w:id="1310552630">
      <w:marLeft w:val="0"/>
      <w:marRight w:val="0"/>
      <w:marTop w:val="10"/>
      <w:marBottom w:val="10"/>
      <w:divBdr>
        <w:top w:val="none" w:sz="0" w:space="0" w:color="auto"/>
        <w:left w:val="none" w:sz="0" w:space="0" w:color="auto"/>
        <w:bottom w:val="none" w:sz="0" w:space="0" w:color="auto"/>
        <w:right w:val="none" w:sz="0" w:space="0" w:color="auto"/>
      </w:divBdr>
    </w:div>
    <w:div w:id="1333877866">
      <w:marLeft w:val="0"/>
      <w:marRight w:val="0"/>
      <w:marTop w:val="10"/>
      <w:marBottom w:val="10"/>
      <w:divBdr>
        <w:top w:val="none" w:sz="0" w:space="0" w:color="auto"/>
        <w:left w:val="none" w:sz="0" w:space="0" w:color="auto"/>
        <w:bottom w:val="none" w:sz="0" w:space="0" w:color="auto"/>
        <w:right w:val="none" w:sz="0" w:space="0" w:color="auto"/>
      </w:divBdr>
    </w:div>
    <w:div w:id="1336112088">
      <w:marLeft w:val="0"/>
      <w:marRight w:val="720"/>
      <w:marTop w:val="10"/>
      <w:marBottom w:val="10"/>
      <w:divBdr>
        <w:top w:val="none" w:sz="0" w:space="0" w:color="auto"/>
        <w:left w:val="none" w:sz="0" w:space="0" w:color="auto"/>
        <w:bottom w:val="none" w:sz="0" w:space="0" w:color="auto"/>
        <w:right w:val="none" w:sz="0" w:space="0" w:color="auto"/>
      </w:divBdr>
    </w:div>
    <w:div w:id="1358430347">
      <w:marLeft w:val="0"/>
      <w:marRight w:val="0"/>
      <w:marTop w:val="10"/>
      <w:marBottom w:val="10"/>
      <w:divBdr>
        <w:top w:val="none" w:sz="0" w:space="0" w:color="auto"/>
        <w:left w:val="none" w:sz="0" w:space="0" w:color="auto"/>
        <w:bottom w:val="none" w:sz="0" w:space="0" w:color="auto"/>
        <w:right w:val="none" w:sz="0" w:space="0" w:color="auto"/>
      </w:divBdr>
    </w:div>
    <w:div w:id="1444617680">
      <w:marLeft w:val="0"/>
      <w:marRight w:val="0"/>
      <w:marTop w:val="10"/>
      <w:marBottom w:val="10"/>
      <w:divBdr>
        <w:top w:val="none" w:sz="0" w:space="0" w:color="auto"/>
        <w:left w:val="none" w:sz="0" w:space="0" w:color="auto"/>
        <w:bottom w:val="none" w:sz="0" w:space="0" w:color="auto"/>
        <w:right w:val="none" w:sz="0" w:space="0" w:color="auto"/>
      </w:divBdr>
    </w:div>
    <w:div w:id="1445033767">
      <w:marLeft w:val="0"/>
      <w:marRight w:val="0"/>
      <w:marTop w:val="10"/>
      <w:marBottom w:val="10"/>
      <w:divBdr>
        <w:top w:val="none" w:sz="0" w:space="0" w:color="auto"/>
        <w:left w:val="none" w:sz="0" w:space="0" w:color="auto"/>
        <w:bottom w:val="none" w:sz="0" w:space="0" w:color="auto"/>
        <w:right w:val="none" w:sz="0" w:space="0" w:color="auto"/>
      </w:divBdr>
    </w:div>
    <w:div w:id="1457525041">
      <w:marLeft w:val="0"/>
      <w:marRight w:val="0"/>
      <w:marTop w:val="10"/>
      <w:marBottom w:val="10"/>
      <w:divBdr>
        <w:top w:val="none" w:sz="0" w:space="0" w:color="auto"/>
        <w:left w:val="none" w:sz="0" w:space="0" w:color="auto"/>
        <w:bottom w:val="none" w:sz="0" w:space="0" w:color="auto"/>
        <w:right w:val="none" w:sz="0" w:space="0" w:color="auto"/>
      </w:divBdr>
    </w:div>
    <w:div w:id="1484741102">
      <w:marLeft w:val="0"/>
      <w:marRight w:val="0"/>
      <w:marTop w:val="10"/>
      <w:marBottom w:val="10"/>
      <w:divBdr>
        <w:top w:val="none" w:sz="0" w:space="0" w:color="auto"/>
        <w:left w:val="none" w:sz="0" w:space="0" w:color="auto"/>
        <w:bottom w:val="none" w:sz="0" w:space="0" w:color="auto"/>
        <w:right w:val="none" w:sz="0" w:space="0" w:color="auto"/>
      </w:divBdr>
    </w:div>
    <w:div w:id="1540170627">
      <w:marLeft w:val="0"/>
      <w:marRight w:val="720"/>
      <w:marTop w:val="10"/>
      <w:marBottom w:val="10"/>
      <w:divBdr>
        <w:top w:val="none" w:sz="0" w:space="0" w:color="auto"/>
        <w:left w:val="none" w:sz="0" w:space="0" w:color="auto"/>
        <w:bottom w:val="none" w:sz="0" w:space="0" w:color="auto"/>
        <w:right w:val="none" w:sz="0" w:space="0" w:color="auto"/>
      </w:divBdr>
    </w:div>
    <w:div w:id="1624267315">
      <w:marLeft w:val="0"/>
      <w:marRight w:val="0"/>
      <w:marTop w:val="10"/>
      <w:marBottom w:val="10"/>
      <w:divBdr>
        <w:top w:val="none" w:sz="0" w:space="0" w:color="auto"/>
        <w:left w:val="none" w:sz="0" w:space="0" w:color="auto"/>
        <w:bottom w:val="none" w:sz="0" w:space="0" w:color="auto"/>
        <w:right w:val="none" w:sz="0" w:space="0" w:color="auto"/>
      </w:divBdr>
    </w:div>
    <w:div w:id="1641886792">
      <w:marLeft w:val="0"/>
      <w:marRight w:val="0"/>
      <w:marTop w:val="10"/>
      <w:marBottom w:val="10"/>
      <w:divBdr>
        <w:top w:val="none" w:sz="0" w:space="0" w:color="auto"/>
        <w:left w:val="none" w:sz="0" w:space="0" w:color="auto"/>
        <w:bottom w:val="none" w:sz="0" w:space="0" w:color="auto"/>
        <w:right w:val="none" w:sz="0" w:space="0" w:color="auto"/>
      </w:divBdr>
    </w:div>
    <w:div w:id="1642535596">
      <w:marLeft w:val="0"/>
      <w:marRight w:val="0"/>
      <w:marTop w:val="10"/>
      <w:marBottom w:val="10"/>
      <w:divBdr>
        <w:top w:val="none" w:sz="0" w:space="0" w:color="auto"/>
        <w:left w:val="none" w:sz="0" w:space="0" w:color="auto"/>
        <w:bottom w:val="none" w:sz="0" w:space="0" w:color="auto"/>
        <w:right w:val="none" w:sz="0" w:space="0" w:color="auto"/>
      </w:divBdr>
    </w:div>
    <w:div w:id="1644968699">
      <w:marLeft w:val="0"/>
      <w:marRight w:val="0"/>
      <w:marTop w:val="10"/>
      <w:marBottom w:val="10"/>
      <w:divBdr>
        <w:top w:val="none" w:sz="0" w:space="0" w:color="auto"/>
        <w:left w:val="none" w:sz="0" w:space="0" w:color="auto"/>
        <w:bottom w:val="none" w:sz="0" w:space="0" w:color="auto"/>
        <w:right w:val="none" w:sz="0" w:space="0" w:color="auto"/>
      </w:divBdr>
    </w:div>
    <w:div w:id="1672491416">
      <w:marLeft w:val="0"/>
      <w:marRight w:val="0"/>
      <w:marTop w:val="10"/>
      <w:marBottom w:val="10"/>
      <w:divBdr>
        <w:top w:val="none" w:sz="0" w:space="0" w:color="auto"/>
        <w:left w:val="none" w:sz="0" w:space="0" w:color="auto"/>
        <w:bottom w:val="none" w:sz="0" w:space="0" w:color="auto"/>
        <w:right w:val="none" w:sz="0" w:space="0" w:color="auto"/>
      </w:divBdr>
    </w:div>
    <w:div w:id="1684013889">
      <w:marLeft w:val="0"/>
      <w:marRight w:val="0"/>
      <w:marTop w:val="10"/>
      <w:marBottom w:val="10"/>
      <w:divBdr>
        <w:top w:val="none" w:sz="0" w:space="0" w:color="auto"/>
        <w:left w:val="none" w:sz="0" w:space="0" w:color="auto"/>
        <w:bottom w:val="none" w:sz="0" w:space="0" w:color="auto"/>
        <w:right w:val="none" w:sz="0" w:space="0" w:color="auto"/>
      </w:divBdr>
    </w:div>
    <w:div w:id="1719739686">
      <w:marLeft w:val="0"/>
      <w:marRight w:val="720"/>
      <w:marTop w:val="10"/>
      <w:marBottom w:val="10"/>
      <w:divBdr>
        <w:top w:val="none" w:sz="0" w:space="0" w:color="auto"/>
        <w:left w:val="none" w:sz="0" w:space="0" w:color="auto"/>
        <w:bottom w:val="none" w:sz="0" w:space="0" w:color="auto"/>
        <w:right w:val="none" w:sz="0" w:space="0" w:color="auto"/>
      </w:divBdr>
    </w:div>
    <w:div w:id="1746563093">
      <w:marLeft w:val="0"/>
      <w:marRight w:val="0"/>
      <w:marTop w:val="10"/>
      <w:marBottom w:val="10"/>
      <w:divBdr>
        <w:top w:val="none" w:sz="0" w:space="0" w:color="auto"/>
        <w:left w:val="none" w:sz="0" w:space="0" w:color="auto"/>
        <w:bottom w:val="none" w:sz="0" w:space="0" w:color="auto"/>
        <w:right w:val="none" w:sz="0" w:space="0" w:color="auto"/>
      </w:divBdr>
    </w:div>
    <w:div w:id="1789277068">
      <w:marLeft w:val="0"/>
      <w:marRight w:val="0"/>
      <w:marTop w:val="10"/>
      <w:marBottom w:val="10"/>
      <w:divBdr>
        <w:top w:val="none" w:sz="0" w:space="0" w:color="auto"/>
        <w:left w:val="none" w:sz="0" w:space="0" w:color="auto"/>
        <w:bottom w:val="none" w:sz="0" w:space="0" w:color="auto"/>
        <w:right w:val="none" w:sz="0" w:space="0" w:color="auto"/>
      </w:divBdr>
    </w:div>
    <w:div w:id="1807703175">
      <w:marLeft w:val="0"/>
      <w:marRight w:val="0"/>
      <w:marTop w:val="10"/>
      <w:marBottom w:val="10"/>
      <w:divBdr>
        <w:top w:val="none" w:sz="0" w:space="0" w:color="auto"/>
        <w:left w:val="none" w:sz="0" w:space="0" w:color="auto"/>
        <w:bottom w:val="none" w:sz="0" w:space="0" w:color="auto"/>
        <w:right w:val="none" w:sz="0" w:space="0" w:color="auto"/>
      </w:divBdr>
    </w:div>
    <w:div w:id="1815222592">
      <w:marLeft w:val="0"/>
      <w:marRight w:val="0"/>
      <w:marTop w:val="10"/>
      <w:marBottom w:val="10"/>
      <w:divBdr>
        <w:top w:val="none" w:sz="0" w:space="0" w:color="auto"/>
        <w:left w:val="none" w:sz="0" w:space="0" w:color="auto"/>
        <w:bottom w:val="none" w:sz="0" w:space="0" w:color="auto"/>
        <w:right w:val="none" w:sz="0" w:space="0" w:color="auto"/>
      </w:divBdr>
    </w:div>
    <w:div w:id="1829007639">
      <w:marLeft w:val="0"/>
      <w:marRight w:val="0"/>
      <w:marTop w:val="10"/>
      <w:marBottom w:val="10"/>
      <w:divBdr>
        <w:top w:val="none" w:sz="0" w:space="0" w:color="auto"/>
        <w:left w:val="none" w:sz="0" w:space="0" w:color="auto"/>
        <w:bottom w:val="none" w:sz="0" w:space="0" w:color="auto"/>
        <w:right w:val="none" w:sz="0" w:space="0" w:color="auto"/>
      </w:divBdr>
    </w:div>
    <w:div w:id="1996717067">
      <w:marLeft w:val="0"/>
      <w:marRight w:val="720"/>
      <w:marTop w:val="10"/>
      <w:marBottom w:val="10"/>
      <w:divBdr>
        <w:top w:val="none" w:sz="0" w:space="0" w:color="auto"/>
        <w:left w:val="none" w:sz="0" w:space="0" w:color="auto"/>
        <w:bottom w:val="none" w:sz="0" w:space="0" w:color="auto"/>
        <w:right w:val="none" w:sz="0" w:space="0" w:color="auto"/>
      </w:divBdr>
    </w:div>
    <w:div w:id="2116976005">
      <w:marLeft w:val="0"/>
      <w:marRight w:val="0"/>
      <w:marTop w:val="10"/>
      <w:marBottom w:val="10"/>
      <w:divBdr>
        <w:top w:val="none" w:sz="0" w:space="0" w:color="auto"/>
        <w:left w:val="none" w:sz="0" w:space="0" w:color="auto"/>
        <w:bottom w:val="none" w:sz="0" w:space="0" w:color="auto"/>
        <w:right w:val="none" w:sz="0" w:space="0" w:color="auto"/>
      </w:divBdr>
    </w:div>
    <w:div w:id="213005237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892</Words>
  <Characters>5089</Characters>
  <Application>Microsoft Office Word</Application>
  <DocSecurity>0</DocSecurity>
  <Lines>42</Lines>
  <Paragraphs>11</Paragraphs>
  <ScaleCrop>false</ScaleCrop>
  <Company/>
  <LinksUpToDate>false</LinksUpToDate>
  <CharactersWithSpaces>5970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2025-04-30T03:32:00Z</dcterms:created>
  <dcterms:modified xsi:type="dcterms:W3CDTF">2025-04-30T03:32:00Z</dcterms:modified>
</cp:coreProperties>
</file>