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11088" w14:textId="77777777" w:rsidR="00630693" w:rsidRDefault="00630693">
      <w:pPr>
        <w:spacing w:line="500" w:lineRule="atLeast"/>
        <w:jc w:val="center"/>
        <w:divId w:val="1767186823"/>
        <w:rPr>
          <w:rFonts w:ascii="黑体" w:eastAsia="黑体" w:hAnsi="黑体"/>
          <w:sz w:val="36"/>
          <w:szCs w:val="36"/>
        </w:rPr>
      </w:pPr>
      <w:r>
        <w:rPr>
          <w:rFonts w:ascii="黑体" w:eastAsia="黑体" w:hAnsi="黑体" w:hint="eastAsia"/>
          <w:sz w:val="36"/>
          <w:szCs w:val="36"/>
        </w:rPr>
        <w:t>广东省清远市清城区人民法院</w:t>
      </w:r>
    </w:p>
    <w:p w14:paraId="6F6403FA" w14:textId="77777777" w:rsidR="00630693" w:rsidRDefault="00630693">
      <w:pPr>
        <w:spacing w:line="500" w:lineRule="atLeast"/>
        <w:jc w:val="center"/>
        <w:divId w:val="14268045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F96E1A" w14:textId="77777777" w:rsidR="00630693" w:rsidRDefault="00630693">
      <w:pPr>
        <w:spacing w:line="500" w:lineRule="atLeast"/>
        <w:jc w:val="right"/>
        <w:divId w:val="15730834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170</w:t>
      </w:r>
      <w:r>
        <w:rPr>
          <w:rFonts w:hint="eastAsia"/>
          <w:sz w:val="30"/>
          <w:szCs w:val="30"/>
        </w:rPr>
        <w:t>号</w:t>
      </w:r>
    </w:p>
    <w:p w14:paraId="7E01C504" w14:textId="77777777" w:rsidR="00630693" w:rsidRDefault="00630693">
      <w:pPr>
        <w:spacing w:line="500" w:lineRule="atLeast"/>
        <w:ind w:firstLine="600"/>
        <w:divId w:val="1690567310"/>
        <w:rPr>
          <w:rFonts w:hint="eastAsia"/>
          <w:sz w:val="30"/>
          <w:szCs w:val="30"/>
        </w:rPr>
      </w:pPr>
      <w:r>
        <w:rPr>
          <w:rFonts w:hint="eastAsia"/>
          <w:sz w:val="30"/>
          <w:szCs w:val="30"/>
        </w:rPr>
        <w:t>公诉机关清远市清城区人民检察院。</w:t>
      </w:r>
    </w:p>
    <w:p w14:paraId="24F0281C" w14:textId="77777777" w:rsidR="00630693" w:rsidRDefault="00630693">
      <w:pPr>
        <w:spacing w:line="500" w:lineRule="atLeast"/>
        <w:ind w:firstLine="600"/>
        <w:divId w:val="257103263"/>
        <w:rPr>
          <w:rFonts w:hint="eastAsia"/>
          <w:sz w:val="30"/>
          <w:szCs w:val="30"/>
        </w:rPr>
      </w:pPr>
      <w:r>
        <w:rPr>
          <w:rFonts w:hint="eastAsia"/>
          <w:sz w:val="30"/>
          <w:szCs w:val="30"/>
        </w:rPr>
        <w:t>被告人刘某华，女，</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日出生，汉族，文化程度大学本科，民主同盟盟员，原清远市国土资源局用地科副科长、科长，户籍所在地：广东省清远市清城区，住清远市清城区。因本案于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日被取保候审。</w:t>
      </w:r>
    </w:p>
    <w:p w14:paraId="2C3F852D" w14:textId="77777777" w:rsidR="00630693" w:rsidRDefault="00630693">
      <w:pPr>
        <w:spacing w:line="500" w:lineRule="atLeast"/>
        <w:ind w:firstLine="600"/>
        <w:divId w:val="346563774"/>
        <w:rPr>
          <w:rFonts w:hint="eastAsia"/>
          <w:sz w:val="30"/>
          <w:szCs w:val="30"/>
        </w:rPr>
      </w:pPr>
      <w:r>
        <w:rPr>
          <w:rFonts w:hint="eastAsia"/>
          <w:sz w:val="30"/>
          <w:szCs w:val="30"/>
        </w:rPr>
        <w:t>清远市清城区人民检察院以清城检诉刑诉（</w:t>
      </w:r>
      <w:r>
        <w:rPr>
          <w:rFonts w:hint="eastAsia"/>
          <w:sz w:val="30"/>
          <w:szCs w:val="30"/>
        </w:rPr>
        <w:t>2017</w:t>
      </w:r>
      <w:r>
        <w:rPr>
          <w:rFonts w:hint="eastAsia"/>
          <w:sz w:val="30"/>
          <w:szCs w:val="30"/>
        </w:rPr>
        <w:t>）</w:t>
      </w:r>
      <w:r>
        <w:rPr>
          <w:rFonts w:hint="eastAsia"/>
          <w:sz w:val="30"/>
          <w:szCs w:val="30"/>
        </w:rPr>
        <w:t>169</w:t>
      </w:r>
      <w:r>
        <w:rPr>
          <w:rFonts w:hint="eastAsia"/>
          <w:sz w:val="30"/>
          <w:szCs w:val="30"/>
        </w:rPr>
        <w:t>号起诉书指控被告人刘某华犯受贿罪，于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日公开开庭审理了本案。清远市清城区人民检察院指派代理检察员唐丽娜出庭支持公诉，被告人刘某华到庭参加了诉讼。</w:t>
      </w:r>
    </w:p>
    <w:p w14:paraId="1BE4E25F" w14:textId="77777777" w:rsidR="00630693" w:rsidRDefault="00630693">
      <w:pPr>
        <w:spacing w:line="500" w:lineRule="atLeast"/>
        <w:ind w:firstLine="600"/>
        <w:divId w:val="68467222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年以来，被告人刘某华在任清远市国土资源局用地科副科长、科长期间，利用职务之便，非法收受他人财物，数额合计人民币</w:t>
      </w:r>
      <w:r>
        <w:rPr>
          <w:rFonts w:hint="eastAsia"/>
          <w:sz w:val="30"/>
          <w:szCs w:val="30"/>
        </w:rPr>
        <w:t>5</w:t>
      </w:r>
      <w:r>
        <w:rPr>
          <w:rFonts w:hint="eastAsia"/>
          <w:sz w:val="30"/>
          <w:szCs w:val="30"/>
        </w:rPr>
        <w:t>万元、港币</w:t>
      </w:r>
      <w:r>
        <w:rPr>
          <w:rFonts w:hint="eastAsia"/>
          <w:sz w:val="30"/>
          <w:szCs w:val="30"/>
        </w:rPr>
        <w:t>8</w:t>
      </w:r>
      <w:r>
        <w:rPr>
          <w:rFonts w:hint="eastAsia"/>
          <w:sz w:val="30"/>
          <w:szCs w:val="30"/>
        </w:rPr>
        <w:t>万元，具体事实如下：</w:t>
      </w:r>
    </w:p>
    <w:p w14:paraId="36CD13E1" w14:textId="77777777" w:rsidR="00630693" w:rsidRDefault="00630693">
      <w:pPr>
        <w:spacing w:line="500" w:lineRule="atLeast"/>
        <w:ind w:firstLine="600"/>
        <w:divId w:val="33122097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年期间，被告人刘某华利用在清远市国土资源局用地科任职的便利，为清远市中政实业有限公司办理用地手续等方面提供帮助，收受该公司总经理李某凯、经理李某给予的人民币</w:t>
      </w:r>
      <w:r>
        <w:rPr>
          <w:rFonts w:hint="eastAsia"/>
          <w:sz w:val="30"/>
          <w:szCs w:val="30"/>
        </w:rPr>
        <w:t>5</w:t>
      </w:r>
      <w:r>
        <w:rPr>
          <w:rFonts w:hint="eastAsia"/>
          <w:sz w:val="30"/>
          <w:szCs w:val="30"/>
        </w:rPr>
        <w:t>万元。</w:t>
      </w:r>
    </w:p>
    <w:p w14:paraId="74806F82" w14:textId="77777777" w:rsidR="00630693" w:rsidRDefault="00630693">
      <w:pPr>
        <w:spacing w:line="500" w:lineRule="atLeast"/>
        <w:ind w:firstLine="600"/>
        <w:divId w:val="105913558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年期间，被告人刘某华利用在清远市国土资源局用地科任职的便利，为清远市雄兴工业城发展有限公司办理用地手续等方面提供帮助，收受该公司业务经理邓某给予的港币</w:t>
      </w:r>
      <w:r>
        <w:rPr>
          <w:rFonts w:hint="eastAsia"/>
          <w:sz w:val="30"/>
          <w:szCs w:val="30"/>
        </w:rPr>
        <w:t>5</w:t>
      </w:r>
      <w:r>
        <w:rPr>
          <w:rFonts w:hint="eastAsia"/>
          <w:sz w:val="30"/>
          <w:szCs w:val="30"/>
        </w:rPr>
        <w:t>万元。</w:t>
      </w:r>
    </w:p>
    <w:p w14:paraId="7E42C715" w14:textId="77777777" w:rsidR="00630693" w:rsidRDefault="00630693">
      <w:pPr>
        <w:spacing w:line="500" w:lineRule="atLeast"/>
        <w:ind w:firstLine="600"/>
        <w:divId w:val="737433943"/>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年期间，被告人刘某华利用在清远市国土资源局用地科任职的便利，为请远市胜利铜材有限公司办理</w:t>
      </w:r>
      <w:r>
        <w:rPr>
          <w:rFonts w:hint="eastAsia"/>
          <w:sz w:val="30"/>
          <w:szCs w:val="30"/>
        </w:rPr>
        <w:lastRenderedPageBreak/>
        <w:t>用地手续等方面提供帮助，收受该公司经理罗某</w:t>
      </w:r>
      <w:r>
        <w:rPr>
          <w:rFonts w:hint="eastAsia"/>
          <w:sz w:val="30"/>
          <w:szCs w:val="30"/>
        </w:rPr>
        <w:t>1</w:t>
      </w:r>
      <w:r>
        <w:rPr>
          <w:rFonts w:hint="eastAsia"/>
          <w:sz w:val="30"/>
          <w:szCs w:val="30"/>
        </w:rPr>
        <w:t>给予的港币</w:t>
      </w:r>
      <w:r>
        <w:rPr>
          <w:rFonts w:hint="eastAsia"/>
          <w:sz w:val="30"/>
          <w:szCs w:val="30"/>
        </w:rPr>
        <w:t>3</w:t>
      </w:r>
      <w:r>
        <w:rPr>
          <w:rFonts w:hint="eastAsia"/>
          <w:sz w:val="30"/>
          <w:szCs w:val="30"/>
        </w:rPr>
        <w:t>万元。</w:t>
      </w:r>
    </w:p>
    <w:p w14:paraId="62DC7061" w14:textId="77777777" w:rsidR="00630693" w:rsidRDefault="00630693">
      <w:pPr>
        <w:spacing w:line="500" w:lineRule="atLeast"/>
        <w:ind w:firstLine="600"/>
        <w:divId w:val="4811089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月，被告人刘某华在接受调查期间，主动如实交代上述受贿事实，并退出全部赃款。</w:t>
      </w:r>
    </w:p>
    <w:p w14:paraId="3DD02DE7" w14:textId="77777777" w:rsidR="00630693" w:rsidRDefault="00630693">
      <w:pPr>
        <w:spacing w:line="500" w:lineRule="atLeast"/>
        <w:ind w:firstLine="600"/>
        <w:divId w:val="2115634111"/>
        <w:rPr>
          <w:rFonts w:hint="eastAsia"/>
          <w:sz w:val="30"/>
          <w:szCs w:val="30"/>
        </w:rPr>
      </w:pPr>
      <w:r>
        <w:rPr>
          <w:rFonts w:hint="eastAsia"/>
          <w:sz w:val="30"/>
          <w:szCs w:val="30"/>
        </w:rPr>
        <w:t>上述事实，有物证扣押的涉案款物；书证：到案经过、任职文件等；证人李某凯、罗某</w:t>
      </w:r>
      <w:r>
        <w:rPr>
          <w:rFonts w:hint="eastAsia"/>
          <w:sz w:val="30"/>
          <w:szCs w:val="30"/>
        </w:rPr>
        <w:t>1</w:t>
      </w:r>
      <w:r>
        <w:rPr>
          <w:rFonts w:hint="eastAsia"/>
          <w:sz w:val="30"/>
          <w:szCs w:val="30"/>
        </w:rPr>
        <w:t>等人的证言；被告人刘某华的供述与辩解；视听资料等证据证实，足以认定。</w:t>
      </w:r>
    </w:p>
    <w:p w14:paraId="767DC9A3" w14:textId="77777777" w:rsidR="00630693" w:rsidRDefault="00630693">
      <w:pPr>
        <w:spacing w:line="500" w:lineRule="atLeast"/>
        <w:ind w:firstLine="600"/>
        <w:divId w:val="1381518655"/>
        <w:rPr>
          <w:rFonts w:hint="eastAsia"/>
          <w:sz w:val="30"/>
          <w:szCs w:val="30"/>
        </w:rPr>
      </w:pPr>
      <w:r>
        <w:rPr>
          <w:rFonts w:hint="eastAsia"/>
          <w:sz w:val="30"/>
          <w:szCs w:val="30"/>
        </w:rPr>
        <w:t>被告人刘某华辩称，对第一宗受贿指控没有异议，对于第二宗、第三宗受贿指控的事实记忆不清晰，不记得有无收钱。我没有否认事实，我一直到现在都是以司法机关查证的为准。请求法庭对我从轻处罚。</w:t>
      </w:r>
    </w:p>
    <w:p w14:paraId="52AD606F" w14:textId="77777777" w:rsidR="00630693" w:rsidRDefault="00630693">
      <w:pPr>
        <w:spacing w:line="500" w:lineRule="atLeast"/>
        <w:ind w:firstLine="600"/>
        <w:divId w:val="2006475949"/>
        <w:rPr>
          <w:rFonts w:hint="eastAsia"/>
          <w:sz w:val="30"/>
          <w:szCs w:val="30"/>
        </w:rPr>
      </w:pPr>
      <w:r>
        <w:rPr>
          <w:rFonts w:hint="eastAsia"/>
          <w:sz w:val="30"/>
          <w:szCs w:val="30"/>
        </w:rPr>
        <w:t>本院认为，被告人刘某华无视国家法律，身为国家机关工作人员，利用职务上的便利，非法收受他人财物，数额较大，为他人谋取非法利益，其行为触犯了《中华人民共和国刑法》第三百八十五条第一款、第三百八十六条、第三百八十三条第一款第（一）项之规定，构成受贿罪。公诉机关指控被告人犯受贿罪，事实清楚，证据确实、充分，罪名成立，本院予以支持。对于被告人提出，第二宗、第三宗受贿指控的事实，记不得有无收受贿款的辩解意见，经查，被告人的供述与证人李某凯、李某、邓某、卢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能够相互印证，证实起诉书指控被告人第二宗、第三宗的受贿事实，对被告人这一辩解意见，本院不予采纳。被告人在接受调查期间主动如实交代受贿犯罪事实，全部退清赃款，虽然庭审中表示对是否收受贿款记不清，但并未否认指控，仍可以认定为自首。考虑到被告人具有自首情节，退清赃款，确有悔罪表现，本着惩罚与教育相结合的原则，对被告人可以适用缓刑。综上所述，根据被告人的犯罪事实、情节、悔罪表现，依照《中华人民共和国刑法》第三百八十五条第一款、第三百八十六条、第三百八十三条第一款第（一）项、第六十四条、第六十七条第一款、第七十二条之规定，判决如下：</w:t>
      </w:r>
    </w:p>
    <w:p w14:paraId="605963A8" w14:textId="77777777" w:rsidR="00630693" w:rsidRDefault="00630693">
      <w:pPr>
        <w:spacing w:line="500" w:lineRule="atLeast"/>
        <w:ind w:firstLine="600"/>
        <w:divId w:val="1638416368"/>
        <w:rPr>
          <w:rFonts w:hint="eastAsia"/>
          <w:sz w:val="30"/>
          <w:szCs w:val="30"/>
        </w:rPr>
      </w:pPr>
      <w:r>
        <w:rPr>
          <w:rFonts w:hint="eastAsia"/>
          <w:sz w:val="30"/>
          <w:szCs w:val="30"/>
        </w:rPr>
        <w:t>一、被告人刘某华犯受贿罪，判处有期徒刑一年，缓刑一年，并处罚金</w:t>
      </w:r>
      <w:r>
        <w:rPr>
          <w:rFonts w:hint="eastAsia"/>
          <w:sz w:val="30"/>
          <w:szCs w:val="30"/>
        </w:rPr>
        <w:t>100000</w:t>
      </w:r>
      <w:r>
        <w:rPr>
          <w:rFonts w:hint="eastAsia"/>
          <w:sz w:val="30"/>
          <w:szCs w:val="30"/>
        </w:rPr>
        <w:t>元（罚金在判决生效一个月内交纳）。</w:t>
      </w:r>
    </w:p>
    <w:p w14:paraId="6050FBFF" w14:textId="77777777" w:rsidR="00630693" w:rsidRDefault="00630693">
      <w:pPr>
        <w:spacing w:line="500" w:lineRule="atLeast"/>
        <w:ind w:firstLine="600"/>
        <w:divId w:val="43260042"/>
        <w:rPr>
          <w:rFonts w:hint="eastAsia"/>
          <w:sz w:val="30"/>
          <w:szCs w:val="30"/>
        </w:rPr>
      </w:pPr>
      <w:r>
        <w:rPr>
          <w:rFonts w:hint="eastAsia"/>
          <w:sz w:val="30"/>
          <w:szCs w:val="30"/>
        </w:rPr>
        <w:t>缓刑考验期限，从判决确定之日起计算。</w:t>
      </w:r>
    </w:p>
    <w:p w14:paraId="1DE048EB" w14:textId="77777777" w:rsidR="00630693" w:rsidRDefault="00630693">
      <w:pPr>
        <w:spacing w:line="500" w:lineRule="atLeast"/>
        <w:ind w:firstLine="600"/>
        <w:divId w:val="1917350314"/>
        <w:rPr>
          <w:rFonts w:hint="eastAsia"/>
          <w:sz w:val="30"/>
          <w:szCs w:val="30"/>
        </w:rPr>
      </w:pPr>
      <w:r>
        <w:rPr>
          <w:rFonts w:hint="eastAsia"/>
          <w:sz w:val="30"/>
          <w:szCs w:val="30"/>
        </w:rPr>
        <w:t>二、被告人刘某华退出的人民币</w:t>
      </w:r>
      <w:r>
        <w:rPr>
          <w:rFonts w:hint="eastAsia"/>
          <w:sz w:val="30"/>
          <w:szCs w:val="30"/>
        </w:rPr>
        <w:t>130000</w:t>
      </w:r>
      <w:r>
        <w:rPr>
          <w:rFonts w:hint="eastAsia"/>
          <w:sz w:val="30"/>
          <w:szCs w:val="30"/>
        </w:rPr>
        <w:t>元（暂存检察院），其中人民币</w:t>
      </w:r>
      <w:r>
        <w:rPr>
          <w:rFonts w:hint="eastAsia"/>
          <w:sz w:val="30"/>
          <w:szCs w:val="30"/>
        </w:rPr>
        <w:t>118496</w:t>
      </w:r>
      <w:r>
        <w:rPr>
          <w:rFonts w:hint="eastAsia"/>
          <w:sz w:val="30"/>
          <w:szCs w:val="30"/>
        </w:rPr>
        <w:t>元（受贿的港币</w:t>
      </w:r>
      <w:r>
        <w:rPr>
          <w:rFonts w:hint="eastAsia"/>
          <w:sz w:val="30"/>
          <w:szCs w:val="30"/>
        </w:rPr>
        <w:t>80000</w:t>
      </w:r>
      <w:r>
        <w:rPr>
          <w:rFonts w:hint="eastAsia"/>
          <w:sz w:val="30"/>
          <w:szCs w:val="30"/>
        </w:rPr>
        <w:t>元按照银行汇率折算为人民币</w:t>
      </w:r>
      <w:r>
        <w:rPr>
          <w:rFonts w:hint="eastAsia"/>
          <w:sz w:val="30"/>
          <w:szCs w:val="30"/>
        </w:rPr>
        <w:t>68496</w:t>
      </w:r>
      <w:r>
        <w:rPr>
          <w:rFonts w:hint="eastAsia"/>
          <w:sz w:val="30"/>
          <w:szCs w:val="30"/>
        </w:rPr>
        <w:t>元），是赃款，依法没收，上缴国库，余款人民币</w:t>
      </w:r>
      <w:r>
        <w:rPr>
          <w:rFonts w:hint="eastAsia"/>
          <w:sz w:val="30"/>
          <w:szCs w:val="30"/>
        </w:rPr>
        <w:t>11504</w:t>
      </w:r>
      <w:r>
        <w:rPr>
          <w:rFonts w:hint="eastAsia"/>
          <w:sz w:val="30"/>
          <w:szCs w:val="30"/>
        </w:rPr>
        <w:t>元抵作被告人部分罚金。</w:t>
      </w:r>
    </w:p>
    <w:p w14:paraId="405A2CB3" w14:textId="77777777" w:rsidR="00630693" w:rsidRDefault="00630693">
      <w:pPr>
        <w:spacing w:line="500" w:lineRule="atLeast"/>
        <w:ind w:firstLine="600"/>
        <w:divId w:val="1097798002"/>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5E7193E3" w14:textId="77777777" w:rsidR="00630693" w:rsidRDefault="00630693">
      <w:pPr>
        <w:spacing w:line="500" w:lineRule="atLeast"/>
        <w:jc w:val="right"/>
        <w:divId w:val="1070886350"/>
        <w:rPr>
          <w:rFonts w:hint="eastAsia"/>
          <w:sz w:val="30"/>
          <w:szCs w:val="30"/>
        </w:rPr>
      </w:pPr>
      <w:r>
        <w:rPr>
          <w:rFonts w:hint="eastAsia"/>
          <w:sz w:val="30"/>
          <w:szCs w:val="30"/>
        </w:rPr>
        <w:t>审　判　长　　肖国献</w:t>
      </w:r>
    </w:p>
    <w:p w14:paraId="46434288" w14:textId="77777777" w:rsidR="00630693" w:rsidRDefault="00630693">
      <w:pPr>
        <w:spacing w:line="500" w:lineRule="atLeast"/>
        <w:jc w:val="right"/>
        <w:divId w:val="761805795"/>
        <w:rPr>
          <w:rFonts w:hint="eastAsia"/>
          <w:sz w:val="30"/>
          <w:szCs w:val="30"/>
        </w:rPr>
      </w:pPr>
      <w:r>
        <w:rPr>
          <w:rFonts w:hint="eastAsia"/>
          <w:sz w:val="30"/>
          <w:szCs w:val="30"/>
        </w:rPr>
        <w:t>人民陪审员　　卢丽敏</w:t>
      </w:r>
    </w:p>
    <w:p w14:paraId="1D5C37CC" w14:textId="77777777" w:rsidR="00630693" w:rsidRDefault="00630693">
      <w:pPr>
        <w:spacing w:line="500" w:lineRule="atLeast"/>
        <w:jc w:val="right"/>
        <w:divId w:val="374935613"/>
        <w:rPr>
          <w:rFonts w:hint="eastAsia"/>
          <w:sz w:val="30"/>
          <w:szCs w:val="30"/>
        </w:rPr>
      </w:pPr>
      <w:r>
        <w:rPr>
          <w:rFonts w:hint="eastAsia"/>
          <w:sz w:val="30"/>
          <w:szCs w:val="30"/>
        </w:rPr>
        <w:t>人民陪审员　　邓桂英</w:t>
      </w:r>
    </w:p>
    <w:p w14:paraId="75D53F29" w14:textId="77777777" w:rsidR="00630693" w:rsidRDefault="00630693">
      <w:pPr>
        <w:spacing w:line="500" w:lineRule="atLeast"/>
        <w:jc w:val="right"/>
        <w:divId w:val="22942602"/>
        <w:rPr>
          <w:rFonts w:hint="eastAsia"/>
          <w:sz w:val="30"/>
          <w:szCs w:val="30"/>
        </w:rPr>
      </w:pPr>
      <w:r>
        <w:rPr>
          <w:rFonts w:hint="eastAsia"/>
          <w:sz w:val="30"/>
          <w:szCs w:val="30"/>
        </w:rPr>
        <w:t>二〇一七年五月十九日</w:t>
      </w:r>
    </w:p>
    <w:p w14:paraId="10E4EEA0" w14:textId="77777777" w:rsidR="00630693" w:rsidRDefault="00630693">
      <w:pPr>
        <w:spacing w:line="500" w:lineRule="atLeast"/>
        <w:jc w:val="right"/>
        <w:divId w:val="277491773"/>
        <w:rPr>
          <w:rFonts w:hint="eastAsia"/>
          <w:sz w:val="30"/>
          <w:szCs w:val="30"/>
        </w:rPr>
      </w:pPr>
      <w:r>
        <w:rPr>
          <w:rFonts w:hint="eastAsia"/>
          <w:sz w:val="30"/>
          <w:szCs w:val="30"/>
        </w:rPr>
        <w:t>书　记　员　　潘雪莹</w:t>
      </w:r>
    </w:p>
    <w:p w14:paraId="39A324CD" w14:textId="77777777" w:rsidR="00630693" w:rsidRDefault="00630693">
      <w:pPr>
        <w:spacing w:line="500" w:lineRule="atLeast"/>
        <w:ind w:firstLine="600"/>
        <w:divId w:val="491915008"/>
        <w:rPr>
          <w:rFonts w:hint="eastAsia"/>
          <w:sz w:val="30"/>
          <w:szCs w:val="30"/>
        </w:rPr>
      </w:pPr>
      <w:r>
        <w:rPr>
          <w:rFonts w:hint="eastAsia"/>
          <w:sz w:val="30"/>
          <w:szCs w:val="30"/>
        </w:rPr>
        <w:t>附相关法律条文</w:t>
      </w:r>
      <w:r>
        <w:rPr>
          <w:rFonts w:hint="eastAsia"/>
          <w:sz w:val="30"/>
          <w:szCs w:val="30"/>
        </w:rPr>
        <w:t>:</w:t>
      </w:r>
    </w:p>
    <w:p w14:paraId="42C79A8C" w14:textId="77777777" w:rsidR="00630693" w:rsidRDefault="00630693">
      <w:pPr>
        <w:spacing w:line="500" w:lineRule="atLeast"/>
        <w:ind w:firstLine="600"/>
        <w:divId w:val="623539999"/>
        <w:rPr>
          <w:rFonts w:hint="eastAsia"/>
          <w:sz w:val="30"/>
          <w:szCs w:val="30"/>
        </w:rPr>
      </w:pPr>
      <w:r>
        <w:rPr>
          <w:rFonts w:hint="eastAsia"/>
          <w:sz w:val="30"/>
          <w:szCs w:val="30"/>
        </w:rPr>
        <w:t>《中华人民共和国刑法》</w:t>
      </w:r>
    </w:p>
    <w:p w14:paraId="7E80D109" w14:textId="77777777" w:rsidR="00630693" w:rsidRDefault="00630693">
      <w:pPr>
        <w:spacing w:line="500" w:lineRule="atLeast"/>
        <w:ind w:firstLine="600"/>
        <w:divId w:val="352535252"/>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2EE040DB" w14:textId="77777777" w:rsidR="00630693" w:rsidRDefault="00630693">
      <w:pPr>
        <w:spacing w:line="500" w:lineRule="atLeast"/>
        <w:ind w:firstLine="600"/>
        <w:divId w:val="1730806153"/>
        <w:rPr>
          <w:rFonts w:hint="eastAsia"/>
          <w:sz w:val="30"/>
          <w:szCs w:val="30"/>
        </w:rPr>
      </w:pPr>
      <w:r>
        <w:rPr>
          <w:rFonts w:hint="eastAsia"/>
          <w:sz w:val="30"/>
          <w:szCs w:val="30"/>
        </w:rPr>
        <w:t>国家工作人员在经济往来中，违反国家规定，收受各种名义的回扣、手续费，归个人所有的，以受贿论处。</w:t>
      </w:r>
    </w:p>
    <w:p w14:paraId="6C24CB53" w14:textId="77777777" w:rsidR="00630693" w:rsidRDefault="00630693">
      <w:pPr>
        <w:spacing w:line="500" w:lineRule="atLeast"/>
        <w:ind w:firstLine="600"/>
        <w:divId w:val="15368459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A993114" w14:textId="77777777" w:rsidR="00630693" w:rsidRDefault="00630693">
      <w:pPr>
        <w:spacing w:line="500" w:lineRule="atLeast"/>
        <w:ind w:firstLine="600"/>
        <w:divId w:val="1452432082"/>
        <w:rPr>
          <w:rFonts w:hint="eastAsia"/>
          <w:sz w:val="30"/>
          <w:szCs w:val="30"/>
        </w:rPr>
      </w:pPr>
      <w:r>
        <w:rPr>
          <w:rFonts w:hint="eastAsia"/>
          <w:sz w:val="30"/>
          <w:szCs w:val="30"/>
        </w:rPr>
        <w:t>第三百八十三条对犯贪污罪的，根据情节轻重，分别依照下列规定处罚：</w:t>
      </w:r>
    </w:p>
    <w:p w14:paraId="41FCA4E8" w14:textId="77777777" w:rsidR="00630693" w:rsidRDefault="00630693">
      <w:pPr>
        <w:spacing w:line="500" w:lineRule="atLeast"/>
        <w:ind w:firstLine="600"/>
        <w:divId w:val="1004550674"/>
        <w:rPr>
          <w:rFonts w:hint="eastAsia"/>
          <w:sz w:val="30"/>
          <w:szCs w:val="30"/>
        </w:rPr>
      </w:pPr>
      <w:r>
        <w:rPr>
          <w:rFonts w:hint="eastAsia"/>
          <w:sz w:val="30"/>
          <w:szCs w:val="30"/>
        </w:rPr>
        <w:t>（一）贪污数额较大或者有其他较重情节的，处三年以下有期徒刑或者拘役，并处罚金。</w:t>
      </w:r>
    </w:p>
    <w:p w14:paraId="144F2D8D" w14:textId="77777777" w:rsidR="00630693" w:rsidRDefault="00630693">
      <w:pPr>
        <w:spacing w:line="500" w:lineRule="atLeast"/>
        <w:ind w:firstLine="600"/>
        <w:divId w:val="1810126047"/>
        <w:rPr>
          <w:rFonts w:hint="eastAsia"/>
          <w:sz w:val="30"/>
          <w:szCs w:val="30"/>
        </w:rPr>
      </w:pPr>
      <w:r>
        <w:rPr>
          <w:rFonts w:hint="eastAsia"/>
          <w:sz w:val="30"/>
          <w:szCs w:val="30"/>
        </w:rPr>
        <w:t>（二）贪污数额巨大或者有其他严重情节的，处三年以上十年以下有期徒刑，并处罚金或者没收财产。</w:t>
      </w:r>
    </w:p>
    <w:p w14:paraId="3C9348D3" w14:textId="77777777" w:rsidR="00630693" w:rsidRDefault="00630693">
      <w:pPr>
        <w:spacing w:line="500" w:lineRule="atLeast"/>
        <w:ind w:firstLine="600"/>
        <w:divId w:val="1973959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95D8EE1" w14:textId="77777777" w:rsidR="00630693" w:rsidRDefault="00630693">
      <w:pPr>
        <w:spacing w:line="500" w:lineRule="atLeast"/>
        <w:ind w:firstLine="600"/>
        <w:divId w:val="151719129"/>
        <w:rPr>
          <w:rFonts w:hint="eastAsia"/>
          <w:sz w:val="30"/>
          <w:szCs w:val="30"/>
        </w:rPr>
      </w:pPr>
      <w:r>
        <w:rPr>
          <w:rFonts w:hint="eastAsia"/>
          <w:sz w:val="30"/>
          <w:szCs w:val="30"/>
        </w:rPr>
        <w:t>对多次贪污未经处理的，按照累计贪污数额处罚。</w:t>
      </w:r>
    </w:p>
    <w:p w14:paraId="153F51D7" w14:textId="77777777" w:rsidR="00630693" w:rsidRDefault="00630693">
      <w:pPr>
        <w:spacing w:line="500" w:lineRule="atLeast"/>
        <w:ind w:firstLine="600"/>
        <w:divId w:val="20056686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336193" w14:textId="77777777" w:rsidR="00630693" w:rsidRDefault="00630693">
      <w:pPr>
        <w:spacing w:line="500" w:lineRule="atLeast"/>
        <w:ind w:firstLine="600"/>
        <w:divId w:val="3378531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3330E49" w14:textId="77777777" w:rsidR="00630693" w:rsidRDefault="00630693">
      <w:pPr>
        <w:spacing w:line="500" w:lineRule="atLeast"/>
        <w:ind w:firstLine="600"/>
        <w:divId w:val="1742725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8B7BDBE" w14:textId="77777777" w:rsidR="00630693" w:rsidRDefault="00630693">
      <w:pPr>
        <w:spacing w:line="500" w:lineRule="atLeast"/>
        <w:ind w:firstLine="600"/>
        <w:divId w:val="14749096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BF6F6D9" w14:textId="77777777" w:rsidR="00630693" w:rsidRDefault="00630693">
      <w:pPr>
        <w:spacing w:line="500" w:lineRule="atLeast"/>
        <w:ind w:firstLine="600"/>
        <w:divId w:val="7375548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689E9F" w14:textId="77777777" w:rsidR="00630693" w:rsidRDefault="00630693">
      <w:pPr>
        <w:spacing w:line="500" w:lineRule="atLeast"/>
        <w:ind w:firstLine="600"/>
        <w:divId w:val="13851748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49A3805" w14:textId="77777777" w:rsidR="00630693" w:rsidRDefault="00630693">
      <w:pPr>
        <w:spacing w:line="500" w:lineRule="atLeast"/>
        <w:ind w:firstLine="600"/>
        <w:divId w:val="1892199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B63CDD7" w14:textId="77777777" w:rsidR="00630693" w:rsidRDefault="00630693">
      <w:pPr>
        <w:spacing w:line="500" w:lineRule="atLeast"/>
        <w:ind w:firstLine="600"/>
        <w:divId w:val="413623744"/>
        <w:rPr>
          <w:rFonts w:hint="eastAsia"/>
          <w:sz w:val="30"/>
          <w:szCs w:val="30"/>
        </w:rPr>
      </w:pPr>
      <w:r>
        <w:rPr>
          <w:rFonts w:hint="eastAsia"/>
          <w:sz w:val="30"/>
          <w:szCs w:val="30"/>
        </w:rPr>
        <w:t>（一）犯罪情节较轻；</w:t>
      </w:r>
    </w:p>
    <w:p w14:paraId="2EDC8986" w14:textId="77777777" w:rsidR="00630693" w:rsidRDefault="00630693">
      <w:pPr>
        <w:spacing w:line="500" w:lineRule="atLeast"/>
        <w:ind w:firstLine="600"/>
        <w:divId w:val="780224436"/>
        <w:rPr>
          <w:rFonts w:hint="eastAsia"/>
          <w:sz w:val="30"/>
          <w:szCs w:val="30"/>
        </w:rPr>
      </w:pPr>
      <w:r>
        <w:rPr>
          <w:rFonts w:hint="eastAsia"/>
          <w:sz w:val="30"/>
          <w:szCs w:val="30"/>
        </w:rPr>
        <w:t>（二）有悔罪表现；</w:t>
      </w:r>
    </w:p>
    <w:p w14:paraId="5D949A0B" w14:textId="77777777" w:rsidR="00630693" w:rsidRDefault="00630693">
      <w:pPr>
        <w:spacing w:line="500" w:lineRule="atLeast"/>
        <w:ind w:firstLine="600"/>
        <w:divId w:val="1748578366"/>
        <w:rPr>
          <w:rFonts w:hint="eastAsia"/>
          <w:sz w:val="30"/>
          <w:szCs w:val="30"/>
        </w:rPr>
      </w:pPr>
      <w:r>
        <w:rPr>
          <w:rFonts w:hint="eastAsia"/>
          <w:sz w:val="30"/>
          <w:szCs w:val="30"/>
        </w:rPr>
        <w:t>（三）没有再犯罪的危险；</w:t>
      </w:r>
    </w:p>
    <w:p w14:paraId="28E672F6" w14:textId="77777777" w:rsidR="00630693" w:rsidRDefault="00630693">
      <w:pPr>
        <w:spacing w:line="500" w:lineRule="atLeast"/>
        <w:ind w:firstLine="600"/>
        <w:divId w:val="1489860538"/>
        <w:rPr>
          <w:rFonts w:hint="eastAsia"/>
          <w:sz w:val="30"/>
          <w:szCs w:val="30"/>
        </w:rPr>
      </w:pPr>
      <w:r>
        <w:rPr>
          <w:rFonts w:hint="eastAsia"/>
          <w:sz w:val="30"/>
          <w:szCs w:val="30"/>
        </w:rPr>
        <w:t>（四）宣告缓刑对所居住社区没有重大不良影响。</w:t>
      </w:r>
    </w:p>
    <w:p w14:paraId="2BD50E7A" w14:textId="77777777" w:rsidR="00630693" w:rsidRDefault="00630693">
      <w:pPr>
        <w:spacing w:line="500" w:lineRule="atLeast"/>
        <w:ind w:firstLine="600"/>
        <w:divId w:val="10296012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7992042" w14:textId="77777777" w:rsidR="00630693" w:rsidRDefault="00630693">
      <w:pPr>
        <w:spacing w:line="500" w:lineRule="atLeast"/>
        <w:ind w:firstLine="600"/>
        <w:divId w:val="1691645968"/>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62FB" w14:textId="77777777" w:rsidR="00630693" w:rsidRDefault="00630693" w:rsidP="00630693">
      <w:pPr>
        <w:rPr>
          <w:rFonts w:hint="eastAsia"/>
        </w:rPr>
      </w:pPr>
      <w:r>
        <w:separator/>
      </w:r>
    </w:p>
  </w:endnote>
  <w:endnote w:type="continuationSeparator" w:id="0">
    <w:p w14:paraId="3E4854B4" w14:textId="77777777" w:rsidR="00630693" w:rsidRDefault="00630693" w:rsidP="006306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0F6F1" w14:textId="77777777" w:rsidR="00630693" w:rsidRDefault="00630693" w:rsidP="00630693">
      <w:pPr>
        <w:rPr>
          <w:rFonts w:hint="eastAsia"/>
        </w:rPr>
      </w:pPr>
      <w:r>
        <w:separator/>
      </w:r>
    </w:p>
  </w:footnote>
  <w:footnote w:type="continuationSeparator" w:id="0">
    <w:p w14:paraId="49374876" w14:textId="77777777" w:rsidR="00630693" w:rsidRDefault="00630693" w:rsidP="006306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693"/>
    <w:rsid w:val="0063069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FAA6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0693"/>
    <w:pPr>
      <w:tabs>
        <w:tab w:val="center" w:pos="4153"/>
        <w:tab w:val="right" w:pos="8306"/>
      </w:tabs>
      <w:snapToGrid w:val="0"/>
      <w:jc w:val="center"/>
    </w:pPr>
    <w:rPr>
      <w:sz w:val="18"/>
      <w:szCs w:val="18"/>
    </w:rPr>
  </w:style>
  <w:style w:type="character" w:customStyle="1" w:styleId="a4">
    <w:name w:val="页眉 字符"/>
    <w:basedOn w:val="a0"/>
    <w:link w:val="a3"/>
    <w:uiPriority w:val="99"/>
    <w:rsid w:val="00630693"/>
    <w:rPr>
      <w:rFonts w:ascii="宋体" w:eastAsia="宋体" w:hAnsi="宋体" w:cs="宋体"/>
      <w:sz w:val="18"/>
      <w:szCs w:val="18"/>
    </w:rPr>
  </w:style>
  <w:style w:type="paragraph" w:styleId="a5">
    <w:name w:val="footer"/>
    <w:basedOn w:val="a"/>
    <w:link w:val="a6"/>
    <w:uiPriority w:val="99"/>
    <w:unhideWhenUsed/>
    <w:rsid w:val="00630693"/>
    <w:pPr>
      <w:tabs>
        <w:tab w:val="center" w:pos="4153"/>
        <w:tab w:val="right" w:pos="8306"/>
      </w:tabs>
      <w:snapToGrid w:val="0"/>
    </w:pPr>
    <w:rPr>
      <w:sz w:val="18"/>
      <w:szCs w:val="18"/>
    </w:rPr>
  </w:style>
  <w:style w:type="character" w:customStyle="1" w:styleId="a6">
    <w:name w:val="页脚 字符"/>
    <w:basedOn w:val="a0"/>
    <w:link w:val="a5"/>
    <w:uiPriority w:val="99"/>
    <w:rsid w:val="006306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2602">
      <w:marLeft w:val="0"/>
      <w:marRight w:val="720"/>
      <w:marTop w:val="10"/>
      <w:marBottom w:val="10"/>
      <w:divBdr>
        <w:top w:val="none" w:sz="0" w:space="0" w:color="auto"/>
        <w:left w:val="none" w:sz="0" w:space="0" w:color="auto"/>
        <w:bottom w:val="none" w:sz="0" w:space="0" w:color="auto"/>
        <w:right w:val="none" w:sz="0" w:space="0" w:color="auto"/>
      </w:divBdr>
    </w:div>
    <w:div w:id="43260042">
      <w:marLeft w:val="0"/>
      <w:marRight w:val="0"/>
      <w:marTop w:val="10"/>
      <w:marBottom w:val="10"/>
      <w:divBdr>
        <w:top w:val="none" w:sz="0" w:space="0" w:color="auto"/>
        <w:left w:val="none" w:sz="0" w:space="0" w:color="auto"/>
        <w:bottom w:val="none" w:sz="0" w:space="0" w:color="auto"/>
        <w:right w:val="none" w:sz="0" w:space="0" w:color="auto"/>
      </w:divBdr>
    </w:div>
    <w:div w:id="48110897">
      <w:marLeft w:val="0"/>
      <w:marRight w:val="0"/>
      <w:marTop w:val="10"/>
      <w:marBottom w:val="10"/>
      <w:divBdr>
        <w:top w:val="none" w:sz="0" w:space="0" w:color="auto"/>
        <w:left w:val="none" w:sz="0" w:space="0" w:color="auto"/>
        <w:bottom w:val="none" w:sz="0" w:space="0" w:color="auto"/>
        <w:right w:val="none" w:sz="0" w:space="0" w:color="auto"/>
      </w:divBdr>
    </w:div>
    <w:div w:id="151719129">
      <w:marLeft w:val="0"/>
      <w:marRight w:val="0"/>
      <w:marTop w:val="10"/>
      <w:marBottom w:val="10"/>
      <w:divBdr>
        <w:top w:val="none" w:sz="0" w:space="0" w:color="auto"/>
        <w:left w:val="none" w:sz="0" w:space="0" w:color="auto"/>
        <w:bottom w:val="none" w:sz="0" w:space="0" w:color="auto"/>
        <w:right w:val="none" w:sz="0" w:space="0" w:color="auto"/>
      </w:divBdr>
    </w:div>
    <w:div w:id="174272517">
      <w:marLeft w:val="0"/>
      <w:marRight w:val="0"/>
      <w:marTop w:val="10"/>
      <w:marBottom w:val="10"/>
      <w:divBdr>
        <w:top w:val="none" w:sz="0" w:space="0" w:color="auto"/>
        <w:left w:val="none" w:sz="0" w:space="0" w:color="auto"/>
        <w:bottom w:val="none" w:sz="0" w:space="0" w:color="auto"/>
        <w:right w:val="none" w:sz="0" w:space="0" w:color="auto"/>
      </w:divBdr>
    </w:div>
    <w:div w:id="189219915">
      <w:marLeft w:val="0"/>
      <w:marRight w:val="0"/>
      <w:marTop w:val="10"/>
      <w:marBottom w:val="10"/>
      <w:divBdr>
        <w:top w:val="none" w:sz="0" w:space="0" w:color="auto"/>
        <w:left w:val="none" w:sz="0" w:space="0" w:color="auto"/>
        <w:bottom w:val="none" w:sz="0" w:space="0" w:color="auto"/>
        <w:right w:val="none" w:sz="0" w:space="0" w:color="auto"/>
      </w:divBdr>
    </w:div>
    <w:div w:id="197395973">
      <w:marLeft w:val="0"/>
      <w:marRight w:val="0"/>
      <w:marTop w:val="10"/>
      <w:marBottom w:val="10"/>
      <w:divBdr>
        <w:top w:val="none" w:sz="0" w:space="0" w:color="auto"/>
        <w:left w:val="none" w:sz="0" w:space="0" w:color="auto"/>
        <w:bottom w:val="none" w:sz="0" w:space="0" w:color="auto"/>
        <w:right w:val="none" w:sz="0" w:space="0" w:color="auto"/>
      </w:divBdr>
    </w:div>
    <w:div w:id="257103263">
      <w:marLeft w:val="0"/>
      <w:marRight w:val="0"/>
      <w:marTop w:val="10"/>
      <w:marBottom w:val="10"/>
      <w:divBdr>
        <w:top w:val="none" w:sz="0" w:space="0" w:color="auto"/>
        <w:left w:val="none" w:sz="0" w:space="0" w:color="auto"/>
        <w:bottom w:val="none" w:sz="0" w:space="0" w:color="auto"/>
        <w:right w:val="none" w:sz="0" w:space="0" w:color="auto"/>
      </w:divBdr>
    </w:div>
    <w:div w:id="277491773">
      <w:marLeft w:val="0"/>
      <w:marRight w:val="720"/>
      <w:marTop w:val="10"/>
      <w:marBottom w:val="10"/>
      <w:divBdr>
        <w:top w:val="none" w:sz="0" w:space="0" w:color="auto"/>
        <w:left w:val="none" w:sz="0" w:space="0" w:color="auto"/>
        <w:bottom w:val="none" w:sz="0" w:space="0" w:color="auto"/>
        <w:right w:val="none" w:sz="0" w:space="0" w:color="auto"/>
      </w:divBdr>
    </w:div>
    <w:div w:id="331220977">
      <w:marLeft w:val="0"/>
      <w:marRight w:val="0"/>
      <w:marTop w:val="10"/>
      <w:marBottom w:val="10"/>
      <w:divBdr>
        <w:top w:val="none" w:sz="0" w:space="0" w:color="auto"/>
        <w:left w:val="none" w:sz="0" w:space="0" w:color="auto"/>
        <w:bottom w:val="none" w:sz="0" w:space="0" w:color="auto"/>
        <w:right w:val="none" w:sz="0" w:space="0" w:color="auto"/>
      </w:divBdr>
    </w:div>
    <w:div w:id="337853134">
      <w:marLeft w:val="0"/>
      <w:marRight w:val="0"/>
      <w:marTop w:val="10"/>
      <w:marBottom w:val="10"/>
      <w:divBdr>
        <w:top w:val="none" w:sz="0" w:space="0" w:color="auto"/>
        <w:left w:val="none" w:sz="0" w:space="0" w:color="auto"/>
        <w:bottom w:val="none" w:sz="0" w:space="0" w:color="auto"/>
        <w:right w:val="none" w:sz="0" w:space="0" w:color="auto"/>
      </w:divBdr>
    </w:div>
    <w:div w:id="346563774">
      <w:marLeft w:val="0"/>
      <w:marRight w:val="0"/>
      <w:marTop w:val="10"/>
      <w:marBottom w:val="10"/>
      <w:divBdr>
        <w:top w:val="none" w:sz="0" w:space="0" w:color="auto"/>
        <w:left w:val="none" w:sz="0" w:space="0" w:color="auto"/>
        <w:bottom w:val="none" w:sz="0" w:space="0" w:color="auto"/>
        <w:right w:val="none" w:sz="0" w:space="0" w:color="auto"/>
      </w:divBdr>
    </w:div>
    <w:div w:id="352535252">
      <w:marLeft w:val="0"/>
      <w:marRight w:val="0"/>
      <w:marTop w:val="10"/>
      <w:marBottom w:val="10"/>
      <w:divBdr>
        <w:top w:val="none" w:sz="0" w:space="0" w:color="auto"/>
        <w:left w:val="none" w:sz="0" w:space="0" w:color="auto"/>
        <w:bottom w:val="none" w:sz="0" w:space="0" w:color="auto"/>
        <w:right w:val="none" w:sz="0" w:space="0" w:color="auto"/>
      </w:divBdr>
    </w:div>
    <w:div w:id="374935613">
      <w:marLeft w:val="0"/>
      <w:marRight w:val="720"/>
      <w:marTop w:val="10"/>
      <w:marBottom w:val="10"/>
      <w:divBdr>
        <w:top w:val="none" w:sz="0" w:space="0" w:color="auto"/>
        <w:left w:val="none" w:sz="0" w:space="0" w:color="auto"/>
        <w:bottom w:val="none" w:sz="0" w:space="0" w:color="auto"/>
        <w:right w:val="none" w:sz="0" w:space="0" w:color="auto"/>
      </w:divBdr>
    </w:div>
    <w:div w:id="413623744">
      <w:marLeft w:val="0"/>
      <w:marRight w:val="0"/>
      <w:marTop w:val="10"/>
      <w:marBottom w:val="10"/>
      <w:divBdr>
        <w:top w:val="none" w:sz="0" w:space="0" w:color="auto"/>
        <w:left w:val="none" w:sz="0" w:space="0" w:color="auto"/>
        <w:bottom w:val="none" w:sz="0" w:space="0" w:color="auto"/>
        <w:right w:val="none" w:sz="0" w:space="0" w:color="auto"/>
      </w:divBdr>
    </w:div>
    <w:div w:id="491915008">
      <w:marLeft w:val="0"/>
      <w:marRight w:val="0"/>
      <w:marTop w:val="10"/>
      <w:marBottom w:val="10"/>
      <w:divBdr>
        <w:top w:val="none" w:sz="0" w:space="0" w:color="auto"/>
        <w:left w:val="none" w:sz="0" w:space="0" w:color="auto"/>
        <w:bottom w:val="none" w:sz="0" w:space="0" w:color="auto"/>
        <w:right w:val="none" w:sz="0" w:space="0" w:color="auto"/>
      </w:divBdr>
    </w:div>
    <w:div w:id="623539999">
      <w:marLeft w:val="0"/>
      <w:marRight w:val="0"/>
      <w:marTop w:val="10"/>
      <w:marBottom w:val="10"/>
      <w:divBdr>
        <w:top w:val="none" w:sz="0" w:space="0" w:color="auto"/>
        <w:left w:val="none" w:sz="0" w:space="0" w:color="auto"/>
        <w:bottom w:val="none" w:sz="0" w:space="0" w:color="auto"/>
        <w:right w:val="none" w:sz="0" w:space="0" w:color="auto"/>
      </w:divBdr>
    </w:div>
    <w:div w:id="684672225">
      <w:marLeft w:val="0"/>
      <w:marRight w:val="0"/>
      <w:marTop w:val="10"/>
      <w:marBottom w:val="10"/>
      <w:divBdr>
        <w:top w:val="none" w:sz="0" w:space="0" w:color="auto"/>
        <w:left w:val="none" w:sz="0" w:space="0" w:color="auto"/>
        <w:bottom w:val="none" w:sz="0" w:space="0" w:color="auto"/>
        <w:right w:val="none" w:sz="0" w:space="0" w:color="auto"/>
      </w:divBdr>
    </w:div>
    <w:div w:id="737433943">
      <w:marLeft w:val="0"/>
      <w:marRight w:val="0"/>
      <w:marTop w:val="10"/>
      <w:marBottom w:val="10"/>
      <w:divBdr>
        <w:top w:val="none" w:sz="0" w:space="0" w:color="auto"/>
        <w:left w:val="none" w:sz="0" w:space="0" w:color="auto"/>
        <w:bottom w:val="none" w:sz="0" w:space="0" w:color="auto"/>
        <w:right w:val="none" w:sz="0" w:space="0" w:color="auto"/>
      </w:divBdr>
    </w:div>
    <w:div w:id="737554831">
      <w:marLeft w:val="0"/>
      <w:marRight w:val="0"/>
      <w:marTop w:val="10"/>
      <w:marBottom w:val="10"/>
      <w:divBdr>
        <w:top w:val="none" w:sz="0" w:space="0" w:color="auto"/>
        <w:left w:val="none" w:sz="0" w:space="0" w:color="auto"/>
        <w:bottom w:val="none" w:sz="0" w:space="0" w:color="auto"/>
        <w:right w:val="none" w:sz="0" w:space="0" w:color="auto"/>
      </w:divBdr>
    </w:div>
    <w:div w:id="761805795">
      <w:marLeft w:val="0"/>
      <w:marRight w:val="720"/>
      <w:marTop w:val="10"/>
      <w:marBottom w:val="10"/>
      <w:divBdr>
        <w:top w:val="none" w:sz="0" w:space="0" w:color="auto"/>
        <w:left w:val="none" w:sz="0" w:space="0" w:color="auto"/>
        <w:bottom w:val="none" w:sz="0" w:space="0" w:color="auto"/>
        <w:right w:val="none" w:sz="0" w:space="0" w:color="auto"/>
      </w:divBdr>
    </w:div>
    <w:div w:id="780224436">
      <w:marLeft w:val="0"/>
      <w:marRight w:val="0"/>
      <w:marTop w:val="10"/>
      <w:marBottom w:val="10"/>
      <w:divBdr>
        <w:top w:val="none" w:sz="0" w:space="0" w:color="auto"/>
        <w:left w:val="none" w:sz="0" w:space="0" w:color="auto"/>
        <w:bottom w:val="none" w:sz="0" w:space="0" w:color="auto"/>
        <w:right w:val="none" w:sz="0" w:space="0" w:color="auto"/>
      </w:divBdr>
    </w:div>
    <w:div w:id="1004550674">
      <w:marLeft w:val="0"/>
      <w:marRight w:val="0"/>
      <w:marTop w:val="10"/>
      <w:marBottom w:val="10"/>
      <w:divBdr>
        <w:top w:val="none" w:sz="0" w:space="0" w:color="auto"/>
        <w:left w:val="none" w:sz="0" w:space="0" w:color="auto"/>
        <w:bottom w:val="none" w:sz="0" w:space="0" w:color="auto"/>
        <w:right w:val="none" w:sz="0" w:space="0" w:color="auto"/>
      </w:divBdr>
    </w:div>
    <w:div w:id="1029601274">
      <w:marLeft w:val="0"/>
      <w:marRight w:val="0"/>
      <w:marTop w:val="10"/>
      <w:marBottom w:val="10"/>
      <w:divBdr>
        <w:top w:val="none" w:sz="0" w:space="0" w:color="auto"/>
        <w:left w:val="none" w:sz="0" w:space="0" w:color="auto"/>
        <w:bottom w:val="none" w:sz="0" w:space="0" w:color="auto"/>
        <w:right w:val="none" w:sz="0" w:space="0" w:color="auto"/>
      </w:divBdr>
    </w:div>
    <w:div w:id="1059135588">
      <w:marLeft w:val="0"/>
      <w:marRight w:val="0"/>
      <w:marTop w:val="10"/>
      <w:marBottom w:val="10"/>
      <w:divBdr>
        <w:top w:val="none" w:sz="0" w:space="0" w:color="auto"/>
        <w:left w:val="none" w:sz="0" w:space="0" w:color="auto"/>
        <w:bottom w:val="none" w:sz="0" w:space="0" w:color="auto"/>
        <w:right w:val="none" w:sz="0" w:space="0" w:color="auto"/>
      </w:divBdr>
    </w:div>
    <w:div w:id="1070886350">
      <w:marLeft w:val="0"/>
      <w:marRight w:val="720"/>
      <w:marTop w:val="10"/>
      <w:marBottom w:val="10"/>
      <w:divBdr>
        <w:top w:val="none" w:sz="0" w:space="0" w:color="auto"/>
        <w:left w:val="none" w:sz="0" w:space="0" w:color="auto"/>
        <w:bottom w:val="none" w:sz="0" w:space="0" w:color="auto"/>
        <w:right w:val="none" w:sz="0" w:space="0" w:color="auto"/>
      </w:divBdr>
    </w:div>
    <w:div w:id="1097798002">
      <w:marLeft w:val="0"/>
      <w:marRight w:val="0"/>
      <w:marTop w:val="10"/>
      <w:marBottom w:val="10"/>
      <w:divBdr>
        <w:top w:val="none" w:sz="0" w:space="0" w:color="auto"/>
        <w:left w:val="none" w:sz="0" w:space="0" w:color="auto"/>
        <w:bottom w:val="none" w:sz="0" w:space="0" w:color="auto"/>
        <w:right w:val="none" w:sz="0" w:space="0" w:color="auto"/>
      </w:divBdr>
    </w:div>
    <w:div w:id="1381518655">
      <w:marLeft w:val="0"/>
      <w:marRight w:val="0"/>
      <w:marTop w:val="10"/>
      <w:marBottom w:val="10"/>
      <w:divBdr>
        <w:top w:val="none" w:sz="0" w:space="0" w:color="auto"/>
        <w:left w:val="none" w:sz="0" w:space="0" w:color="auto"/>
        <w:bottom w:val="none" w:sz="0" w:space="0" w:color="auto"/>
        <w:right w:val="none" w:sz="0" w:space="0" w:color="auto"/>
      </w:divBdr>
    </w:div>
    <w:div w:id="1385174875">
      <w:marLeft w:val="0"/>
      <w:marRight w:val="0"/>
      <w:marTop w:val="10"/>
      <w:marBottom w:val="10"/>
      <w:divBdr>
        <w:top w:val="none" w:sz="0" w:space="0" w:color="auto"/>
        <w:left w:val="none" w:sz="0" w:space="0" w:color="auto"/>
        <w:bottom w:val="none" w:sz="0" w:space="0" w:color="auto"/>
        <w:right w:val="none" w:sz="0" w:space="0" w:color="auto"/>
      </w:divBdr>
    </w:div>
    <w:div w:id="1426804510">
      <w:marLeft w:val="0"/>
      <w:marRight w:val="0"/>
      <w:marTop w:val="10"/>
      <w:marBottom w:val="10"/>
      <w:divBdr>
        <w:top w:val="none" w:sz="0" w:space="0" w:color="auto"/>
        <w:left w:val="none" w:sz="0" w:space="0" w:color="auto"/>
        <w:bottom w:val="none" w:sz="0" w:space="0" w:color="auto"/>
        <w:right w:val="none" w:sz="0" w:space="0" w:color="auto"/>
      </w:divBdr>
    </w:div>
    <w:div w:id="1452432082">
      <w:marLeft w:val="0"/>
      <w:marRight w:val="0"/>
      <w:marTop w:val="10"/>
      <w:marBottom w:val="10"/>
      <w:divBdr>
        <w:top w:val="none" w:sz="0" w:space="0" w:color="auto"/>
        <w:left w:val="none" w:sz="0" w:space="0" w:color="auto"/>
        <w:bottom w:val="none" w:sz="0" w:space="0" w:color="auto"/>
        <w:right w:val="none" w:sz="0" w:space="0" w:color="auto"/>
      </w:divBdr>
    </w:div>
    <w:div w:id="1474909658">
      <w:marLeft w:val="0"/>
      <w:marRight w:val="0"/>
      <w:marTop w:val="10"/>
      <w:marBottom w:val="10"/>
      <w:divBdr>
        <w:top w:val="none" w:sz="0" w:space="0" w:color="auto"/>
        <w:left w:val="none" w:sz="0" w:space="0" w:color="auto"/>
        <w:bottom w:val="none" w:sz="0" w:space="0" w:color="auto"/>
        <w:right w:val="none" w:sz="0" w:space="0" w:color="auto"/>
      </w:divBdr>
    </w:div>
    <w:div w:id="1489860538">
      <w:marLeft w:val="0"/>
      <w:marRight w:val="0"/>
      <w:marTop w:val="10"/>
      <w:marBottom w:val="10"/>
      <w:divBdr>
        <w:top w:val="none" w:sz="0" w:space="0" w:color="auto"/>
        <w:left w:val="none" w:sz="0" w:space="0" w:color="auto"/>
        <w:bottom w:val="none" w:sz="0" w:space="0" w:color="auto"/>
        <w:right w:val="none" w:sz="0" w:space="0" w:color="auto"/>
      </w:divBdr>
    </w:div>
    <w:div w:id="1536845913">
      <w:marLeft w:val="0"/>
      <w:marRight w:val="0"/>
      <w:marTop w:val="10"/>
      <w:marBottom w:val="10"/>
      <w:divBdr>
        <w:top w:val="none" w:sz="0" w:space="0" w:color="auto"/>
        <w:left w:val="none" w:sz="0" w:space="0" w:color="auto"/>
        <w:bottom w:val="none" w:sz="0" w:space="0" w:color="auto"/>
        <w:right w:val="none" w:sz="0" w:space="0" w:color="auto"/>
      </w:divBdr>
    </w:div>
    <w:div w:id="1573083445">
      <w:marLeft w:val="0"/>
      <w:marRight w:val="0"/>
      <w:marTop w:val="10"/>
      <w:marBottom w:val="10"/>
      <w:divBdr>
        <w:top w:val="none" w:sz="0" w:space="0" w:color="auto"/>
        <w:left w:val="none" w:sz="0" w:space="0" w:color="auto"/>
        <w:bottom w:val="none" w:sz="0" w:space="0" w:color="auto"/>
        <w:right w:val="none" w:sz="0" w:space="0" w:color="auto"/>
      </w:divBdr>
    </w:div>
    <w:div w:id="1638416368">
      <w:marLeft w:val="0"/>
      <w:marRight w:val="0"/>
      <w:marTop w:val="10"/>
      <w:marBottom w:val="10"/>
      <w:divBdr>
        <w:top w:val="none" w:sz="0" w:space="0" w:color="auto"/>
        <w:left w:val="none" w:sz="0" w:space="0" w:color="auto"/>
        <w:bottom w:val="none" w:sz="0" w:space="0" w:color="auto"/>
        <w:right w:val="none" w:sz="0" w:space="0" w:color="auto"/>
      </w:divBdr>
    </w:div>
    <w:div w:id="1690567310">
      <w:marLeft w:val="0"/>
      <w:marRight w:val="0"/>
      <w:marTop w:val="10"/>
      <w:marBottom w:val="10"/>
      <w:divBdr>
        <w:top w:val="none" w:sz="0" w:space="0" w:color="auto"/>
        <w:left w:val="none" w:sz="0" w:space="0" w:color="auto"/>
        <w:bottom w:val="none" w:sz="0" w:space="0" w:color="auto"/>
        <w:right w:val="none" w:sz="0" w:space="0" w:color="auto"/>
      </w:divBdr>
    </w:div>
    <w:div w:id="1691645968">
      <w:marLeft w:val="0"/>
      <w:marRight w:val="0"/>
      <w:marTop w:val="10"/>
      <w:marBottom w:val="10"/>
      <w:divBdr>
        <w:top w:val="none" w:sz="0" w:space="0" w:color="auto"/>
        <w:left w:val="none" w:sz="0" w:space="0" w:color="auto"/>
        <w:bottom w:val="none" w:sz="0" w:space="0" w:color="auto"/>
        <w:right w:val="none" w:sz="0" w:space="0" w:color="auto"/>
      </w:divBdr>
    </w:div>
    <w:div w:id="1730806153">
      <w:marLeft w:val="0"/>
      <w:marRight w:val="0"/>
      <w:marTop w:val="10"/>
      <w:marBottom w:val="10"/>
      <w:divBdr>
        <w:top w:val="none" w:sz="0" w:space="0" w:color="auto"/>
        <w:left w:val="none" w:sz="0" w:space="0" w:color="auto"/>
        <w:bottom w:val="none" w:sz="0" w:space="0" w:color="auto"/>
        <w:right w:val="none" w:sz="0" w:space="0" w:color="auto"/>
      </w:divBdr>
    </w:div>
    <w:div w:id="1748578366">
      <w:marLeft w:val="0"/>
      <w:marRight w:val="0"/>
      <w:marTop w:val="10"/>
      <w:marBottom w:val="10"/>
      <w:divBdr>
        <w:top w:val="none" w:sz="0" w:space="0" w:color="auto"/>
        <w:left w:val="none" w:sz="0" w:space="0" w:color="auto"/>
        <w:bottom w:val="none" w:sz="0" w:space="0" w:color="auto"/>
        <w:right w:val="none" w:sz="0" w:space="0" w:color="auto"/>
      </w:divBdr>
    </w:div>
    <w:div w:id="1767186823">
      <w:marLeft w:val="0"/>
      <w:marRight w:val="0"/>
      <w:marTop w:val="10"/>
      <w:marBottom w:val="10"/>
      <w:divBdr>
        <w:top w:val="none" w:sz="0" w:space="0" w:color="auto"/>
        <w:left w:val="none" w:sz="0" w:space="0" w:color="auto"/>
        <w:bottom w:val="none" w:sz="0" w:space="0" w:color="auto"/>
        <w:right w:val="none" w:sz="0" w:space="0" w:color="auto"/>
      </w:divBdr>
    </w:div>
    <w:div w:id="1810126047">
      <w:marLeft w:val="0"/>
      <w:marRight w:val="0"/>
      <w:marTop w:val="10"/>
      <w:marBottom w:val="10"/>
      <w:divBdr>
        <w:top w:val="none" w:sz="0" w:space="0" w:color="auto"/>
        <w:left w:val="none" w:sz="0" w:space="0" w:color="auto"/>
        <w:bottom w:val="none" w:sz="0" w:space="0" w:color="auto"/>
        <w:right w:val="none" w:sz="0" w:space="0" w:color="auto"/>
      </w:divBdr>
    </w:div>
    <w:div w:id="1917350314">
      <w:marLeft w:val="0"/>
      <w:marRight w:val="0"/>
      <w:marTop w:val="10"/>
      <w:marBottom w:val="10"/>
      <w:divBdr>
        <w:top w:val="none" w:sz="0" w:space="0" w:color="auto"/>
        <w:left w:val="none" w:sz="0" w:space="0" w:color="auto"/>
        <w:bottom w:val="none" w:sz="0" w:space="0" w:color="auto"/>
        <w:right w:val="none" w:sz="0" w:space="0" w:color="auto"/>
      </w:divBdr>
    </w:div>
    <w:div w:id="2005668629">
      <w:marLeft w:val="0"/>
      <w:marRight w:val="0"/>
      <w:marTop w:val="10"/>
      <w:marBottom w:val="10"/>
      <w:divBdr>
        <w:top w:val="none" w:sz="0" w:space="0" w:color="auto"/>
        <w:left w:val="none" w:sz="0" w:space="0" w:color="auto"/>
        <w:bottom w:val="none" w:sz="0" w:space="0" w:color="auto"/>
        <w:right w:val="none" w:sz="0" w:space="0" w:color="auto"/>
      </w:divBdr>
    </w:div>
    <w:div w:id="2006475949">
      <w:marLeft w:val="0"/>
      <w:marRight w:val="0"/>
      <w:marTop w:val="10"/>
      <w:marBottom w:val="10"/>
      <w:divBdr>
        <w:top w:val="none" w:sz="0" w:space="0" w:color="auto"/>
        <w:left w:val="none" w:sz="0" w:space="0" w:color="auto"/>
        <w:bottom w:val="none" w:sz="0" w:space="0" w:color="auto"/>
        <w:right w:val="none" w:sz="0" w:space="0" w:color="auto"/>
      </w:divBdr>
    </w:div>
    <w:div w:id="21156341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