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07E36" w14:textId="77777777" w:rsidR="00C8562A" w:rsidRDefault="00C8562A">
      <w:pPr>
        <w:spacing w:line="500" w:lineRule="atLeast"/>
        <w:jc w:val="center"/>
        <w:divId w:val="594486388"/>
        <w:rPr>
          <w:rFonts w:ascii="黑体" w:eastAsia="黑体" w:hAnsi="黑体"/>
          <w:sz w:val="36"/>
          <w:szCs w:val="36"/>
        </w:rPr>
      </w:pPr>
      <w:r>
        <w:rPr>
          <w:rFonts w:ascii="黑体" w:eastAsia="黑体" w:hAnsi="黑体" w:hint="eastAsia"/>
          <w:sz w:val="36"/>
          <w:szCs w:val="36"/>
        </w:rPr>
        <w:t>广东省潮州市湘桥区人民法院</w:t>
      </w:r>
    </w:p>
    <w:p w14:paraId="5036919E" w14:textId="77777777" w:rsidR="00C8562A" w:rsidRDefault="00C8562A">
      <w:pPr>
        <w:spacing w:line="500" w:lineRule="atLeast"/>
        <w:jc w:val="center"/>
        <w:divId w:val="25402067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87D4D7A" w14:textId="77777777" w:rsidR="00C8562A" w:rsidRDefault="00C8562A">
      <w:pPr>
        <w:spacing w:line="500" w:lineRule="atLeast"/>
        <w:jc w:val="right"/>
        <w:divId w:val="1586302418"/>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5102</w:t>
      </w:r>
      <w:r>
        <w:rPr>
          <w:rFonts w:hint="eastAsia"/>
          <w:sz w:val="30"/>
          <w:szCs w:val="30"/>
        </w:rPr>
        <w:t>刑初</w:t>
      </w:r>
      <w:r>
        <w:rPr>
          <w:rFonts w:hint="eastAsia"/>
          <w:sz w:val="30"/>
          <w:szCs w:val="30"/>
        </w:rPr>
        <w:t>8</w:t>
      </w:r>
      <w:r>
        <w:rPr>
          <w:rFonts w:hint="eastAsia"/>
          <w:sz w:val="30"/>
          <w:szCs w:val="30"/>
        </w:rPr>
        <w:t>号</w:t>
      </w:r>
    </w:p>
    <w:p w14:paraId="5A12323C" w14:textId="77777777" w:rsidR="00C8562A" w:rsidRDefault="00C8562A">
      <w:pPr>
        <w:spacing w:line="500" w:lineRule="atLeast"/>
        <w:ind w:firstLine="600"/>
        <w:divId w:val="1342123280"/>
        <w:rPr>
          <w:rFonts w:hint="eastAsia"/>
          <w:sz w:val="30"/>
          <w:szCs w:val="30"/>
        </w:rPr>
      </w:pPr>
      <w:r>
        <w:rPr>
          <w:rFonts w:hint="eastAsia"/>
          <w:sz w:val="30"/>
          <w:szCs w:val="30"/>
        </w:rPr>
        <w:t>公诉机关潮州市湘桥区人民检察院。</w:t>
      </w:r>
    </w:p>
    <w:p w14:paraId="071E1DBD" w14:textId="77777777" w:rsidR="00C8562A" w:rsidRDefault="00C8562A">
      <w:pPr>
        <w:spacing w:line="500" w:lineRule="atLeast"/>
        <w:ind w:firstLine="600"/>
        <w:divId w:val="1436638319"/>
        <w:rPr>
          <w:rFonts w:hint="eastAsia"/>
          <w:sz w:val="30"/>
          <w:szCs w:val="30"/>
        </w:rPr>
      </w:pPr>
      <w:r>
        <w:rPr>
          <w:rFonts w:hint="eastAsia"/>
          <w:sz w:val="30"/>
          <w:szCs w:val="30"/>
        </w:rPr>
        <w:t>被告人刘某某，男，广东省潮州市人，原系潮州市湘桥区东湖小学校长，住潮州市湘桥区。因本案于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日被湘桥区人民检察院取保候审。</w:t>
      </w:r>
    </w:p>
    <w:p w14:paraId="29678B64" w14:textId="77777777" w:rsidR="00C8562A" w:rsidRDefault="00C8562A">
      <w:pPr>
        <w:spacing w:line="500" w:lineRule="atLeast"/>
        <w:ind w:firstLine="600"/>
        <w:divId w:val="753433570"/>
        <w:rPr>
          <w:rFonts w:hint="eastAsia"/>
          <w:sz w:val="30"/>
          <w:szCs w:val="30"/>
        </w:rPr>
      </w:pPr>
      <w:r>
        <w:rPr>
          <w:rFonts w:hint="eastAsia"/>
          <w:sz w:val="30"/>
          <w:szCs w:val="30"/>
        </w:rPr>
        <w:t>潮州市湘桥区人民检察院以湘检公刑诉</w:t>
      </w:r>
      <w:r>
        <w:rPr>
          <w:rFonts w:hint="eastAsia"/>
          <w:sz w:val="30"/>
          <w:szCs w:val="30"/>
        </w:rPr>
        <w:t>[2018]5</w:t>
      </w:r>
      <w:r>
        <w:rPr>
          <w:rFonts w:hint="eastAsia"/>
          <w:sz w:val="30"/>
          <w:szCs w:val="30"/>
        </w:rPr>
        <w:t>号起诉书指控被告人刘某某犯贪污罪，于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日向本院提起公诉。本院依法适用简易程序，组成合议庭，公开开庭审理了本案。潮州市湘桥区人民检察院指派检察员卢介锐出庭支持公诉，被告人刘某某到庭参加诉讼。现已审理终结。</w:t>
      </w:r>
    </w:p>
    <w:p w14:paraId="045B49DB" w14:textId="77777777" w:rsidR="00C8562A" w:rsidRDefault="00C8562A">
      <w:pPr>
        <w:spacing w:line="500" w:lineRule="atLeast"/>
        <w:divId w:val="656618085"/>
        <w:rPr>
          <w:rFonts w:hint="eastAsia"/>
          <w:sz w:val="30"/>
          <w:szCs w:val="30"/>
        </w:rPr>
      </w:pPr>
      <w:r>
        <w:rPr>
          <w:rFonts w:hint="eastAsia"/>
          <w:sz w:val="30"/>
          <w:szCs w:val="30"/>
        </w:rPr>
        <w:t>公诉机关指控：</w:t>
      </w:r>
    </w:p>
    <w:p w14:paraId="3D2D17D2" w14:textId="77777777" w:rsidR="00C8562A" w:rsidRDefault="00C8562A">
      <w:pPr>
        <w:spacing w:line="500" w:lineRule="atLeast"/>
        <w:ind w:firstLine="600"/>
        <w:divId w:val="1865165211"/>
        <w:rPr>
          <w:rFonts w:hint="eastAsia"/>
          <w:sz w:val="30"/>
          <w:szCs w:val="30"/>
        </w:rPr>
      </w:pPr>
      <w:r>
        <w:rPr>
          <w:rFonts w:hint="eastAsia"/>
          <w:sz w:val="30"/>
          <w:szCs w:val="30"/>
        </w:rPr>
        <w:t>被告人刘某某，在任潮州市湘桥区东湖小学校长期间，利用职务之便，自</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月起，通过虚增校安某、校安春节慰问金、搬教室工费的手段，套取公款发放给其本人及丁某某等人。至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月，被告人刘某某共采用上述虚报冒领的手段侵吞公款共计人民币</w:t>
      </w:r>
      <w:r>
        <w:rPr>
          <w:rFonts w:hint="eastAsia"/>
          <w:sz w:val="30"/>
          <w:szCs w:val="30"/>
        </w:rPr>
        <w:t>88300</w:t>
      </w:r>
      <w:r>
        <w:rPr>
          <w:rFonts w:hint="eastAsia"/>
          <w:sz w:val="30"/>
          <w:szCs w:val="30"/>
        </w:rPr>
        <w:t>元，个人分得人民币</w:t>
      </w:r>
      <w:r>
        <w:rPr>
          <w:rFonts w:hint="eastAsia"/>
          <w:sz w:val="30"/>
          <w:szCs w:val="30"/>
        </w:rPr>
        <w:t>40900</w:t>
      </w:r>
      <w:r>
        <w:rPr>
          <w:rFonts w:hint="eastAsia"/>
          <w:sz w:val="30"/>
          <w:szCs w:val="30"/>
        </w:rPr>
        <w:t>元，分别为：</w:t>
      </w:r>
    </w:p>
    <w:p w14:paraId="05F7B526" w14:textId="77777777" w:rsidR="00C8562A" w:rsidRDefault="00C8562A">
      <w:pPr>
        <w:spacing w:line="500" w:lineRule="atLeast"/>
        <w:ind w:firstLine="600"/>
        <w:divId w:val="846792160"/>
        <w:rPr>
          <w:rFonts w:hint="eastAsia"/>
          <w:sz w:val="30"/>
          <w:szCs w:val="30"/>
        </w:rPr>
      </w:pPr>
      <w:r>
        <w:rPr>
          <w:rFonts w:hint="eastAsia"/>
          <w:sz w:val="30"/>
          <w:szCs w:val="30"/>
        </w:rPr>
        <w:t>1</w:t>
      </w:r>
      <w:r>
        <w:rPr>
          <w:rFonts w:hint="eastAsia"/>
          <w:sz w:val="30"/>
          <w:szCs w:val="30"/>
        </w:rPr>
        <w:t>、被告人刘某某，于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月，每月通过虚增校安某的手段侵吞公款人民币</w:t>
      </w:r>
      <w:r>
        <w:rPr>
          <w:rFonts w:hint="eastAsia"/>
          <w:sz w:val="30"/>
          <w:szCs w:val="30"/>
        </w:rPr>
        <w:t>1500</w:t>
      </w:r>
      <w:r>
        <w:rPr>
          <w:rFonts w:hint="eastAsia"/>
          <w:sz w:val="30"/>
          <w:szCs w:val="30"/>
        </w:rPr>
        <w:t>元，</w:t>
      </w:r>
      <w:r>
        <w:rPr>
          <w:rFonts w:hint="eastAsia"/>
          <w:sz w:val="30"/>
          <w:szCs w:val="30"/>
        </w:rPr>
        <w:t>7</w:t>
      </w:r>
      <w:r>
        <w:rPr>
          <w:rFonts w:hint="eastAsia"/>
          <w:sz w:val="30"/>
          <w:szCs w:val="30"/>
        </w:rPr>
        <w:t>个月共侵吞公款人民币</w:t>
      </w:r>
      <w:r>
        <w:rPr>
          <w:rFonts w:hint="eastAsia"/>
          <w:sz w:val="30"/>
          <w:szCs w:val="30"/>
        </w:rPr>
        <w:t>10500</w:t>
      </w:r>
      <w:r>
        <w:rPr>
          <w:rFonts w:hint="eastAsia"/>
          <w:sz w:val="30"/>
          <w:szCs w:val="30"/>
        </w:rPr>
        <w:t>元，其个人分得人民币</w:t>
      </w:r>
      <w:r>
        <w:rPr>
          <w:rFonts w:hint="eastAsia"/>
          <w:sz w:val="30"/>
          <w:szCs w:val="30"/>
        </w:rPr>
        <w:t>4900</w:t>
      </w:r>
      <w:r>
        <w:rPr>
          <w:rFonts w:hint="eastAsia"/>
          <w:sz w:val="30"/>
          <w:szCs w:val="30"/>
        </w:rPr>
        <w:t>元。</w:t>
      </w:r>
    </w:p>
    <w:p w14:paraId="0AED2ED3" w14:textId="77777777" w:rsidR="00C8562A" w:rsidRDefault="00C8562A">
      <w:pPr>
        <w:spacing w:line="500" w:lineRule="atLeast"/>
        <w:ind w:firstLine="600"/>
        <w:divId w:val="1627195774"/>
        <w:rPr>
          <w:rFonts w:hint="eastAsia"/>
          <w:sz w:val="30"/>
          <w:szCs w:val="30"/>
        </w:rPr>
      </w:pPr>
      <w:r>
        <w:rPr>
          <w:rFonts w:hint="eastAsia"/>
          <w:sz w:val="30"/>
          <w:szCs w:val="30"/>
        </w:rPr>
        <w:t>2</w:t>
      </w:r>
      <w:r>
        <w:rPr>
          <w:rFonts w:hint="eastAsia"/>
          <w:sz w:val="30"/>
          <w:szCs w:val="30"/>
        </w:rPr>
        <w:t>、被告人刘某某，于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月，每月通过虚增校安某的手段侵吞公款人民币</w:t>
      </w:r>
      <w:r>
        <w:rPr>
          <w:rFonts w:hint="eastAsia"/>
          <w:sz w:val="30"/>
          <w:szCs w:val="30"/>
        </w:rPr>
        <w:t>2100</w:t>
      </w:r>
      <w:r>
        <w:rPr>
          <w:rFonts w:hint="eastAsia"/>
          <w:sz w:val="30"/>
          <w:szCs w:val="30"/>
        </w:rPr>
        <w:t>元，</w:t>
      </w:r>
      <w:r>
        <w:rPr>
          <w:rFonts w:hint="eastAsia"/>
          <w:sz w:val="30"/>
          <w:szCs w:val="30"/>
        </w:rPr>
        <w:t>24</w:t>
      </w:r>
      <w:r>
        <w:rPr>
          <w:rFonts w:hint="eastAsia"/>
          <w:sz w:val="30"/>
          <w:szCs w:val="30"/>
        </w:rPr>
        <w:t>个月共侵吞公款人民币</w:t>
      </w:r>
      <w:r>
        <w:rPr>
          <w:rFonts w:hint="eastAsia"/>
          <w:sz w:val="30"/>
          <w:szCs w:val="30"/>
        </w:rPr>
        <w:t>50400</w:t>
      </w:r>
      <w:r>
        <w:rPr>
          <w:rFonts w:hint="eastAsia"/>
          <w:sz w:val="30"/>
          <w:szCs w:val="30"/>
        </w:rPr>
        <w:t>元，其个人分得人民币</w:t>
      </w:r>
      <w:r>
        <w:rPr>
          <w:rFonts w:hint="eastAsia"/>
          <w:sz w:val="30"/>
          <w:szCs w:val="30"/>
        </w:rPr>
        <w:t>24000</w:t>
      </w:r>
      <w:r>
        <w:rPr>
          <w:rFonts w:hint="eastAsia"/>
          <w:sz w:val="30"/>
          <w:szCs w:val="30"/>
        </w:rPr>
        <w:t>元。</w:t>
      </w:r>
    </w:p>
    <w:p w14:paraId="482A1B16" w14:textId="77777777" w:rsidR="00C8562A" w:rsidRDefault="00C8562A">
      <w:pPr>
        <w:spacing w:line="500" w:lineRule="atLeast"/>
        <w:ind w:firstLine="600"/>
        <w:divId w:val="599264891"/>
        <w:rPr>
          <w:rFonts w:hint="eastAsia"/>
          <w:sz w:val="30"/>
          <w:szCs w:val="30"/>
        </w:rPr>
      </w:pPr>
      <w:r>
        <w:rPr>
          <w:rFonts w:hint="eastAsia"/>
          <w:sz w:val="30"/>
          <w:szCs w:val="30"/>
        </w:rPr>
        <w:lastRenderedPageBreak/>
        <w:t>3</w:t>
      </w:r>
      <w:r>
        <w:rPr>
          <w:rFonts w:hint="eastAsia"/>
          <w:sz w:val="30"/>
          <w:szCs w:val="30"/>
        </w:rPr>
        <w:t>、被告人刘某某，于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月，每月通过虚增校安某的手段侵吞公款人民币</w:t>
      </w:r>
      <w:r>
        <w:rPr>
          <w:rFonts w:hint="eastAsia"/>
          <w:sz w:val="30"/>
          <w:szCs w:val="30"/>
        </w:rPr>
        <w:t>2000</w:t>
      </w:r>
      <w:r>
        <w:rPr>
          <w:rFonts w:hint="eastAsia"/>
          <w:sz w:val="30"/>
          <w:szCs w:val="30"/>
        </w:rPr>
        <w:t>元，</w:t>
      </w:r>
      <w:r>
        <w:rPr>
          <w:rFonts w:hint="eastAsia"/>
          <w:sz w:val="30"/>
          <w:szCs w:val="30"/>
        </w:rPr>
        <w:t>8</w:t>
      </w:r>
      <w:r>
        <w:rPr>
          <w:rFonts w:hint="eastAsia"/>
          <w:sz w:val="30"/>
          <w:szCs w:val="30"/>
        </w:rPr>
        <w:t>个月共侵吞公款人民币</w:t>
      </w:r>
      <w:r>
        <w:rPr>
          <w:rFonts w:hint="eastAsia"/>
          <w:sz w:val="30"/>
          <w:szCs w:val="30"/>
        </w:rPr>
        <w:t>16000</w:t>
      </w:r>
      <w:r>
        <w:rPr>
          <w:rFonts w:hint="eastAsia"/>
          <w:sz w:val="30"/>
          <w:szCs w:val="30"/>
        </w:rPr>
        <w:t>元，其个人分得人民币</w:t>
      </w:r>
      <w:r>
        <w:rPr>
          <w:rFonts w:hint="eastAsia"/>
          <w:sz w:val="30"/>
          <w:szCs w:val="30"/>
        </w:rPr>
        <w:t>7200</w:t>
      </w:r>
      <w:r>
        <w:rPr>
          <w:rFonts w:hint="eastAsia"/>
          <w:sz w:val="30"/>
          <w:szCs w:val="30"/>
        </w:rPr>
        <w:t>元。</w:t>
      </w:r>
    </w:p>
    <w:p w14:paraId="125DEAF2" w14:textId="77777777" w:rsidR="00C8562A" w:rsidRDefault="00C8562A">
      <w:pPr>
        <w:spacing w:line="500" w:lineRule="atLeast"/>
        <w:ind w:firstLine="600"/>
        <w:divId w:val="363674588"/>
        <w:rPr>
          <w:rFonts w:hint="eastAsia"/>
          <w:sz w:val="30"/>
          <w:szCs w:val="30"/>
        </w:rPr>
      </w:pPr>
      <w:r>
        <w:rPr>
          <w:rFonts w:hint="eastAsia"/>
          <w:sz w:val="30"/>
          <w:szCs w:val="30"/>
        </w:rPr>
        <w:t>4</w:t>
      </w:r>
      <w:r>
        <w:rPr>
          <w:rFonts w:hint="eastAsia"/>
          <w:sz w:val="30"/>
          <w:szCs w:val="30"/>
        </w:rPr>
        <w:t>、被告人刘某某，于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月，每月通过虚增校安某的手段侵吞公款人民币</w:t>
      </w:r>
      <w:r>
        <w:rPr>
          <w:rFonts w:hint="eastAsia"/>
          <w:sz w:val="30"/>
          <w:szCs w:val="30"/>
        </w:rPr>
        <w:t>1800</w:t>
      </w:r>
      <w:r>
        <w:rPr>
          <w:rFonts w:hint="eastAsia"/>
          <w:sz w:val="30"/>
          <w:szCs w:val="30"/>
        </w:rPr>
        <w:t>元，</w:t>
      </w:r>
      <w:r>
        <w:rPr>
          <w:rFonts w:hint="eastAsia"/>
          <w:sz w:val="30"/>
          <w:szCs w:val="30"/>
        </w:rPr>
        <w:t>4</w:t>
      </w:r>
      <w:r>
        <w:rPr>
          <w:rFonts w:hint="eastAsia"/>
          <w:sz w:val="30"/>
          <w:szCs w:val="30"/>
        </w:rPr>
        <w:t>个月共侵吞公款人民币</w:t>
      </w:r>
      <w:r>
        <w:rPr>
          <w:rFonts w:hint="eastAsia"/>
          <w:sz w:val="30"/>
          <w:szCs w:val="30"/>
        </w:rPr>
        <w:t>7200</w:t>
      </w:r>
      <w:r>
        <w:rPr>
          <w:rFonts w:hint="eastAsia"/>
          <w:sz w:val="30"/>
          <w:szCs w:val="30"/>
        </w:rPr>
        <w:t>元，其个人分得人民币</w:t>
      </w:r>
      <w:r>
        <w:rPr>
          <w:rFonts w:hint="eastAsia"/>
          <w:sz w:val="30"/>
          <w:szCs w:val="30"/>
        </w:rPr>
        <w:t>3400</w:t>
      </w:r>
      <w:r>
        <w:rPr>
          <w:rFonts w:hint="eastAsia"/>
          <w:sz w:val="30"/>
          <w:szCs w:val="30"/>
        </w:rPr>
        <w:t>元。</w:t>
      </w:r>
    </w:p>
    <w:p w14:paraId="380AF21F" w14:textId="77777777" w:rsidR="00C8562A" w:rsidRDefault="00C8562A">
      <w:pPr>
        <w:spacing w:line="500" w:lineRule="atLeast"/>
        <w:ind w:firstLine="600"/>
        <w:divId w:val="1986006263"/>
        <w:rPr>
          <w:rFonts w:hint="eastAsia"/>
          <w:sz w:val="30"/>
          <w:szCs w:val="30"/>
        </w:rPr>
      </w:pPr>
      <w:r>
        <w:rPr>
          <w:rFonts w:hint="eastAsia"/>
          <w:sz w:val="30"/>
          <w:szCs w:val="30"/>
        </w:rPr>
        <w:t>5</w:t>
      </w:r>
      <w:r>
        <w:rPr>
          <w:rFonts w:hint="eastAsia"/>
          <w:sz w:val="30"/>
          <w:szCs w:val="30"/>
        </w:rPr>
        <w:t>、被告人刘某某，于</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年间，每年春节前通过虚增校安春节慰问金的手段侵吞公款人民币</w:t>
      </w:r>
      <w:r>
        <w:rPr>
          <w:rFonts w:hint="eastAsia"/>
          <w:sz w:val="30"/>
          <w:szCs w:val="30"/>
        </w:rPr>
        <w:t>1200</w:t>
      </w:r>
      <w:r>
        <w:rPr>
          <w:rFonts w:hint="eastAsia"/>
          <w:sz w:val="30"/>
          <w:szCs w:val="30"/>
        </w:rPr>
        <w:t>元，</w:t>
      </w:r>
      <w:r>
        <w:rPr>
          <w:rFonts w:hint="eastAsia"/>
          <w:sz w:val="30"/>
          <w:szCs w:val="30"/>
        </w:rPr>
        <w:t>3</w:t>
      </w:r>
      <w:r>
        <w:rPr>
          <w:rFonts w:hint="eastAsia"/>
          <w:sz w:val="30"/>
          <w:szCs w:val="30"/>
        </w:rPr>
        <w:t>年共侵吞公款人民币</w:t>
      </w:r>
      <w:r>
        <w:rPr>
          <w:rFonts w:hint="eastAsia"/>
          <w:sz w:val="30"/>
          <w:szCs w:val="30"/>
        </w:rPr>
        <w:t>3600</w:t>
      </w:r>
      <w:r>
        <w:rPr>
          <w:rFonts w:hint="eastAsia"/>
          <w:sz w:val="30"/>
          <w:szCs w:val="30"/>
        </w:rPr>
        <w:t>元，其个人分得人民币</w:t>
      </w:r>
      <w:r>
        <w:rPr>
          <w:rFonts w:hint="eastAsia"/>
          <w:sz w:val="30"/>
          <w:szCs w:val="30"/>
        </w:rPr>
        <w:t>1200</w:t>
      </w:r>
      <w:r>
        <w:rPr>
          <w:rFonts w:hint="eastAsia"/>
          <w:sz w:val="30"/>
          <w:szCs w:val="30"/>
        </w:rPr>
        <w:t>元。</w:t>
      </w:r>
    </w:p>
    <w:p w14:paraId="16F76F8C" w14:textId="77777777" w:rsidR="00C8562A" w:rsidRDefault="00C8562A">
      <w:pPr>
        <w:spacing w:line="500" w:lineRule="atLeast"/>
        <w:ind w:firstLine="600"/>
        <w:divId w:val="1504315840"/>
        <w:rPr>
          <w:rFonts w:hint="eastAsia"/>
          <w:sz w:val="30"/>
          <w:szCs w:val="30"/>
        </w:rPr>
      </w:pPr>
      <w:r>
        <w:rPr>
          <w:rFonts w:hint="eastAsia"/>
          <w:sz w:val="30"/>
          <w:szCs w:val="30"/>
        </w:rPr>
        <w:t>6</w:t>
      </w:r>
      <w:r>
        <w:rPr>
          <w:rFonts w:hint="eastAsia"/>
          <w:sz w:val="30"/>
          <w:szCs w:val="30"/>
        </w:rPr>
        <w:t>、被告人刘某某，于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日，通过虚增搬教室工费的手段侵吞公款人民币</w:t>
      </w:r>
      <w:r>
        <w:rPr>
          <w:rFonts w:hint="eastAsia"/>
          <w:sz w:val="30"/>
          <w:szCs w:val="30"/>
        </w:rPr>
        <w:t>600</w:t>
      </w:r>
      <w:r>
        <w:rPr>
          <w:rFonts w:hint="eastAsia"/>
          <w:sz w:val="30"/>
          <w:szCs w:val="30"/>
        </w:rPr>
        <w:t>元，其个人分得人民币</w:t>
      </w:r>
      <w:r>
        <w:rPr>
          <w:rFonts w:hint="eastAsia"/>
          <w:sz w:val="30"/>
          <w:szCs w:val="30"/>
        </w:rPr>
        <w:t>200</w:t>
      </w:r>
      <w:r>
        <w:rPr>
          <w:rFonts w:hint="eastAsia"/>
          <w:sz w:val="30"/>
          <w:szCs w:val="30"/>
        </w:rPr>
        <w:t>元。</w:t>
      </w:r>
    </w:p>
    <w:p w14:paraId="2D7F10FF" w14:textId="77777777" w:rsidR="00C8562A" w:rsidRDefault="00C8562A">
      <w:pPr>
        <w:spacing w:line="500" w:lineRule="atLeast"/>
        <w:ind w:firstLine="600"/>
        <w:divId w:val="96290566"/>
        <w:rPr>
          <w:rFonts w:hint="eastAsia"/>
          <w:sz w:val="30"/>
          <w:szCs w:val="30"/>
        </w:rPr>
      </w:pPr>
      <w:r>
        <w:rPr>
          <w:rFonts w:hint="eastAsia"/>
          <w:sz w:val="30"/>
          <w:szCs w:val="30"/>
        </w:rPr>
        <w:t>归案后，被告人刘某某及丁某某等人主动向中共潮州市湘桥区纪律检查委员会退缴上述赃款人民币</w:t>
      </w:r>
      <w:r>
        <w:rPr>
          <w:rFonts w:hint="eastAsia"/>
          <w:sz w:val="30"/>
          <w:szCs w:val="30"/>
        </w:rPr>
        <w:t>88300</w:t>
      </w:r>
      <w:r>
        <w:rPr>
          <w:rFonts w:hint="eastAsia"/>
          <w:sz w:val="30"/>
          <w:szCs w:val="30"/>
        </w:rPr>
        <w:t>元。</w:t>
      </w:r>
    </w:p>
    <w:p w14:paraId="7EBBD6E2" w14:textId="77777777" w:rsidR="00C8562A" w:rsidRDefault="00C8562A">
      <w:pPr>
        <w:spacing w:line="500" w:lineRule="atLeast"/>
        <w:ind w:firstLine="600"/>
        <w:divId w:val="1252159410"/>
        <w:rPr>
          <w:rFonts w:hint="eastAsia"/>
          <w:sz w:val="30"/>
          <w:szCs w:val="30"/>
        </w:rPr>
      </w:pPr>
      <w:r>
        <w:rPr>
          <w:rFonts w:hint="eastAsia"/>
          <w:sz w:val="30"/>
          <w:szCs w:val="30"/>
        </w:rPr>
        <w:t>上述事实，被告人刘某某在开庭审理过程中亦无异议，且有证人丁某某、江某权等人的证言，有湘桥区教育局的通知、湘桥区中小学校园安保人员经费明细表、安保资金收拨资料、关于校园安保资金收拨情况说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月有关校园保安人员工资登记表、东湖小学</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月拨给校安人员经费情况表、</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月东湖小学校安某登记表、刘某某</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年套取资金明细表、上缴组织资金凭证、破获经过、户籍证明等及其他相关证据证实，足以认定。</w:t>
      </w:r>
    </w:p>
    <w:p w14:paraId="072F8A8D" w14:textId="77777777" w:rsidR="00C8562A" w:rsidRDefault="00C8562A">
      <w:pPr>
        <w:spacing w:line="500" w:lineRule="atLeast"/>
        <w:ind w:firstLine="600"/>
        <w:divId w:val="496264207"/>
        <w:rPr>
          <w:rFonts w:hint="eastAsia"/>
          <w:sz w:val="30"/>
          <w:szCs w:val="30"/>
        </w:rPr>
      </w:pPr>
      <w:r>
        <w:rPr>
          <w:rFonts w:hint="eastAsia"/>
          <w:sz w:val="30"/>
          <w:szCs w:val="30"/>
        </w:rPr>
        <w:t>本院认为，被告人刘某某，身为国家工作人员，无视国家法律，利用职务上的便利，侵吞公共财物，数额较大，其行为已构成贪污罪，应依法惩处。公诉机关指控被告人犯罪，事实清楚，证据确实、充分，指控罪名成立。被告人刘某某，归案后如实供述自己的罪行，依法予以从轻处罚。视被告人的认罪态度和悔罪表现，依法予以适用缓刑。依照《中华人民共和国刑法》第三百八十二条第一款、第三百八十三条第一款第（一）项、第五十二条、第五十三条、第六十七条第三款、第七十二条第一及三款、第七十三条第一及三款、第六十四条、《最高人民法院、最高人民检察院关于办理贪污贿赂刑事案件适用法律若干问题的解释》第一条第二款第（一）项、第十九条之规定，判决如下：</w:t>
      </w:r>
    </w:p>
    <w:p w14:paraId="45E2ECCF" w14:textId="77777777" w:rsidR="00C8562A" w:rsidRDefault="00C8562A">
      <w:pPr>
        <w:spacing w:line="500" w:lineRule="atLeast"/>
        <w:ind w:firstLine="600"/>
        <w:divId w:val="707921830"/>
        <w:rPr>
          <w:rFonts w:hint="eastAsia"/>
          <w:sz w:val="30"/>
          <w:szCs w:val="30"/>
        </w:rPr>
      </w:pPr>
      <w:r>
        <w:rPr>
          <w:rFonts w:hint="eastAsia"/>
          <w:sz w:val="30"/>
          <w:szCs w:val="30"/>
        </w:rPr>
        <w:t>一、被告人刘某某犯贪污罪，判处拘役五个月，缓刑六个月，并处罚金人民币十万元。</w:t>
      </w:r>
    </w:p>
    <w:p w14:paraId="2DA393C6" w14:textId="77777777" w:rsidR="00C8562A" w:rsidRDefault="00C8562A">
      <w:pPr>
        <w:spacing w:line="500" w:lineRule="atLeast"/>
        <w:ind w:firstLine="600"/>
        <w:divId w:val="129522095"/>
        <w:rPr>
          <w:rFonts w:hint="eastAsia"/>
          <w:sz w:val="30"/>
          <w:szCs w:val="30"/>
        </w:rPr>
      </w:pPr>
      <w:r>
        <w:rPr>
          <w:rFonts w:hint="eastAsia"/>
          <w:sz w:val="30"/>
          <w:szCs w:val="30"/>
        </w:rPr>
        <w:t>（缓刑考验期限从判决确定之日起计算。已预缴罚金人民币五万元，余罚金人民币五万元限于本判决生效之日起十日内缴纳。）</w:t>
      </w:r>
    </w:p>
    <w:p w14:paraId="7768CCD9" w14:textId="77777777" w:rsidR="00C8562A" w:rsidRDefault="00C8562A">
      <w:pPr>
        <w:spacing w:line="500" w:lineRule="atLeast"/>
        <w:ind w:firstLine="600"/>
        <w:divId w:val="627709631"/>
        <w:rPr>
          <w:rFonts w:hint="eastAsia"/>
          <w:sz w:val="30"/>
          <w:szCs w:val="30"/>
        </w:rPr>
      </w:pPr>
      <w:r>
        <w:rPr>
          <w:rFonts w:hint="eastAsia"/>
          <w:sz w:val="30"/>
          <w:szCs w:val="30"/>
        </w:rPr>
        <w:t>二、退缴的赃款人民币</w:t>
      </w:r>
      <w:r>
        <w:rPr>
          <w:rFonts w:hint="eastAsia"/>
          <w:sz w:val="30"/>
          <w:szCs w:val="30"/>
        </w:rPr>
        <w:t>88300</w:t>
      </w:r>
      <w:r>
        <w:rPr>
          <w:rFonts w:hint="eastAsia"/>
          <w:sz w:val="30"/>
          <w:szCs w:val="30"/>
        </w:rPr>
        <w:t>元（暂扣于中共潮州市湘桥区纪律检查委员会赃款账户）予以没收，上缴国库。</w:t>
      </w:r>
    </w:p>
    <w:p w14:paraId="0A878A56" w14:textId="77777777" w:rsidR="00C8562A" w:rsidRDefault="00C8562A">
      <w:pPr>
        <w:spacing w:line="500" w:lineRule="atLeast"/>
        <w:ind w:firstLine="600"/>
        <w:divId w:val="498157602"/>
        <w:rPr>
          <w:rFonts w:hint="eastAsia"/>
          <w:sz w:val="30"/>
          <w:szCs w:val="30"/>
        </w:rPr>
      </w:pPr>
      <w:r>
        <w:rPr>
          <w:rFonts w:hint="eastAsia"/>
          <w:sz w:val="30"/>
          <w:szCs w:val="30"/>
        </w:rPr>
        <w:t>如不服本判决，可在接到判决书的第二日起十日内，通过本院或者直接向广东省潮州市中级人民法院提出上诉。书面上诉的，应当提交上诉状正本一份，副本二份。</w:t>
      </w:r>
    </w:p>
    <w:p w14:paraId="0CD2AF21" w14:textId="77777777" w:rsidR="00C8562A" w:rsidRDefault="00C8562A">
      <w:pPr>
        <w:spacing w:line="500" w:lineRule="atLeast"/>
        <w:jc w:val="right"/>
        <w:divId w:val="1396969258"/>
        <w:rPr>
          <w:rFonts w:hint="eastAsia"/>
          <w:sz w:val="30"/>
          <w:szCs w:val="30"/>
        </w:rPr>
      </w:pPr>
      <w:r>
        <w:rPr>
          <w:rFonts w:hint="eastAsia"/>
          <w:sz w:val="30"/>
          <w:szCs w:val="30"/>
        </w:rPr>
        <w:t>审　判　长　　黄婕莹</w:t>
      </w:r>
    </w:p>
    <w:p w14:paraId="09954D13" w14:textId="77777777" w:rsidR="00C8562A" w:rsidRDefault="00C8562A">
      <w:pPr>
        <w:spacing w:line="500" w:lineRule="atLeast"/>
        <w:jc w:val="right"/>
        <w:divId w:val="1471243146"/>
        <w:rPr>
          <w:rFonts w:hint="eastAsia"/>
          <w:sz w:val="30"/>
          <w:szCs w:val="30"/>
        </w:rPr>
      </w:pPr>
      <w:r>
        <w:rPr>
          <w:rFonts w:hint="eastAsia"/>
          <w:sz w:val="30"/>
          <w:szCs w:val="30"/>
        </w:rPr>
        <w:t>人民陪审员　　陈壮培</w:t>
      </w:r>
    </w:p>
    <w:p w14:paraId="3FBA7B57" w14:textId="77777777" w:rsidR="00C8562A" w:rsidRDefault="00C8562A">
      <w:pPr>
        <w:spacing w:line="500" w:lineRule="atLeast"/>
        <w:jc w:val="right"/>
        <w:divId w:val="1422288846"/>
        <w:rPr>
          <w:rFonts w:hint="eastAsia"/>
          <w:sz w:val="30"/>
          <w:szCs w:val="30"/>
        </w:rPr>
      </w:pPr>
      <w:r>
        <w:rPr>
          <w:rFonts w:hint="eastAsia"/>
          <w:sz w:val="30"/>
          <w:szCs w:val="30"/>
        </w:rPr>
        <w:t>人民陪审员　　翁克亮</w:t>
      </w:r>
    </w:p>
    <w:p w14:paraId="701A7D3D" w14:textId="77777777" w:rsidR="00C8562A" w:rsidRDefault="00C8562A">
      <w:pPr>
        <w:spacing w:line="500" w:lineRule="atLeast"/>
        <w:jc w:val="right"/>
        <w:divId w:val="1994797354"/>
        <w:rPr>
          <w:rFonts w:hint="eastAsia"/>
          <w:sz w:val="30"/>
          <w:szCs w:val="30"/>
        </w:rPr>
      </w:pPr>
      <w:r>
        <w:rPr>
          <w:rFonts w:hint="eastAsia"/>
          <w:sz w:val="30"/>
          <w:szCs w:val="30"/>
        </w:rPr>
        <w:t>二〇一八年一月二十二日</w:t>
      </w:r>
    </w:p>
    <w:p w14:paraId="434375AF" w14:textId="77777777" w:rsidR="00C8562A" w:rsidRDefault="00C8562A">
      <w:pPr>
        <w:spacing w:line="500" w:lineRule="atLeast"/>
        <w:jc w:val="right"/>
        <w:divId w:val="712080273"/>
        <w:rPr>
          <w:rFonts w:hint="eastAsia"/>
          <w:sz w:val="30"/>
          <w:szCs w:val="30"/>
        </w:rPr>
      </w:pPr>
      <w:r>
        <w:rPr>
          <w:rFonts w:hint="eastAsia"/>
          <w:sz w:val="30"/>
          <w:szCs w:val="30"/>
        </w:rPr>
        <w:t>书　记　员　　庄琰丽</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1786E" w14:textId="77777777" w:rsidR="00C8562A" w:rsidRDefault="00C8562A" w:rsidP="00C8562A">
      <w:pPr>
        <w:rPr>
          <w:rFonts w:hint="eastAsia"/>
        </w:rPr>
      </w:pPr>
      <w:r>
        <w:separator/>
      </w:r>
    </w:p>
  </w:endnote>
  <w:endnote w:type="continuationSeparator" w:id="0">
    <w:p w14:paraId="5B8628B8" w14:textId="77777777" w:rsidR="00C8562A" w:rsidRDefault="00C8562A" w:rsidP="00C8562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75E51" w14:textId="77777777" w:rsidR="00C8562A" w:rsidRDefault="00C8562A" w:rsidP="00C8562A">
      <w:pPr>
        <w:rPr>
          <w:rFonts w:hint="eastAsia"/>
        </w:rPr>
      </w:pPr>
      <w:r>
        <w:separator/>
      </w:r>
    </w:p>
  </w:footnote>
  <w:footnote w:type="continuationSeparator" w:id="0">
    <w:p w14:paraId="1F3D9A3A" w14:textId="77777777" w:rsidR="00C8562A" w:rsidRDefault="00C8562A" w:rsidP="00C8562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8562A"/>
    <w:rsid w:val="00B80FE0"/>
    <w:rsid w:val="00C856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F90C21"/>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8562A"/>
    <w:pPr>
      <w:tabs>
        <w:tab w:val="center" w:pos="4153"/>
        <w:tab w:val="right" w:pos="8306"/>
      </w:tabs>
      <w:snapToGrid w:val="0"/>
      <w:jc w:val="center"/>
    </w:pPr>
    <w:rPr>
      <w:sz w:val="18"/>
      <w:szCs w:val="18"/>
    </w:rPr>
  </w:style>
  <w:style w:type="character" w:customStyle="1" w:styleId="a4">
    <w:name w:val="页眉 字符"/>
    <w:basedOn w:val="a0"/>
    <w:link w:val="a3"/>
    <w:uiPriority w:val="99"/>
    <w:rsid w:val="00C8562A"/>
    <w:rPr>
      <w:rFonts w:ascii="宋体" w:eastAsia="宋体" w:hAnsi="宋体" w:cs="宋体"/>
      <w:sz w:val="18"/>
      <w:szCs w:val="18"/>
    </w:rPr>
  </w:style>
  <w:style w:type="paragraph" w:styleId="a5">
    <w:name w:val="footer"/>
    <w:basedOn w:val="a"/>
    <w:link w:val="a6"/>
    <w:uiPriority w:val="99"/>
    <w:unhideWhenUsed/>
    <w:rsid w:val="00C8562A"/>
    <w:pPr>
      <w:tabs>
        <w:tab w:val="center" w:pos="4153"/>
        <w:tab w:val="right" w:pos="8306"/>
      </w:tabs>
      <w:snapToGrid w:val="0"/>
    </w:pPr>
    <w:rPr>
      <w:sz w:val="18"/>
      <w:szCs w:val="18"/>
    </w:rPr>
  </w:style>
  <w:style w:type="character" w:customStyle="1" w:styleId="a6">
    <w:name w:val="页脚 字符"/>
    <w:basedOn w:val="a0"/>
    <w:link w:val="a5"/>
    <w:uiPriority w:val="99"/>
    <w:rsid w:val="00C8562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290566">
      <w:marLeft w:val="0"/>
      <w:marRight w:val="0"/>
      <w:marTop w:val="10"/>
      <w:marBottom w:val="10"/>
      <w:divBdr>
        <w:top w:val="none" w:sz="0" w:space="0" w:color="auto"/>
        <w:left w:val="none" w:sz="0" w:space="0" w:color="auto"/>
        <w:bottom w:val="none" w:sz="0" w:space="0" w:color="auto"/>
        <w:right w:val="none" w:sz="0" w:space="0" w:color="auto"/>
      </w:divBdr>
    </w:div>
    <w:div w:id="129522095">
      <w:marLeft w:val="0"/>
      <w:marRight w:val="0"/>
      <w:marTop w:val="10"/>
      <w:marBottom w:val="10"/>
      <w:divBdr>
        <w:top w:val="none" w:sz="0" w:space="0" w:color="auto"/>
        <w:left w:val="none" w:sz="0" w:space="0" w:color="auto"/>
        <w:bottom w:val="none" w:sz="0" w:space="0" w:color="auto"/>
        <w:right w:val="none" w:sz="0" w:space="0" w:color="auto"/>
      </w:divBdr>
    </w:div>
    <w:div w:id="254020671">
      <w:marLeft w:val="0"/>
      <w:marRight w:val="0"/>
      <w:marTop w:val="10"/>
      <w:marBottom w:val="10"/>
      <w:divBdr>
        <w:top w:val="none" w:sz="0" w:space="0" w:color="auto"/>
        <w:left w:val="none" w:sz="0" w:space="0" w:color="auto"/>
        <w:bottom w:val="none" w:sz="0" w:space="0" w:color="auto"/>
        <w:right w:val="none" w:sz="0" w:space="0" w:color="auto"/>
      </w:divBdr>
    </w:div>
    <w:div w:id="363674588">
      <w:marLeft w:val="0"/>
      <w:marRight w:val="0"/>
      <w:marTop w:val="10"/>
      <w:marBottom w:val="10"/>
      <w:divBdr>
        <w:top w:val="none" w:sz="0" w:space="0" w:color="auto"/>
        <w:left w:val="none" w:sz="0" w:space="0" w:color="auto"/>
        <w:bottom w:val="none" w:sz="0" w:space="0" w:color="auto"/>
        <w:right w:val="none" w:sz="0" w:space="0" w:color="auto"/>
      </w:divBdr>
    </w:div>
    <w:div w:id="496264207">
      <w:marLeft w:val="0"/>
      <w:marRight w:val="0"/>
      <w:marTop w:val="10"/>
      <w:marBottom w:val="10"/>
      <w:divBdr>
        <w:top w:val="none" w:sz="0" w:space="0" w:color="auto"/>
        <w:left w:val="none" w:sz="0" w:space="0" w:color="auto"/>
        <w:bottom w:val="none" w:sz="0" w:space="0" w:color="auto"/>
        <w:right w:val="none" w:sz="0" w:space="0" w:color="auto"/>
      </w:divBdr>
    </w:div>
    <w:div w:id="498157602">
      <w:marLeft w:val="0"/>
      <w:marRight w:val="0"/>
      <w:marTop w:val="10"/>
      <w:marBottom w:val="10"/>
      <w:divBdr>
        <w:top w:val="none" w:sz="0" w:space="0" w:color="auto"/>
        <w:left w:val="none" w:sz="0" w:space="0" w:color="auto"/>
        <w:bottom w:val="none" w:sz="0" w:space="0" w:color="auto"/>
        <w:right w:val="none" w:sz="0" w:space="0" w:color="auto"/>
      </w:divBdr>
    </w:div>
    <w:div w:id="594486388">
      <w:marLeft w:val="0"/>
      <w:marRight w:val="0"/>
      <w:marTop w:val="10"/>
      <w:marBottom w:val="10"/>
      <w:divBdr>
        <w:top w:val="none" w:sz="0" w:space="0" w:color="auto"/>
        <w:left w:val="none" w:sz="0" w:space="0" w:color="auto"/>
        <w:bottom w:val="none" w:sz="0" w:space="0" w:color="auto"/>
        <w:right w:val="none" w:sz="0" w:space="0" w:color="auto"/>
      </w:divBdr>
    </w:div>
    <w:div w:id="599264891">
      <w:marLeft w:val="0"/>
      <w:marRight w:val="0"/>
      <w:marTop w:val="10"/>
      <w:marBottom w:val="10"/>
      <w:divBdr>
        <w:top w:val="none" w:sz="0" w:space="0" w:color="auto"/>
        <w:left w:val="none" w:sz="0" w:space="0" w:color="auto"/>
        <w:bottom w:val="none" w:sz="0" w:space="0" w:color="auto"/>
        <w:right w:val="none" w:sz="0" w:space="0" w:color="auto"/>
      </w:divBdr>
    </w:div>
    <w:div w:id="627709631">
      <w:marLeft w:val="0"/>
      <w:marRight w:val="0"/>
      <w:marTop w:val="10"/>
      <w:marBottom w:val="10"/>
      <w:divBdr>
        <w:top w:val="none" w:sz="0" w:space="0" w:color="auto"/>
        <w:left w:val="none" w:sz="0" w:space="0" w:color="auto"/>
        <w:bottom w:val="none" w:sz="0" w:space="0" w:color="auto"/>
        <w:right w:val="none" w:sz="0" w:space="0" w:color="auto"/>
      </w:divBdr>
    </w:div>
    <w:div w:id="656618085">
      <w:marLeft w:val="0"/>
      <w:marRight w:val="0"/>
      <w:marTop w:val="10"/>
      <w:marBottom w:val="10"/>
      <w:divBdr>
        <w:top w:val="none" w:sz="0" w:space="0" w:color="auto"/>
        <w:left w:val="none" w:sz="0" w:space="0" w:color="auto"/>
        <w:bottom w:val="none" w:sz="0" w:space="0" w:color="auto"/>
        <w:right w:val="none" w:sz="0" w:space="0" w:color="auto"/>
      </w:divBdr>
    </w:div>
    <w:div w:id="707921830">
      <w:marLeft w:val="0"/>
      <w:marRight w:val="0"/>
      <w:marTop w:val="10"/>
      <w:marBottom w:val="10"/>
      <w:divBdr>
        <w:top w:val="none" w:sz="0" w:space="0" w:color="auto"/>
        <w:left w:val="none" w:sz="0" w:space="0" w:color="auto"/>
        <w:bottom w:val="none" w:sz="0" w:space="0" w:color="auto"/>
        <w:right w:val="none" w:sz="0" w:space="0" w:color="auto"/>
      </w:divBdr>
    </w:div>
    <w:div w:id="712080273">
      <w:marLeft w:val="0"/>
      <w:marRight w:val="720"/>
      <w:marTop w:val="10"/>
      <w:marBottom w:val="10"/>
      <w:divBdr>
        <w:top w:val="none" w:sz="0" w:space="0" w:color="auto"/>
        <w:left w:val="none" w:sz="0" w:space="0" w:color="auto"/>
        <w:bottom w:val="none" w:sz="0" w:space="0" w:color="auto"/>
        <w:right w:val="none" w:sz="0" w:space="0" w:color="auto"/>
      </w:divBdr>
    </w:div>
    <w:div w:id="753433570">
      <w:marLeft w:val="0"/>
      <w:marRight w:val="0"/>
      <w:marTop w:val="10"/>
      <w:marBottom w:val="10"/>
      <w:divBdr>
        <w:top w:val="none" w:sz="0" w:space="0" w:color="auto"/>
        <w:left w:val="none" w:sz="0" w:space="0" w:color="auto"/>
        <w:bottom w:val="none" w:sz="0" w:space="0" w:color="auto"/>
        <w:right w:val="none" w:sz="0" w:space="0" w:color="auto"/>
      </w:divBdr>
    </w:div>
    <w:div w:id="846792160">
      <w:marLeft w:val="0"/>
      <w:marRight w:val="0"/>
      <w:marTop w:val="10"/>
      <w:marBottom w:val="10"/>
      <w:divBdr>
        <w:top w:val="none" w:sz="0" w:space="0" w:color="auto"/>
        <w:left w:val="none" w:sz="0" w:space="0" w:color="auto"/>
        <w:bottom w:val="none" w:sz="0" w:space="0" w:color="auto"/>
        <w:right w:val="none" w:sz="0" w:space="0" w:color="auto"/>
      </w:divBdr>
    </w:div>
    <w:div w:id="1252159410">
      <w:marLeft w:val="0"/>
      <w:marRight w:val="0"/>
      <w:marTop w:val="10"/>
      <w:marBottom w:val="10"/>
      <w:divBdr>
        <w:top w:val="none" w:sz="0" w:space="0" w:color="auto"/>
        <w:left w:val="none" w:sz="0" w:space="0" w:color="auto"/>
        <w:bottom w:val="none" w:sz="0" w:space="0" w:color="auto"/>
        <w:right w:val="none" w:sz="0" w:space="0" w:color="auto"/>
      </w:divBdr>
    </w:div>
    <w:div w:id="1342123280">
      <w:marLeft w:val="0"/>
      <w:marRight w:val="0"/>
      <w:marTop w:val="10"/>
      <w:marBottom w:val="10"/>
      <w:divBdr>
        <w:top w:val="none" w:sz="0" w:space="0" w:color="auto"/>
        <w:left w:val="none" w:sz="0" w:space="0" w:color="auto"/>
        <w:bottom w:val="none" w:sz="0" w:space="0" w:color="auto"/>
        <w:right w:val="none" w:sz="0" w:space="0" w:color="auto"/>
      </w:divBdr>
    </w:div>
    <w:div w:id="1396969258">
      <w:marLeft w:val="0"/>
      <w:marRight w:val="720"/>
      <w:marTop w:val="10"/>
      <w:marBottom w:val="10"/>
      <w:divBdr>
        <w:top w:val="none" w:sz="0" w:space="0" w:color="auto"/>
        <w:left w:val="none" w:sz="0" w:space="0" w:color="auto"/>
        <w:bottom w:val="none" w:sz="0" w:space="0" w:color="auto"/>
        <w:right w:val="none" w:sz="0" w:space="0" w:color="auto"/>
      </w:divBdr>
    </w:div>
    <w:div w:id="1422288846">
      <w:marLeft w:val="0"/>
      <w:marRight w:val="720"/>
      <w:marTop w:val="10"/>
      <w:marBottom w:val="10"/>
      <w:divBdr>
        <w:top w:val="none" w:sz="0" w:space="0" w:color="auto"/>
        <w:left w:val="none" w:sz="0" w:space="0" w:color="auto"/>
        <w:bottom w:val="none" w:sz="0" w:space="0" w:color="auto"/>
        <w:right w:val="none" w:sz="0" w:space="0" w:color="auto"/>
      </w:divBdr>
    </w:div>
    <w:div w:id="1436638319">
      <w:marLeft w:val="0"/>
      <w:marRight w:val="0"/>
      <w:marTop w:val="10"/>
      <w:marBottom w:val="10"/>
      <w:divBdr>
        <w:top w:val="none" w:sz="0" w:space="0" w:color="auto"/>
        <w:left w:val="none" w:sz="0" w:space="0" w:color="auto"/>
        <w:bottom w:val="none" w:sz="0" w:space="0" w:color="auto"/>
        <w:right w:val="none" w:sz="0" w:space="0" w:color="auto"/>
      </w:divBdr>
    </w:div>
    <w:div w:id="1471243146">
      <w:marLeft w:val="0"/>
      <w:marRight w:val="720"/>
      <w:marTop w:val="10"/>
      <w:marBottom w:val="10"/>
      <w:divBdr>
        <w:top w:val="none" w:sz="0" w:space="0" w:color="auto"/>
        <w:left w:val="none" w:sz="0" w:space="0" w:color="auto"/>
        <w:bottom w:val="none" w:sz="0" w:space="0" w:color="auto"/>
        <w:right w:val="none" w:sz="0" w:space="0" w:color="auto"/>
      </w:divBdr>
    </w:div>
    <w:div w:id="1504315840">
      <w:marLeft w:val="0"/>
      <w:marRight w:val="0"/>
      <w:marTop w:val="10"/>
      <w:marBottom w:val="10"/>
      <w:divBdr>
        <w:top w:val="none" w:sz="0" w:space="0" w:color="auto"/>
        <w:left w:val="none" w:sz="0" w:space="0" w:color="auto"/>
        <w:bottom w:val="none" w:sz="0" w:space="0" w:color="auto"/>
        <w:right w:val="none" w:sz="0" w:space="0" w:color="auto"/>
      </w:divBdr>
    </w:div>
    <w:div w:id="1586302418">
      <w:marLeft w:val="0"/>
      <w:marRight w:val="0"/>
      <w:marTop w:val="10"/>
      <w:marBottom w:val="10"/>
      <w:divBdr>
        <w:top w:val="none" w:sz="0" w:space="0" w:color="auto"/>
        <w:left w:val="none" w:sz="0" w:space="0" w:color="auto"/>
        <w:bottom w:val="none" w:sz="0" w:space="0" w:color="auto"/>
        <w:right w:val="none" w:sz="0" w:space="0" w:color="auto"/>
      </w:divBdr>
    </w:div>
    <w:div w:id="1627195774">
      <w:marLeft w:val="0"/>
      <w:marRight w:val="0"/>
      <w:marTop w:val="10"/>
      <w:marBottom w:val="10"/>
      <w:divBdr>
        <w:top w:val="none" w:sz="0" w:space="0" w:color="auto"/>
        <w:left w:val="none" w:sz="0" w:space="0" w:color="auto"/>
        <w:bottom w:val="none" w:sz="0" w:space="0" w:color="auto"/>
        <w:right w:val="none" w:sz="0" w:space="0" w:color="auto"/>
      </w:divBdr>
    </w:div>
    <w:div w:id="1865165211">
      <w:marLeft w:val="0"/>
      <w:marRight w:val="0"/>
      <w:marTop w:val="10"/>
      <w:marBottom w:val="10"/>
      <w:divBdr>
        <w:top w:val="none" w:sz="0" w:space="0" w:color="auto"/>
        <w:left w:val="none" w:sz="0" w:space="0" w:color="auto"/>
        <w:bottom w:val="none" w:sz="0" w:space="0" w:color="auto"/>
        <w:right w:val="none" w:sz="0" w:space="0" w:color="auto"/>
      </w:divBdr>
    </w:div>
    <w:div w:id="1986006263">
      <w:marLeft w:val="0"/>
      <w:marRight w:val="0"/>
      <w:marTop w:val="10"/>
      <w:marBottom w:val="10"/>
      <w:divBdr>
        <w:top w:val="none" w:sz="0" w:space="0" w:color="auto"/>
        <w:left w:val="none" w:sz="0" w:space="0" w:color="auto"/>
        <w:bottom w:val="none" w:sz="0" w:space="0" w:color="auto"/>
        <w:right w:val="none" w:sz="0" w:space="0" w:color="auto"/>
      </w:divBdr>
    </w:div>
    <w:div w:id="1994797354">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263</Words>
  <Characters>1502</Characters>
  <Application>Microsoft Office Word</Application>
  <DocSecurity>0</DocSecurity>
  <Lines>12</Lines>
  <Paragraphs>3</Paragraphs>
  <ScaleCrop>false</ScaleCrop>
  <Company/>
  <LinksUpToDate>false</LinksUpToDate>
  <CharactersWithSpaces>1762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2025-04-30T03:35:00Z</dcterms:created>
  <dcterms:modified xsi:type="dcterms:W3CDTF">2025-04-30T03:35:00Z</dcterms:modified>
</cp:coreProperties>
</file>