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15627" w14:textId="77777777" w:rsidR="005B76CB" w:rsidRDefault="005B76CB">
      <w:pPr>
        <w:spacing w:line="500" w:lineRule="atLeast"/>
        <w:jc w:val="center"/>
        <w:divId w:val="1053502308"/>
        <w:rPr>
          <w:rFonts w:ascii="黑体" w:eastAsia="黑体" w:hAnsi="黑体"/>
          <w:sz w:val="36"/>
          <w:szCs w:val="36"/>
        </w:rPr>
      </w:pPr>
      <w:r>
        <w:rPr>
          <w:rFonts w:ascii="黑体" w:eastAsia="黑体" w:hAnsi="黑体" w:hint="eastAsia"/>
          <w:sz w:val="36"/>
          <w:szCs w:val="36"/>
        </w:rPr>
        <w:t>广东省兴宁市人民法院</w:t>
      </w:r>
    </w:p>
    <w:p w14:paraId="2692D928" w14:textId="77777777" w:rsidR="005B76CB" w:rsidRDefault="005B76CB">
      <w:pPr>
        <w:spacing w:line="500" w:lineRule="atLeast"/>
        <w:jc w:val="center"/>
        <w:divId w:val="65171631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AA195D7" w14:textId="77777777" w:rsidR="005B76CB" w:rsidRDefault="005B76CB">
      <w:pPr>
        <w:spacing w:line="500" w:lineRule="atLeast"/>
        <w:jc w:val="right"/>
        <w:divId w:val="138032642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1481</w:t>
      </w:r>
      <w:r>
        <w:rPr>
          <w:rFonts w:hint="eastAsia"/>
          <w:sz w:val="30"/>
          <w:szCs w:val="30"/>
        </w:rPr>
        <w:t>刑初</w:t>
      </w:r>
      <w:r>
        <w:rPr>
          <w:rFonts w:hint="eastAsia"/>
          <w:sz w:val="30"/>
          <w:szCs w:val="30"/>
        </w:rPr>
        <w:t>326</w:t>
      </w:r>
      <w:r>
        <w:rPr>
          <w:rFonts w:hint="eastAsia"/>
          <w:sz w:val="30"/>
          <w:szCs w:val="30"/>
        </w:rPr>
        <w:t>号</w:t>
      </w:r>
    </w:p>
    <w:p w14:paraId="53FE4FCA" w14:textId="77777777" w:rsidR="005B76CB" w:rsidRDefault="005B76CB">
      <w:pPr>
        <w:spacing w:line="500" w:lineRule="atLeast"/>
        <w:ind w:firstLine="600"/>
        <w:divId w:val="1566793972"/>
        <w:rPr>
          <w:rFonts w:hint="eastAsia"/>
          <w:sz w:val="30"/>
          <w:szCs w:val="30"/>
        </w:rPr>
      </w:pPr>
      <w:r>
        <w:rPr>
          <w:rFonts w:hint="eastAsia"/>
          <w:sz w:val="30"/>
          <w:szCs w:val="30"/>
        </w:rPr>
        <w:t>公诉机关兴宁市人民检察院。</w:t>
      </w:r>
    </w:p>
    <w:p w14:paraId="5E47EDCB" w14:textId="77777777" w:rsidR="005B76CB" w:rsidRDefault="005B76CB">
      <w:pPr>
        <w:spacing w:line="500" w:lineRule="atLeast"/>
        <w:ind w:firstLine="600"/>
        <w:divId w:val="416949888"/>
        <w:rPr>
          <w:rFonts w:hint="eastAsia"/>
          <w:sz w:val="30"/>
          <w:szCs w:val="30"/>
        </w:rPr>
      </w:pPr>
      <w:r>
        <w:rPr>
          <w:rFonts w:hint="eastAsia"/>
          <w:sz w:val="30"/>
          <w:szCs w:val="30"/>
        </w:rPr>
        <w:t>被告人刘某甲，男，</w:t>
      </w:r>
      <w:r>
        <w:rPr>
          <w:rFonts w:hint="eastAsia"/>
          <w:sz w:val="30"/>
          <w:szCs w:val="30"/>
        </w:rPr>
        <w:t>1962</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日出生于广东省兴宁市，汉族，高中文化，原系兴宁市水口镇洋槐村党支部书记兼村委会主任，住广东省兴宁市。</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日，因涉嫌受贿罪，由兴宁市人民检察院被刑事拘留，同月</w:t>
      </w:r>
      <w:r>
        <w:rPr>
          <w:rFonts w:hint="eastAsia"/>
          <w:sz w:val="30"/>
          <w:szCs w:val="30"/>
        </w:rPr>
        <w:t>24</w:t>
      </w:r>
      <w:r>
        <w:rPr>
          <w:rFonts w:hint="eastAsia"/>
          <w:sz w:val="30"/>
          <w:szCs w:val="30"/>
        </w:rPr>
        <w:t>日经梅州市人民检察院决定逮捕，同日由兴宁市公安局执行逮捕。现羁押于兴宁市看守所。</w:t>
      </w:r>
    </w:p>
    <w:p w14:paraId="087A76CA" w14:textId="77777777" w:rsidR="005B76CB" w:rsidRDefault="005B76CB">
      <w:pPr>
        <w:spacing w:line="500" w:lineRule="atLeast"/>
        <w:ind w:firstLine="600"/>
        <w:divId w:val="587202738"/>
        <w:rPr>
          <w:rFonts w:hint="eastAsia"/>
          <w:sz w:val="30"/>
          <w:szCs w:val="30"/>
        </w:rPr>
      </w:pPr>
      <w:r>
        <w:rPr>
          <w:rFonts w:hint="eastAsia"/>
          <w:sz w:val="30"/>
          <w:szCs w:val="30"/>
        </w:rPr>
        <w:t>辩护人陈某乙，系广东广兴律师事务所律师。</w:t>
      </w:r>
    </w:p>
    <w:p w14:paraId="5D2BE864" w14:textId="77777777" w:rsidR="005B76CB" w:rsidRDefault="005B76CB">
      <w:pPr>
        <w:spacing w:line="500" w:lineRule="atLeast"/>
        <w:ind w:firstLine="600"/>
        <w:divId w:val="1040325480"/>
        <w:rPr>
          <w:rFonts w:hint="eastAsia"/>
          <w:sz w:val="30"/>
          <w:szCs w:val="30"/>
        </w:rPr>
      </w:pPr>
      <w:r>
        <w:rPr>
          <w:rFonts w:hint="eastAsia"/>
          <w:sz w:val="30"/>
          <w:szCs w:val="30"/>
        </w:rPr>
        <w:t>兴宁市人民检察院以兴检诉刑诉</w:t>
      </w:r>
      <w:r>
        <w:rPr>
          <w:rFonts w:hint="eastAsia"/>
          <w:sz w:val="30"/>
          <w:szCs w:val="30"/>
        </w:rPr>
        <w:t>[2017]300</w:t>
      </w:r>
      <w:r>
        <w:rPr>
          <w:rFonts w:hint="eastAsia"/>
          <w:sz w:val="30"/>
          <w:szCs w:val="30"/>
        </w:rPr>
        <w:t>号起诉书指控被告人刘某甲犯受贿罪，于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日向本院提起公诉。本院受理后，依法组成合议庭，适用普通程序，公开开庭审理了本案。兴宁市人民检察院指派检察员黄志伟出庭支持公诉。被告人刘某甲及辩护人陈某乙到庭参加了诉讼。现已审理终结。</w:t>
      </w:r>
    </w:p>
    <w:p w14:paraId="787F2954" w14:textId="77777777" w:rsidR="005B76CB" w:rsidRDefault="005B76CB">
      <w:pPr>
        <w:spacing w:line="500" w:lineRule="atLeast"/>
        <w:ind w:firstLine="600"/>
        <w:divId w:val="1844316457"/>
        <w:rPr>
          <w:rFonts w:hint="eastAsia"/>
          <w:sz w:val="30"/>
          <w:szCs w:val="30"/>
        </w:rPr>
      </w:pPr>
      <w:r>
        <w:rPr>
          <w:rFonts w:hint="eastAsia"/>
          <w:sz w:val="30"/>
          <w:szCs w:val="30"/>
        </w:rPr>
        <w:t>兴宁市人民检察院指控，被告人刘某甲在任兴宁市水口镇洋槐村党支部书记兼村委会主任期间，于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月间至</w:t>
      </w:r>
      <w:r>
        <w:rPr>
          <w:rFonts w:hint="eastAsia"/>
          <w:sz w:val="30"/>
          <w:szCs w:val="30"/>
        </w:rPr>
        <w:t>2016</w:t>
      </w:r>
      <w:r>
        <w:rPr>
          <w:rFonts w:hint="eastAsia"/>
          <w:sz w:val="30"/>
          <w:szCs w:val="30"/>
        </w:rPr>
        <w:t>年初，在协助政府从事洋槐村乡公路硬底化工程，及在广州市天河区财政局挂钩扶贫洋槐村，管理、使用扶贫款等工作过程中，利用职务上的便利，为他人谋取利益，收受刘某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、薛某、陈某等人送款合计</w:t>
      </w:r>
      <w:r>
        <w:rPr>
          <w:rFonts w:hint="eastAsia"/>
          <w:sz w:val="30"/>
          <w:szCs w:val="30"/>
        </w:rPr>
        <w:t>107000</w:t>
      </w:r>
      <w:r>
        <w:rPr>
          <w:rFonts w:hint="eastAsia"/>
          <w:sz w:val="30"/>
          <w:szCs w:val="30"/>
        </w:rPr>
        <w:t>元人民币。</w:t>
      </w:r>
    </w:p>
    <w:p w14:paraId="41617606" w14:textId="77777777" w:rsidR="005B76CB" w:rsidRDefault="005B76CB">
      <w:pPr>
        <w:spacing w:line="500" w:lineRule="atLeast"/>
        <w:ind w:firstLine="600"/>
        <w:divId w:val="1863976328"/>
        <w:rPr>
          <w:rFonts w:hint="eastAsia"/>
          <w:sz w:val="30"/>
          <w:szCs w:val="30"/>
        </w:rPr>
      </w:pPr>
      <w:r>
        <w:rPr>
          <w:rFonts w:hint="eastAsia"/>
          <w:sz w:val="30"/>
          <w:szCs w:val="30"/>
        </w:rPr>
        <w:t>公诉机关针对上述指控向法庭提供了相应的证据，认为被告人刘某甲身为村支部书记兼村委会主任期间，利用职务上的便利，为他人谋取利益，非法收受他人送款，数额较大，其行</w:t>
      </w:r>
      <w:r>
        <w:rPr>
          <w:rFonts w:hint="eastAsia"/>
          <w:sz w:val="30"/>
          <w:szCs w:val="30"/>
        </w:rPr>
        <w:lastRenderedPageBreak/>
        <w:t>为已触犯了《中华人民共和国刑法》第三百八十五条之规定，应当以受贿罪追究其刑事责任。被告人刘某甲有自首情节，依法可以从轻或减轻处罚。提请本院依法判处。</w:t>
      </w:r>
    </w:p>
    <w:p w14:paraId="52F99D6B" w14:textId="77777777" w:rsidR="005B76CB" w:rsidRDefault="005B76CB">
      <w:pPr>
        <w:spacing w:line="500" w:lineRule="atLeast"/>
        <w:ind w:firstLine="600"/>
        <w:divId w:val="738090075"/>
        <w:rPr>
          <w:rFonts w:hint="eastAsia"/>
          <w:sz w:val="30"/>
          <w:szCs w:val="30"/>
        </w:rPr>
      </w:pPr>
      <w:r>
        <w:rPr>
          <w:rFonts w:hint="eastAsia"/>
          <w:sz w:val="30"/>
          <w:szCs w:val="30"/>
        </w:rPr>
        <w:t>被告人刘某甲对公诉机关指控的犯罪事实及罪名表示没有异议，请求希望兴宁市人民法院对其从轻处罚的辩护意见。</w:t>
      </w:r>
    </w:p>
    <w:p w14:paraId="4D18F886" w14:textId="77777777" w:rsidR="005B76CB" w:rsidRDefault="005B76CB">
      <w:pPr>
        <w:spacing w:line="500" w:lineRule="atLeast"/>
        <w:ind w:firstLine="600"/>
        <w:divId w:val="644356626"/>
        <w:rPr>
          <w:rFonts w:hint="eastAsia"/>
          <w:sz w:val="30"/>
          <w:szCs w:val="30"/>
        </w:rPr>
      </w:pPr>
      <w:r>
        <w:rPr>
          <w:rFonts w:hint="eastAsia"/>
          <w:sz w:val="30"/>
          <w:szCs w:val="30"/>
        </w:rPr>
        <w:t>经审理查明：被告人刘某甲在任兴宁市水口镇洋槐村党支部书记兼村委会主任期间，于</w:t>
      </w:r>
      <w:r>
        <w:rPr>
          <w:rFonts w:hint="eastAsia"/>
          <w:sz w:val="30"/>
          <w:szCs w:val="30"/>
        </w:rPr>
        <w:t>2042</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月间至</w:t>
      </w:r>
      <w:r>
        <w:rPr>
          <w:rFonts w:hint="eastAsia"/>
          <w:sz w:val="30"/>
          <w:szCs w:val="30"/>
        </w:rPr>
        <w:t>2016</w:t>
      </w:r>
      <w:r>
        <w:rPr>
          <w:rFonts w:hint="eastAsia"/>
          <w:sz w:val="30"/>
          <w:szCs w:val="30"/>
        </w:rPr>
        <w:t>年初，在协助政府从事洋槐村乡村公路硬底化工程，及在广州市天河区财政局挂钩扶贫洋槐村，管理、使用扶贫款等工作过程中，利用职务上的便利，为他人谋取利益，收受刘某</w:t>
      </w:r>
      <w:r>
        <w:rPr>
          <w:rFonts w:hint="eastAsia"/>
          <w:sz w:val="30"/>
          <w:szCs w:val="30"/>
        </w:rPr>
        <w:t>1</w:t>
      </w:r>
      <w:r>
        <w:rPr>
          <w:rFonts w:hint="eastAsia"/>
          <w:sz w:val="30"/>
          <w:szCs w:val="30"/>
        </w:rPr>
        <w:t>、黄某</w:t>
      </w:r>
      <w:r>
        <w:rPr>
          <w:rFonts w:hint="eastAsia"/>
          <w:sz w:val="30"/>
          <w:szCs w:val="30"/>
        </w:rPr>
        <w:t>1</w:t>
      </w:r>
      <w:r>
        <w:rPr>
          <w:rFonts w:hint="eastAsia"/>
          <w:sz w:val="30"/>
          <w:szCs w:val="30"/>
        </w:rPr>
        <w:t>、刘某</w:t>
      </w:r>
      <w:r>
        <w:rPr>
          <w:rFonts w:hint="eastAsia"/>
          <w:sz w:val="30"/>
          <w:szCs w:val="30"/>
        </w:rPr>
        <w:t>2</w:t>
      </w:r>
      <w:r>
        <w:rPr>
          <w:rFonts w:hint="eastAsia"/>
          <w:sz w:val="30"/>
          <w:szCs w:val="30"/>
        </w:rPr>
        <w:t>、薛某、陈某等人送款合计</w:t>
      </w:r>
      <w:r>
        <w:rPr>
          <w:rFonts w:hint="eastAsia"/>
          <w:sz w:val="30"/>
          <w:szCs w:val="30"/>
        </w:rPr>
        <w:t>107000</w:t>
      </w:r>
      <w:r>
        <w:rPr>
          <w:rFonts w:hint="eastAsia"/>
          <w:sz w:val="30"/>
          <w:szCs w:val="30"/>
        </w:rPr>
        <w:t>元人民币。具体犯罪事实如下：</w:t>
      </w:r>
    </w:p>
    <w:p w14:paraId="520300AC" w14:textId="77777777" w:rsidR="005B76CB" w:rsidRDefault="005B76CB">
      <w:pPr>
        <w:spacing w:line="500" w:lineRule="atLeast"/>
        <w:ind w:firstLine="600"/>
        <w:divId w:val="990215375"/>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11</w:t>
      </w:r>
      <w:r>
        <w:rPr>
          <w:rFonts w:hint="eastAsia"/>
          <w:sz w:val="30"/>
          <w:szCs w:val="30"/>
        </w:rPr>
        <w:t>、</w:t>
      </w:r>
      <w:r>
        <w:rPr>
          <w:rFonts w:hint="eastAsia"/>
          <w:sz w:val="30"/>
          <w:szCs w:val="30"/>
        </w:rPr>
        <w:t>12</w:t>
      </w:r>
      <w:r>
        <w:rPr>
          <w:rFonts w:hint="eastAsia"/>
          <w:sz w:val="30"/>
          <w:szCs w:val="30"/>
        </w:rPr>
        <w:t>月间的一天，承建水口镇洋槐村社排上及上新屋部分村道水泥硬底化工程的刘某</w:t>
      </w:r>
      <w:r>
        <w:rPr>
          <w:rFonts w:hint="eastAsia"/>
          <w:sz w:val="30"/>
          <w:szCs w:val="30"/>
        </w:rPr>
        <w:t>1</w:t>
      </w:r>
      <w:r>
        <w:rPr>
          <w:rFonts w:hint="eastAsia"/>
          <w:sz w:val="30"/>
          <w:szCs w:val="30"/>
        </w:rPr>
        <w:t>，为感谢被告人刘某甲在该工程建设过程中的关照，在水口圩镇圆盘附近送给被告人刘某甲</w:t>
      </w:r>
      <w:r>
        <w:rPr>
          <w:rFonts w:hint="eastAsia"/>
          <w:sz w:val="30"/>
          <w:szCs w:val="30"/>
        </w:rPr>
        <w:t>4</w:t>
      </w:r>
      <w:r>
        <w:rPr>
          <w:rFonts w:hint="eastAsia"/>
          <w:sz w:val="30"/>
          <w:szCs w:val="30"/>
        </w:rPr>
        <w:t>万元人民币。被告人刘某甲收下了此款。</w:t>
      </w:r>
    </w:p>
    <w:p w14:paraId="583DB813" w14:textId="77777777" w:rsidR="005B76CB" w:rsidRDefault="005B76CB">
      <w:pPr>
        <w:spacing w:line="500" w:lineRule="atLeast"/>
        <w:ind w:firstLine="600"/>
        <w:divId w:val="1215659016"/>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月间的一天，刘某</w:t>
      </w:r>
      <w:r>
        <w:rPr>
          <w:rFonts w:hint="eastAsia"/>
          <w:sz w:val="30"/>
          <w:szCs w:val="30"/>
        </w:rPr>
        <w:t>1</w:t>
      </w:r>
      <w:r>
        <w:rPr>
          <w:rFonts w:hint="eastAsia"/>
          <w:sz w:val="30"/>
          <w:szCs w:val="30"/>
        </w:rPr>
        <w:t>想承建水口镇洋槐村主村道水泥硬底化工程，为得到被告人刘某甲的关照，在洋槐村主村道路边的竹林下送给被告人刘某甲</w:t>
      </w:r>
      <w:r>
        <w:rPr>
          <w:rFonts w:hint="eastAsia"/>
          <w:sz w:val="30"/>
          <w:szCs w:val="30"/>
        </w:rPr>
        <w:t>1</w:t>
      </w:r>
      <w:r>
        <w:rPr>
          <w:rFonts w:hint="eastAsia"/>
          <w:sz w:val="30"/>
          <w:szCs w:val="30"/>
        </w:rPr>
        <w:t>万元人民币。被告人刘某甲收下了此款。</w:t>
      </w:r>
    </w:p>
    <w:p w14:paraId="52CB98D4" w14:textId="77777777" w:rsidR="005B76CB" w:rsidRDefault="005B76CB">
      <w:pPr>
        <w:spacing w:line="500" w:lineRule="atLeast"/>
        <w:ind w:firstLine="600"/>
        <w:divId w:val="2004628793"/>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年年底的一天，承建水口镇洋槐村大新塘至完子里水沟“三面光”工程的黄某</w:t>
      </w:r>
      <w:r>
        <w:rPr>
          <w:rFonts w:hint="eastAsia"/>
          <w:sz w:val="30"/>
          <w:szCs w:val="30"/>
        </w:rPr>
        <w:t>1</w:t>
      </w:r>
      <w:r>
        <w:rPr>
          <w:rFonts w:hint="eastAsia"/>
          <w:sz w:val="30"/>
          <w:szCs w:val="30"/>
        </w:rPr>
        <w:t>为感谢被告人刘某甲的关照，在修水沟的现场，送给被告人刘某甲</w:t>
      </w:r>
      <w:r>
        <w:rPr>
          <w:rFonts w:hint="eastAsia"/>
          <w:sz w:val="30"/>
          <w:szCs w:val="30"/>
        </w:rPr>
        <w:t>1</w:t>
      </w:r>
      <w:r>
        <w:rPr>
          <w:rFonts w:hint="eastAsia"/>
          <w:sz w:val="30"/>
          <w:szCs w:val="30"/>
        </w:rPr>
        <w:t>万元人民币。被告人刘某甲收下了此款。</w:t>
      </w:r>
    </w:p>
    <w:p w14:paraId="67B2D461" w14:textId="77777777" w:rsidR="005B76CB" w:rsidRDefault="005B76CB">
      <w:pPr>
        <w:spacing w:line="500" w:lineRule="atLeast"/>
        <w:ind w:firstLine="600"/>
        <w:divId w:val="1951934752"/>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月间的一天，承建水口镇洋槐村主村道路基工程的黄某</w:t>
      </w:r>
      <w:r>
        <w:rPr>
          <w:rFonts w:hint="eastAsia"/>
          <w:sz w:val="30"/>
          <w:szCs w:val="30"/>
        </w:rPr>
        <w:t>1</w:t>
      </w:r>
      <w:r>
        <w:rPr>
          <w:rFonts w:hint="eastAsia"/>
          <w:sz w:val="30"/>
          <w:szCs w:val="30"/>
        </w:rPr>
        <w:t>为感谢被告人刘某甲的关照，在水口镇圩镇圆盘附近送给被告人刘某甲</w:t>
      </w:r>
      <w:r>
        <w:rPr>
          <w:rFonts w:hint="eastAsia"/>
          <w:sz w:val="30"/>
          <w:szCs w:val="30"/>
        </w:rPr>
        <w:t>1</w:t>
      </w:r>
      <w:r>
        <w:rPr>
          <w:rFonts w:hint="eastAsia"/>
          <w:sz w:val="30"/>
          <w:szCs w:val="30"/>
        </w:rPr>
        <w:t>万元人民币。被告人刘某甲收下了此款。</w:t>
      </w:r>
    </w:p>
    <w:p w14:paraId="528A857F" w14:textId="77777777" w:rsidR="005B76CB" w:rsidRDefault="005B76CB">
      <w:pPr>
        <w:spacing w:line="500" w:lineRule="atLeast"/>
        <w:ind w:firstLine="600"/>
        <w:divId w:val="939482547"/>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年初的一天，承建水口镇洋槐村主村道路面工程的黄某</w:t>
      </w:r>
      <w:r>
        <w:rPr>
          <w:rFonts w:hint="eastAsia"/>
          <w:sz w:val="30"/>
          <w:szCs w:val="30"/>
        </w:rPr>
        <w:t>1</w:t>
      </w:r>
      <w:r>
        <w:rPr>
          <w:rFonts w:hint="eastAsia"/>
          <w:sz w:val="30"/>
          <w:szCs w:val="30"/>
        </w:rPr>
        <w:t>为感谢被告人刘某甲的关照，在水口镇圩镇圆盘附近送给被告人刘某甲</w:t>
      </w:r>
      <w:r>
        <w:rPr>
          <w:rFonts w:hint="eastAsia"/>
          <w:sz w:val="30"/>
          <w:szCs w:val="30"/>
        </w:rPr>
        <w:t>1</w:t>
      </w:r>
      <w:r>
        <w:rPr>
          <w:rFonts w:hint="eastAsia"/>
          <w:sz w:val="30"/>
          <w:szCs w:val="30"/>
        </w:rPr>
        <w:t>万元人民币。被告人刘某甲收下了此款。</w:t>
      </w:r>
    </w:p>
    <w:p w14:paraId="2730476F" w14:textId="77777777" w:rsidR="005B76CB" w:rsidRDefault="005B76CB">
      <w:pPr>
        <w:spacing w:line="500" w:lineRule="atLeast"/>
        <w:ind w:firstLine="600"/>
        <w:divId w:val="1189099977"/>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年初的一天，承建水口镇洋槐村爱心屋主体工程的黄某</w:t>
      </w:r>
      <w:r>
        <w:rPr>
          <w:rFonts w:hint="eastAsia"/>
          <w:sz w:val="30"/>
          <w:szCs w:val="30"/>
        </w:rPr>
        <w:t>1</w:t>
      </w:r>
      <w:r>
        <w:rPr>
          <w:rFonts w:hint="eastAsia"/>
          <w:sz w:val="30"/>
          <w:szCs w:val="30"/>
        </w:rPr>
        <w:t>为感谢被告人刘某甲的关照，在水口镇圩镇圆盘附近送给被告人刘某甲</w:t>
      </w:r>
      <w:r>
        <w:rPr>
          <w:rFonts w:hint="eastAsia"/>
          <w:sz w:val="30"/>
          <w:szCs w:val="30"/>
        </w:rPr>
        <w:t>1</w:t>
      </w:r>
      <w:r>
        <w:rPr>
          <w:rFonts w:hint="eastAsia"/>
          <w:sz w:val="30"/>
          <w:szCs w:val="30"/>
        </w:rPr>
        <w:t>万元人民币。被告人刘某甲收下了此款。</w:t>
      </w:r>
    </w:p>
    <w:p w14:paraId="02312F31" w14:textId="77777777" w:rsidR="005B76CB" w:rsidRDefault="005B76CB">
      <w:pPr>
        <w:spacing w:line="500" w:lineRule="atLeast"/>
        <w:ind w:firstLine="600"/>
        <w:divId w:val="1880705400"/>
        <w:rPr>
          <w:rFonts w:hint="eastAsia"/>
          <w:sz w:val="30"/>
          <w:szCs w:val="30"/>
        </w:rPr>
      </w:pPr>
      <w:r>
        <w:rPr>
          <w:rFonts w:hint="eastAsia"/>
          <w:sz w:val="30"/>
          <w:szCs w:val="30"/>
        </w:rPr>
        <w:t>7</w:t>
      </w:r>
      <w:r>
        <w:rPr>
          <w:rFonts w:hint="eastAsia"/>
          <w:sz w:val="30"/>
          <w:szCs w:val="30"/>
        </w:rPr>
        <w:t>、</w:t>
      </w:r>
      <w:r>
        <w:rPr>
          <w:rFonts w:hint="eastAsia"/>
          <w:sz w:val="30"/>
          <w:szCs w:val="30"/>
        </w:rPr>
        <w:t>2016</w:t>
      </w:r>
      <w:r>
        <w:rPr>
          <w:rFonts w:hint="eastAsia"/>
          <w:sz w:val="30"/>
          <w:szCs w:val="30"/>
        </w:rPr>
        <w:t>年初的一天，承建水口镇洋槐村爱心屋主体、装修及文化广场工程的黄某</w:t>
      </w:r>
      <w:r>
        <w:rPr>
          <w:rFonts w:hint="eastAsia"/>
          <w:sz w:val="30"/>
          <w:szCs w:val="30"/>
        </w:rPr>
        <w:t>1</w:t>
      </w:r>
      <w:r>
        <w:rPr>
          <w:rFonts w:hint="eastAsia"/>
          <w:sz w:val="30"/>
          <w:szCs w:val="30"/>
        </w:rPr>
        <w:t>为感谢被告人刘某甲的关照，在水口镇圩镇圆盘附近送给被告人刘某甲</w:t>
      </w:r>
      <w:r>
        <w:rPr>
          <w:rFonts w:hint="eastAsia"/>
          <w:sz w:val="30"/>
          <w:szCs w:val="30"/>
        </w:rPr>
        <w:t>1</w:t>
      </w:r>
      <w:r>
        <w:rPr>
          <w:rFonts w:hint="eastAsia"/>
          <w:sz w:val="30"/>
          <w:szCs w:val="30"/>
        </w:rPr>
        <w:t>万元人民币。被告人刘某甲收下了此款。</w:t>
      </w:r>
    </w:p>
    <w:p w14:paraId="33EC1151" w14:textId="77777777" w:rsidR="005B76CB" w:rsidRDefault="005B76CB">
      <w:pPr>
        <w:spacing w:line="500" w:lineRule="atLeast"/>
        <w:ind w:firstLine="600"/>
        <w:divId w:val="673920690"/>
        <w:rPr>
          <w:rFonts w:hint="eastAsia"/>
          <w:sz w:val="30"/>
          <w:szCs w:val="30"/>
        </w:rPr>
      </w:pPr>
      <w:r>
        <w:rPr>
          <w:rFonts w:hint="eastAsia"/>
          <w:sz w:val="30"/>
          <w:szCs w:val="30"/>
        </w:rPr>
        <w:t>8</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月间的一天，承包水口镇洋槐村油茶种植工程的陈某为感谢被告人刘某甲的关照，在水口镇信用社门口送给被告人刘某甲</w:t>
      </w:r>
      <w:r>
        <w:rPr>
          <w:rFonts w:hint="eastAsia"/>
          <w:sz w:val="30"/>
          <w:szCs w:val="30"/>
        </w:rPr>
        <w:t>2000</w:t>
      </w:r>
      <w:r>
        <w:rPr>
          <w:rFonts w:hint="eastAsia"/>
          <w:sz w:val="30"/>
          <w:szCs w:val="30"/>
        </w:rPr>
        <w:t>元人民币。被告人刘某甲收下了此款。</w:t>
      </w:r>
    </w:p>
    <w:p w14:paraId="026111D8" w14:textId="77777777" w:rsidR="005B76CB" w:rsidRDefault="005B76CB">
      <w:pPr>
        <w:spacing w:line="500" w:lineRule="atLeast"/>
        <w:ind w:firstLine="600"/>
        <w:divId w:val="1411124994"/>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月间的一天，水口镇水西学校校长薛某为感谢被告人刘某甲在水西学校获得广州市天河区财政局扶贫资金</w:t>
      </w:r>
      <w:r>
        <w:rPr>
          <w:rFonts w:hint="eastAsia"/>
          <w:sz w:val="30"/>
          <w:szCs w:val="30"/>
        </w:rPr>
        <w:t>20</w:t>
      </w:r>
      <w:r>
        <w:rPr>
          <w:rFonts w:hint="eastAsia"/>
          <w:sz w:val="30"/>
          <w:szCs w:val="30"/>
        </w:rPr>
        <w:t>万元人民币的关照，在被告人刘某甲住家送给被告人刘某甲</w:t>
      </w:r>
      <w:r>
        <w:rPr>
          <w:rFonts w:hint="eastAsia"/>
          <w:sz w:val="30"/>
          <w:szCs w:val="30"/>
        </w:rPr>
        <w:t>3000</w:t>
      </w:r>
      <w:r>
        <w:rPr>
          <w:rFonts w:hint="eastAsia"/>
          <w:sz w:val="30"/>
          <w:szCs w:val="30"/>
        </w:rPr>
        <w:t>元人民币。被告人刘某甲收下了此款。</w:t>
      </w:r>
    </w:p>
    <w:p w14:paraId="60F64589" w14:textId="77777777" w:rsidR="005B76CB" w:rsidRDefault="005B76CB">
      <w:pPr>
        <w:spacing w:line="500" w:lineRule="atLeast"/>
        <w:ind w:firstLine="600"/>
        <w:divId w:val="1293831631"/>
        <w:rPr>
          <w:rFonts w:hint="eastAsia"/>
          <w:sz w:val="30"/>
          <w:szCs w:val="30"/>
        </w:rPr>
      </w:pPr>
      <w:r>
        <w:rPr>
          <w:rFonts w:hint="eastAsia"/>
          <w:sz w:val="30"/>
          <w:szCs w:val="30"/>
        </w:rPr>
        <w:t>10</w:t>
      </w:r>
      <w:r>
        <w:rPr>
          <w:rFonts w:hint="eastAsia"/>
          <w:sz w:val="30"/>
          <w:szCs w:val="30"/>
        </w:rPr>
        <w:t>、</w:t>
      </w:r>
      <w:r>
        <w:rPr>
          <w:rFonts w:hint="eastAsia"/>
          <w:sz w:val="30"/>
          <w:szCs w:val="30"/>
        </w:rPr>
        <w:t>2015</w:t>
      </w:r>
      <w:r>
        <w:rPr>
          <w:rFonts w:hint="eastAsia"/>
          <w:sz w:val="30"/>
          <w:szCs w:val="30"/>
        </w:rPr>
        <w:t>年底的一天，承包水口镇洋槐村主村道路灯工程的刘某</w:t>
      </w:r>
      <w:r>
        <w:rPr>
          <w:rFonts w:hint="eastAsia"/>
          <w:sz w:val="30"/>
          <w:szCs w:val="30"/>
        </w:rPr>
        <w:t>2</w:t>
      </w:r>
      <w:r>
        <w:rPr>
          <w:rFonts w:hint="eastAsia"/>
          <w:sz w:val="30"/>
          <w:szCs w:val="30"/>
        </w:rPr>
        <w:t>为感谢被告人刘某甲的关照，在其洋槐村住家送给被告人刘某甲</w:t>
      </w:r>
      <w:r>
        <w:rPr>
          <w:rFonts w:hint="eastAsia"/>
          <w:sz w:val="30"/>
          <w:szCs w:val="30"/>
        </w:rPr>
        <w:t>2000</w:t>
      </w:r>
      <w:r>
        <w:rPr>
          <w:rFonts w:hint="eastAsia"/>
          <w:sz w:val="30"/>
          <w:szCs w:val="30"/>
        </w:rPr>
        <w:t>元人民币。被告人刘某甲收下了此款。</w:t>
      </w:r>
    </w:p>
    <w:p w14:paraId="62D69035" w14:textId="77777777" w:rsidR="005B76CB" w:rsidRDefault="005B76CB">
      <w:pPr>
        <w:spacing w:line="500" w:lineRule="atLeast"/>
        <w:ind w:firstLine="600"/>
        <w:divId w:val="597566672"/>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日，被告人刘某甲经通知到兴宁市人民检察院接受询问，期间主动交代了上述犯罪事实。</w:t>
      </w:r>
    </w:p>
    <w:p w14:paraId="5C672043" w14:textId="77777777" w:rsidR="005B76CB" w:rsidRDefault="005B76CB">
      <w:pPr>
        <w:spacing w:line="500" w:lineRule="atLeast"/>
        <w:ind w:firstLine="600"/>
        <w:divId w:val="1127821893"/>
        <w:rPr>
          <w:rFonts w:hint="eastAsia"/>
          <w:sz w:val="30"/>
          <w:szCs w:val="30"/>
        </w:rPr>
      </w:pPr>
      <w:r>
        <w:rPr>
          <w:rFonts w:hint="eastAsia"/>
          <w:sz w:val="30"/>
          <w:szCs w:val="30"/>
        </w:rPr>
        <w:t>案发后，被告人刘某甲已退受贿所得赃款共计</w:t>
      </w:r>
      <w:r>
        <w:rPr>
          <w:rFonts w:hint="eastAsia"/>
          <w:sz w:val="30"/>
          <w:szCs w:val="30"/>
        </w:rPr>
        <w:t>107000</w:t>
      </w:r>
      <w:r>
        <w:rPr>
          <w:rFonts w:hint="eastAsia"/>
          <w:sz w:val="30"/>
          <w:szCs w:val="30"/>
        </w:rPr>
        <w:t>元人民币至本院。</w:t>
      </w:r>
    </w:p>
    <w:p w14:paraId="7B4D9077" w14:textId="77777777" w:rsidR="005B76CB" w:rsidRDefault="005B76CB">
      <w:pPr>
        <w:spacing w:line="500" w:lineRule="atLeast"/>
        <w:ind w:firstLine="600"/>
        <w:divId w:val="127630633"/>
        <w:rPr>
          <w:rFonts w:hint="eastAsia"/>
          <w:sz w:val="30"/>
          <w:szCs w:val="30"/>
        </w:rPr>
      </w:pPr>
      <w:r>
        <w:rPr>
          <w:rFonts w:hint="eastAsia"/>
          <w:sz w:val="30"/>
          <w:szCs w:val="30"/>
        </w:rPr>
        <w:t>上述事实，有公诉机关提交法庭并经质证的下列证据：立案决定书，案件移送书，证人黄某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、陈某、薛某、刘某</w:t>
      </w:r>
      <w:r>
        <w:rPr>
          <w:rFonts w:hint="eastAsia"/>
          <w:sz w:val="30"/>
          <w:szCs w:val="30"/>
        </w:rPr>
        <w:t>2</w:t>
      </w:r>
      <w:r>
        <w:rPr>
          <w:rFonts w:hint="eastAsia"/>
          <w:sz w:val="30"/>
          <w:szCs w:val="30"/>
        </w:rPr>
        <w:t>、刘某</w:t>
      </w:r>
      <w:r>
        <w:rPr>
          <w:rFonts w:hint="eastAsia"/>
          <w:sz w:val="30"/>
          <w:szCs w:val="30"/>
        </w:rPr>
        <w:t>3</w:t>
      </w:r>
      <w:r>
        <w:rPr>
          <w:rFonts w:hint="eastAsia"/>
          <w:sz w:val="30"/>
          <w:szCs w:val="30"/>
        </w:rPr>
        <w:t>、黄某</w:t>
      </w:r>
      <w:r>
        <w:rPr>
          <w:rFonts w:hint="eastAsia"/>
          <w:sz w:val="30"/>
          <w:szCs w:val="30"/>
        </w:rPr>
        <w:t>2</w:t>
      </w:r>
      <w:r>
        <w:rPr>
          <w:rFonts w:hint="eastAsia"/>
          <w:sz w:val="30"/>
          <w:szCs w:val="30"/>
        </w:rPr>
        <w:t>、邵某、张某的证言，户籍证明、无违法犯罪记录证明，反贪污贿赂局归案证明，刘某甲的简历，关于开除刘某甲党籍的决定，洋槐村扶贫拨款收入等，财政拨款，支付及施合同书、结算书，水口镇人民政府出具的说明、干部任免情况及文件，移交清单，情况说明，辨认笔录，会议记录，任职证明及职责，证明材料，调取证据通知书、调取证据清单，视听资料，光盘</w:t>
      </w:r>
      <w:r>
        <w:rPr>
          <w:rFonts w:hint="eastAsia"/>
          <w:sz w:val="30"/>
          <w:szCs w:val="30"/>
        </w:rPr>
        <w:t>5</w:t>
      </w:r>
      <w:r>
        <w:rPr>
          <w:rFonts w:hint="eastAsia"/>
          <w:sz w:val="30"/>
          <w:szCs w:val="30"/>
        </w:rPr>
        <w:t>张，随案移送赃款物品清单，被告人刘某甲的供述等证据证实及本案开庭笔录在卷佐证，足以认定。</w:t>
      </w:r>
    </w:p>
    <w:p w14:paraId="69AC152C" w14:textId="77777777" w:rsidR="005B76CB" w:rsidRDefault="005B76CB">
      <w:pPr>
        <w:spacing w:line="500" w:lineRule="atLeast"/>
        <w:ind w:firstLine="600"/>
        <w:divId w:val="859703749"/>
        <w:rPr>
          <w:rFonts w:hint="eastAsia"/>
          <w:sz w:val="30"/>
          <w:szCs w:val="30"/>
        </w:rPr>
      </w:pPr>
      <w:r>
        <w:rPr>
          <w:rFonts w:hint="eastAsia"/>
          <w:sz w:val="30"/>
          <w:szCs w:val="30"/>
        </w:rPr>
        <w:t>公诉机关提出对被告人刘某甲判处有期徒刑一年六个月以下并处罚金的量刑建议。被告人对量刑建议无异议，希望法院对其判处缓刑的辩解意见。辩护人提出量刑建议偏重，在判处一年以下有期徒刑并处缓刑的辩护意见。</w:t>
      </w:r>
    </w:p>
    <w:p w14:paraId="09B52137" w14:textId="77777777" w:rsidR="005B76CB" w:rsidRDefault="005B76CB">
      <w:pPr>
        <w:spacing w:line="500" w:lineRule="atLeast"/>
        <w:ind w:firstLine="600"/>
        <w:divId w:val="1753699206"/>
        <w:rPr>
          <w:rFonts w:hint="eastAsia"/>
          <w:sz w:val="30"/>
          <w:szCs w:val="30"/>
        </w:rPr>
      </w:pPr>
      <w:r>
        <w:rPr>
          <w:rFonts w:hint="eastAsia"/>
          <w:sz w:val="30"/>
          <w:szCs w:val="30"/>
        </w:rPr>
        <w:t>本院认为，被告人刘某甲身为村委书记兼村委会主任，利用其职务上的便利，为他人谋取利益，非法收受他人送款，数额较大，其行为已构成受贿罪，应依法惩处。公诉机关指控被告人刘某甲犯受贿罪的事实清楚，证据确实、充分，罪名成立，本院予以支持。案发后，被告人刘某甲主动接受检察院询问，在未被立案及采取强制措施前如实供述犯罪事实，属自首；在庭审中能自愿认罪，认罪态度较好，有悔罪表现，且其在归案后已积极退清涉案赃款。公诉机关提出的量刑建议合理，本院予以采纳。综上，依法对被告人予以从轻处罚。辩护人提出起诉书中指控第八至十项共计七千元应该是被告人的不正当收入的辩护意见。经查，有被告人的供述、证人证言的证实，辩护人的意见与本院查明的事实不符，本院不予采纳。根据本案被告人刘某甲的犯罪事实、性质、情节和对社会的危害程度，依照《中华人民共和国刑法》第三百八十三条第一款，第三百八十五条，第三百八十六条，第六十七条第一款，第六十四条，第五十二条，第五十三条，第七十二条第一、三款，第七十三条第二、三款以及《最高人民法院、最高人民检察院关于办理受贿贿赂刑事案件适用法律若干问题的解释》第一条第一款，第十五条，第十九条之规定，判决如下：</w:t>
      </w:r>
    </w:p>
    <w:p w14:paraId="04C7E17F" w14:textId="77777777" w:rsidR="005B76CB" w:rsidRDefault="005B76CB">
      <w:pPr>
        <w:spacing w:line="500" w:lineRule="atLeast"/>
        <w:ind w:firstLine="600"/>
        <w:divId w:val="1434131169"/>
        <w:rPr>
          <w:rFonts w:hint="eastAsia"/>
          <w:sz w:val="30"/>
          <w:szCs w:val="30"/>
        </w:rPr>
      </w:pPr>
      <w:r>
        <w:rPr>
          <w:rFonts w:hint="eastAsia"/>
          <w:sz w:val="30"/>
          <w:szCs w:val="30"/>
        </w:rPr>
        <w:t>一、被告人刘某甲犯受贿罪，判处有期徒刑一年，缓刑二年，并处罚金人民币</w:t>
      </w:r>
      <w:r>
        <w:rPr>
          <w:rFonts w:hint="eastAsia"/>
          <w:sz w:val="30"/>
          <w:szCs w:val="30"/>
        </w:rPr>
        <w:t>10</w:t>
      </w:r>
      <w:r>
        <w:rPr>
          <w:rFonts w:hint="eastAsia"/>
          <w:sz w:val="30"/>
          <w:szCs w:val="30"/>
        </w:rPr>
        <w:t>万元。</w:t>
      </w:r>
    </w:p>
    <w:p w14:paraId="0322868E" w14:textId="77777777" w:rsidR="005B76CB" w:rsidRDefault="005B76CB">
      <w:pPr>
        <w:spacing w:line="500" w:lineRule="atLeast"/>
        <w:ind w:firstLine="600"/>
        <w:divId w:val="1244337206"/>
        <w:rPr>
          <w:rFonts w:hint="eastAsia"/>
          <w:sz w:val="30"/>
          <w:szCs w:val="30"/>
        </w:rPr>
      </w:pPr>
      <w:r>
        <w:rPr>
          <w:rFonts w:hint="eastAsia"/>
          <w:sz w:val="30"/>
          <w:szCs w:val="30"/>
        </w:rPr>
        <w:t>（缓刑考验期限，从判决确定之日起计算。罚金已缴纳。）</w:t>
      </w:r>
    </w:p>
    <w:p w14:paraId="5E9098A7" w14:textId="77777777" w:rsidR="005B76CB" w:rsidRDefault="005B76CB">
      <w:pPr>
        <w:spacing w:line="500" w:lineRule="atLeast"/>
        <w:ind w:firstLine="600"/>
        <w:divId w:val="1574776571"/>
        <w:rPr>
          <w:rFonts w:hint="eastAsia"/>
          <w:sz w:val="30"/>
          <w:szCs w:val="30"/>
        </w:rPr>
      </w:pPr>
      <w:r>
        <w:rPr>
          <w:rFonts w:hint="eastAsia"/>
          <w:sz w:val="30"/>
          <w:szCs w:val="30"/>
        </w:rPr>
        <w:t>二、被告人刘某甲退出的赃款人民币</w:t>
      </w:r>
      <w:r>
        <w:rPr>
          <w:rFonts w:hint="eastAsia"/>
          <w:sz w:val="30"/>
          <w:szCs w:val="30"/>
        </w:rPr>
        <w:t>107000</w:t>
      </w:r>
      <w:r>
        <w:rPr>
          <w:rFonts w:hint="eastAsia"/>
          <w:sz w:val="30"/>
          <w:szCs w:val="30"/>
        </w:rPr>
        <w:t>元，予以没收，上缴国库。</w:t>
      </w:r>
    </w:p>
    <w:p w14:paraId="6C3D18CF" w14:textId="77777777" w:rsidR="005B76CB" w:rsidRDefault="005B76CB">
      <w:pPr>
        <w:spacing w:line="500" w:lineRule="atLeast"/>
        <w:ind w:firstLine="600"/>
        <w:divId w:val="1559510441"/>
        <w:rPr>
          <w:rFonts w:hint="eastAsia"/>
          <w:sz w:val="30"/>
          <w:szCs w:val="30"/>
        </w:rPr>
      </w:pPr>
      <w:r>
        <w:rPr>
          <w:rFonts w:hint="eastAsia"/>
          <w:sz w:val="30"/>
          <w:szCs w:val="30"/>
        </w:rPr>
        <w:t>如不服本判决，可在接到判决书的第二日起十日内</w:t>
      </w:r>
      <w:r>
        <w:rPr>
          <w:rFonts w:hint="eastAsia"/>
          <w:sz w:val="30"/>
          <w:szCs w:val="30"/>
        </w:rPr>
        <w:t>,</w:t>
      </w:r>
      <w:r>
        <w:rPr>
          <w:rFonts w:hint="eastAsia"/>
          <w:sz w:val="30"/>
          <w:szCs w:val="30"/>
        </w:rPr>
        <w:t>通过本院或者直接向广东省梅州市中级人民法院提出上诉。书面上诉的，应当提交上诉状正本一份，副本二份。</w:t>
      </w:r>
    </w:p>
    <w:p w14:paraId="7EED9B61" w14:textId="77777777" w:rsidR="005B76CB" w:rsidRDefault="005B76CB">
      <w:pPr>
        <w:spacing w:line="500" w:lineRule="atLeast"/>
        <w:jc w:val="right"/>
        <w:divId w:val="607547750"/>
        <w:rPr>
          <w:rFonts w:hint="eastAsia"/>
          <w:sz w:val="30"/>
          <w:szCs w:val="30"/>
        </w:rPr>
      </w:pPr>
      <w:r>
        <w:rPr>
          <w:rFonts w:hint="eastAsia"/>
          <w:sz w:val="30"/>
          <w:szCs w:val="30"/>
        </w:rPr>
        <w:t>审　判　长　　黄可兴</w:t>
      </w:r>
    </w:p>
    <w:p w14:paraId="7C6EE4E0" w14:textId="77777777" w:rsidR="005B76CB" w:rsidRDefault="005B76CB">
      <w:pPr>
        <w:spacing w:line="500" w:lineRule="atLeast"/>
        <w:jc w:val="right"/>
        <w:divId w:val="80030286"/>
        <w:rPr>
          <w:rFonts w:hint="eastAsia"/>
          <w:sz w:val="30"/>
          <w:szCs w:val="30"/>
        </w:rPr>
      </w:pPr>
      <w:r>
        <w:rPr>
          <w:rFonts w:hint="eastAsia"/>
          <w:sz w:val="30"/>
          <w:szCs w:val="30"/>
        </w:rPr>
        <w:t>审　判　员　　陈利聪</w:t>
      </w:r>
    </w:p>
    <w:p w14:paraId="454F6354" w14:textId="77777777" w:rsidR="005B76CB" w:rsidRDefault="005B76CB">
      <w:pPr>
        <w:spacing w:line="500" w:lineRule="atLeast"/>
        <w:jc w:val="right"/>
        <w:divId w:val="290404864"/>
        <w:rPr>
          <w:rFonts w:hint="eastAsia"/>
          <w:sz w:val="30"/>
          <w:szCs w:val="30"/>
        </w:rPr>
      </w:pPr>
      <w:r>
        <w:rPr>
          <w:rFonts w:hint="eastAsia"/>
          <w:sz w:val="30"/>
          <w:szCs w:val="30"/>
        </w:rPr>
        <w:t>人民陪审员　　梁伟苑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DB1B7" w14:textId="77777777" w:rsidR="005B76CB" w:rsidRDefault="005B76CB" w:rsidP="005B76CB">
      <w:pPr>
        <w:rPr>
          <w:rFonts w:hint="eastAsia"/>
        </w:rPr>
      </w:pPr>
      <w:r>
        <w:separator/>
      </w:r>
    </w:p>
  </w:endnote>
  <w:endnote w:type="continuationSeparator" w:id="0">
    <w:p w14:paraId="35EDA5A3" w14:textId="77777777" w:rsidR="005B76CB" w:rsidRDefault="005B76CB" w:rsidP="005B76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8093B" w14:textId="77777777" w:rsidR="005B76CB" w:rsidRDefault="005B76CB" w:rsidP="005B76CB">
      <w:pPr>
        <w:rPr>
          <w:rFonts w:hint="eastAsia"/>
        </w:rPr>
      </w:pPr>
      <w:r>
        <w:separator/>
      </w:r>
    </w:p>
  </w:footnote>
  <w:footnote w:type="continuationSeparator" w:id="0">
    <w:p w14:paraId="40F7DBA9" w14:textId="77777777" w:rsidR="005B76CB" w:rsidRDefault="005B76CB" w:rsidP="005B76C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76CB"/>
    <w:rsid w:val="005B76CB"/>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F4795E"/>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76CB"/>
    <w:pPr>
      <w:tabs>
        <w:tab w:val="center" w:pos="4153"/>
        <w:tab w:val="right" w:pos="8306"/>
      </w:tabs>
      <w:snapToGrid w:val="0"/>
      <w:jc w:val="center"/>
    </w:pPr>
    <w:rPr>
      <w:sz w:val="18"/>
      <w:szCs w:val="18"/>
    </w:rPr>
  </w:style>
  <w:style w:type="character" w:customStyle="1" w:styleId="a4">
    <w:name w:val="页眉 字符"/>
    <w:basedOn w:val="a0"/>
    <w:link w:val="a3"/>
    <w:uiPriority w:val="99"/>
    <w:rsid w:val="005B76CB"/>
    <w:rPr>
      <w:rFonts w:ascii="宋体" w:eastAsia="宋体" w:hAnsi="宋体" w:cs="宋体"/>
      <w:sz w:val="18"/>
      <w:szCs w:val="18"/>
    </w:rPr>
  </w:style>
  <w:style w:type="paragraph" w:styleId="a5">
    <w:name w:val="footer"/>
    <w:basedOn w:val="a"/>
    <w:link w:val="a6"/>
    <w:uiPriority w:val="99"/>
    <w:unhideWhenUsed/>
    <w:rsid w:val="005B76CB"/>
    <w:pPr>
      <w:tabs>
        <w:tab w:val="center" w:pos="4153"/>
        <w:tab w:val="right" w:pos="8306"/>
      </w:tabs>
      <w:snapToGrid w:val="0"/>
    </w:pPr>
    <w:rPr>
      <w:sz w:val="18"/>
      <w:szCs w:val="18"/>
    </w:rPr>
  </w:style>
  <w:style w:type="character" w:customStyle="1" w:styleId="a6">
    <w:name w:val="页脚 字符"/>
    <w:basedOn w:val="a0"/>
    <w:link w:val="a5"/>
    <w:uiPriority w:val="99"/>
    <w:rsid w:val="005B76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30286">
      <w:marLeft w:val="0"/>
      <w:marRight w:val="720"/>
      <w:marTop w:val="10"/>
      <w:marBottom w:val="10"/>
      <w:divBdr>
        <w:top w:val="none" w:sz="0" w:space="0" w:color="auto"/>
        <w:left w:val="none" w:sz="0" w:space="0" w:color="auto"/>
        <w:bottom w:val="none" w:sz="0" w:space="0" w:color="auto"/>
        <w:right w:val="none" w:sz="0" w:space="0" w:color="auto"/>
      </w:divBdr>
    </w:div>
    <w:div w:id="127630633">
      <w:marLeft w:val="0"/>
      <w:marRight w:val="0"/>
      <w:marTop w:val="10"/>
      <w:marBottom w:val="10"/>
      <w:divBdr>
        <w:top w:val="none" w:sz="0" w:space="0" w:color="auto"/>
        <w:left w:val="none" w:sz="0" w:space="0" w:color="auto"/>
        <w:bottom w:val="none" w:sz="0" w:space="0" w:color="auto"/>
        <w:right w:val="none" w:sz="0" w:space="0" w:color="auto"/>
      </w:divBdr>
    </w:div>
    <w:div w:id="290404864">
      <w:marLeft w:val="0"/>
      <w:marRight w:val="720"/>
      <w:marTop w:val="10"/>
      <w:marBottom w:val="10"/>
      <w:divBdr>
        <w:top w:val="none" w:sz="0" w:space="0" w:color="auto"/>
        <w:left w:val="none" w:sz="0" w:space="0" w:color="auto"/>
        <w:bottom w:val="none" w:sz="0" w:space="0" w:color="auto"/>
        <w:right w:val="none" w:sz="0" w:space="0" w:color="auto"/>
      </w:divBdr>
    </w:div>
    <w:div w:id="416949888">
      <w:marLeft w:val="0"/>
      <w:marRight w:val="0"/>
      <w:marTop w:val="10"/>
      <w:marBottom w:val="10"/>
      <w:divBdr>
        <w:top w:val="none" w:sz="0" w:space="0" w:color="auto"/>
        <w:left w:val="none" w:sz="0" w:space="0" w:color="auto"/>
        <w:bottom w:val="none" w:sz="0" w:space="0" w:color="auto"/>
        <w:right w:val="none" w:sz="0" w:space="0" w:color="auto"/>
      </w:divBdr>
    </w:div>
    <w:div w:id="587202738">
      <w:marLeft w:val="0"/>
      <w:marRight w:val="0"/>
      <w:marTop w:val="10"/>
      <w:marBottom w:val="10"/>
      <w:divBdr>
        <w:top w:val="none" w:sz="0" w:space="0" w:color="auto"/>
        <w:left w:val="none" w:sz="0" w:space="0" w:color="auto"/>
        <w:bottom w:val="none" w:sz="0" w:space="0" w:color="auto"/>
        <w:right w:val="none" w:sz="0" w:space="0" w:color="auto"/>
      </w:divBdr>
    </w:div>
    <w:div w:id="597566672">
      <w:marLeft w:val="0"/>
      <w:marRight w:val="0"/>
      <w:marTop w:val="10"/>
      <w:marBottom w:val="10"/>
      <w:divBdr>
        <w:top w:val="none" w:sz="0" w:space="0" w:color="auto"/>
        <w:left w:val="none" w:sz="0" w:space="0" w:color="auto"/>
        <w:bottom w:val="none" w:sz="0" w:space="0" w:color="auto"/>
        <w:right w:val="none" w:sz="0" w:space="0" w:color="auto"/>
      </w:divBdr>
    </w:div>
    <w:div w:id="607547750">
      <w:marLeft w:val="0"/>
      <w:marRight w:val="720"/>
      <w:marTop w:val="10"/>
      <w:marBottom w:val="10"/>
      <w:divBdr>
        <w:top w:val="none" w:sz="0" w:space="0" w:color="auto"/>
        <w:left w:val="none" w:sz="0" w:space="0" w:color="auto"/>
        <w:bottom w:val="none" w:sz="0" w:space="0" w:color="auto"/>
        <w:right w:val="none" w:sz="0" w:space="0" w:color="auto"/>
      </w:divBdr>
    </w:div>
    <w:div w:id="644356626">
      <w:marLeft w:val="0"/>
      <w:marRight w:val="0"/>
      <w:marTop w:val="10"/>
      <w:marBottom w:val="10"/>
      <w:divBdr>
        <w:top w:val="none" w:sz="0" w:space="0" w:color="auto"/>
        <w:left w:val="none" w:sz="0" w:space="0" w:color="auto"/>
        <w:bottom w:val="none" w:sz="0" w:space="0" w:color="auto"/>
        <w:right w:val="none" w:sz="0" w:space="0" w:color="auto"/>
      </w:divBdr>
    </w:div>
    <w:div w:id="651716310">
      <w:marLeft w:val="0"/>
      <w:marRight w:val="0"/>
      <w:marTop w:val="10"/>
      <w:marBottom w:val="10"/>
      <w:divBdr>
        <w:top w:val="none" w:sz="0" w:space="0" w:color="auto"/>
        <w:left w:val="none" w:sz="0" w:space="0" w:color="auto"/>
        <w:bottom w:val="none" w:sz="0" w:space="0" w:color="auto"/>
        <w:right w:val="none" w:sz="0" w:space="0" w:color="auto"/>
      </w:divBdr>
    </w:div>
    <w:div w:id="673920690">
      <w:marLeft w:val="0"/>
      <w:marRight w:val="0"/>
      <w:marTop w:val="10"/>
      <w:marBottom w:val="10"/>
      <w:divBdr>
        <w:top w:val="none" w:sz="0" w:space="0" w:color="auto"/>
        <w:left w:val="none" w:sz="0" w:space="0" w:color="auto"/>
        <w:bottom w:val="none" w:sz="0" w:space="0" w:color="auto"/>
        <w:right w:val="none" w:sz="0" w:space="0" w:color="auto"/>
      </w:divBdr>
    </w:div>
    <w:div w:id="738090075">
      <w:marLeft w:val="0"/>
      <w:marRight w:val="0"/>
      <w:marTop w:val="10"/>
      <w:marBottom w:val="10"/>
      <w:divBdr>
        <w:top w:val="none" w:sz="0" w:space="0" w:color="auto"/>
        <w:left w:val="none" w:sz="0" w:space="0" w:color="auto"/>
        <w:bottom w:val="none" w:sz="0" w:space="0" w:color="auto"/>
        <w:right w:val="none" w:sz="0" w:space="0" w:color="auto"/>
      </w:divBdr>
    </w:div>
    <w:div w:id="859703749">
      <w:marLeft w:val="0"/>
      <w:marRight w:val="0"/>
      <w:marTop w:val="10"/>
      <w:marBottom w:val="10"/>
      <w:divBdr>
        <w:top w:val="none" w:sz="0" w:space="0" w:color="auto"/>
        <w:left w:val="none" w:sz="0" w:space="0" w:color="auto"/>
        <w:bottom w:val="none" w:sz="0" w:space="0" w:color="auto"/>
        <w:right w:val="none" w:sz="0" w:space="0" w:color="auto"/>
      </w:divBdr>
    </w:div>
    <w:div w:id="939482547">
      <w:marLeft w:val="0"/>
      <w:marRight w:val="0"/>
      <w:marTop w:val="10"/>
      <w:marBottom w:val="10"/>
      <w:divBdr>
        <w:top w:val="none" w:sz="0" w:space="0" w:color="auto"/>
        <w:left w:val="none" w:sz="0" w:space="0" w:color="auto"/>
        <w:bottom w:val="none" w:sz="0" w:space="0" w:color="auto"/>
        <w:right w:val="none" w:sz="0" w:space="0" w:color="auto"/>
      </w:divBdr>
    </w:div>
    <w:div w:id="990215375">
      <w:marLeft w:val="0"/>
      <w:marRight w:val="0"/>
      <w:marTop w:val="10"/>
      <w:marBottom w:val="10"/>
      <w:divBdr>
        <w:top w:val="none" w:sz="0" w:space="0" w:color="auto"/>
        <w:left w:val="none" w:sz="0" w:space="0" w:color="auto"/>
        <w:bottom w:val="none" w:sz="0" w:space="0" w:color="auto"/>
        <w:right w:val="none" w:sz="0" w:space="0" w:color="auto"/>
      </w:divBdr>
    </w:div>
    <w:div w:id="1040325480">
      <w:marLeft w:val="0"/>
      <w:marRight w:val="0"/>
      <w:marTop w:val="10"/>
      <w:marBottom w:val="10"/>
      <w:divBdr>
        <w:top w:val="none" w:sz="0" w:space="0" w:color="auto"/>
        <w:left w:val="none" w:sz="0" w:space="0" w:color="auto"/>
        <w:bottom w:val="none" w:sz="0" w:space="0" w:color="auto"/>
        <w:right w:val="none" w:sz="0" w:space="0" w:color="auto"/>
      </w:divBdr>
    </w:div>
    <w:div w:id="1053502308">
      <w:marLeft w:val="0"/>
      <w:marRight w:val="0"/>
      <w:marTop w:val="10"/>
      <w:marBottom w:val="10"/>
      <w:divBdr>
        <w:top w:val="none" w:sz="0" w:space="0" w:color="auto"/>
        <w:left w:val="none" w:sz="0" w:space="0" w:color="auto"/>
        <w:bottom w:val="none" w:sz="0" w:space="0" w:color="auto"/>
        <w:right w:val="none" w:sz="0" w:space="0" w:color="auto"/>
      </w:divBdr>
    </w:div>
    <w:div w:id="1127821893">
      <w:marLeft w:val="0"/>
      <w:marRight w:val="0"/>
      <w:marTop w:val="10"/>
      <w:marBottom w:val="10"/>
      <w:divBdr>
        <w:top w:val="none" w:sz="0" w:space="0" w:color="auto"/>
        <w:left w:val="none" w:sz="0" w:space="0" w:color="auto"/>
        <w:bottom w:val="none" w:sz="0" w:space="0" w:color="auto"/>
        <w:right w:val="none" w:sz="0" w:space="0" w:color="auto"/>
      </w:divBdr>
    </w:div>
    <w:div w:id="1189099977">
      <w:marLeft w:val="0"/>
      <w:marRight w:val="0"/>
      <w:marTop w:val="10"/>
      <w:marBottom w:val="10"/>
      <w:divBdr>
        <w:top w:val="none" w:sz="0" w:space="0" w:color="auto"/>
        <w:left w:val="none" w:sz="0" w:space="0" w:color="auto"/>
        <w:bottom w:val="none" w:sz="0" w:space="0" w:color="auto"/>
        <w:right w:val="none" w:sz="0" w:space="0" w:color="auto"/>
      </w:divBdr>
    </w:div>
    <w:div w:id="1215659016">
      <w:marLeft w:val="0"/>
      <w:marRight w:val="0"/>
      <w:marTop w:val="10"/>
      <w:marBottom w:val="10"/>
      <w:divBdr>
        <w:top w:val="none" w:sz="0" w:space="0" w:color="auto"/>
        <w:left w:val="none" w:sz="0" w:space="0" w:color="auto"/>
        <w:bottom w:val="none" w:sz="0" w:space="0" w:color="auto"/>
        <w:right w:val="none" w:sz="0" w:space="0" w:color="auto"/>
      </w:divBdr>
    </w:div>
    <w:div w:id="1244337206">
      <w:marLeft w:val="0"/>
      <w:marRight w:val="0"/>
      <w:marTop w:val="10"/>
      <w:marBottom w:val="10"/>
      <w:divBdr>
        <w:top w:val="none" w:sz="0" w:space="0" w:color="auto"/>
        <w:left w:val="none" w:sz="0" w:space="0" w:color="auto"/>
        <w:bottom w:val="none" w:sz="0" w:space="0" w:color="auto"/>
        <w:right w:val="none" w:sz="0" w:space="0" w:color="auto"/>
      </w:divBdr>
    </w:div>
    <w:div w:id="1293831631">
      <w:marLeft w:val="0"/>
      <w:marRight w:val="0"/>
      <w:marTop w:val="10"/>
      <w:marBottom w:val="10"/>
      <w:divBdr>
        <w:top w:val="none" w:sz="0" w:space="0" w:color="auto"/>
        <w:left w:val="none" w:sz="0" w:space="0" w:color="auto"/>
        <w:bottom w:val="none" w:sz="0" w:space="0" w:color="auto"/>
        <w:right w:val="none" w:sz="0" w:space="0" w:color="auto"/>
      </w:divBdr>
    </w:div>
    <w:div w:id="1380326424">
      <w:marLeft w:val="0"/>
      <w:marRight w:val="0"/>
      <w:marTop w:val="10"/>
      <w:marBottom w:val="10"/>
      <w:divBdr>
        <w:top w:val="none" w:sz="0" w:space="0" w:color="auto"/>
        <w:left w:val="none" w:sz="0" w:space="0" w:color="auto"/>
        <w:bottom w:val="none" w:sz="0" w:space="0" w:color="auto"/>
        <w:right w:val="none" w:sz="0" w:space="0" w:color="auto"/>
      </w:divBdr>
    </w:div>
    <w:div w:id="1411124994">
      <w:marLeft w:val="0"/>
      <w:marRight w:val="0"/>
      <w:marTop w:val="10"/>
      <w:marBottom w:val="10"/>
      <w:divBdr>
        <w:top w:val="none" w:sz="0" w:space="0" w:color="auto"/>
        <w:left w:val="none" w:sz="0" w:space="0" w:color="auto"/>
        <w:bottom w:val="none" w:sz="0" w:space="0" w:color="auto"/>
        <w:right w:val="none" w:sz="0" w:space="0" w:color="auto"/>
      </w:divBdr>
    </w:div>
    <w:div w:id="1434131169">
      <w:marLeft w:val="0"/>
      <w:marRight w:val="0"/>
      <w:marTop w:val="10"/>
      <w:marBottom w:val="10"/>
      <w:divBdr>
        <w:top w:val="none" w:sz="0" w:space="0" w:color="auto"/>
        <w:left w:val="none" w:sz="0" w:space="0" w:color="auto"/>
        <w:bottom w:val="none" w:sz="0" w:space="0" w:color="auto"/>
        <w:right w:val="none" w:sz="0" w:space="0" w:color="auto"/>
      </w:divBdr>
    </w:div>
    <w:div w:id="1559510441">
      <w:marLeft w:val="0"/>
      <w:marRight w:val="0"/>
      <w:marTop w:val="10"/>
      <w:marBottom w:val="10"/>
      <w:divBdr>
        <w:top w:val="none" w:sz="0" w:space="0" w:color="auto"/>
        <w:left w:val="none" w:sz="0" w:space="0" w:color="auto"/>
        <w:bottom w:val="none" w:sz="0" w:space="0" w:color="auto"/>
        <w:right w:val="none" w:sz="0" w:space="0" w:color="auto"/>
      </w:divBdr>
    </w:div>
    <w:div w:id="1566793972">
      <w:marLeft w:val="0"/>
      <w:marRight w:val="0"/>
      <w:marTop w:val="10"/>
      <w:marBottom w:val="10"/>
      <w:divBdr>
        <w:top w:val="none" w:sz="0" w:space="0" w:color="auto"/>
        <w:left w:val="none" w:sz="0" w:space="0" w:color="auto"/>
        <w:bottom w:val="none" w:sz="0" w:space="0" w:color="auto"/>
        <w:right w:val="none" w:sz="0" w:space="0" w:color="auto"/>
      </w:divBdr>
    </w:div>
    <w:div w:id="1574776571">
      <w:marLeft w:val="0"/>
      <w:marRight w:val="0"/>
      <w:marTop w:val="10"/>
      <w:marBottom w:val="10"/>
      <w:divBdr>
        <w:top w:val="none" w:sz="0" w:space="0" w:color="auto"/>
        <w:left w:val="none" w:sz="0" w:space="0" w:color="auto"/>
        <w:bottom w:val="none" w:sz="0" w:space="0" w:color="auto"/>
        <w:right w:val="none" w:sz="0" w:space="0" w:color="auto"/>
      </w:divBdr>
    </w:div>
    <w:div w:id="1753699206">
      <w:marLeft w:val="0"/>
      <w:marRight w:val="0"/>
      <w:marTop w:val="10"/>
      <w:marBottom w:val="10"/>
      <w:divBdr>
        <w:top w:val="none" w:sz="0" w:space="0" w:color="auto"/>
        <w:left w:val="none" w:sz="0" w:space="0" w:color="auto"/>
        <w:bottom w:val="none" w:sz="0" w:space="0" w:color="auto"/>
        <w:right w:val="none" w:sz="0" w:space="0" w:color="auto"/>
      </w:divBdr>
    </w:div>
    <w:div w:id="1844316457">
      <w:marLeft w:val="0"/>
      <w:marRight w:val="0"/>
      <w:marTop w:val="10"/>
      <w:marBottom w:val="10"/>
      <w:divBdr>
        <w:top w:val="none" w:sz="0" w:space="0" w:color="auto"/>
        <w:left w:val="none" w:sz="0" w:space="0" w:color="auto"/>
        <w:bottom w:val="none" w:sz="0" w:space="0" w:color="auto"/>
        <w:right w:val="none" w:sz="0" w:space="0" w:color="auto"/>
      </w:divBdr>
    </w:div>
    <w:div w:id="1863976328">
      <w:marLeft w:val="0"/>
      <w:marRight w:val="0"/>
      <w:marTop w:val="10"/>
      <w:marBottom w:val="10"/>
      <w:divBdr>
        <w:top w:val="none" w:sz="0" w:space="0" w:color="auto"/>
        <w:left w:val="none" w:sz="0" w:space="0" w:color="auto"/>
        <w:bottom w:val="none" w:sz="0" w:space="0" w:color="auto"/>
        <w:right w:val="none" w:sz="0" w:space="0" w:color="auto"/>
      </w:divBdr>
    </w:div>
    <w:div w:id="1880705400">
      <w:marLeft w:val="0"/>
      <w:marRight w:val="0"/>
      <w:marTop w:val="10"/>
      <w:marBottom w:val="10"/>
      <w:divBdr>
        <w:top w:val="none" w:sz="0" w:space="0" w:color="auto"/>
        <w:left w:val="none" w:sz="0" w:space="0" w:color="auto"/>
        <w:bottom w:val="none" w:sz="0" w:space="0" w:color="auto"/>
        <w:right w:val="none" w:sz="0" w:space="0" w:color="auto"/>
      </w:divBdr>
    </w:div>
    <w:div w:id="1951934752">
      <w:marLeft w:val="0"/>
      <w:marRight w:val="0"/>
      <w:marTop w:val="10"/>
      <w:marBottom w:val="10"/>
      <w:divBdr>
        <w:top w:val="none" w:sz="0" w:space="0" w:color="auto"/>
        <w:left w:val="none" w:sz="0" w:space="0" w:color="auto"/>
        <w:bottom w:val="none" w:sz="0" w:space="0" w:color="auto"/>
        <w:right w:val="none" w:sz="0" w:space="0" w:color="auto"/>
      </w:divBdr>
    </w:div>
    <w:div w:id="20046287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2025-04-30T03:35:00Z</dcterms:created>
  <dcterms:modified xsi:type="dcterms:W3CDTF">2025-04-30T03:35:00Z</dcterms:modified>
</cp:coreProperties>
</file>