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638FA" w14:textId="77777777" w:rsidR="000F21D8" w:rsidRDefault="000F21D8">
      <w:pPr>
        <w:spacing w:line="500" w:lineRule="atLeast"/>
        <w:jc w:val="center"/>
        <w:divId w:val="287592952"/>
        <w:rPr>
          <w:rFonts w:ascii="黑体" w:eastAsia="黑体" w:hAnsi="黑体"/>
          <w:sz w:val="36"/>
          <w:szCs w:val="36"/>
        </w:rPr>
      </w:pPr>
      <w:r>
        <w:rPr>
          <w:rFonts w:ascii="黑体" w:eastAsia="黑体" w:hAnsi="黑体" w:hint="eastAsia"/>
          <w:sz w:val="36"/>
          <w:szCs w:val="36"/>
        </w:rPr>
        <w:t>广东省珠海横琴新区人民法院</w:t>
      </w:r>
    </w:p>
    <w:p w14:paraId="6CA482E5" w14:textId="77777777" w:rsidR="000F21D8" w:rsidRDefault="000F21D8">
      <w:pPr>
        <w:spacing w:line="500" w:lineRule="atLeast"/>
        <w:jc w:val="center"/>
        <w:divId w:val="6635528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3E6E3F" w14:textId="77777777" w:rsidR="000F21D8" w:rsidRDefault="000F21D8">
      <w:pPr>
        <w:spacing w:line="500" w:lineRule="atLeast"/>
        <w:jc w:val="right"/>
        <w:divId w:val="127096711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0491</w:t>
      </w:r>
      <w:r>
        <w:rPr>
          <w:rFonts w:hint="eastAsia"/>
          <w:sz w:val="30"/>
          <w:szCs w:val="30"/>
        </w:rPr>
        <w:t>刑初</w:t>
      </w:r>
      <w:r>
        <w:rPr>
          <w:rFonts w:hint="eastAsia"/>
          <w:sz w:val="30"/>
          <w:szCs w:val="30"/>
        </w:rPr>
        <w:t>9</w:t>
      </w:r>
      <w:r>
        <w:rPr>
          <w:rFonts w:hint="eastAsia"/>
          <w:sz w:val="30"/>
          <w:szCs w:val="30"/>
        </w:rPr>
        <w:t>号</w:t>
      </w:r>
    </w:p>
    <w:p w14:paraId="3C18540F" w14:textId="77777777" w:rsidR="000F21D8" w:rsidRDefault="000F21D8">
      <w:pPr>
        <w:spacing w:line="500" w:lineRule="atLeast"/>
        <w:ind w:firstLine="600"/>
        <w:divId w:val="44722860"/>
        <w:rPr>
          <w:rFonts w:hint="eastAsia"/>
          <w:sz w:val="30"/>
          <w:szCs w:val="30"/>
        </w:rPr>
      </w:pPr>
      <w:r>
        <w:rPr>
          <w:rFonts w:hint="eastAsia"/>
          <w:sz w:val="30"/>
          <w:szCs w:val="30"/>
        </w:rPr>
        <w:t>公诉机关珠海横琴新区人民检察院。</w:t>
      </w:r>
    </w:p>
    <w:p w14:paraId="0C5D8FF4" w14:textId="77777777" w:rsidR="000F21D8" w:rsidRDefault="000F21D8">
      <w:pPr>
        <w:spacing w:line="500" w:lineRule="atLeast"/>
        <w:ind w:firstLine="600"/>
        <w:divId w:val="1834565622"/>
        <w:rPr>
          <w:rFonts w:hint="eastAsia"/>
          <w:sz w:val="30"/>
          <w:szCs w:val="30"/>
        </w:rPr>
      </w:pPr>
      <w:r>
        <w:rPr>
          <w:rFonts w:hint="eastAsia"/>
          <w:sz w:val="30"/>
          <w:szCs w:val="30"/>
        </w:rPr>
        <w:t>被告人刘某，男，汉族，广东省揭东县人，初中文化，户籍地广东省珠海市横琴新区，公民身份证号码×××</w:t>
      </w:r>
      <w:r>
        <w:rPr>
          <w:rFonts w:hint="eastAsia"/>
          <w:sz w:val="30"/>
          <w:szCs w:val="30"/>
        </w:rPr>
        <w:t>1635</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日被监视居住，同年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日羁押并被刑事拘留，同年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日被逮捕。现羁押于珠海市第二看守所。</w:t>
      </w:r>
    </w:p>
    <w:p w14:paraId="7C684892" w14:textId="77777777" w:rsidR="000F21D8" w:rsidRDefault="000F21D8">
      <w:pPr>
        <w:spacing w:line="500" w:lineRule="atLeast"/>
        <w:ind w:firstLine="600"/>
        <w:divId w:val="1512449765"/>
        <w:rPr>
          <w:rFonts w:hint="eastAsia"/>
          <w:sz w:val="30"/>
          <w:szCs w:val="30"/>
        </w:rPr>
      </w:pPr>
      <w:r>
        <w:rPr>
          <w:rFonts w:hint="eastAsia"/>
          <w:sz w:val="30"/>
          <w:szCs w:val="30"/>
        </w:rPr>
        <w:t>辩护人陈玲娟，广东德赛律师事务所律师。</w:t>
      </w:r>
    </w:p>
    <w:p w14:paraId="47B50D70" w14:textId="77777777" w:rsidR="000F21D8" w:rsidRDefault="000F21D8">
      <w:pPr>
        <w:spacing w:line="500" w:lineRule="atLeast"/>
        <w:ind w:firstLine="600"/>
        <w:divId w:val="822626559"/>
        <w:rPr>
          <w:rFonts w:hint="eastAsia"/>
          <w:sz w:val="30"/>
          <w:szCs w:val="30"/>
        </w:rPr>
      </w:pPr>
      <w:r>
        <w:rPr>
          <w:rFonts w:hint="eastAsia"/>
          <w:sz w:val="30"/>
          <w:szCs w:val="30"/>
        </w:rPr>
        <w:t>珠海横琴新区人民检察院以珠横检公诉刑诉（</w:t>
      </w:r>
      <w:r>
        <w:rPr>
          <w:rFonts w:hint="eastAsia"/>
          <w:sz w:val="30"/>
          <w:szCs w:val="30"/>
        </w:rPr>
        <w:t>2016</w:t>
      </w:r>
      <w:r>
        <w:rPr>
          <w:rFonts w:hint="eastAsia"/>
          <w:sz w:val="30"/>
          <w:szCs w:val="30"/>
        </w:rPr>
        <w:t>）</w:t>
      </w:r>
      <w:r>
        <w:rPr>
          <w:rFonts w:hint="eastAsia"/>
          <w:sz w:val="30"/>
          <w:szCs w:val="30"/>
        </w:rPr>
        <w:t>11</w:t>
      </w:r>
      <w:r>
        <w:rPr>
          <w:rFonts w:hint="eastAsia"/>
          <w:sz w:val="30"/>
          <w:szCs w:val="30"/>
        </w:rPr>
        <w:t>号起诉书指控被告人刘某犯行贿罪，于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公开开庭审理了本案。珠海横琴新区人民检察院指派代理检察员黄涵健出庭支持公诉，被告人刘某及其辩护人陈玲娟到庭参加诉讼。在审理过程中，珠海横琴新区人民检察院建议对本案延期审理，本院决定延期审理一个月，重新计算审理期限。本案现已审理终结。</w:t>
      </w:r>
    </w:p>
    <w:p w14:paraId="07D15A08" w14:textId="77777777" w:rsidR="000F21D8" w:rsidRDefault="000F21D8">
      <w:pPr>
        <w:spacing w:line="500" w:lineRule="atLeast"/>
        <w:ind w:firstLine="600"/>
        <w:divId w:val="15422863"/>
        <w:rPr>
          <w:rFonts w:hint="eastAsia"/>
          <w:sz w:val="30"/>
          <w:szCs w:val="30"/>
        </w:rPr>
      </w:pPr>
      <w:r>
        <w:rPr>
          <w:rFonts w:hint="eastAsia"/>
          <w:sz w:val="30"/>
          <w:szCs w:val="30"/>
        </w:rPr>
        <w:t>公诉机关指控：被告人刘某于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月份期间，在珠海横琴新区管理委员会征收其经营的横琴石栏洲养殖围过程中，为谋取不正当利益，先后五次送给时任珠海横琴新区征地和城市房屋征收管理办公室主任的李某现金人民币共计人民币</w:t>
      </w:r>
      <w:r>
        <w:rPr>
          <w:rFonts w:hint="eastAsia"/>
          <w:sz w:val="30"/>
          <w:szCs w:val="30"/>
        </w:rPr>
        <w:t>25</w:t>
      </w:r>
      <w:r>
        <w:rPr>
          <w:rFonts w:hint="eastAsia"/>
          <w:sz w:val="30"/>
          <w:szCs w:val="30"/>
        </w:rPr>
        <w:t>万元，具体是：</w:t>
      </w:r>
      <w:r>
        <w:rPr>
          <w:rFonts w:hint="eastAsia"/>
          <w:sz w:val="30"/>
          <w:szCs w:val="30"/>
        </w:rPr>
        <w:t>1.2013</w:t>
      </w:r>
      <w:r>
        <w:rPr>
          <w:rFonts w:hint="eastAsia"/>
          <w:sz w:val="30"/>
          <w:szCs w:val="30"/>
        </w:rPr>
        <w:t>年</w:t>
      </w:r>
      <w:r>
        <w:rPr>
          <w:rFonts w:hint="eastAsia"/>
          <w:sz w:val="30"/>
          <w:szCs w:val="30"/>
        </w:rPr>
        <w:t>8</w:t>
      </w:r>
      <w:r>
        <w:rPr>
          <w:rFonts w:hint="eastAsia"/>
          <w:sz w:val="30"/>
          <w:szCs w:val="30"/>
        </w:rPr>
        <w:t>月的一天，被告人刘某在李某的办公送给其现金人民币</w:t>
      </w:r>
      <w:r>
        <w:rPr>
          <w:rFonts w:hint="eastAsia"/>
          <w:sz w:val="30"/>
          <w:szCs w:val="30"/>
        </w:rPr>
        <w:t>1</w:t>
      </w:r>
      <w:r>
        <w:rPr>
          <w:rFonts w:hint="eastAsia"/>
          <w:sz w:val="30"/>
          <w:szCs w:val="30"/>
        </w:rPr>
        <w:t>万元；</w:t>
      </w:r>
      <w:r>
        <w:rPr>
          <w:rFonts w:hint="eastAsia"/>
          <w:sz w:val="30"/>
          <w:szCs w:val="30"/>
        </w:rPr>
        <w:t>2.2013</w:t>
      </w:r>
      <w:r>
        <w:rPr>
          <w:rFonts w:hint="eastAsia"/>
          <w:sz w:val="30"/>
          <w:szCs w:val="30"/>
        </w:rPr>
        <w:t>年</w:t>
      </w:r>
      <w:r>
        <w:rPr>
          <w:rFonts w:hint="eastAsia"/>
          <w:sz w:val="30"/>
          <w:szCs w:val="30"/>
        </w:rPr>
        <w:t>8</w:t>
      </w:r>
      <w:r>
        <w:rPr>
          <w:rFonts w:hint="eastAsia"/>
          <w:sz w:val="30"/>
          <w:szCs w:val="30"/>
        </w:rPr>
        <w:t>月第一次送钱后的几天，被告人刘某在李某的办公室送给其现金人民币</w:t>
      </w:r>
      <w:r>
        <w:rPr>
          <w:rFonts w:hint="eastAsia"/>
          <w:sz w:val="30"/>
          <w:szCs w:val="30"/>
        </w:rPr>
        <w:t>2</w:t>
      </w:r>
      <w:r>
        <w:rPr>
          <w:rFonts w:hint="eastAsia"/>
          <w:sz w:val="30"/>
          <w:szCs w:val="30"/>
        </w:rPr>
        <w:t>万元；</w:t>
      </w:r>
      <w:r>
        <w:rPr>
          <w:rFonts w:hint="eastAsia"/>
          <w:sz w:val="30"/>
          <w:szCs w:val="30"/>
        </w:rPr>
        <w:t>3.2013</w:t>
      </w:r>
      <w:r>
        <w:rPr>
          <w:rFonts w:hint="eastAsia"/>
          <w:sz w:val="30"/>
          <w:szCs w:val="30"/>
        </w:rPr>
        <w:t>年</w:t>
      </w:r>
      <w:r>
        <w:rPr>
          <w:rFonts w:hint="eastAsia"/>
          <w:sz w:val="30"/>
          <w:szCs w:val="30"/>
        </w:rPr>
        <w:t>9</w:t>
      </w:r>
      <w:r>
        <w:rPr>
          <w:rFonts w:hint="eastAsia"/>
          <w:sz w:val="30"/>
          <w:szCs w:val="30"/>
        </w:rPr>
        <w:t>月的一天，被告人刘某在珠海横琴新区的新雄辉餐厅送给李某现金人民币</w:t>
      </w:r>
      <w:r>
        <w:rPr>
          <w:rFonts w:hint="eastAsia"/>
          <w:sz w:val="30"/>
          <w:szCs w:val="30"/>
        </w:rPr>
        <w:t>2</w:t>
      </w:r>
      <w:r>
        <w:rPr>
          <w:rFonts w:hint="eastAsia"/>
          <w:sz w:val="30"/>
          <w:szCs w:val="30"/>
        </w:rPr>
        <w:t>万元；</w:t>
      </w:r>
      <w:r>
        <w:rPr>
          <w:rFonts w:hint="eastAsia"/>
          <w:sz w:val="30"/>
          <w:szCs w:val="30"/>
        </w:rPr>
        <w:t>4.2014</w:t>
      </w:r>
      <w:r>
        <w:rPr>
          <w:rFonts w:hint="eastAsia"/>
          <w:sz w:val="30"/>
          <w:szCs w:val="30"/>
        </w:rPr>
        <w:t>年春节前的一天，被告人刘某在珠海市拱北轻轨站附近送给李某现金</w:t>
      </w:r>
      <w:r>
        <w:rPr>
          <w:rFonts w:hint="eastAsia"/>
          <w:sz w:val="30"/>
          <w:szCs w:val="30"/>
        </w:rPr>
        <w:lastRenderedPageBreak/>
        <w:t>人民币</w:t>
      </w:r>
      <w:r>
        <w:rPr>
          <w:rFonts w:hint="eastAsia"/>
          <w:sz w:val="30"/>
          <w:szCs w:val="30"/>
        </w:rPr>
        <w:t>10</w:t>
      </w:r>
      <w:r>
        <w:rPr>
          <w:rFonts w:hint="eastAsia"/>
          <w:sz w:val="30"/>
          <w:szCs w:val="30"/>
        </w:rPr>
        <w:t>万元；</w:t>
      </w:r>
      <w:r>
        <w:rPr>
          <w:rFonts w:hint="eastAsia"/>
          <w:sz w:val="30"/>
          <w:szCs w:val="30"/>
        </w:rPr>
        <w:t>5.2014</w:t>
      </w:r>
      <w:r>
        <w:rPr>
          <w:rFonts w:hint="eastAsia"/>
          <w:sz w:val="30"/>
          <w:szCs w:val="30"/>
        </w:rPr>
        <w:t>年</w:t>
      </w:r>
      <w:r>
        <w:rPr>
          <w:rFonts w:hint="eastAsia"/>
          <w:sz w:val="30"/>
          <w:szCs w:val="30"/>
        </w:rPr>
        <w:t>7</w:t>
      </w:r>
      <w:r>
        <w:rPr>
          <w:rFonts w:hint="eastAsia"/>
          <w:sz w:val="30"/>
          <w:szCs w:val="30"/>
        </w:rPr>
        <w:t>月，被告刘某在珠海横琴新区规划国土局附近的停车场送给李某现金人民币</w:t>
      </w:r>
      <w:r>
        <w:rPr>
          <w:rFonts w:hint="eastAsia"/>
          <w:sz w:val="30"/>
          <w:szCs w:val="30"/>
        </w:rPr>
        <w:t>10</w:t>
      </w:r>
      <w:r>
        <w:rPr>
          <w:rFonts w:hint="eastAsia"/>
          <w:sz w:val="30"/>
          <w:szCs w:val="30"/>
        </w:rPr>
        <w:t>万元。</w:t>
      </w:r>
    </w:p>
    <w:p w14:paraId="05779E4E" w14:textId="77777777" w:rsidR="000F21D8" w:rsidRDefault="000F21D8">
      <w:pPr>
        <w:spacing w:line="500" w:lineRule="atLeast"/>
        <w:ind w:firstLine="600"/>
        <w:divId w:val="1877696219"/>
        <w:rPr>
          <w:rFonts w:hint="eastAsia"/>
          <w:sz w:val="30"/>
          <w:szCs w:val="30"/>
        </w:rPr>
      </w:pPr>
      <w:r>
        <w:rPr>
          <w:rFonts w:hint="eastAsia"/>
          <w:sz w:val="30"/>
          <w:szCs w:val="30"/>
        </w:rPr>
        <w:t>李某收取贿款后，为帮被告人刘某谋利，在没有明确补偿标准的情况下，规避集体研究决策的程序，且不经实际调查核实，就对被告人刘某名下的</w:t>
      </w:r>
      <w:r>
        <w:rPr>
          <w:rFonts w:hint="eastAsia"/>
          <w:sz w:val="30"/>
          <w:szCs w:val="30"/>
        </w:rPr>
        <w:t>70.83</w:t>
      </w:r>
      <w:r>
        <w:rPr>
          <w:rFonts w:hint="eastAsia"/>
          <w:sz w:val="30"/>
          <w:szCs w:val="30"/>
        </w:rPr>
        <w:t>亩养殖围、刘文细（被告人刘某妻子）名下的</w:t>
      </w:r>
      <w:r>
        <w:rPr>
          <w:rFonts w:hint="eastAsia"/>
          <w:sz w:val="30"/>
          <w:szCs w:val="30"/>
        </w:rPr>
        <w:t>373.77</w:t>
      </w:r>
      <w:r>
        <w:rPr>
          <w:rFonts w:hint="eastAsia"/>
          <w:sz w:val="30"/>
          <w:szCs w:val="30"/>
        </w:rPr>
        <w:t>亩养殖围，以人民币</w:t>
      </w:r>
      <w:r>
        <w:rPr>
          <w:rFonts w:hint="eastAsia"/>
          <w:sz w:val="30"/>
          <w:szCs w:val="30"/>
        </w:rPr>
        <w:t>8000</w:t>
      </w:r>
      <w:r>
        <w:rPr>
          <w:rFonts w:hint="eastAsia"/>
          <w:sz w:val="30"/>
          <w:szCs w:val="30"/>
        </w:rPr>
        <w:t>元／亩的标准进行征收补偿，共补偿人民币</w:t>
      </w:r>
      <w:r>
        <w:rPr>
          <w:rFonts w:hint="eastAsia"/>
          <w:sz w:val="30"/>
          <w:szCs w:val="30"/>
        </w:rPr>
        <w:t>3556000</w:t>
      </w:r>
      <w:r>
        <w:rPr>
          <w:rFonts w:hint="eastAsia"/>
          <w:sz w:val="30"/>
          <w:szCs w:val="30"/>
        </w:rPr>
        <w:t>元。后来，珠海横琴新区规划国土局发现该补偿标准适用不当，决定撤销原补偿协议，改以人民币</w:t>
      </w:r>
      <w:r>
        <w:rPr>
          <w:rFonts w:hint="eastAsia"/>
          <w:sz w:val="30"/>
          <w:szCs w:val="30"/>
        </w:rPr>
        <w:t>5000</w:t>
      </w:r>
      <w:r>
        <w:rPr>
          <w:rFonts w:hint="eastAsia"/>
          <w:sz w:val="30"/>
          <w:szCs w:val="30"/>
        </w:rPr>
        <w:t>元／亩的标准进行补偿，并决定追回刘某夫妇多发的补偿款人民币</w:t>
      </w:r>
      <w:r>
        <w:rPr>
          <w:rFonts w:hint="eastAsia"/>
          <w:sz w:val="30"/>
          <w:szCs w:val="30"/>
        </w:rPr>
        <w:t>1333800</w:t>
      </w:r>
      <w:r>
        <w:rPr>
          <w:rFonts w:hint="eastAsia"/>
          <w:sz w:val="30"/>
          <w:szCs w:val="30"/>
        </w:rPr>
        <w:t>元。因被告人刘某名下尚有养殖围的抛石、石堤等部分的征收补偿款尚未核实发放，珠海横琴新区规划国土局决定从未发放的补偿款中扣除上述多发的补偿款，最终向刘某夫妇补充发放补偿款人民币</w:t>
      </w:r>
      <w:r>
        <w:rPr>
          <w:rFonts w:hint="eastAsia"/>
          <w:sz w:val="30"/>
          <w:szCs w:val="30"/>
        </w:rPr>
        <w:t>241786.36</w:t>
      </w:r>
      <w:r>
        <w:rPr>
          <w:rFonts w:hint="eastAsia"/>
          <w:sz w:val="30"/>
          <w:szCs w:val="30"/>
        </w:rPr>
        <w:t>元，挽回国家损失</w:t>
      </w:r>
      <w:r>
        <w:rPr>
          <w:rFonts w:hint="eastAsia"/>
          <w:sz w:val="30"/>
          <w:szCs w:val="30"/>
        </w:rPr>
        <w:t>1333800</w:t>
      </w:r>
      <w:r>
        <w:rPr>
          <w:rFonts w:hint="eastAsia"/>
          <w:sz w:val="30"/>
          <w:szCs w:val="30"/>
        </w:rPr>
        <w:t>元。</w:t>
      </w:r>
    </w:p>
    <w:p w14:paraId="5900CF0E" w14:textId="77777777" w:rsidR="000F21D8" w:rsidRDefault="000F21D8">
      <w:pPr>
        <w:spacing w:line="500" w:lineRule="atLeast"/>
        <w:ind w:firstLine="600"/>
        <w:divId w:val="595862850"/>
        <w:rPr>
          <w:rFonts w:hint="eastAsia"/>
          <w:sz w:val="30"/>
          <w:szCs w:val="30"/>
        </w:rPr>
      </w:pPr>
      <w:r>
        <w:rPr>
          <w:rFonts w:hint="eastAsia"/>
          <w:sz w:val="30"/>
          <w:szCs w:val="30"/>
        </w:rPr>
        <w:t>另外，李某还帮助被告人刘某在没有实际养殖的养殖围深水区域，虚构了被告人刘某名下有</w:t>
      </w:r>
      <w:r>
        <w:rPr>
          <w:rFonts w:hint="eastAsia"/>
          <w:sz w:val="30"/>
          <w:szCs w:val="30"/>
        </w:rPr>
        <w:t>70.76</w:t>
      </w:r>
      <w:r>
        <w:rPr>
          <w:rFonts w:hint="eastAsia"/>
          <w:sz w:val="30"/>
          <w:szCs w:val="30"/>
        </w:rPr>
        <w:t>亩蚝田角石放养项目、刘文细名下有</w:t>
      </w:r>
      <w:r>
        <w:rPr>
          <w:rFonts w:hint="eastAsia"/>
          <w:sz w:val="30"/>
          <w:szCs w:val="30"/>
        </w:rPr>
        <w:t>315.23</w:t>
      </w:r>
      <w:r>
        <w:rPr>
          <w:rFonts w:hint="eastAsia"/>
          <w:sz w:val="30"/>
          <w:szCs w:val="30"/>
        </w:rPr>
        <w:t>亩角石放养项目和</w:t>
      </w:r>
      <w:r>
        <w:rPr>
          <w:rFonts w:hint="eastAsia"/>
          <w:sz w:val="30"/>
          <w:szCs w:val="30"/>
        </w:rPr>
        <w:t>200</w:t>
      </w:r>
      <w:r>
        <w:rPr>
          <w:rFonts w:hint="eastAsia"/>
          <w:sz w:val="30"/>
          <w:szCs w:val="30"/>
        </w:rPr>
        <w:t>亩小水泥桩抛养项目，并以角石放养项目人民币</w:t>
      </w:r>
      <w:r>
        <w:rPr>
          <w:rFonts w:hint="eastAsia"/>
          <w:sz w:val="30"/>
          <w:szCs w:val="30"/>
        </w:rPr>
        <w:t>3100</w:t>
      </w:r>
      <w:r>
        <w:rPr>
          <w:rFonts w:hint="eastAsia"/>
          <w:sz w:val="30"/>
          <w:szCs w:val="30"/>
        </w:rPr>
        <w:t>元／亩、小水泥桩抛养项目人民币</w:t>
      </w:r>
      <w:r>
        <w:rPr>
          <w:rFonts w:hint="eastAsia"/>
          <w:sz w:val="30"/>
          <w:szCs w:val="30"/>
        </w:rPr>
        <w:t>4400</w:t>
      </w:r>
      <w:r>
        <w:rPr>
          <w:rFonts w:hint="eastAsia"/>
          <w:sz w:val="30"/>
          <w:szCs w:val="30"/>
        </w:rPr>
        <w:t>元／亩的标准进行征收补偿，共向刘某夫妇发放补偿款人民币</w:t>
      </w:r>
      <w:r>
        <w:rPr>
          <w:rFonts w:hint="eastAsia"/>
          <w:sz w:val="30"/>
          <w:szCs w:val="30"/>
        </w:rPr>
        <w:t>2076569</w:t>
      </w:r>
      <w:r>
        <w:rPr>
          <w:rFonts w:hint="eastAsia"/>
          <w:sz w:val="30"/>
          <w:szCs w:val="30"/>
        </w:rPr>
        <w:t>元，给国家造成损失人民币</w:t>
      </w:r>
      <w:r>
        <w:rPr>
          <w:rFonts w:hint="eastAsia"/>
          <w:sz w:val="30"/>
          <w:szCs w:val="30"/>
        </w:rPr>
        <w:t>2076569</w:t>
      </w:r>
      <w:r>
        <w:rPr>
          <w:rFonts w:hint="eastAsia"/>
          <w:sz w:val="30"/>
          <w:szCs w:val="30"/>
        </w:rPr>
        <w:t>元。案发后，刘某夫妇已将上述补偿款退还。</w:t>
      </w:r>
    </w:p>
    <w:p w14:paraId="0F14392F" w14:textId="77777777" w:rsidR="000F21D8" w:rsidRDefault="000F21D8">
      <w:pPr>
        <w:spacing w:line="500" w:lineRule="atLeast"/>
        <w:ind w:firstLine="600"/>
        <w:divId w:val="2039546616"/>
        <w:rPr>
          <w:rFonts w:hint="eastAsia"/>
          <w:sz w:val="30"/>
          <w:szCs w:val="30"/>
        </w:rPr>
      </w:pPr>
      <w:r>
        <w:rPr>
          <w:rFonts w:hint="eastAsia"/>
          <w:sz w:val="30"/>
          <w:szCs w:val="30"/>
        </w:rPr>
        <w:t>公诉机关为证实上述指控，当庭宣读并出示了书证、证人证言、被告人供述和辩解及其他证据材料。</w:t>
      </w:r>
    </w:p>
    <w:p w14:paraId="15E28589" w14:textId="77777777" w:rsidR="000F21D8" w:rsidRDefault="000F21D8">
      <w:pPr>
        <w:spacing w:line="500" w:lineRule="atLeast"/>
        <w:ind w:firstLine="600"/>
        <w:divId w:val="1619490984"/>
        <w:rPr>
          <w:rFonts w:hint="eastAsia"/>
          <w:sz w:val="30"/>
          <w:szCs w:val="30"/>
        </w:rPr>
      </w:pPr>
      <w:r>
        <w:rPr>
          <w:rFonts w:hint="eastAsia"/>
          <w:sz w:val="30"/>
          <w:szCs w:val="30"/>
        </w:rPr>
        <w:t>公诉机关依据上述事实和证据认为，被告人刘某向国家工作人员行贿，情节严重，并使国家利益遭受重大损失，其行为已构成行贿罪。被告人刘某在被追诉前主动交代行贿行为，其犯罪行为发生在</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年期间，应当适用案发时的《中华人民共和国刑法》第三百九十条第二款的规定，可以减轻或者免除处罚。被告人刘某在侦查期间，主动退还非法所得人民币</w:t>
      </w:r>
      <w:r>
        <w:rPr>
          <w:rFonts w:hint="eastAsia"/>
          <w:sz w:val="30"/>
          <w:szCs w:val="30"/>
        </w:rPr>
        <w:t>2076569</w:t>
      </w:r>
      <w:r>
        <w:rPr>
          <w:rFonts w:hint="eastAsia"/>
          <w:sz w:val="30"/>
          <w:szCs w:val="30"/>
        </w:rPr>
        <w:t>元，依法可以酌情从轻处罚。提请本院依法惩处。</w:t>
      </w:r>
    </w:p>
    <w:p w14:paraId="2E299ADC" w14:textId="77777777" w:rsidR="000F21D8" w:rsidRDefault="000F21D8">
      <w:pPr>
        <w:spacing w:line="500" w:lineRule="atLeast"/>
        <w:ind w:firstLine="600"/>
        <w:divId w:val="1914075547"/>
        <w:rPr>
          <w:rFonts w:hint="eastAsia"/>
          <w:sz w:val="30"/>
          <w:szCs w:val="30"/>
        </w:rPr>
      </w:pPr>
      <w:r>
        <w:rPr>
          <w:rFonts w:hint="eastAsia"/>
          <w:sz w:val="30"/>
          <w:szCs w:val="30"/>
        </w:rPr>
        <w:t>针对指控，被告人刘某对犯罪事实、证据及罪名均不持异议，当庭自愿认罪，请求本院对其从轻处罚。</w:t>
      </w:r>
    </w:p>
    <w:p w14:paraId="0D26A558" w14:textId="77777777" w:rsidR="000F21D8" w:rsidRDefault="000F21D8">
      <w:pPr>
        <w:spacing w:line="500" w:lineRule="atLeast"/>
        <w:ind w:firstLine="600"/>
        <w:divId w:val="1601790873"/>
        <w:rPr>
          <w:rFonts w:hint="eastAsia"/>
          <w:sz w:val="30"/>
          <w:szCs w:val="30"/>
        </w:rPr>
      </w:pPr>
      <w:r>
        <w:rPr>
          <w:rFonts w:hint="eastAsia"/>
          <w:sz w:val="30"/>
          <w:szCs w:val="30"/>
        </w:rPr>
        <w:t>辩护人对公诉机关指控的被告人刘某犯罪事实、证据及罪名亦不持异议，但提出：</w:t>
      </w:r>
      <w:r>
        <w:rPr>
          <w:rFonts w:hint="eastAsia"/>
          <w:sz w:val="30"/>
          <w:szCs w:val="30"/>
        </w:rPr>
        <w:t>1.</w:t>
      </w:r>
      <w:r>
        <w:rPr>
          <w:rFonts w:hint="eastAsia"/>
          <w:sz w:val="30"/>
          <w:szCs w:val="30"/>
        </w:rPr>
        <w:t>公诉机关指控的第</w:t>
      </w:r>
      <w:r>
        <w:rPr>
          <w:rFonts w:hint="eastAsia"/>
          <w:sz w:val="30"/>
          <w:szCs w:val="30"/>
        </w:rPr>
        <w:t>4</w:t>
      </w:r>
      <w:r>
        <w:rPr>
          <w:rFonts w:hint="eastAsia"/>
          <w:sz w:val="30"/>
          <w:szCs w:val="30"/>
        </w:rPr>
        <w:t>宗、第</w:t>
      </w:r>
      <w:r>
        <w:rPr>
          <w:rFonts w:hint="eastAsia"/>
          <w:sz w:val="30"/>
          <w:szCs w:val="30"/>
        </w:rPr>
        <w:t>5</w:t>
      </w:r>
      <w:r>
        <w:rPr>
          <w:rFonts w:hint="eastAsia"/>
          <w:sz w:val="30"/>
          <w:szCs w:val="30"/>
        </w:rPr>
        <w:t>宗行贿发生在被告人刘某已获得补偿款之后，被告人刘某出身贫寒，出于感恩之心才实施了该行贿行为，说明被告人刘某的主观恶性较小；</w:t>
      </w:r>
      <w:r>
        <w:rPr>
          <w:rFonts w:hint="eastAsia"/>
          <w:sz w:val="30"/>
          <w:szCs w:val="30"/>
        </w:rPr>
        <w:t>2.</w:t>
      </w:r>
      <w:r>
        <w:rPr>
          <w:rFonts w:hint="eastAsia"/>
          <w:sz w:val="30"/>
          <w:szCs w:val="30"/>
        </w:rPr>
        <w:t>被告人刘某犯罪以后，自动投案，并能如实供述犯罪事实，具有自首情节，依法可以减轻处罚；</w:t>
      </w:r>
      <w:r>
        <w:rPr>
          <w:rFonts w:hint="eastAsia"/>
          <w:sz w:val="30"/>
          <w:szCs w:val="30"/>
        </w:rPr>
        <w:t>3.</w:t>
      </w:r>
      <w:r>
        <w:rPr>
          <w:rFonts w:hint="eastAsia"/>
          <w:sz w:val="30"/>
          <w:szCs w:val="30"/>
        </w:rPr>
        <w:t>被告人刘某已退还了全部非法所得，有悔罪表现，且其是初犯。综上，请求法院对被告人刘某从宽处罚并宣告缓刑。</w:t>
      </w:r>
    </w:p>
    <w:p w14:paraId="1EA1D605" w14:textId="77777777" w:rsidR="000F21D8" w:rsidRDefault="000F21D8">
      <w:pPr>
        <w:spacing w:line="500" w:lineRule="atLeast"/>
        <w:ind w:firstLine="600"/>
        <w:divId w:val="320306138"/>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月，被告人刘某从珠海横琴企业总公司承包了石栏洲养殖水面</w:t>
      </w:r>
      <w:r>
        <w:rPr>
          <w:rFonts w:hint="eastAsia"/>
          <w:sz w:val="30"/>
          <w:szCs w:val="30"/>
        </w:rPr>
        <w:t>2560</w:t>
      </w:r>
      <w:r>
        <w:rPr>
          <w:rFonts w:hint="eastAsia"/>
          <w:sz w:val="30"/>
          <w:szCs w:val="30"/>
        </w:rPr>
        <w:t>亩（一部分登记在被告人刘某名下，另一部分登记在被告人刘某的妻子刘文细名下），承包合同截止于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日止。</w:t>
      </w:r>
    </w:p>
    <w:p w14:paraId="419C485F" w14:textId="77777777" w:rsidR="000F21D8" w:rsidRDefault="000F21D8">
      <w:pPr>
        <w:spacing w:line="500" w:lineRule="atLeast"/>
        <w:ind w:firstLine="600"/>
        <w:divId w:val="283075678"/>
        <w:rPr>
          <w:rFonts w:hint="eastAsia"/>
          <w:sz w:val="30"/>
          <w:szCs w:val="30"/>
        </w:rPr>
      </w:pPr>
      <w:r>
        <w:rPr>
          <w:rFonts w:hint="eastAsia"/>
          <w:sz w:val="30"/>
          <w:szCs w:val="30"/>
        </w:rPr>
        <w:t>自</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月开始，李某（另案处理）在珠海横琴规划国土局工作，先后担任该局副局长、副科长、横琴国土执法中队长、监察大队长等职务。</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珠海横琴新区管理委员会党群工作部任命李某兼任横琴新区征地和城市房屋征收管理办公室的副主任（法人代表）。横琴新区征地和城市房屋征收管理办公室的职责是：为横琴新区征地和青苗补偿工作的具体组织实施单位，外业方面负责委托外业测量、组织现场确认、拍照取证、证据保全和统筹核实工作；内业方面负责起草补偿方案、补偿公告，依据测绘结果核算补偿金额、公示补偿明细、签订补偿协议，以及办理补偿款支付及协议归档、基础数据入库等工作。</w:t>
      </w:r>
    </w:p>
    <w:p w14:paraId="23913416" w14:textId="77777777" w:rsidR="000F21D8" w:rsidRDefault="000F21D8">
      <w:pPr>
        <w:spacing w:line="500" w:lineRule="atLeast"/>
        <w:ind w:firstLine="600"/>
        <w:divId w:val="155072376"/>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日，珠海横琴新区发布征收石栏洲养殖水面的公告，被告人刘某为谋取更多的征收补偿款，在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月期间，分五次向李某送现金人民币共计</w:t>
      </w:r>
      <w:r>
        <w:rPr>
          <w:rFonts w:hint="eastAsia"/>
          <w:sz w:val="30"/>
          <w:szCs w:val="30"/>
        </w:rPr>
        <w:t>25</w:t>
      </w:r>
      <w:r>
        <w:rPr>
          <w:rFonts w:hint="eastAsia"/>
          <w:sz w:val="30"/>
          <w:szCs w:val="30"/>
        </w:rPr>
        <w:t>万元，具体是：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月的一天，被告人刘某在李某的办公室送给其现金人民币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月的一天，被告人刘某在李某的办公室送给其现金人民币</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月的一天，被告人刘某在珠海横琴新区的新雄辉餐厅送给李某现金人民币</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年春节前的一天，被告人刘某在珠海市拱北轻轨站附近送给李某现金人民币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月，被告刘某在珠海横琴新区规划国土局附近的停车场送给李某现金人民币</w:t>
      </w:r>
      <w:r>
        <w:rPr>
          <w:rFonts w:hint="eastAsia"/>
          <w:sz w:val="30"/>
          <w:szCs w:val="30"/>
        </w:rPr>
        <w:t>10</w:t>
      </w:r>
      <w:r>
        <w:rPr>
          <w:rFonts w:hint="eastAsia"/>
          <w:sz w:val="30"/>
          <w:szCs w:val="30"/>
        </w:rPr>
        <w:t>万元。李某在收取上述贿款后，在没有明确补偿标准的情况下，未经实际调查核实，未经集体研究决策，就决定对被告人刘某名下的</w:t>
      </w:r>
      <w:r>
        <w:rPr>
          <w:rFonts w:hint="eastAsia"/>
          <w:sz w:val="30"/>
          <w:szCs w:val="30"/>
        </w:rPr>
        <w:t>70.83</w:t>
      </w:r>
      <w:r>
        <w:rPr>
          <w:rFonts w:hint="eastAsia"/>
          <w:sz w:val="30"/>
          <w:szCs w:val="30"/>
        </w:rPr>
        <w:t>亩养殖围、刘文细名下的</w:t>
      </w:r>
      <w:r>
        <w:rPr>
          <w:rFonts w:hint="eastAsia"/>
          <w:sz w:val="30"/>
          <w:szCs w:val="30"/>
        </w:rPr>
        <w:t>373.77</w:t>
      </w:r>
      <w:r>
        <w:rPr>
          <w:rFonts w:hint="eastAsia"/>
          <w:sz w:val="30"/>
          <w:szCs w:val="30"/>
        </w:rPr>
        <w:t>亩养殖围，以人民币</w:t>
      </w:r>
      <w:r>
        <w:rPr>
          <w:rFonts w:hint="eastAsia"/>
          <w:sz w:val="30"/>
          <w:szCs w:val="30"/>
        </w:rPr>
        <w:t>8000</w:t>
      </w:r>
      <w:r>
        <w:rPr>
          <w:rFonts w:hint="eastAsia"/>
          <w:sz w:val="30"/>
          <w:szCs w:val="30"/>
        </w:rPr>
        <w:t>元／亩的标准进行征收补偿，共发放补偿款人民币</w:t>
      </w:r>
      <w:r>
        <w:rPr>
          <w:rFonts w:hint="eastAsia"/>
          <w:sz w:val="30"/>
          <w:szCs w:val="30"/>
        </w:rPr>
        <w:t>3556000</w:t>
      </w:r>
      <w:r>
        <w:rPr>
          <w:rFonts w:hint="eastAsia"/>
          <w:sz w:val="30"/>
          <w:szCs w:val="30"/>
        </w:rPr>
        <w:t>元。珠海横琴规划国土局发现补偿标准适用不当，决定撤销上述补偿协议，改为以人民币</w:t>
      </w:r>
      <w:r>
        <w:rPr>
          <w:rFonts w:hint="eastAsia"/>
          <w:sz w:val="30"/>
          <w:szCs w:val="30"/>
        </w:rPr>
        <w:t>5000</w:t>
      </w:r>
      <w:r>
        <w:rPr>
          <w:rFonts w:hint="eastAsia"/>
          <w:sz w:val="30"/>
          <w:szCs w:val="30"/>
        </w:rPr>
        <w:t>元／亩的标准进行补偿，并追回多发放的补偿款人民币</w:t>
      </w:r>
      <w:r>
        <w:rPr>
          <w:rFonts w:hint="eastAsia"/>
          <w:sz w:val="30"/>
          <w:szCs w:val="30"/>
        </w:rPr>
        <w:t>1333800</w:t>
      </w:r>
      <w:r>
        <w:rPr>
          <w:rFonts w:hint="eastAsia"/>
          <w:sz w:val="30"/>
          <w:szCs w:val="30"/>
        </w:rPr>
        <w:t>元。因被告刘某名下尚有养殖围的抛石、石堤等征收补偿款尚未核实发还，珠</w:t>
      </w:r>
      <w:r>
        <w:rPr>
          <w:rFonts w:hint="eastAsia"/>
          <w:sz w:val="30"/>
          <w:szCs w:val="30"/>
        </w:rPr>
        <w:t>海横琴规划国土局决定从该部分未发放的款项中将上述多发放的补偿款予以抵扣，最终向被告人刘某及刘文细补充发放补偿款人民币</w:t>
      </w:r>
      <w:r>
        <w:rPr>
          <w:rFonts w:hint="eastAsia"/>
          <w:sz w:val="30"/>
          <w:szCs w:val="30"/>
        </w:rPr>
        <w:t>241786.36</w:t>
      </w:r>
      <w:r>
        <w:rPr>
          <w:rFonts w:hint="eastAsia"/>
          <w:sz w:val="30"/>
          <w:szCs w:val="30"/>
        </w:rPr>
        <w:t>元，挽回国家经济损失人民币</w:t>
      </w:r>
      <w:r>
        <w:rPr>
          <w:rFonts w:hint="eastAsia"/>
          <w:sz w:val="30"/>
          <w:szCs w:val="30"/>
        </w:rPr>
        <w:t>1333800</w:t>
      </w:r>
      <w:r>
        <w:rPr>
          <w:rFonts w:hint="eastAsia"/>
          <w:sz w:val="30"/>
          <w:szCs w:val="30"/>
        </w:rPr>
        <w:t>元。此外，李某还虚构了被告人刘某名下有</w:t>
      </w:r>
      <w:r>
        <w:rPr>
          <w:rFonts w:hint="eastAsia"/>
          <w:sz w:val="30"/>
          <w:szCs w:val="30"/>
        </w:rPr>
        <w:t>70.76</w:t>
      </w:r>
      <w:r>
        <w:rPr>
          <w:rFonts w:hint="eastAsia"/>
          <w:sz w:val="30"/>
          <w:szCs w:val="30"/>
        </w:rPr>
        <w:t>亩蚝田角石放养项目、刘文细名下有</w:t>
      </w:r>
      <w:r>
        <w:rPr>
          <w:rFonts w:hint="eastAsia"/>
          <w:sz w:val="30"/>
          <w:szCs w:val="30"/>
        </w:rPr>
        <w:t>315.23</w:t>
      </w:r>
      <w:r>
        <w:rPr>
          <w:rFonts w:hint="eastAsia"/>
          <w:sz w:val="30"/>
          <w:szCs w:val="30"/>
        </w:rPr>
        <w:t>亩角石放养项目和</w:t>
      </w:r>
      <w:r>
        <w:rPr>
          <w:rFonts w:hint="eastAsia"/>
          <w:sz w:val="30"/>
          <w:szCs w:val="30"/>
        </w:rPr>
        <w:t>200</w:t>
      </w:r>
      <w:r>
        <w:rPr>
          <w:rFonts w:hint="eastAsia"/>
          <w:sz w:val="30"/>
          <w:szCs w:val="30"/>
        </w:rPr>
        <w:t>亩小水泥桩抛养项目，并以角石放养项目人民币</w:t>
      </w:r>
      <w:r>
        <w:rPr>
          <w:rFonts w:hint="eastAsia"/>
          <w:sz w:val="30"/>
          <w:szCs w:val="30"/>
        </w:rPr>
        <w:t>3100</w:t>
      </w:r>
      <w:r>
        <w:rPr>
          <w:rFonts w:hint="eastAsia"/>
          <w:sz w:val="30"/>
          <w:szCs w:val="30"/>
        </w:rPr>
        <w:t>元／亩、小水泥桩抛养项目人民币</w:t>
      </w:r>
      <w:r>
        <w:rPr>
          <w:rFonts w:hint="eastAsia"/>
          <w:sz w:val="30"/>
          <w:szCs w:val="30"/>
        </w:rPr>
        <w:t>4400</w:t>
      </w:r>
      <w:r>
        <w:rPr>
          <w:rFonts w:hint="eastAsia"/>
          <w:sz w:val="30"/>
          <w:szCs w:val="30"/>
        </w:rPr>
        <w:t>元／亩的标准进行征收补偿，共向刘某夫妇发放补偿款人民币</w:t>
      </w:r>
      <w:r>
        <w:rPr>
          <w:rFonts w:hint="eastAsia"/>
          <w:sz w:val="30"/>
          <w:szCs w:val="30"/>
        </w:rPr>
        <w:t>2076569</w:t>
      </w:r>
      <w:r>
        <w:rPr>
          <w:rFonts w:hint="eastAsia"/>
          <w:sz w:val="30"/>
          <w:szCs w:val="30"/>
        </w:rPr>
        <w:t>元，给国家造成损失人民币</w:t>
      </w:r>
      <w:r>
        <w:rPr>
          <w:rFonts w:hint="eastAsia"/>
          <w:sz w:val="30"/>
          <w:szCs w:val="30"/>
        </w:rPr>
        <w:t>2076569</w:t>
      </w:r>
      <w:r>
        <w:rPr>
          <w:rFonts w:hint="eastAsia"/>
          <w:sz w:val="30"/>
          <w:szCs w:val="30"/>
        </w:rPr>
        <w:t>元。</w:t>
      </w:r>
    </w:p>
    <w:p w14:paraId="14880616" w14:textId="77777777" w:rsidR="000F21D8" w:rsidRDefault="000F21D8">
      <w:pPr>
        <w:spacing w:line="500" w:lineRule="atLeast"/>
        <w:ind w:firstLine="600"/>
        <w:divId w:val="136804637"/>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告人刘某由珠海横琴新区纪委工作人员送至珠海横琴新区人民检察院接受调查，被告人刘某在珠海横琴新区人民检察院立案之前交代了全部犯罪事实。在本案侦查阶段，被告人刘某委托其家属将上述非法获得的补偿款人民币</w:t>
      </w:r>
      <w:r>
        <w:rPr>
          <w:rFonts w:hint="eastAsia"/>
          <w:sz w:val="30"/>
          <w:szCs w:val="30"/>
        </w:rPr>
        <w:t>2076569</w:t>
      </w:r>
      <w:r>
        <w:rPr>
          <w:rFonts w:hint="eastAsia"/>
          <w:sz w:val="30"/>
          <w:szCs w:val="30"/>
        </w:rPr>
        <w:t>元退还。</w:t>
      </w:r>
    </w:p>
    <w:p w14:paraId="415E4884" w14:textId="77777777" w:rsidR="000F21D8" w:rsidRDefault="000F21D8">
      <w:pPr>
        <w:spacing w:line="500" w:lineRule="atLeast"/>
        <w:ind w:firstLine="600"/>
        <w:divId w:val="1955088407"/>
        <w:rPr>
          <w:rFonts w:hint="eastAsia"/>
          <w:sz w:val="30"/>
          <w:szCs w:val="30"/>
        </w:rPr>
      </w:pPr>
      <w:r>
        <w:rPr>
          <w:rFonts w:hint="eastAsia"/>
          <w:sz w:val="30"/>
          <w:szCs w:val="30"/>
        </w:rPr>
        <w:t>上述事实，有经当庭出示、辨认、质证等法庭调查程序查证属实的书证珠海横琴新区征地和城市房屋征收管理办公室珠横新征补（</w:t>
      </w:r>
      <w:r>
        <w:rPr>
          <w:rFonts w:hint="eastAsia"/>
          <w:sz w:val="30"/>
          <w:szCs w:val="30"/>
        </w:rPr>
        <w:t>2014</w:t>
      </w:r>
      <w:r>
        <w:rPr>
          <w:rFonts w:hint="eastAsia"/>
          <w:sz w:val="30"/>
          <w:szCs w:val="30"/>
        </w:rPr>
        <w:t>）</w:t>
      </w:r>
      <w:r>
        <w:rPr>
          <w:rFonts w:hint="eastAsia"/>
          <w:sz w:val="30"/>
          <w:szCs w:val="30"/>
        </w:rPr>
        <w:t>2</w:t>
      </w:r>
      <w:r>
        <w:rPr>
          <w:rFonts w:hint="eastAsia"/>
          <w:sz w:val="30"/>
          <w:szCs w:val="30"/>
        </w:rPr>
        <w:t>号、珠横新征补（</w:t>
      </w:r>
      <w:r>
        <w:rPr>
          <w:rFonts w:hint="eastAsia"/>
          <w:sz w:val="30"/>
          <w:szCs w:val="30"/>
        </w:rPr>
        <w:t>2014</w:t>
      </w:r>
      <w:r>
        <w:rPr>
          <w:rFonts w:hint="eastAsia"/>
          <w:sz w:val="30"/>
          <w:szCs w:val="30"/>
        </w:rPr>
        <w:t>）</w:t>
      </w:r>
      <w:r>
        <w:rPr>
          <w:rFonts w:hint="eastAsia"/>
          <w:sz w:val="30"/>
          <w:szCs w:val="30"/>
        </w:rPr>
        <w:t>3</w:t>
      </w:r>
      <w:r>
        <w:rPr>
          <w:rFonts w:hint="eastAsia"/>
          <w:sz w:val="30"/>
          <w:szCs w:val="30"/>
        </w:rPr>
        <w:t>号、珠横新征补（</w:t>
      </w:r>
      <w:r>
        <w:rPr>
          <w:rFonts w:hint="eastAsia"/>
          <w:sz w:val="30"/>
          <w:szCs w:val="30"/>
        </w:rPr>
        <w:t>2014</w:t>
      </w:r>
      <w:r>
        <w:rPr>
          <w:rFonts w:hint="eastAsia"/>
          <w:sz w:val="30"/>
          <w:szCs w:val="30"/>
        </w:rPr>
        <w:t>）</w:t>
      </w:r>
      <w:r>
        <w:rPr>
          <w:rFonts w:hint="eastAsia"/>
          <w:sz w:val="30"/>
          <w:szCs w:val="30"/>
        </w:rPr>
        <w:t>17</w:t>
      </w:r>
      <w:r>
        <w:rPr>
          <w:rFonts w:hint="eastAsia"/>
          <w:sz w:val="30"/>
          <w:szCs w:val="30"/>
        </w:rPr>
        <w:t>号、珠横新征补（</w:t>
      </w:r>
      <w:r>
        <w:rPr>
          <w:rFonts w:hint="eastAsia"/>
          <w:sz w:val="30"/>
          <w:szCs w:val="30"/>
        </w:rPr>
        <w:t>2014</w:t>
      </w:r>
      <w:r>
        <w:rPr>
          <w:rFonts w:hint="eastAsia"/>
          <w:sz w:val="30"/>
          <w:szCs w:val="30"/>
        </w:rPr>
        <w:t>）</w:t>
      </w:r>
      <w:r>
        <w:rPr>
          <w:rFonts w:hint="eastAsia"/>
          <w:sz w:val="30"/>
          <w:szCs w:val="30"/>
        </w:rPr>
        <w:t>18</w:t>
      </w:r>
      <w:r>
        <w:rPr>
          <w:rFonts w:hint="eastAsia"/>
          <w:sz w:val="30"/>
          <w:szCs w:val="30"/>
        </w:rPr>
        <w:t>号横琴新区石栏洲青苗及附着物补偿协议书，珠测字</w:t>
      </w:r>
      <w:r>
        <w:rPr>
          <w:rFonts w:hint="eastAsia"/>
          <w:sz w:val="30"/>
          <w:szCs w:val="30"/>
        </w:rPr>
        <w:t>20131814</w:t>
      </w:r>
      <w:r>
        <w:rPr>
          <w:rFonts w:hint="eastAsia"/>
          <w:sz w:val="30"/>
          <w:szCs w:val="30"/>
        </w:rPr>
        <w:t>号珠海市横琴香洲石栏洲用地项目青苗补偿测绘成果报告书，珠测字</w:t>
      </w:r>
      <w:r>
        <w:rPr>
          <w:rFonts w:hint="eastAsia"/>
          <w:sz w:val="30"/>
          <w:szCs w:val="30"/>
        </w:rPr>
        <w:t>20131814</w:t>
      </w:r>
      <w:r>
        <w:rPr>
          <w:rFonts w:hint="eastAsia"/>
          <w:sz w:val="30"/>
          <w:szCs w:val="30"/>
        </w:rPr>
        <w:t>号珠海市横琴香洲仔、石栏洲用地项目拆迁补偿建（构）筑物测绘成果报告书，青苗及附着物补偿申请书，珠海横琴新区规划国土局珠横新规土公告（</w:t>
      </w:r>
      <w:r>
        <w:rPr>
          <w:rFonts w:hint="eastAsia"/>
          <w:sz w:val="30"/>
          <w:szCs w:val="30"/>
        </w:rPr>
        <w:t>2013</w:t>
      </w:r>
      <w:r>
        <w:rPr>
          <w:rFonts w:hint="eastAsia"/>
          <w:sz w:val="30"/>
          <w:szCs w:val="30"/>
        </w:rPr>
        <w:t>）</w:t>
      </w:r>
      <w:r>
        <w:rPr>
          <w:rFonts w:hint="eastAsia"/>
          <w:sz w:val="30"/>
          <w:szCs w:val="30"/>
        </w:rPr>
        <w:t>6</w:t>
      </w:r>
      <w:r>
        <w:rPr>
          <w:rFonts w:hint="eastAsia"/>
          <w:sz w:val="30"/>
          <w:szCs w:val="30"/>
        </w:rPr>
        <w:t>号文件、珠横新规土通知（</w:t>
      </w:r>
      <w:r>
        <w:rPr>
          <w:rFonts w:hint="eastAsia"/>
          <w:sz w:val="30"/>
          <w:szCs w:val="30"/>
        </w:rPr>
        <w:t>2013</w:t>
      </w:r>
      <w:r>
        <w:rPr>
          <w:rFonts w:hint="eastAsia"/>
          <w:sz w:val="30"/>
          <w:szCs w:val="30"/>
        </w:rPr>
        <w:t>）</w:t>
      </w:r>
      <w:r>
        <w:rPr>
          <w:rFonts w:hint="eastAsia"/>
          <w:sz w:val="30"/>
          <w:szCs w:val="30"/>
        </w:rPr>
        <w:t>19</w:t>
      </w:r>
      <w:r>
        <w:rPr>
          <w:rFonts w:hint="eastAsia"/>
          <w:sz w:val="30"/>
          <w:szCs w:val="30"/>
        </w:rPr>
        <w:t>号、珠横新规土通知（</w:t>
      </w:r>
      <w:r>
        <w:rPr>
          <w:rFonts w:hint="eastAsia"/>
          <w:sz w:val="30"/>
          <w:szCs w:val="30"/>
        </w:rPr>
        <w:t>2014</w:t>
      </w:r>
      <w:r>
        <w:rPr>
          <w:rFonts w:hint="eastAsia"/>
          <w:sz w:val="30"/>
          <w:szCs w:val="30"/>
        </w:rPr>
        <w:t>）</w:t>
      </w:r>
      <w:r>
        <w:rPr>
          <w:rFonts w:hint="eastAsia"/>
          <w:sz w:val="30"/>
          <w:szCs w:val="30"/>
        </w:rPr>
        <w:t>20</w:t>
      </w:r>
      <w:r>
        <w:rPr>
          <w:rFonts w:hint="eastAsia"/>
          <w:sz w:val="30"/>
          <w:szCs w:val="30"/>
        </w:rPr>
        <w:t>号文件，石栏洲石堤补偿款分配协议书，关于横琴香洲仔、石栏洲用地青苗附着物补偿的公示及审批文件，珠横新征收办公告（</w:t>
      </w:r>
      <w:r>
        <w:rPr>
          <w:rFonts w:hint="eastAsia"/>
          <w:sz w:val="30"/>
          <w:szCs w:val="30"/>
        </w:rPr>
        <w:t>2014</w:t>
      </w:r>
      <w:r>
        <w:rPr>
          <w:rFonts w:hint="eastAsia"/>
          <w:sz w:val="30"/>
          <w:szCs w:val="30"/>
        </w:rPr>
        <w:t>）</w:t>
      </w:r>
      <w:r>
        <w:rPr>
          <w:rFonts w:hint="eastAsia"/>
          <w:sz w:val="30"/>
          <w:szCs w:val="30"/>
        </w:rPr>
        <w:t>7</w:t>
      </w:r>
      <w:r>
        <w:rPr>
          <w:rFonts w:hint="eastAsia"/>
          <w:sz w:val="30"/>
          <w:szCs w:val="30"/>
        </w:rPr>
        <w:t>号文件及补偿方案确认表，珠海市横琴新区财政国库支付中心支出报账单及付款通知报批表，李某的公务员登记表及任职文件，珠海横琴新区规划国土局工作会议纪要（</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2</w:t>
      </w:r>
      <w:r>
        <w:rPr>
          <w:rFonts w:hint="eastAsia"/>
          <w:sz w:val="30"/>
          <w:szCs w:val="30"/>
        </w:rPr>
        <w:t>月</w:t>
      </w:r>
      <w:r>
        <w:rPr>
          <w:rFonts w:hint="eastAsia"/>
          <w:sz w:val="30"/>
          <w:szCs w:val="30"/>
        </w:rPr>
        <w:t>21</w:t>
      </w:r>
      <w:r>
        <w:rPr>
          <w:rFonts w:hint="eastAsia"/>
          <w:sz w:val="30"/>
          <w:szCs w:val="30"/>
        </w:rPr>
        <w:t>日局业务会议议题，珠海横琴新区管委员珠横新管（</w:t>
      </w:r>
      <w:r>
        <w:rPr>
          <w:rFonts w:hint="eastAsia"/>
          <w:sz w:val="30"/>
          <w:szCs w:val="30"/>
        </w:rPr>
        <w:t>2012</w:t>
      </w:r>
      <w:r>
        <w:rPr>
          <w:rFonts w:hint="eastAsia"/>
          <w:sz w:val="30"/>
          <w:szCs w:val="30"/>
        </w:rPr>
        <w:t>）</w:t>
      </w:r>
      <w:r>
        <w:rPr>
          <w:rFonts w:hint="eastAsia"/>
          <w:sz w:val="30"/>
          <w:szCs w:val="30"/>
        </w:rPr>
        <w:t>10</w:t>
      </w:r>
      <w:r>
        <w:rPr>
          <w:rFonts w:hint="eastAsia"/>
          <w:sz w:val="30"/>
          <w:szCs w:val="30"/>
        </w:rPr>
        <w:t>号文件，李某签发的致珠海市测绘院南湾测绘所的珠横新征收办函（</w:t>
      </w:r>
      <w:r>
        <w:rPr>
          <w:rFonts w:hint="eastAsia"/>
          <w:sz w:val="30"/>
          <w:szCs w:val="30"/>
        </w:rPr>
        <w:t>2014</w:t>
      </w:r>
      <w:r>
        <w:rPr>
          <w:rFonts w:hint="eastAsia"/>
          <w:sz w:val="30"/>
          <w:szCs w:val="30"/>
        </w:rPr>
        <w:t>）</w:t>
      </w:r>
      <w:r>
        <w:rPr>
          <w:rFonts w:hint="eastAsia"/>
          <w:sz w:val="30"/>
          <w:szCs w:val="30"/>
        </w:rPr>
        <w:t>1</w:t>
      </w:r>
      <w:r>
        <w:rPr>
          <w:rFonts w:hint="eastAsia"/>
          <w:sz w:val="30"/>
          <w:szCs w:val="30"/>
        </w:rPr>
        <w:t>号、</w:t>
      </w:r>
      <w:r>
        <w:rPr>
          <w:rFonts w:hint="eastAsia"/>
          <w:sz w:val="30"/>
          <w:szCs w:val="30"/>
        </w:rPr>
        <w:t>2</w:t>
      </w:r>
      <w:r>
        <w:rPr>
          <w:rFonts w:hint="eastAsia"/>
          <w:sz w:val="30"/>
          <w:szCs w:val="30"/>
        </w:rPr>
        <w:t>号关于修改珠海横琴香洲仔、石栏洲用地项目青苗及附着物测绘成果报告书的函，关于横琴香洲</w:t>
      </w:r>
      <w:r>
        <w:rPr>
          <w:rFonts w:hint="eastAsia"/>
          <w:sz w:val="30"/>
          <w:szCs w:val="30"/>
        </w:rPr>
        <w:t>仔、石栏洲周边堤坝的调查情况；证人李某、陈某、麦某、庞某、翁某、王某等人的证言；被告人刘某在侦查阶段的供述和辩解；扣押决定书、扣押清单；关于犯罪嫌疑人刘某的到案情况说明、关于犯罪嫌疑人刘某涉嫌疑行贿的办案情况说明等证据予以证实，足以认定。鉴于被告人刘某及其辩护人公诉机关提交的证据均不异议，在此对证据的详细内容不再赘述。</w:t>
      </w:r>
    </w:p>
    <w:p w14:paraId="5910D794" w14:textId="77777777" w:rsidR="000F21D8" w:rsidRDefault="000F21D8">
      <w:pPr>
        <w:spacing w:line="500" w:lineRule="atLeast"/>
        <w:ind w:firstLine="600"/>
        <w:divId w:val="1128737429"/>
        <w:rPr>
          <w:rFonts w:hint="eastAsia"/>
          <w:sz w:val="30"/>
          <w:szCs w:val="30"/>
        </w:rPr>
      </w:pPr>
      <w:r>
        <w:rPr>
          <w:rFonts w:hint="eastAsia"/>
          <w:sz w:val="30"/>
          <w:szCs w:val="30"/>
        </w:rPr>
        <w:t>本院认为，被告人刘某为谋取不正当利益，向国家工作人员李某行贿现金人民币</w:t>
      </w:r>
      <w:r>
        <w:rPr>
          <w:rFonts w:hint="eastAsia"/>
          <w:sz w:val="30"/>
          <w:szCs w:val="30"/>
        </w:rPr>
        <w:t>25</w:t>
      </w:r>
      <w:r>
        <w:rPr>
          <w:rFonts w:hint="eastAsia"/>
          <w:sz w:val="30"/>
          <w:szCs w:val="30"/>
        </w:rPr>
        <w:t>万元，非法获取补偿款人民币</w:t>
      </w:r>
      <w:r>
        <w:rPr>
          <w:rFonts w:hint="eastAsia"/>
          <w:sz w:val="30"/>
          <w:szCs w:val="30"/>
        </w:rPr>
        <w:t>2076569</w:t>
      </w:r>
      <w:r>
        <w:rPr>
          <w:rFonts w:hint="eastAsia"/>
          <w:sz w:val="30"/>
          <w:szCs w:val="30"/>
        </w:rPr>
        <w:t>元，其行为已构成行贿罪，且属使国家利益遭受重大损失。公诉机关指控的犯罪成立，本院予以支持。</w:t>
      </w:r>
    </w:p>
    <w:p w14:paraId="762B2A9E" w14:textId="77777777" w:rsidR="000F21D8" w:rsidRDefault="000F21D8">
      <w:pPr>
        <w:spacing w:line="500" w:lineRule="atLeast"/>
        <w:ind w:firstLine="600"/>
        <w:divId w:val="613052483"/>
        <w:rPr>
          <w:rFonts w:hint="eastAsia"/>
          <w:sz w:val="30"/>
          <w:szCs w:val="30"/>
        </w:rPr>
      </w:pPr>
      <w:r>
        <w:rPr>
          <w:rFonts w:hint="eastAsia"/>
          <w:sz w:val="30"/>
          <w:szCs w:val="30"/>
        </w:rPr>
        <w:t>被告人刘某的行贿犯罪行为发生在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年期间，根据刑法“从旧兼从轻”的原则，本案应适用经</w:t>
      </w:r>
      <w:r>
        <w:rPr>
          <w:rFonts w:hint="eastAsia"/>
          <w:sz w:val="30"/>
          <w:szCs w:val="30"/>
        </w:rPr>
        <w:t>2015</w:t>
      </w:r>
      <w:r>
        <w:rPr>
          <w:rFonts w:hint="eastAsia"/>
          <w:sz w:val="30"/>
          <w:szCs w:val="30"/>
        </w:rPr>
        <w:t>年《中华人民共和国刑法修正案（九）》修正的《中华人民共和国刑法》第三百九十条的规定。</w:t>
      </w:r>
    </w:p>
    <w:p w14:paraId="710EF824" w14:textId="77777777" w:rsidR="000F21D8" w:rsidRDefault="000F21D8">
      <w:pPr>
        <w:spacing w:line="500" w:lineRule="atLeast"/>
        <w:ind w:firstLine="600"/>
        <w:divId w:val="1963657010"/>
        <w:rPr>
          <w:rFonts w:hint="eastAsia"/>
          <w:sz w:val="30"/>
          <w:szCs w:val="30"/>
        </w:rPr>
      </w:pPr>
      <w:r>
        <w:rPr>
          <w:rFonts w:hint="eastAsia"/>
          <w:sz w:val="30"/>
          <w:szCs w:val="30"/>
        </w:rPr>
        <w:t>被告人刘某犯罪以后，由珠海横琴新区纪委工作人员送至珠海横琴新区人民检察院，在珠海横琴新区人民检察院立案之前交代了全部行贿事实，不属于犯罪以后自动投案，不构成自首，但依照上述法律规定，考虑其悔罪态度，可对其减轻处罚。辩护人提出被告人刘某具有自首情节的辩护意见无事实与法律依据，本院不予采纳。</w:t>
      </w:r>
    </w:p>
    <w:p w14:paraId="665269F2" w14:textId="77777777" w:rsidR="000F21D8" w:rsidRDefault="000F21D8">
      <w:pPr>
        <w:spacing w:line="500" w:lineRule="atLeast"/>
        <w:ind w:firstLine="600"/>
        <w:divId w:val="132717792"/>
        <w:rPr>
          <w:rFonts w:hint="eastAsia"/>
          <w:sz w:val="30"/>
          <w:szCs w:val="30"/>
        </w:rPr>
      </w:pPr>
      <w:r>
        <w:rPr>
          <w:rFonts w:hint="eastAsia"/>
          <w:sz w:val="30"/>
          <w:szCs w:val="30"/>
        </w:rPr>
        <w:t>被告人刘某在明知李某帮助其谋取不正当利益的情况下，仍两次各向李某送现金人民币</w:t>
      </w:r>
      <w:r>
        <w:rPr>
          <w:rFonts w:hint="eastAsia"/>
          <w:sz w:val="30"/>
          <w:szCs w:val="30"/>
        </w:rPr>
        <w:t>10</w:t>
      </w:r>
      <w:r>
        <w:rPr>
          <w:rFonts w:hint="eastAsia"/>
          <w:sz w:val="30"/>
          <w:szCs w:val="30"/>
        </w:rPr>
        <w:t>万元，其主观心态并非出于感恩，而是对李某为其谋取不正当利益的回馈，是典型的“钱权交易”形式，事后行贿与事前行贿在本质上并无差别，辩护人提出被告人刘某出于感恩之心才实施了第四宗、第五宗行贿行为，主观恶性较小的辩护意见不能成立，本院不予采纳。</w:t>
      </w:r>
    </w:p>
    <w:p w14:paraId="02B76646" w14:textId="77777777" w:rsidR="000F21D8" w:rsidRDefault="000F21D8">
      <w:pPr>
        <w:spacing w:line="500" w:lineRule="atLeast"/>
        <w:ind w:firstLine="600"/>
        <w:divId w:val="1565213311"/>
        <w:rPr>
          <w:rFonts w:hint="eastAsia"/>
          <w:sz w:val="30"/>
          <w:szCs w:val="30"/>
        </w:rPr>
      </w:pPr>
      <w:r>
        <w:rPr>
          <w:rFonts w:hint="eastAsia"/>
          <w:sz w:val="30"/>
          <w:szCs w:val="30"/>
        </w:rPr>
        <w:t>被告人刘某主动退还非法所得人民币</w:t>
      </w:r>
      <w:r>
        <w:rPr>
          <w:rFonts w:hint="eastAsia"/>
          <w:sz w:val="30"/>
          <w:szCs w:val="30"/>
        </w:rPr>
        <w:t>2076569</w:t>
      </w:r>
      <w:r>
        <w:rPr>
          <w:rFonts w:hint="eastAsia"/>
          <w:sz w:val="30"/>
          <w:szCs w:val="30"/>
        </w:rPr>
        <w:t>元，依法可酌情从轻处罚。根据被告人刘某的犯罪事实、性质、情节和对社会的危害程度、悔罪表现，本案不适宜对被告人刘某适用缓刑。辩护人关于对被告人适用缓刑的辩护意见不能成立，本院不予采纳。</w:t>
      </w:r>
    </w:p>
    <w:p w14:paraId="50DB3A7C" w14:textId="77777777" w:rsidR="000F21D8" w:rsidRDefault="000F21D8">
      <w:pPr>
        <w:spacing w:line="500" w:lineRule="atLeast"/>
        <w:ind w:firstLine="600"/>
        <w:divId w:val="347487623"/>
        <w:rPr>
          <w:rFonts w:hint="eastAsia"/>
          <w:sz w:val="30"/>
          <w:szCs w:val="30"/>
        </w:rPr>
      </w:pPr>
      <w:r>
        <w:rPr>
          <w:rFonts w:hint="eastAsia"/>
          <w:sz w:val="30"/>
          <w:szCs w:val="30"/>
        </w:rPr>
        <w:t>综上所述，依照《中华人民共和国刑法》第三百八十九条第一款、第三百九十条、第六十一条、第六十二条、第六十三条第一款、第六十四条，《最高人民法院最高人民检察院关于办理贪污贿赂案件适用法律若干问题的解释》第七条第一款、第八条第二款、第十八条、第十九条第二款之规定，判决如下：</w:t>
      </w:r>
    </w:p>
    <w:p w14:paraId="055F8397" w14:textId="77777777" w:rsidR="000F21D8" w:rsidRDefault="000F21D8">
      <w:pPr>
        <w:spacing w:line="500" w:lineRule="atLeast"/>
        <w:ind w:firstLine="600"/>
        <w:divId w:val="2085099975"/>
        <w:rPr>
          <w:rFonts w:hint="eastAsia"/>
          <w:sz w:val="30"/>
          <w:szCs w:val="30"/>
        </w:rPr>
      </w:pPr>
      <w:r>
        <w:rPr>
          <w:rFonts w:hint="eastAsia"/>
          <w:sz w:val="30"/>
          <w:szCs w:val="30"/>
        </w:rPr>
        <w:t>一、被告人刘某犯行贿罪，判处有期徒刑二年四个月，并处罚金人民币二十五万元。</w:t>
      </w:r>
    </w:p>
    <w:p w14:paraId="3C47E87C" w14:textId="77777777" w:rsidR="000F21D8" w:rsidRDefault="000F21D8">
      <w:pPr>
        <w:spacing w:line="500" w:lineRule="atLeast"/>
        <w:ind w:firstLine="600"/>
        <w:divId w:val="17068283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日止。罚金从判决发生法律效力之日起十日内缴纳）</w:t>
      </w:r>
    </w:p>
    <w:p w14:paraId="2DAEB277" w14:textId="77777777" w:rsidR="000F21D8" w:rsidRDefault="000F21D8">
      <w:pPr>
        <w:spacing w:line="500" w:lineRule="atLeast"/>
        <w:ind w:firstLine="600"/>
        <w:divId w:val="294483865"/>
        <w:rPr>
          <w:rFonts w:hint="eastAsia"/>
          <w:sz w:val="30"/>
          <w:szCs w:val="30"/>
        </w:rPr>
      </w:pPr>
      <w:r>
        <w:rPr>
          <w:rFonts w:hint="eastAsia"/>
          <w:sz w:val="30"/>
          <w:szCs w:val="30"/>
        </w:rPr>
        <w:t>二、扣押在案的非法所得人民币</w:t>
      </w:r>
      <w:r>
        <w:rPr>
          <w:rFonts w:hint="eastAsia"/>
          <w:sz w:val="30"/>
          <w:szCs w:val="30"/>
        </w:rPr>
        <w:t>2076569</w:t>
      </w:r>
      <w:r>
        <w:rPr>
          <w:rFonts w:hint="eastAsia"/>
          <w:sz w:val="30"/>
          <w:szCs w:val="30"/>
        </w:rPr>
        <w:t>元由扣押单位依法处理。</w:t>
      </w:r>
    </w:p>
    <w:p w14:paraId="22015BC5" w14:textId="77777777" w:rsidR="000F21D8" w:rsidRDefault="000F21D8">
      <w:pPr>
        <w:spacing w:line="500" w:lineRule="atLeast"/>
        <w:ind w:firstLine="600"/>
        <w:divId w:val="1317413730"/>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292A548F" w14:textId="77777777" w:rsidR="000F21D8" w:rsidRDefault="000F21D8">
      <w:pPr>
        <w:spacing w:line="500" w:lineRule="atLeast"/>
        <w:jc w:val="right"/>
        <w:divId w:val="159083198"/>
        <w:rPr>
          <w:rFonts w:hint="eastAsia"/>
          <w:sz w:val="30"/>
          <w:szCs w:val="30"/>
        </w:rPr>
      </w:pPr>
      <w:r>
        <w:rPr>
          <w:rFonts w:hint="eastAsia"/>
          <w:sz w:val="30"/>
          <w:szCs w:val="30"/>
        </w:rPr>
        <w:t>审　判　长　席　锐</w:t>
      </w:r>
    </w:p>
    <w:p w14:paraId="57FAAA12" w14:textId="77777777" w:rsidR="000F21D8" w:rsidRDefault="000F21D8">
      <w:pPr>
        <w:spacing w:line="500" w:lineRule="atLeast"/>
        <w:jc w:val="right"/>
        <w:divId w:val="745609251"/>
        <w:rPr>
          <w:rFonts w:hint="eastAsia"/>
          <w:sz w:val="30"/>
          <w:szCs w:val="30"/>
        </w:rPr>
      </w:pPr>
      <w:r>
        <w:rPr>
          <w:rFonts w:hint="eastAsia"/>
          <w:sz w:val="30"/>
          <w:szCs w:val="30"/>
        </w:rPr>
        <w:t>人民陪审员　龙　高</w:t>
      </w:r>
    </w:p>
    <w:p w14:paraId="465B5040" w14:textId="77777777" w:rsidR="000F21D8" w:rsidRDefault="000F21D8">
      <w:pPr>
        <w:spacing w:line="500" w:lineRule="atLeast"/>
        <w:jc w:val="right"/>
        <w:divId w:val="58210950"/>
        <w:rPr>
          <w:rFonts w:hint="eastAsia"/>
          <w:sz w:val="30"/>
          <w:szCs w:val="30"/>
        </w:rPr>
      </w:pPr>
      <w:r>
        <w:rPr>
          <w:rFonts w:hint="eastAsia"/>
          <w:sz w:val="30"/>
          <w:szCs w:val="30"/>
        </w:rPr>
        <w:t>人民陪审员　王建军</w:t>
      </w:r>
    </w:p>
    <w:p w14:paraId="38228DAE" w14:textId="77777777" w:rsidR="000F21D8" w:rsidRDefault="000F21D8">
      <w:pPr>
        <w:spacing w:line="500" w:lineRule="atLeast"/>
        <w:jc w:val="right"/>
        <w:divId w:val="974873351"/>
        <w:rPr>
          <w:rFonts w:hint="eastAsia"/>
          <w:sz w:val="30"/>
          <w:szCs w:val="30"/>
        </w:rPr>
      </w:pPr>
      <w:r>
        <w:rPr>
          <w:rFonts w:hint="eastAsia"/>
          <w:sz w:val="30"/>
          <w:szCs w:val="30"/>
        </w:rPr>
        <w:t>二〇一六年六月二十一日</w:t>
      </w:r>
    </w:p>
    <w:p w14:paraId="20A20B4E" w14:textId="77777777" w:rsidR="000F21D8" w:rsidRDefault="000F21D8">
      <w:pPr>
        <w:spacing w:line="500" w:lineRule="atLeast"/>
        <w:jc w:val="right"/>
        <w:divId w:val="663584236"/>
        <w:rPr>
          <w:rFonts w:hint="eastAsia"/>
          <w:sz w:val="30"/>
          <w:szCs w:val="30"/>
        </w:rPr>
      </w:pPr>
      <w:r>
        <w:rPr>
          <w:rFonts w:hint="eastAsia"/>
          <w:sz w:val="30"/>
          <w:szCs w:val="30"/>
        </w:rPr>
        <w:t>书　记　员　罗育君</w:t>
      </w:r>
    </w:p>
    <w:p w14:paraId="03986091" w14:textId="77777777" w:rsidR="000F21D8" w:rsidRDefault="000F21D8">
      <w:pPr>
        <w:spacing w:line="500" w:lineRule="atLeast"/>
        <w:ind w:firstLine="600"/>
        <w:divId w:val="1647976578"/>
        <w:rPr>
          <w:rFonts w:hint="eastAsia"/>
          <w:sz w:val="30"/>
          <w:szCs w:val="30"/>
        </w:rPr>
      </w:pPr>
      <w:r>
        <w:rPr>
          <w:rFonts w:hint="eastAsia"/>
          <w:sz w:val="30"/>
          <w:szCs w:val="30"/>
        </w:rPr>
        <w:t>附相关法律条文</w:t>
      </w:r>
    </w:p>
    <w:p w14:paraId="07BD5B1E" w14:textId="77777777" w:rsidR="000F21D8" w:rsidRDefault="000F21D8">
      <w:pPr>
        <w:spacing w:line="500" w:lineRule="atLeast"/>
        <w:ind w:firstLine="600"/>
        <w:divId w:val="797063970"/>
        <w:rPr>
          <w:rFonts w:hint="eastAsia"/>
          <w:sz w:val="30"/>
          <w:szCs w:val="30"/>
        </w:rPr>
      </w:pPr>
      <w:r>
        <w:rPr>
          <w:rFonts w:hint="eastAsia"/>
          <w:sz w:val="30"/>
          <w:szCs w:val="30"/>
        </w:rPr>
        <w:t>《中华人民共和国刑法》</w:t>
      </w:r>
    </w:p>
    <w:p w14:paraId="065D4978" w14:textId="77777777" w:rsidR="000F21D8" w:rsidRDefault="000F21D8">
      <w:pPr>
        <w:spacing w:line="500" w:lineRule="atLeast"/>
        <w:ind w:firstLine="600"/>
        <w:divId w:val="309750073"/>
        <w:rPr>
          <w:rFonts w:hint="eastAsia"/>
          <w:sz w:val="30"/>
          <w:szCs w:val="30"/>
        </w:rPr>
      </w:pPr>
      <w:r>
        <w:rPr>
          <w:rFonts w:hint="eastAsia"/>
          <w:sz w:val="30"/>
          <w:szCs w:val="30"/>
        </w:rPr>
        <w:t>第三百八十九条为谋取不正当利益，给予国家工作人员以财物的，是行贿罪。</w:t>
      </w:r>
    </w:p>
    <w:p w14:paraId="43D84394" w14:textId="77777777" w:rsidR="000F21D8" w:rsidRDefault="000F21D8">
      <w:pPr>
        <w:spacing w:line="500" w:lineRule="atLeast"/>
        <w:ind w:firstLine="600"/>
        <w:divId w:val="177944526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5AA56D70" w14:textId="77777777" w:rsidR="000F21D8" w:rsidRDefault="000F21D8">
      <w:pPr>
        <w:spacing w:line="500" w:lineRule="atLeast"/>
        <w:ind w:firstLine="600"/>
        <w:divId w:val="1567106108"/>
        <w:rPr>
          <w:rFonts w:hint="eastAsia"/>
          <w:sz w:val="30"/>
          <w:szCs w:val="30"/>
        </w:rPr>
      </w:pPr>
      <w:r>
        <w:rPr>
          <w:rFonts w:hint="eastAsia"/>
          <w:sz w:val="30"/>
          <w:szCs w:val="30"/>
        </w:rPr>
        <w:t>因被勒索给予国家工作人员以财物，没有获得不正当利益的，不是行贿。</w:t>
      </w:r>
    </w:p>
    <w:p w14:paraId="17645860" w14:textId="77777777" w:rsidR="000F21D8" w:rsidRDefault="000F21D8">
      <w:pPr>
        <w:spacing w:line="500" w:lineRule="atLeast"/>
        <w:ind w:firstLine="600"/>
        <w:divId w:val="49429988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F9F29EC" w14:textId="77777777" w:rsidR="000F21D8" w:rsidRDefault="000F21D8">
      <w:pPr>
        <w:spacing w:line="500" w:lineRule="atLeast"/>
        <w:ind w:firstLine="600"/>
        <w:divId w:val="110522696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81834C7" w14:textId="77777777" w:rsidR="000F21D8" w:rsidRDefault="000F21D8">
      <w:pPr>
        <w:spacing w:line="500" w:lineRule="atLeast"/>
        <w:ind w:firstLine="600"/>
        <w:divId w:val="258023446"/>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73AD7B73" w14:textId="77777777" w:rsidR="000F21D8" w:rsidRDefault="000F21D8">
      <w:pPr>
        <w:spacing w:line="500" w:lineRule="atLeast"/>
        <w:ind w:firstLine="600"/>
        <w:divId w:val="93019364"/>
        <w:rPr>
          <w:rFonts w:hint="eastAsia"/>
          <w:sz w:val="30"/>
          <w:szCs w:val="30"/>
        </w:rPr>
      </w:pPr>
      <w:r>
        <w:rPr>
          <w:rFonts w:hint="eastAsia"/>
          <w:sz w:val="30"/>
          <w:szCs w:val="30"/>
        </w:rPr>
        <w:t>第六十二条犯罪分子具有本法规定的从重处罚、从轻处罚情节的，应当在法定刑的限度以内判处刑罚。</w:t>
      </w:r>
    </w:p>
    <w:p w14:paraId="6165DDB7" w14:textId="77777777" w:rsidR="000F21D8" w:rsidRDefault="000F21D8">
      <w:pPr>
        <w:spacing w:line="500" w:lineRule="atLeast"/>
        <w:ind w:firstLine="600"/>
        <w:divId w:val="672611084"/>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1BF7A7E6" w14:textId="77777777" w:rsidR="000F21D8" w:rsidRDefault="000F21D8">
      <w:pPr>
        <w:spacing w:line="500" w:lineRule="atLeast"/>
        <w:ind w:firstLine="600"/>
        <w:divId w:val="1217160709"/>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06F0E40C" w14:textId="77777777" w:rsidR="000F21D8" w:rsidRDefault="000F21D8">
      <w:pPr>
        <w:spacing w:line="500" w:lineRule="atLeast"/>
        <w:ind w:firstLine="600"/>
        <w:divId w:val="20750819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2694A64" w14:textId="77777777" w:rsidR="000F21D8" w:rsidRDefault="000F21D8">
      <w:pPr>
        <w:spacing w:line="500" w:lineRule="atLeast"/>
        <w:ind w:firstLine="600"/>
        <w:divId w:val="570778414"/>
        <w:rPr>
          <w:rFonts w:hint="eastAsia"/>
          <w:sz w:val="30"/>
          <w:szCs w:val="30"/>
        </w:rPr>
      </w:pPr>
      <w:r>
        <w:rPr>
          <w:rFonts w:hint="eastAsia"/>
          <w:sz w:val="30"/>
          <w:szCs w:val="30"/>
        </w:rPr>
        <w:t>《最高人民法院最高人民检察院关于办理贪污贿赂刑事案件适用法律若干问题的解释》</w:t>
      </w:r>
    </w:p>
    <w:p w14:paraId="7C57DAB5" w14:textId="77777777" w:rsidR="000F21D8" w:rsidRDefault="000F21D8">
      <w:pPr>
        <w:spacing w:line="500" w:lineRule="atLeast"/>
        <w:ind w:firstLine="600"/>
        <w:divId w:val="203838432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516E3FAC" w14:textId="77777777" w:rsidR="000F21D8" w:rsidRDefault="000F21D8">
      <w:pPr>
        <w:spacing w:line="500" w:lineRule="atLeast"/>
        <w:ind w:firstLine="600"/>
        <w:divId w:val="211617279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D8D954F" w14:textId="77777777" w:rsidR="000F21D8" w:rsidRDefault="000F21D8">
      <w:pPr>
        <w:spacing w:line="500" w:lineRule="atLeast"/>
        <w:ind w:firstLine="600"/>
        <w:divId w:val="436100168"/>
        <w:rPr>
          <w:rFonts w:hint="eastAsia"/>
          <w:sz w:val="30"/>
          <w:szCs w:val="30"/>
        </w:rPr>
      </w:pPr>
      <w:r>
        <w:rPr>
          <w:rFonts w:hint="eastAsia"/>
          <w:sz w:val="30"/>
          <w:szCs w:val="30"/>
        </w:rPr>
        <w:t>（一）向三人以上行贿的；</w:t>
      </w:r>
    </w:p>
    <w:p w14:paraId="0BA5B9CA" w14:textId="77777777" w:rsidR="000F21D8" w:rsidRDefault="000F21D8">
      <w:pPr>
        <w:spacing w:line="500" w:lineRule="atLeast"/>
        <w:ind w:firstLine="600"/>
        <w:divId w:val="1615746552"/>
        <w:rPr>
          <w:rFonts w:hint="eastAsia"/>
          <w:sz w:val="30"/>
          <w:szCs w:val="30"/>
        </w:rPr>
      </w:pPr>
      <w:r>
        <w:rPr>
          <w:rFonts w:hint="eastAsia"/>
          <w:sz w:val="30"/>
          <w:szCs w:val="30"/>
        </w:rPr>
        <w:t>（二）将违法所得用于行贿的；</w:t>
      </w:r>
    </w:p>
    <w:p w14:paraId="6FD535CC" w14:textId="77777777" w:rsidR="000F21D8" w:rsidRDefault="000F21D8">
      <w:pPr>
        <w:spacing w:line="500" w:lineRule="atLeast"/>
        <w:ind w:firstLine="600"/>
        <w:divId w:val="623998294"/>
        <w:rPr>
          <w:rFonts w:hint="eastAsia"/>
          <w:sz w:val="30"/>
          <w:szCs w:val="30"/>
        </w:rPr>
      </w:pPr>
      <w:r>
        <w:rPr>
          <w:rFonts w:hint="eastAsia"/>
          <w:sz w:val="30"/>
          <w:szCs w:val="30"/>
        </w:rPr>
        <w:t>（三）通过行贿谋取职务提拔、调整的；</w:t>
      </w:r>
    </w:p>
    <w:p w14:paraId="617DD4E2" w14:textId="77777777" w:rsidR="000F21D8" w:rsidRDefault="000F21D8">
      <w:pPr>
        <w:spacing w:line="500" w:lineRule="atLeast"/>
        <w:ind w:firstLine="600"/>
        <w:divId w:val="2115635482"/>
        <w:rPr>
          <w:rFonts w:hint="eastAsia"/>
          <w:sz w:val="30"/>
          <w:szCs w:val="30"/>
        </w:rPr>
      </w:pPr>
      <w:r>
        <w:rPr>
          <w:rFonts w:hint="eastAsia"/>
          <w:sz w:val="30"/>
          <w:szCs w:val="30"/>
        </w:rPr>
        <w:t>（四）向负有食品、药品、安全生产、环境保护等监督管理职责的国家工作人员行贿，实施非法活动的；</w:t>
      </w:r>
    </w:p>
    <w:p w14:paraId="335CD305" w14:textId="77777777" w:rsidR="000F21D8" w:rsidRDefault="000F21D8">
      <w:pPr>
        <w:spacing w:line="500" w:lineRule="atLeast"/>
        <w:ind w:firstLine="600"/>
        <w:divId w:val="1034042278"/>
        <w:rPr>
          <w:rFonts w:hint="eastAsia"/>
          <w:sz w:val="30"/>
          <w:szCs w:val="30"/>
        </w:rPr>
      </w:pPr>
      <w:r>
        <w:rPr>
          <w:rFonts w:hint="eastAsia"/>
          <w:sz w:val="30"/>
          <w:szCs w:val="30"/>
        </w:rPr>
        <w:t>（五）向司法工作人员行贿，影响司法公正的；</w:t>
      </w:r>
    </w:p>
    <w:p w14:paraId="0B183665" w14:textId="77777777" w:rsidR="000F21D8" w:rsidRDefault="000F21D8">
      <w:pPr>
        <w:spacing w:line="500" w:lineRule="atLeast"/>
        <w:ind w:firstLine="600"/>
        <w:divId w:val="1525823174"/>
        <w:rPr>
          <w:rFonts w:hint="eastAsia"/>
          <w:sz w:val="30"/>
          <w:szCs w:val="30"/>
        </w:rPr>
      </w:pPr>
      <w:r>
        <w:rPr>
          <w:rFonts w:hint="eastAsia"/>
          <w:sz w:val="30"/>
          <w:szCs w:val="30"/>
        </w:rPr>
        <w:t>（六）造成经济损失数额在五十万元以上不满一百万元的。</w:t>
      </w:r>
    </w:p>
    <w:p w14:paraId="3AEB706C" w14:textId="77777777" w:rsidR="000F21D8" w:rsidRDefault="000F21D8">
      <w:pPr>
        <w:spacing w:line="500" w:lineRule="atLeast"/>
        <w:ind w:firstLine="600"/>
        <w:divId w:val="1348823735"/>
        <w:rPr>
          <w:rFonts w:hint="eastAsia"/>
          <w:sz w:val="30"/>
          <w:szCs w:val="30"/>
        </w:rPr>
      </w:pPr>
      <w:r>
        <w:rPr>
          <w:rFonts w:hint="eastAsia"/>
          <w:sz w:val="30"/>
          <w:szCs w:val="30"/>
        </w:rPr>
        <w:t>第八条犯行贿罪，具有下列情形之一的，应当认定为刑法第三百九十条第一款规定的“情节严重”：</w:t>
      </w:r>
    </w:p>
    <w:p w14:paraId="7544ADC2" w14:textId="77777777" w:rsidR="000F21D8" w:rsidRDefault="000F21D8">
      <w:pPr>
        <w:spacing w:line="500" w:lineRule="atLeast"/>
        <w:ind w:firstLine="600"/>
        <w:divId w:val="516849529"/>
        <w:rPr>
          <w:rFonts w:hint="eastAsia"/>
          <w:sz w:val="30"/>
          <w:szCs w:val="30"/>
        </w:rPr>
      </w:pPr>
      <w:r>
        <w:rPr>
          <w:rFonts w:hint="eastAsia"/>
          <w:sz w:val="30"/>
          <w:szCs w:val="30"/>
        </w:rPr>
        <w:t>（一）行贿数额在一百万元以上不满五百万元的；</w:t>
      </w:r>
    </w:p>
    <w:p w14:paraId="66CAD31A" w14:textId="77777777" w:rsidR="000F21D8" w:rsidRDefault="000F21D8">
      <w:pPr>
        <w:spacing w:line="500" w:lineRule="atLeast"/>
        <w:ind w:firstLine="600"/>
        <w:divId w:val="1881817343"/>
        <w:rPr>
          <w:rFonts w:hint="eastAsia"/>
          <w:sz w:val="30"/>
          <w:szCs w:val="30"/>
        </w:rPr>
      </w:pPr>
      <w:r>
        <w:rPr>
          <w:rFonts w:hint="eastAsia"/>
          <w:sz w:val="30"/>
          <w:szCs w:val="30"/>
        </w:rPr>
        <w:t>（二）行贿数额在五十万元以上不满一百万元，并具有本解释第七条第二款第一项至第五项规定的情形之一的；</w:t>
      </w:r>
    </w:p>
    <w:p w14:paraId="0E116E61" w14:textId="77777777" w:rsidR="000F21D8" w:rsidRDefault="000F21D8">
      <w:pPr>
        <w:spacing w:line="500" w:lineRule="atLeast"/>
        <w:ind w:firstLine="600"/>
        <w:divId w:val="120421807"/>
        <w:rPr>
          <w:rFonts w:hint="eastAsia"/>
          <w:sz w:val="30"/>
          <w:szCs w:val="30"/>
        </w:rPr>
      </w:pPr>
      <w:r>
        <w:rPr>
          <w:rFonts w:hint="eastAsia"/>
          <w:sz w:val="30"/>
          <w:szCs w:val="30"/>
        </w:rPr>
        <w:t>（三）其他严重的情节。</w:t>
      </w:r>
    </w:p>
    <w:p w14:paraId="4DC44239" w14:textId="77777777" w:rsidR="000F21D8" w:rsidRDefault="000F21D8">
      <w:pPr>
        <w:spacing w:line="500" w:lineRule="atLeast"/>
        <w:ind w:firstLine="600"/>
        <w:divId w:val="1599289485"/>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7D2D6D61" w14:textId="77777777" w:rsidR="000F21D8" w:rsidRDefault="000F21D8">
      <w:pPr>
        <w:spacing w:line="500" w:lineRule="atLeast"/>
        <w:ind w:firstLine="600"/>
        <w:divId w:val="36988837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2CA18ED" w14:textId="77777777" w:rsidR="000F21D8" w:rsidRDefault="000F21D8">
      <w:pPr>
        <w:spacing w:line="500" w:lineRule="atLeast"/>
        <w:ind w:firstLine="600"/>
        <w:divId w:val="141874873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E2B0B26" w14:textId="77777777" w:rsidR="000F21D8" w:rsidRDefault="000F21D8">
      <w:pPr>
        <w:spacing w:line="500" w:lineRule="atLeast"/>
        <w:ind w:firstLine="600"/>
        <w:divId w:val="1858929689"/>
        <w:rPr>
          <w:rFonts w:hint="eastAsia"/>
          <w:sz w:val="30"/>
          <w:szCs w:val="30"/>
        </w:rPr>
      </w:pPr>
      <w:r>
        <w:rPr>
          <w:rFonts w:hint="eastAsia"/>
          <w:sz w:val="30"/>
          <w:szCs w:val="30"/>
        </w:rPr>
        <w:t>对刑法规定并处罚金的其他贪污贿赂犯罪，应当在十万元以上犯罪数额二倍以下判处罚金。</w:t>
      </w:r>
    </w:p>
    <w:p w14:paraId="44577C7B" w14:textId="77777777" w:rsidR="000F21D8" w:rsidRDefault="000F21D8">
      <w:pPr>
        <w:spacing w:line="500" w:lineRule="atLeast"/>
        <w:ind w:firstLine="600"/>
        <w:divId w:val="1325552956"/>
        <w:rPr>
          <w:rFonts w:hint="eastAsia"/>
          <w:sz w:val="30"/>
          <w:szCs w:val="30"/>
        </w:rPr>
      </w:pPr>
      <w:r>
        <w:rPr>
          <w:rFonts w:hint="eastAsia"/>
          <w:sz w:val="30"/>
          <w:szCs w:val="30"/>
        </w:rPr>
        <w:t>第</w:t>
      </w:r>
      <w:r>
        <w:rPr>
          <w:rFonts w:hint="eastAsia"/>
          <w:sz w:val="30"/>
          <w:szCs w:val="30"/>
        </w:rPr>
        <w:t>8</w:t>
      </w:r>
      <w:r>
        <w:rPr>
          <w:rFonts w:hint="eastAsia"/>
          <w:sz w:val="30"/>
          <w:szCs w:val="30"/>
        </w:rPr>
        <w:t>页共</w:t>
      </w:r>
      <w:r>
        <w:rPr>
          <w:rFonts w:hint="eastAsia"/>
          <w:sz w:val="30"/>
          <w:szCs w:val="30"/>
        </w:rPr>
        <w:t>10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CC52B" w14:textId="77777777" w:rsidR="000F21D8" w:rsidRDefault="000F21D8" w:rsidP="000F21D8">
      <w:pPr>
        <w:rPr>
          <w:rFonts w:hint="eastAsia"/>
        </w:rPr>
      </w:pPr>
      <w:r>
        <w:separator/>
      </w:r>
    </w:p>
  </w:endnote>
  <w:endnote w:type="continuationSeparator" w:id="0">
    <w:p w14:paraId="77DB8667" w14:textId="77777777" w:rsidR="000F21D8" w:rsidRDefault="000F21D8" w:rsidP="000F21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B0C16" w14:textId="77777777" w:rsidR="000F21D8" w:rsidRDefault="000F21D8" w:rsidP="000F21D8">
      <w:pPr>
        <w:rPr>
          <w:rFonts w:hint="eastAsia"/>
        </w:rPr>
      </w:pPr>
      <w:r>
        <w:separator/>
      </w:r>
    </w:p>
  </w:footnote>
  <w:footnote w:type="continuationSeparator" w:id="0">
    <w:p w14:paraId="5EF5E1AA" w14:textId="77777777" w:rsidR="000F21D8" w:rsidRDefault="000F21D8" w:rsidP="000F21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21D8"/>
    <w:rsid w:val="000F21D8"/>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8DAD9"/>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21D8"/>
    <w:pPr>
      <w:tabs>
        <w:tab w:val="center" w:pos="4153"/>
        <w:tab w:val="right" w:pos="8306"/>
      </w:tabs>
      <w:snapToGrid w:val="0"/>
      <w:jc w:val="center"/>
    </w:pPr>
    <w:rPr>
      <w:sz w:val="18"/>
      <w:szCs w:val="18"/>
    </w:rPr>
  </w:style>
  <w:style w:type="character" w:customStyle="1" w:styleId="a4">
    <w:name w:val="页眉 字符"/>
    <w:basedOn w:val="a0"/>
    <w:link w:val="a3"/>
    <w:uiPriority w:val="99"/>
    <w:rsid w:val="000F21D8"/>
    <w:rPr>
      <w:rFonts w:ascii="宋体" w:eastAsia="宋体" w:hAnsi="宋体" w:cs="宋体"/>
      <w:sz w:val="18"/>
      <w:szCs w:val="18"/>
    </w:rPr>
  </w:style>
  <w:style w:type="paragraph" w:styleId="a5">
    <w:name w:val="footer"/>
    <w:basedOn w:val="a"/>
    <w:link w:val="a6"/>
    <w:uiPriority w:val="99"/>
    <w:unhideWhenUsed/>
    <w:rsid w:val="000F21D8"/>
    <w:pPr>
      <w:tabs>
        <w:tab w:val="center" w:pos="4153"/>
        <w:tab w:val="right" w:pos="8306"/>
      </w:tabs>
      <w:snapToGrid w:val="0"/>
    </w:pPr>
    <w:rPr>
      <w:sz w:val="18"/>
      <w:szCs w:val="18"/>
    </w:rPr>
  </w:style>
  <w:style w:type="character" w:customStyle="1" w:styleId="a6">
    <w:name w:val="页脚 字符"/>
    <w:basedOn w:val="a0"/>
    <w:link w:val="a5"/>
    <w:uiPriority w:val="99"/>
    <w:rsid w:val="000F21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863">
      <w:marLeft w:val="0"/>
      <w:marRight w:val="0"/>
      <w:marTop w:val="10"/>
      <w:marBottom w:val="10"/>
      <w:divBdr>
        <w:top w:val="none" w:sz="0" w:space="0" w:color="auto"/>
        <w:left w:val="none" w:sz="0" w:space="0" w:color="auto"/>
        <w:bottom w:val="none" w:sz="0" w:space="0" w:color="auto"/>
        <w:right w:val="none" w:sz="0" w:space="0" w:color="auto"/>
      </w:divBdr>
    </w:div>
    <w:div w:id="44722860">
      <w:marLeft w:val="0"/>
      <w:marRight w:val="0"/>
      <w:marTop w:val="10"/>
      <w:marBottom w:val="10"/>
      <w:divBdr>
        <w:top w:val="none" w:sz="0" w:space="0" w:color="auto"/>
        <w:left w:val="none" w:sz="0" w:space="0" w:color="auto"/>
        <w:bottom w:val="none" w:sz="0" w:space="0" w:color="auto"/>
        <w:right w:val="none" w:sz="0" w:space="0" w:color="auto"/>
      </w:divBdr>
    </w:div>
    <w:div w:id="58210950">
      <w:marLeft w:val="0"/>
      <w:marRight w:val="720"/>
      <w:marTop w:val="10"/>
      <w:marBottom w:val="10"/>
      <w:divBdr>
        <w:top w:val="none" w:sz="0" w:space="0" w:color="auto"/>
        <w:left w:val="none" w:sz="0" w:space="0" w:color="auto"/>
        <w:bottom w:val="none" w:sz="0" w:space="0" w:color="auto"/>
        <w:right w:val="none" w:sz="0" w:space="0" w:color="auto"/>
      </w:divBdr>
    </w:div>
    <w:div w:id="93019364">
      <w:marLeft w:val="0"/>
      <w:marRight w:val="0"/>
      <w:marTop w:val="10"/>
      <w:marBottom w:val="10"/>
      <w:divBdr>
        <w:top w:val="none" w:sz="0" w:space="0" w:color="auto"/>
        <w:left w:val="none" w:sz="0" w:space="0" w:color="auto"/>
        <w:bottom w:val="none" w:sz="0" w:space="0" w:color="auto"/>
        <w:right w:val="none" w:sz="0" w:space="0" w:color="auto"/>
      </w:divBdr>
    </w:div>
    <w:div w:id="120421807">
      <w:marLeft w:val="0"/>
      <w:marRight w:val="0"/>
      <w:marTop w:val="10"/>
      <w:marBottom w:val="10"/>
      <w:divBdr>
        <w:top w:val="none" w:sz="0" w:space="0" w:color="auto"/>
        <w:left w:val="none" w:sz="0" w:space="0" w:color="auto"/>
        <w:bottom w:val="none" w:sz="0" w:space="0" w:color="auto"/>
        <w:right w:val="none" w:sz="0" w:space="0" w:color="auto"/>
      </w:divBdr>
    </w:div>
    <w:div w:id="132717792">
      <w:marLeft w:val="0"/>
      <w:marRight w:val="0"/>
      <w:marTop w:val="10"/>
      <w:marBottom w:val="10"/>
      <w:divBdr>
        <w:top w:val="none" w:sz="0" w:space="0" w:color="auto"/>
        <w:left w:val="none" w:sz="0" w:space="0" w:color="auto"/>
        <w:bottom w:val="none" w:sz="0" w:space="0" w:color="auto"/>
        <w:right w:val="none" w:sz="0" w:space="0" w:color="auto"/>
      </w:divBdr>
    </w:div>
    <w:div w:id="136804637">
      <w:marLeft w:val="0"/>
      <w:marRight w:val="0"/>
      <w:marTop w:val="10"/>
      <w:marBottom w:val="10"/>
      <w:divBdr>
        <w:top w:val="none" w:sz="0" w:space="0" w:color="auto"/>
        <w:left w:val="none" w:sz="0" w:space="0" w:color="auto"/>
        <w:bottom w:val="none" w:sz="0" w:space="0" w:color="auto"/>
        <w:right w:val="none" w:sz="0" w:space="0" w:color="auto"/>
      </w:divBdr>
    </w:div>
    <w:div w:id="155072376">
      <w:marLeft w:val="0"/>
      <w:marRight w:val="0"/>
      <w:marTop w:val="10"/>
      <w:marBottom w:val="10"/>
      <w:divBdr>
        <w:top w:val="none" w:sz="0" w:space="0" w:color="auto"/>
        <w:left w:val="none" w:sz="0" w:space="0" w:color="auto"/>
        <w:bottom w:val="none" w:sz="0" w:space="0" w:color="auto"/>
        <w:right w:val="none" w:sz="0" w:space="0" w:color="auto"/>
      </w:divBdr>
    </w:div>
    <w:div w:id="159083198">
      <w:marLeft w:val="0"/>
      <w:marRight w:val="720"/>
      <w:marTop w:val="10"/>
      <w:marBottom w:val="10"/>
      <w:divBdr>
        <w:top w:val="none" w:sz="0" w:space="0" w:color="auto"/>
        <w:left w:val="none" w:sz="0" w:space="0" w:color="auto"/>
        <w:bottom w:val="none" w:sz="0" w:space="0" w:color="auto"/>
        <w:right w:val="none" w:sz="0" w:space="0" w:color="auto"/>
      </w:divBdr>
    </w:div>
    <w:div w:id="258023446">
      <w:marLeft w:val="0"/>
      <w:marRight w:val="0"/>
      <w:marTop w:val="10"/>
      <w:marBottom w:val="10"/>
      <w:divBdr>
        <w:top w:val="none" w:sz="0" w:space="0" w:color="auto"/>
        <w:left w:val="none" w:sz="0" w:space="0" w:color="auto"/>
        <w:bottom w:val="none" w:sz="0" w:space="0" w:color="auto"/>
        <w:right w:val="none" w:sz="0" w:space="0" w:color="auto"/>
      </w:divBdr>
    </w:div>
    <w:div w:id="283075678">
      <w:marLeft w:val="0"/>
      <w:marRight w:val="0"/>
      <w:marTop w:val="10"/>
      <w:marBottom w:val="10"/>
      <w:divBdr>
        <w:top w:val="none" w:sz="0" w:space="0" w:color="auto"/>
        <w:left w:val="none" w:sz="0" w:space="0" w:color="auto"/>
        <w:bottom w:val="none" w:sz="0" w:space="0" w:color="auto"/>
        <w:right w:val="none" w:sz="0" w:space="0" w:color="auto"/>
      </w:divBdr>
    </w:div>
    <w:div w:id="287592952">
      <w:marLeft w:val="0"/>
      <w:marRight w:val="0"/>
      <w:marTop w:val="10"/>
      <w:marBottom w:val="10"/>
      <w:divBdr>
        <w:top w:val="none" w:sz="0" w:space="0" w:color="auto"/>
        <w:left w:val="none" w:sz="0" w:space="0" w:color="auto"/>
        <w:bottom w:val="none" w:sz="0" w:space="0" w:color="auto"/>
        <w:right w:val="none" w:sz="0" w:space="0" w:color="auto"/>
      </w:divBdr>
    </w:div>
    <w:div w:id="294483865">
      <w:marLeft w:val="0"/>
      <w:marRight w:val="0"/>
      <w:marTop w:val="10"/>
      <w:marBottom w:val="10"/>
      <w:divBdr>
        <w:top w:val="none" w:sz="0" w:space="0" w:color="auto"/>
        <w:left w:val="none" w:sz="0" w:space="0" w:color="auto"/>
        <w:bottom w:val="none" w:sz="0" w:space="0" w:color="auto"/>
        <w:right w:val="none" w:sz="0" w:space="0" w:color="auto"/>
      </w:divBdr>
    </w:div>
    <w:div w:id="309750073">
      <w:marLeft w:val="0"/>
      <w:marRight w:val="0"/>
      <w:marTop w:val="10"/>
      <w:marBottom w:val="10"/>
      <w:divBdr>
        <w:top w:val="none" w:sz="0" w:space="0" w:color="auto"/>
        <w:left w:val="none" w:sz="0" w:space="0" w:color="auto"/>
        <w:bottom w:val="none" w:sz="0" w:space="0" w:color="auto"/>
        <w:right w:val="none" w:sz="0" w:space="0" w:color="auto"/>
      </w:divBdr>
    </w:div>
    <w:div w:id="320306138">
      <w:marLeft w:val="0"/>
      <w:marRight w:val="0"/>
      <w:marTop w:val="10"/>
      <w:marBottom w:val="10"/>
      <w:divBdr>
        <w:top w:val="none" w:sz="0" w:space="0" w:color="auto"/>
        <w:left w:val="none" w:sz="0" w:space="0" w:color="auto"/>
        <w:bottom w:val="none" w:sz="0" w:space="0" w:color="auto"/>
        <w:right w:val="none" w:sz="0" w:space="0" w:color="auto"/>
      </w:divBdr>
    </w:div>
    <w:div w:id="347487623">
      <w:marLeft w:val="0"/>
      <w:marRight w:val="0"/>
      <w:marTop w:val="10"/>
      <w:marBottom w:val="10"/>
      <w:divBdr>
        <w:top w:val="none" w:sz="0" w:space="0" w:color="auto"/>
        <w:left w:val="none" w:sz="0" w:space="0" w:color="auto"/>
        <w:bottom w:val="none" w:sz="0" w:space="0" w:color="auto"/>
        <w:right w:val="none" w:sz="0" w:space="0" w:color="auto"/>
      </w:divBdr>
    </w:div>
    <w:div w:id="369888372">
      <w:marLeft w:val="0"/>
      <w:marRight w:val="0"/>
      <w:marTop w:val="10"/>
      <w:marBottom w:val="10"/>
      <w:divBdr>
        <w:top w:val="none" w:sz="0" w:space="0" w:color="auto"/>
        <w:left w:val="none" w:sz="0" w:space="0" w:color="auto"/>
        <w:bottom w:val="none" w:sz="0" w:space="0" w:color="auto"/>
        <w:right w:val="none" w:sz="0" w:space="0" w:color="auto"/>
      </w:divBdr>
    </w:div>
    <w:div w:id="436100168">
      <w:marLeft w:val="0"/>
      <w:marRight w:val="0"/>
      <w:marTop w:val="10"/>
      <w:marBottom w:val="10"/>
      <w:divBdr>
        <w:top w:val="none" w:sz="0" w:space="0" w:color="auto"/>
        <w:left w:val="none" w:sz="0" w:space="0" w:color="auto"/>
        <w:bottom w:val="none" w:sz="0" w:space="0" w:color="auto"/>
        <w:right w:val="none" w:sz="0" w:space="0" w:color="auto"/>
      </w:divBdr>
    </w:div>
    <w:div w:id="494299886">
      <w:marLeft w:val="0"/>
      <w:marRight w:val="0"/>
      <w:marTop w:val="10"/>
      <w:marBottom w:val="10"/>
      <w:divBdr>
        <w:top w:val="none" w:sz="0" w:space="0" w:color="auto"/>
        <w:left w:val="none" w:sz="0" w:space="0" w:color="auto"/>
        <w:bottom w:val="none" w:sz="0" w:space="0" w:color="auto"/>
        <w:right w:val="none" w:sz="0" w:space="0" w:color="auto"/>
      </w:divBdr>
    </w:div>
    <w:div w:id="516849529">
      <w:marLeft w:val="0"/>
      <w:marRight w:val="0"/>
      <w:marTop w:val="10"/>
      <w:marBottom w:val="10"/>
      <w:divBdr>
        <w:top w:val="none" w:sz="0" w:space="0" w:color="auto"/>
        <w:left w:val="none" w:sz="0" w:space="0" w:color="auto"/>
        <w:bottom w:val="none" w:sz="0" w:space="0" w:color="auto"/>
        <w:right w:val="none" w:sz="0" w:space="0" w:color="auto"/>
      </w:divBdr>
    </w:div>
    <w:div w:id="570778414">
      <w:marLeft w:val="0"/>
      <w:marRight w:val="0"/>
      <w:marTop w:val="10"/>
      <w:marBottom w:val="10"/>
      <w:divBdr>
        <w:top w:val="none" w:sz="0" w:space="0" w:color="auto"/>
        <w:left w:val="none" w:sz="0" w:space="0" w:color="auto"/>
        <w:bottom w:val="none" w:sz="0" w:space="0" w:color="auto"/>
        <w:right w:val="none" w:sz="0" w:space="0" w:color="auto"/>
      </w:divBdr>
    </w:div>
    <w:div w:id="595862850">
      <w:marLeft w:val="0"/>
      <w:marRight w:val="0"/>
      <w:marTop w:val="10"/>
      <w:marBottom w:val="10"/>
      <w:divBdr>
        <w:top w:val="none" w:sz="0" w:space="0" w:color="auto"/>
        <w:left w:val="none" w:sz="0" w:space="0" w:color="auto"/>
        <w:bottom w:val="none" w:sz="0" w:space="0" w:color="auto"/>
        <w:right w:val="none" w:sz="0" w:space="0" w:color="auto"/>
      </w:divBdr>
    </w:div>
    <w:div w:id="613052483">
      <w:marLeft w:val="0"/>
      <w:marRight w:val="0"/>
      <w:marTop w:val="10"/>
      <w:marBottom w:val="10"/>
      <w:divBdr>
        <w:top w:val="none" w:sz="0" w:space="0" w:color="auto"/>
        <w:left w:val="none" w:sz="0" w:space="0" w:color="auto"/>
        <w:bottom w:val="none" w:sz="0" w:space="0" w:color="auto"/>
        <w:right w:val="none" w:sz="0" w:space="0" w:color="auto"/>
      </w:divBdr>
    </w:div>
    <w:div w:id="623998294">
      <w:marLeft w:val="0"/>
      <w:marRight w:val="0"/>
      <w:marTop w:val="10"/>
      <w:marBottom w:val="10"/>
      <w:divBdr>
        <w:top w:val="none" w:sz="0" w:space="0" w:color="auto"/>
        <w:left w:val="none" w:sz="0" w:space="0" w:color="auto"/>
        <w:bottom w:val="none" w:sz="0" w:space="0" w:color="auto"/>
        <w:right w:val="none" w:sz="0" w:space="0" w:color="auto"/>
      </w:divBdr>
    </w:div>
    <w:div w:id="663552816">
      <w:marLeft w:val="0"/>
      <w:marRight w:val="0"/>
      <w:marTop w:val="10"/>
      <w:marBottom w:val="10"/>
      <w:divBdr>
        <w:top w:val="none" w:sz="0" w:space="0" w:color="auto"/>
        <w:left w:val="none" w:sz="0" w:space="0" w:color="auto"/>
        <w:bottom w:val="none" w:sz="0" w:space="0" w:color="auto"/>
        <w:right w:val="none" w:sz="0" w:space="0" w:color="auto"/>
      </w:divBdr>
    </w:div>
    <w:div w:id="663584236">
      <w:marLeft w:val="0"/>
      <w:marRight w:val="720"/>
      <w:marTop w:val="10"/>
      <w:marBottom w:val="10"/>
      <w:divBdr>
        <w:top w:val="none" w:sz="0" w:space="0" w:color="auto"/>
        <w:left w:val="none" w:sz="0" w:space="0" w:color="auto"/>
        <w:bottom w:val="none" w:sz="0" w:space="0" w:color="auto"/>
        <w:right w:val="none" w:sz="0" w:space="0" w:color="auto"/>
      </w:divBdr>
    </w:div>
    <w:div w:id="672611084">
      <w:marLeft w:val="0"/>
      <w:marRight w:val="0"/>
      <w:marTop w:val="10"/>
      <w:marBottom w:val="10"/>
      <w:divBdr>
        <w:top w:val="none" w:sz="0" w:space="0" w:color="auto"/>
        <w:left w:val="none" w:sz="0" w:space="0" w:color="auto"/>
        <w:bottom w:val="none" w:sz="0" w:space="0" w:color="auto"/>
        <w:right w:val="none" w:sz="0" w:space="0" w:color="auto"/>
      </w:divBdr>
    </w:div>
    <w:div w:id="745609251">
      <w:marLeft w:val="0"/>
      <w:marRight w:val="720"/>
      <w:marTop w:val="10"/>
      <w:marBottom w:val="10"/>
      <w:divBdr>
        <w:top w:val="none" w:sz="0" w:space="0" w:color="auto"/>
        <w:left w:val="none" w:sz="0" w:space="0" w:color="auto"/>
        <w:bottom w:val="none" w:sz="0" w:space="0" w:color="auto"/>
        <w:right w:val="none" w:sz="0" w:space="0" w:color="auto"/>
      </w:divBdr>
    </w:div>
    <w:div w:id="797063970">
      <w:marLeft w:val="0"/>
      <w:marRight w:val="0"/>
      <w:marTop w:val="10"/>
      <w:marBottom w:val="10"/>
      <w:divBdr>
        <w:top w:val="none" w:sz="0" w:space="0" w:color="auto"/>
        <w:left w:val="none" w:sz="0" w:space="0" w:color="auto"/>
        <w:bottom w:val="none" w:sz="0" w:space="0" w:color="auto"/>
        <w:right w:val="none" w:sz="0" w:space="0" w:color="auto"/>
      </w:divBdr>
    </w:div>
    <w:div w:id="822626559">
      <w:marLeft w:val="0"/>
      <w:marRight w:val="0"/>
      <w:marTop w:val="10"/>
      <w:marBottom w:val="10"/>
      <w:divBdr>
        <w:top w:val="none" w:sz="0" w:space="0" w:color="auto"/>
        <w:left w:val="none" w:sz="0" w:space="0" w:color="auto"/>
        <w:bottom w:val="none" w:sz="0" w:space="0" w:color="auto"/>
        <w:right w:val="none" w:sz="0" w:space="0" w:color="auto"/>
      </w:divBdr>
    </w:div>
    <w:div w:id="974873351">
      <w:marLeft w:val="0"/>
      <w:marRight w:val="720"/>
      <w:marTop w:val="10"/>
      <w:marBottom w:val="10"/>
      <w:divBdr>
        <w:top w:val="none" w:sz="0" w:space="0" w:color="auto"/>
        <w:left w:val="none" w:sz="0" w:space="0" w:color="auto"/>
        <w:bottom w:val="none" w:sz="0" w:space="0" w:color="auto"/>
        <w:right w:val="none" w:sz="0" w:space="0" w:color="auto"/>
      </w:divBdr>
    </w:div>
    <w:div w:id="1034042278">
      <w:marLeft w:val="0"/>
      <w:marRight w:val="0"/>
      <w:marTop w:val="10"/>
      <w:marBottom w:val="10"/>
      <w:divBdr>
        <w:top w:val="none" w:sz="0" w:space="0" w:color="auto"/>
        <w:left w:val="none" w:sz="0" w:space="0" w:color="auto"/>
        <w:bottom w:val="none" w:sz="0" w:space="0" w:color="auto"/>
        <w:right w:val="none" w:sz="0" w:space="0" w:color="auto"/>
      </w:divBdr>
    </w:div>
    <w:div w:id="1105226967">
      <w:marLeft w:val="0"/>
      <w:marRight w:val="0"/>
      <w:marTop w:val="10"/>
      <w:marBottom w:val="10"/>
      <w:divBdr>
        <w:top w:val="none" w:sz="0" w:space="0" w:color="auto"/>
        <w:left w:val="none" w:sz="0" w:space="0" w:color="auto"/>
        <w:bottom w:val="none" w:sz="0" w:space="0" w:color="auto"/>
        <w:right w:val="none" w:sz="0" w:space="0" w:color="auto"/>
      </w:divBdr>
    </w:div>
    <w:div w:id="1128737429">
      <w:marLeft w:val="0"/>
      <w:marRight w:val="0"/>
      <w:marTop w:val="10"/>
      <w:marBottom w:val="10"/>
      <w:divBdr>
        <w:top w:val="none" w:sz="0" w:space="0" w:color="auto"/>
        <w:left w:val="none" w:sz="0" w:space="0" w:color="auto"/>
        <w:bottom w:val="none" w:sz="0" w:space="0" w:color="auto"/>
        <w:right w:val="none" w:sz="0" w:space="0" w:color="auto"/>
      </w:divBdr>
    </w:div>
    <w:div w:id="1217160709">
      <w:marLeft w:val="0"/>
      <w:marRight w:val="0"/>
      <w:marTop w:val="10"/>
      <w:marBottom w:val="10"/>
      <w:divBdr>
        <w:top w:val="none" w:sz="0" w:space="0" w:color="auto"/>
        <w:left w:val="none" w:sz="0" w:space="0" w:color="auto"/>
        <w:bottom w:val="none" w:sz="0" w:space="0" w:color="auto"/>
        <w:right w:val="none" w:sz="0" w:space="0" w:color="auto"/>
      </w:divBdr>
    </w:div>
    <w:div w:id="1270967117">
      <w:marLeft w:val="0"/>
      <w:marRight w:val="0"/>
      <w:marTop w:val="10"/>
      <w:marBottom w:val="10"/>
      <w:divBdr>
        <w:top w:val="none" w:sz="0" w:space="0" w:color="auto"/>
        <w:left w:val="none" w:sz="0" w:space="0" w:color="auto"/>
        <w:bottom w:val="none" w:sz="0" w:space="0" w:color="auto"/>
        <w:right w:val="none" w:sz="0" w:space="0" w:color="auto"/>
      </w:divBdr>
    </w:div>
    <w:div w:id="1317413730">
      <w:marLeft w:val="0"/>
      <w:marRight w:val="0"/>
      <w:marTop w:val="10"/>
      <w:marBottom w:val="10"/>
      <w:divBdr>
        <w:top w:val="none" w:sz="0" w:space="0" w:color="auto"/>
        <w:left w:val="none" w:sz="0" w:space="0" w:color="auto"/>
        <w:bottom w:val="none" w:sz="0" w:space="0" w:color="auto"/>
        <w:right w:val="none" w:sz="0" w:space="0" w:color="auto"/>
      </w:divBdr>
    </w:div>
    <w:div w:id="1325552956">
      <w:marLeft w:val="0"/>
      <w:marRight w:val="0"/>
      <w:marTop w:val="10"/>
      <w:marBottom w:val="10"/>
      <w:divBdr>
        <w:top w:val="none" w:sz="0" w:space="0" w:color="auto"/>
        <w:left w:val="none" w:sz="0" w:space="0" w:color="auto"/>
        <w:bottom w:val="none" w:sz="0" w:space="0" w:color="auto"/>
        <w:right w:val="none" w:sz="0" w:space="0" w:color="auto"/>
      </w:divBdr>
    </w:div>
    <w:div w:id="1348823735">
      <w:marLeft w:val="0"/>
      <w:marRight w:val="0"/>
      <w:marTop w:val="10"/>
      <w:marBottom w:val="10"/>
      <w:divBdr>
        <w:top w:val="none" w:sz="0" w:space="0" w:color="auto"/>
        <w:left w:val="none" w:sz="0" w:space="0" w:color="auto"/>
        <w:bottom w:val="none" w:sz="0" w:space="0" w:color="auto"/>
        <w:right w:val="none" w:sz="0" w:space="0" w:color="auto"/>
      </w:divBdr>
    </w:div>
    <w:div w:id="1418748731">
      <w:marLeft w:val="0"/>
      <w:marRight w:val="0"/>
      <w:marTop w:val="10"/>
      <w:marBottom w:val="10"/>
      <w:divBdr>
        <w:top w:val="none" w:sz="0" w:space="0" w:color="auto"/>
        <w:left w:val="none" w:sz="0" w:space="0" w:color="auto"/>
        <w:bottom w:val="none" w:sz="0" w:space="0" w:color="auto"/>
        <w:right w:val="none" w:sz="0" w:space="0" w:color="auto"/>
      </w:divBdr>
    </w:div>
    <w:div w:id="1512449765">
      <w:marLeft w:val="0"/>
      <w:marRight w:val="0"/>
      <w:marTop w:val="10"/>
      <w:marBottom w:val="10"/>
      <w:divBdr>
        <w:top w:val="none" w:sz="0" w:space="0" w:color="auto"/>
        <w:left w:val="none" w:sz="0" w:space="0" w:color="auto"/>
        <w:bottom w:val="none" w:sz="0" w:space="0" w:color="auto"/>
        <w:right w:val="none" w:sz="0" w:space="0" w:color="auto"/>
      </w:divBdr>
    </w:div>
    <w:div w:id="1525823174">
      <w:marLeft w:val="0"/>
      <w:marRight w:val="0"/>
      <w:marTop w:val="10"/>
      <w:marBottom w:val="10"/>
      <w:divBdr>
        <w:top w:val="none" w:sz="0" w:space="0" w:color="auto"/>
        <w:left w:val="none" w:sz="0" w:space="0" w:color="auto"/>
        <w:bottom w:val="none" w:sz="0" w:space="0" w:color="auto"/>
        <w:right w:val="none" w:sz="0" w:space="0" w:color="auto"/>
      </w:divBdr>
    </w:div>
    <w:div w:id="1565213311">
      <w:marLeft w:val="0"/>
      <w:marRight w:val="0"/>
      <w:marTop w:val="10"/>
      <w:marBottom w:val="10"/>
      <w:divBdr>
        <w:top w:val="none" w:sz="0" w:space="0" w:color="auto"/>
        <w:left w:val="none" w:sz="0" w:space="0" w:color="auto"/>
        <w:bottom w:val="none" w:sz="0" w:space="0" w:color="auto"/>
        <w:right w:val="none" w:sz="0" w:space="0" w:color="auto"/>
      </w:divBdr>
    </w:div>
    <w:div w:id="1567106108">
      <w:marLeft w:val="0"/>
      <w:marRight w:val="0"/>
      <w:marTop w:val="10"/>
      <w:marBottom w:val="10"/>
      <w:divBdr>
        <w:top w:val="none" w:sz="0" w:space="0" w:color="auto"/>
        <w:left w:val="none" w:sz="0" w:space="0" w:color="auto"/>
        <w:bottom w:val="none" w:sz="0" w:space="0" w:color="auto"/>
        <w:right w:val="none" w:sz="0" w:space="0" w:color="auto"/>
      </w:divBdr>
    </w:div>
    <w:div w:id="1599289485">
      <w:marLeft w:val="0"/>
      <w:marRight w:val="0"/>
      <w:marTop w:val="10"/>
      <w:marBottom w:val="10"/>
      <w:divBdr>
        <w:top w:val="none" w:sz="0" w:space="0" w:color="auto"/>
        <w:left w:val="none" w:sz="0" w:space="0" w:color="auto"/>
        <w:bottom w:val="none" w:sz="0" w:space="0" w:color="auto"/>
        <w:right w:val="none" w:sz="0" w:space="0" w:color="auto"/>
      </w:divBdr>
    </w:div>
    <w:div w:id="1601790873">
      <w:marLeft w:val="0"/>
      <w:marRight w:val="0"/>
      <w:marTop w:val="10"/>
      <w:marBottom w:val="10"/>
      <w:divBdr>
        <w:top w:val="none" w:sz="0" w:space="0" w:color="auto"/>
        <w:left w:val="none" w:sz="0" w:space="0" w:color="auto"/>
        <w:bottom w:val="none" w:sz="0" w:space="0" w:color="auto"/>
        <w:right w:val="none" w:sz="0" w:space="0" w:color="auto"/>
      </w:divBdr>
    </w:div>
    <w:div w:id="1615746552">
      <w:marLeft w:val="0"/>
      <w:marRight w:val="0"/>
      <w:marTop w:val="10"/>
      <w:marBottom w:val="10"/>
      <w:divBdr>
        <w:top w:val="none" w:sz="0" w:space="0" w:color="auto"/>
        <w:left w:val="none" w:sz="0" w:space="0" w:color="auto"/>
        <w:bottom w:val="none" w:sz="0" w:space="0" w:color="auto"/>
        <w:right w:val="none" w:sz="0" w:space="0" w:color="auto"/>
      </w:divBdr>
    </w:div>
    <w:div w:id="1619490984">
      <w:marLeft w:val="0"/>
      <w:marRight w:val="0"/>
      <w:marTop w:val="10"/>
      <w:marBottom w:val="10"/>
      <w:divBdr>
        <w:top w:val="none" w:sz="0" w:space="0" w:color="auto"/>
        <w:left w:val="none" w:sz="0" w:space="0" w:color="auto"/>
        <w:bottom w:val="none" w:sz="0" w:space="0" w:color="auto"/>
        <w:right w:val="none" w:sz="0" w:space="0" w:color="auto"/>
      </w:divBdr>
    </w:div>
    <w:div w:id="1647976578">
      <w:marLeft w:val="0"/>
      <w:marRight w:val="0"/>
      <w:marTop w:val="10"/>
      <w:marBottom w:val="10"/>
      <w:divBdr>
        <w:top w:val="none" w:sz="0" w:space="0" w:color="auto"/>
        <w:left w:val="none" w:sz="0" w:space="0" w:color="auto"/>
        <w:bottom w:val="none" w:sz="0" w:space="0" w:color="auto"/>
        <w:right w:val="none" w:sz="0" w:space="0" w:color="auto"/>
      </w:divBdr>
    </w:div>
    <w:div w:id="1706828306">
      <w:marLeft w:val="0"/>
      <w:marRight w:val="0"/>
      <w:marTop w:val="10"/>
      <w:marBottom w:val="10"/>
      <w:divBdr>
        <w:top w:val="none" w:sz="0" w:space="0" w:color="auto"/>
        <w:left w:val="none" w:sz="0" w:space="0" w:color="auto"/>
        <w:bottom w:val="none" w:sz="0" w:space="0" w:color="auto"/>
        <w:right w:val="none" w:sz="0" w:space="0" w:color="auto"/>
      </w:divBdr>
    </w:div>
    <w:div w:id="1779445262">
      <w:marLeft w:val="0"/>
      <w:marRight w:val="0"/>
      <w:marTop w:val="10"/>
      <w:marBottom w:val="10"/>
      <w:divBdr>
        <w:top w:val="none" w:sz="0" w:space="0" w:color="auto"/>
        <w:left w:val="none" w:sz="0" w:space="0" w:color="auto"/>
        <w:bottom w:val="none" w:sz="0" w:space="0" w:color="auto"/>
        <w:right w:val="none" w:sz="0" w:space="0" w:color="auto"/>
      </w:divBdr>
    </w:div>
    <w:div w:id="1834565622">
      <w:marLeft w:val="0"/>
      <w:marRight w:val="0"/>
      <w:marTop w:val="10"/>
      <w:marBottom w:val="10"/>
      <w:divBdr>
        <w:top w:val="none" w:sz="0" w:space="0" w:color="auto"/>
        <w:left w:val="none" w:sz="0" w:space="0" w:color="auto"/>
        <w:bottom w:val="none" w:sz="0" w:space="0" w:color="auto"/>
        <w:right w:val="none" w:sz="0" w:space="0" w:color="auto"/>
      </w:divBdr>
    </w:div>
    <w:div w:id="1858929689">
      <w:marLeft w:val="0"/>
      <w:marRight w:val="0"/>
      <w:marTop w:val="10"/>
      <w:marBottom w:val="10"/>
      <w:divBdr>
        <w:top w:val="none" w:sz="0" w:space="0" w:color="auto"/>
        <w:left w:val="none" w:sz="0" w:space="0" w:color="auto"/>
        <w:bottom w:val="none" w:sz="0" w:space="0" w:color="auto"/>
        <w:right w:val="none" w:sz="0" w:space="0" w:color="auto"/>
      </w:divBdr>
    </w:div>
    <w:div w:id="1877696219">
      <w:marLeft w:val="0"/>
      <w:marRight w:val="0"/>
      <w:marTop w:val="10"/>
      <w:marBottom w:val="10"/>
      <w:divBdr>
        <w:top w:val="none" w:sz="0" w:space="0" w:color="auto"/>
        <w:left w:val="none" w:sz="0" w:space="0" w:color="auto"/>
        <w:bottom w:val="none" w:sz="0" w:space="0" w:color="auto"/>
        <w:right w:val="none" w:sz="0" w:space="0" w:color="auto"/>
      </w:divBdr>
    </w:div>
    <w:div w:id="1881817343">
      <w:marLeft w:val="0"/>
      <w:marRight w:val="0"/>
      <w:marTop w:val="10"/>
      <w:marBottom w:val="10"/>
      <w:divBdr>
        <w:top w:val="none" w:sz="0" w:space="0" w:color="auto"/>
        <w:left w:val="none" w:sz="0" w:space="0" w:color="auto"/>
        <w:bottom w:val="none" w:sz="0" w:space="0" w:color="auto"/>
        <w:right w:val="none" w:sz="0" w:space="0" w:color="auto"/>
      </w:divBdr>
    </w:div>
    <w:div w:id="1914075547">
      <w:marLeft w:val="0"/>
      <w:marRight w:val="0"/>
      <w:marTop w:val="10"/>
      <w:marBottom w:val="10"/>
      <w:divBdr>
        <w:top w:val="none" w:sz="0" w:space="0" w:color="auto"/>
        <w:left w:val="none" w:sz="0" w:space="0" w:color="auto"/>
        <w:bottom w:val="none" w:sz="0" w:space="0" w:color="auto"/>
        <w:right w:val="none" w:sz="0" w:space="0" w:color="auto"/>
      </w:divBdr>
    </w:div>
    <w:div w:id="1955088407">
      <w:marLeft w:val="0"/>
      <w:marRight w:val="0"/>
      <w:marTop w:val="10"/>
      <w:marBottom w:val="10"/>
      <w:divBdr>
        <w:top w:val="none" w:sz="0" w:space="0" w:color="auto"/>
        <w:left w:val="none" w:sz="0" w:space="0" w:color="auto"/>
        <w:bottom w:val="none" w:sz="0" w:space="0" w:color="auto"/>
        <w:right w:val="none" w:sz="0" w:space="0" w:color="auto"/>
      </w:divBdr>
    </w:div>
    <w:div w:id="1963657010">
      <w:marLeft w:val="0"/>
      <w:marRight w:val="0"/>
      <w:marTop w:val="10"/>
      <w:marBottom w:val="10"/>
      <w:divBdr>
        <w:top w:val="none" w:sz="0" w:space="0" w:color="auto"/>
        <w:left w:val="none" w:sz="0" w:space="0" w:color="auto"/>
        <w:bottom w:val="none" w:sz="0" w:space="0" w:color="auto"/>
        <w:right w:val="none" w:sz="0" w:space="0" w:color="auto"/>
      </w:divBdr>
    </w:div>
    <w:div w:id="2038384325">
      <w:marLeft w:val="0"/>
      <w:marRight w:val="0"/>
      <w:marTop w:val="10"/>
      <w:marBottom w:val="10"/>
      <w:divBdr>
        <w:top w:val="none" w:sz="0" w:space="0" w:color="auto"/>
        <w:left w:val="none" w:sz="0" w:space="0" w:color="auto"/>
        <w:bottom w:val="none" w:sz="0" w:space="0" w:color="auto"/>
        <w:right w:val="none" w:sz="0" w:space="0" w:color="auto"/>
      </w:divBdr>
    </w:div>
    <w:div w:id="2039546616">
      <w:marLeft w:val="0"/>
      <w:marRight w:val="0"/>
      <w:marTop w:val="10"/>
      <w:marBottom w:val="10"/>
      <w:divBdr>
        <w:top w:val="none" w:sz="0" w:space="0" w:color="auto"/>
        <w:left w:val="none" w:sz="0" w:space="0" w:color="auto"/>
        <w:bottom w:val="none" w:sz="0" w:space="0" w:color="auto"/>
        <w:right w:val="none" w:sz="0" w:space="0" w:color="auto"/>
      </w:divBdr>
    </w:div>
    <w:div w:id="2075081990">
      <w:marLeft w:val="0"/>
      <w:marRight w:val="0"/>
      <w:marTop w:val="10"/>
      <w:marBottom w:val="10"/>
      <w:divBdr>
        <w:top w:val="none" w:sz="0" w:space="0" w:color="auto"/>
        <w:left w:val="none" w:sz="0" w:space="0" w:color="auto"/>
        <w:bottom w:val="none" w:sz="0" w:space="0" w:color="auto"/>
        <w:right w:val="none" w:sz="0" w:space="0" w:color="auto"/>
      </w:divBdr>
    </w:div>
    <w:div w:id="2085099975">
      <w:marLeft w:val="0"/>
      <w:marRight w:val="0"/>
      <w:marTop w:val="10"/>
      <w:marBottom w:val="10"/>
      <w:divBdr>
        <w:top w:val="none" w:sz="0" w:space="0" w:color="auto"/>
        <w:left w:val="none" w:sz="0" w:space="0" w:color="auto"/>
        <w:bottom w:val="none" w:sz="0" w:space="0" w:color="auto"/>
        <w:right w:val="none" w:sz="0" w:space="0" w:color="auto"/>
      </w:divBdr>
    </w:div>
    <w:div w:id="2115635482">
      <w:marLeft w:val="0"/>
      <w:marRight w:val="0"/>
      <w:marTop w:val="10"/>
      <w:marBottom w:val="10"/>
      <w:divBdr>
        <w:top w:val="none" w:sz="0" w:space="0" w:color="auto"/>
        <w:left w:val="none" w:sz="0" w:space="0" w:color="auto"/>
        <w:bottom w:val="none" w:sz="0" w:space="0" w:color="auto"/>
        <w:right w:val="none" w:sz="0" w:space="0" w:color="auto"/>
      </w:divBdr>
    </w:div>
    <w:div w:id="21161727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936</Words>
  <Characters>5340</Characters>
  <Application>Microsoft Office Word</Application>
  <DocSecurity>0</DocSecurity>
  <Lines>44</Lines>
  <Paragraphs>12</Paragraphs>
  <ScaleCrop>false</ScaleCrop>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