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BF42B" w14:textId="77777777" w:rsidR="000705B9" w:rsidRDefault="000705B9">
      <w:pPr>
        <w:spacing w:line="500" w:lineRule="atLeast"/>
        <w:jc w:val="center"/>
        <w:divId w:val="929966637"/>
        <w:rPr>
          <w:rFonts w:ascii="黑体" w:eastAsia="黑体" w:hAnsi="黑体"/>
          <w:sz w:val="36"/>
          <w:szCs w:val="36"/>
        </w:rPr>
      </w:pPr>
      <w:r>
        <w:rPr>
          <w:rFonts w:ascii="黑体" w:eastAsia="黑体" w:hAnsi="黑体" w:hint="eastAsia"/>
          <w:sz w:val="36"/>
          <w:szCs w:val="36"/>
        </w:rPr>
        <w:t>广东省深圳市福田区人民法院</w:t>
      </w:r>
    </w:p>
    <w:p w14:paraId="22F2E9B1" w14:textId="77777777" w:rsidR="000705B9" w:rsidRDefault="000705B9">
      <w:pPr>
        <w:spacing w:line="500" w:lineRule="atLeast"/>
        <w:jc w:val="center"/>
        <w:divId w:val="2092680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FBFD7F" w14:textId="77777777" w:rsidR="000705B9" w:rsidRDefault="000705B9">
      <w:pPr>
        <w:spacing w:line="500" w:lineRule="atLeast"/>
        <w:jc w:val="right"/>
        <w:divId w:val="15252693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167</w:t>
      </w:r>
      <w:r>
        <w:rPr>
          <w:rFonts w:hint="eastAsia"/>
          <w:sz w:val="30"/>
          <w:szCs w:val="30"/>
        </w:rPr>
        <w:t>号</w:t>
      </w:r>
    </w:p>
    <w:p w14:paraId="6D38D4F0" w14:textId="77777777" w:rsidR="000705B9" w:rsidRDefault="000705B9">
      <w:pPr>
        <w:spacing w:line="500" w:lineRule="atLeast"/>
        <w:ind w:firstLine="600"/>
        <w:divId w:val="1325744962"/>
        <w:rPr>
          <w:rFonts w:hint="eastAsia"/>
          <w:sz w:val="30"/>
          <w:szCs w:val="30"/>
        </w:rPr>
      </w:pPr>
      <w:r>
        <w:rPr>
          <w:rFonts w:hint="eastAsia"/>
          <w:sz w:val="30"/>
          <w:szCs w:val="30"/>
        </w:rPr>
        <w:t>公诉机关深圳市福田区人民检察院。</w:t>
      </w:r>
    </w:p>
    <w:p w14:paraId="384DF94B" w14:textId="77777777" w:rsidR="000705B9" w:rsidRDefault="000705B9">
      <w:pPr>
        <w:spacing w:line="500" w:lineRule="atLeast"/>
        <w:ind w:firstLine="600"/>
        <w:divId w:val="1322856613"/>
        <w:rPr>
          <w:rFonts w:hint="eastAsia"/>
          <w:sz w:val="30"/>
          <w:szCs w:val="30"/>
        </w:rPr>
      </w:pPr>
      <w:r>
        <w:rPr>
          <w:rFonts w:hint="eastAsia"/>
          <w:sz w:val="30"/>
          <w:szCs w:val="30"/>
        </w:rPr>
        <w:t>被告人刘玢，男，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日出生，汉族，大学本科文化，原系深圳市福田区人民医院检验科副主任，家住深圳市南山区。因本案于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日被深圳市公安局福田分局刑事拘留，同年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日逮捕。现羁押于深圳市福田区看守所。</w:t>
      </w:r>
    </w:p>
    <w:p w14:paraId="226180B3" w14:textId="77777777" w:rsidR="000705B9" w:rsidRDefault="000705B9">
      <w:pPr>
        <w:spacing w:line="500" w:lineRule="atLeast"/>
        <w:ind w:firstLine="600"/>
        <w:divId w:val="818689304"/>
        <w:rPr>
          <w:rFonts w:hint="eastAsia"/>
          <w:sz w:val="30"/>
          <w:szCs w:val="30"/>
        </w:rPr>
      </w:pPr>
      <w:r>
        <w:rPr>
          <w:rFonts w:hint="eastAsia"/>
          <w:sz w:val="30"/>
          <w:szCs w:val="30"/>
        </w:rPr>
        <w:t>辩护人梁智恒、陈科军，广东融关律师事务所律师。</w:t>
      </w:r>
    </w:p>
    <w:p w14:paraId="11930D53" w14:textId="77777777" w:rsidR="000705B9" w:rsidRDefault="000705B9">
      <w:pPr>
        <w:spacing w:line="500" w:lineRule="atLeast"/>
        <w:ind w:firstLine="600"/>
        <w:divId w:val="1834687263"/>
        <w:rPr>
          <w:rFonts w:hint="eastAsia"/>
          <w:sz w:val="30"/>
          <w:szCs w:val="30"/>
        </w:rPr>
      </w:pPr>
      <w:r>
        <w:rPr>
          <w:rFonts w:hint="eastAsia"/>
          <w:sz w:val="30"/>
          <w:szCs w:val="30"/>
        </w:rPr>
        <w:t>深圳市福田区人民检察院以深福检刑诉（</w:t>
      </w:r>
      <w:r>
        <w:rPr>
          <w:rFonts w:hint="eastAsia"/>
          <w:sz w:val="30"/>
          <w:szCs w:val="30"/>
        </w:rPr>
        <w:t>2018</w:t>
      </w:r>
      <w:r>
        <w:rPr>
          <w:rFonts w:hint="eastAsia"/>
          <w:sz w:val="30"/>
          <w:szCs w:val="30"/>
        </w:rPr>
        <w:t>）</w:t>
      </w:r>
      <w:r>
        <w:rPr>
          <w:rFonts w:hint="eastAsia"/>
          <w:sz w:val="30"/>
          <w:szCs w:val="30"/>
        </w:rPr>
        <w:t>200</w:t>
      </w:r>
      <w:r>
        <w:rPr>
          <w:rFonts w:hint="eastAsia"/>
          <w:sz w:val="30"/>
          <w:szCs w:val="30"/>
        </w:rPr>
        <w:t>号起诉书指控被告人刘玢犯受贿罪，于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日向本院提起公诉。本院依法适用普通程序，组成合议庭分别于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8</w:t>
      </w:r>
      <w:r>
        <w:rPr>
          <w:rFonts w:hint="eastAsia"/>
          <w:sz w:val="30"/>
          <w:szCs w:val="30"/>
        </w:rPr>
        <w:t>月</w:t>
      </w:r>
      <w:r>
        <w:rPr>
          <w:rFonts w:hint="eastAsia"/>
          <w:sz w:val="30"/>
          <w:szCs w:val="30"/>
        </w:rPr>
        <w:t>16</w:t>
      </w:r>
      <w:r>
        <w:rPr>
          <w:rFonts w:hint="eastAsia"/>
          <w:sz w:val="30"/>
          <w:szCs w:val="30"/>
        </w:rPr>
        <w:t>日公开开庭审理了本案。深圳市福田区人民检察院指派检察员林国辉出庭支持公诉，被告人刘玢及其辩护人梁智恒、陈科军到庭参加诉讼。期间经公诉机关补充侦查，现已审理终结。</w:t>
      </w:r>
    </w:p>
    <w:p w14:paraId="5172E8C4" w14:textId="77777777" w:rsidR="000705B9" w:rsidRDefault="000705B9">
      <w:pPr>
        <w:spacing w:line="500" w:lineRule="atLeast"/>
        <w:ind w:firstLine="600"/>
        <w:divId w:val="332225379"/>
        <w:rPr>
          <w:rFonts w:hint="eastAsia"/>
          <w:sz w:val="30"/>
          <w:szCs w:val="30"/>
        </w:rPr>
      </w:pPr>
      <w:r>
        <w:rPr>
          <w:rFonts w:hint="eastAsia"/>
          <w:sz w:val="30"/>
          <w:szCs w:val="30"/>
        </w:rPr>
        <w:t>深圳市福田区人民检察院指控：被告人刘玢系中山大学附属第八医院（原深圳市福田区人民医院，以下简称福田医院）检验医学部副主任。</w:t>
      </w:r>
      <w:r>
        <w:rPr>
          <w:rFonts w:hint="eastAsia"/>
          <w:sz w:val="30"/>
          <w:szCs w:val="30"/>
        </w:rPr>
        <w:t>2014</w:t>
      </w:r>
      <w:r>
        <w:rPr>
          <w:rFonts w:hint="eastAsia"/>
          <w:sz w:val="30"/>
          <w:szCs w:val="30"/>
        </w:rPr>
        <w:t>年底，刘玢接受深圳市竞方实业发展有限公司（以下简称竞方公司）副总经理肖某红（另案处理）的请托，利用职务上的便利，在福田医院对超敏</w:t>
      </w:r>
      <w:r>
        <w:rPr>
          <w:rFonts w:hint="eastAsia"/>
          <w:sz w:val="30"/>
          <w:szCs w:val="30"/>
        </w:rPr>
        <w:t>C</w:t>
      </w:r>
      <w:r>
        <w:rPr>
          <w:rFonts w:hint="eastAsia"/>
          <w:sz w:val="30"/>
          <w:szCs w:val="30"/>
        </w:rPr>
        <w:t>反应蛋白检验试剂招标过程中，为竞方公司提供帮助，并分多次收受肖某红给予的好处费共计人民币</w:t>
      </w:r>
      <w:r>
        <w:rPr>
          <w:rFonts w:hint="eastAsia"/>
          <w:sz w:val="30"/>
          <w:szCs w:val="30"/>
        </w:rPr>
        <w:t>20</w:t>
      </w:r>
      <w:r>
        <w:rPr>
          <w:rFonts w:hint="eastAsia"/>
          <w:sz w:val="30"/>
          <w:szCs w:val="30"/>
        </w:rPr>
        <w:t>万元。</w:t>
      </w:r>
    </w:p>
    <w:p w14:paraId="40588936" w14:textId="77777777" w:rsidR="000705B9" w:rsidRDefault="000705B9">
      <w:pPr>
        <w:spacing w:line="500" w:lineRule="atLeast"/>
        <w:ind w:firstLine="600"/>
        <w:divId w:val="139077145"/>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月，刘玢接受深圳市瑞兆康科技有限公司（以下简称瑞兆康公司）总经理崔某（另案处理）的请托，承诺利用职务上的便利在中山大学附属第八医院对检验试剂招标中为瑞</w:t>
      </w:r>
      <w:r>
        <w:rPr>
          <w:rFonts w:hint="eastAsia"/>
          <w:sz w:val="30"/>
          <w:szCs w:val="30"/>
        </w:rPr>
        <w:lastRenderedPageBreak/>
        <w:t>兆康公司提供帮助，并收受崔某给予的好处费共计人民币</w:t>
      </w:r>
      <w:r>
        <w:rPr>
          <w:rFonts w:hint="eastAsia"/>
          <w:sz w:val="30"/>
          <w:szCs w:val="30"/>
        </w:rPr>
        <w:t>3</w:t>
      </w:r>
      <w:r>
        <w:rPr>
          <w:rFonts w:hint="eastAsia"/>
          <w:sz w:val="30"/>
          <w:szCs w:val="30"/>
        </w:rPr>
        <w:t>万元。</w:t>
      </w:r>
    </w:p>
    <w:p w14:paraId="1F94A693" w14:textId="77777777" w:rsidR="000705B9" w:rsidRDefault="000705B9">
      <w:pPr>
        <w:spacing w:line="500" w:lineRule="atLeast"/>
        <w:ind w:firstLine="600"/>
        <w:divId w:val="292057454"/>
        <w:rPr>
          <w:rFonts w:hint="eastAsia"/>
          <w:sz w:val="30"/>
          <w:szCs w:val="30"/>
        </w:rPr>
      </w:pPr>
      <w:r>
        <w:rPr>
          <w:rFonts w:hint="eastAsia"/>
          <w:sz w:val="30"/>
          <w:szCs w:val="30"/>
        </w:rPr>
        <w:t>公诉机关当庭出示了书证、证人证言、被告人的供述与辩解等证据，并据此认为被告人刘玢的行为已构成受贿罪，且有自首情节，应依法追究其刑事责任，提请本院依法判处。</w:t>
      </w:r>
    </w:p>
    <w:p w14:paraId="24C71398" w14:textId="77777777" w:rsidR="000705B9" w:rsidRDefault="000705B9">
      <w:pPr>
        <w:spacing w:line="500" w:lineRule="atLeast"/>
        <w:ind w:firstLine="600"/>
        <w:divId w:val="811292887"/>
        <w:rPr>
          <w:rFonts w:hint="eastAsia"/>
          <w:sz w:val="30"/>
          <w:szCs w:val="30"/>
        </w:rPr>
      </w:pPr>
      <w:r>
        <w:rPr>
          <w:rFonts w:hint="eastAsia"/>
          <w:sz w:val="30"/>
          <w:szCs w:val="30"/>
        </w:rPr>
        <w:t>被告人刘玢当庭表示认罪悔罪，称主动向检察机关交代了涉案事实，有自首、退赃情节，请求法庭从轻、减轻处罚。</w:t>
      </w:r>
    </w:p>
    <w:p w14:paraId="04477EEC" w14:textId="77777777" w:rsidR="000705B9" w:rsidRDefault="000705B9">
      <w:pPr>
        <w:spacing w:line="500" w:lineRule="atLeast"/>
        <w:ind w:firstLine="600"/>
        <w:divId w:val="1290162187"/>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被告人刘玢在办案部门掌握其罪行前主动、如实供述犯罪事实，有自首情节，依法可以从轻、减轻处罚。</w:t>
      </w:r>
      <w:r>
        <w:rPr>
          <w:rFonts w:hint="eastAsia"/>
          <w:sz w:val="30"/>
          <w:szCs w:val="30"/>
        </w:rPr>
        <w:t>2.</w:t>
      </w:r>
      <w:r>
        <w:rPr>
          <w:rFonts w:hint="eastAsia"/>
          <w:sz w:val="30"/>
          <w:szCs w:val="30"/>
        </w:rPr>
        <w:t>被告人所在单位为事业单位，造成的社会影响和危害性较小。</w:t>
      </w:r>
      <w:r>
        <w:rPr>
          <w:rFonts w:hint="eastAsia"/>
          <w:sz w:val="30"/>
          <w:szCs w:val="30"/>
        </w:rPr>
        <w:t>3.</w:t>
      </w:r>
      <w:r>
        <w:rPr>
          <w:rFonts w:hint="eastAsia"/>
          <w:sz w:val="30"/>
          <w:szCs w:val="30"/>
        </w:rPr>
        <w:t>受贿款大部分用于部门内部集体活动，非个人挥霍。</w:t>
      </w:r>
      <w:r>
        <w:rPr>
          <w:rFonts w:hint="eastAsia"/>
          <w:sz w:val="30"/>
          <w:szCs w:val="30"/>
        </w:rPr>
        <w:t>4.</w:t>
      </w:r>
      <w:r>
        <w:rPr>
          <w:rFonts w:hint="eastAsia"/>
          <w:sz w:val="30"/>
          <w:szCs w:val="30"/>
        </w:rPr>
        <w:t>已全部退赃并愿主动缴纳罚金。综上，请求法庭对被告人刘玢减轻处罚。</w:t>
      </w:r>
    </w:p>
    <w:p w14:paraId="45DCC8E6" w14:textId="77777777" w:rsidR="000705B9" w:rsidRDefault="000705B9">
      <w:pPr>
        <w:spacing w:line="500" w:lineRule="atLeast"/>
        <w:ind w:firstLine="600"/>
        <w:divId w:val="1320842485"/>
        <w:rPr>
          <w:rFonts w:hint="eastAsia"/>
          <w:sz w:val="30"/>
          <w:szCs w:val="30"/>
        </w:rPr>
      </w:pPr>
      <w:r>
        <w:rPr>
          <w:rFonts w:hint="eastAsia"/>
          <w:sz w:val="30"/>
          <w:szCs w:val="30"/>
        </w:rPr>
        <w:t>经审理查明：被告人刘玢系中山大学附属第八医院（原深圳市福田区人民医院，以下简称福田医院）检验医学部副主任。</w:t>
      </w:r>
      <w:r>
        <w:rPr>
          <w:rFonts w:hint="eastAsia"/>
          <w:sz w:val="30"/>
          <w:szCs w:val="30"/>
        </w:rPr>
        <w:t>2014</w:t>
      </w:r>
      <w:r>
        <w:rPr>
          <w:rFonts w:hint="eastAsia"/>
          <w:sz w:val="30"/>
          <w:szCs w:val="30"/>
        </w:rPr>
        <w:t>年底，刘玢接受深圳市竞方实业发展有限公司（以下简称竞方公司）副总经理肖某红（另案处理）的请托，利用职务上的便利，在福田医院对超敏</w:t>
      </w:r>
      <w:r>
        <w:rPr>
          <w:rFonts w:hint="eastAsia"/>
          <w:sz w:val="30"/>
          <w:szCs w:val="30"/>
        </w:rPr>
        <w:t>C</w:t>
      </w:r>
      <w:r>
        <w:rPr>
          <w:rFonts w:hint="eastAsia"/>
          <w:sz w:val="30"/>
          <w:szCs w:val="30"/>
        </w:rPr>
        <w:t>反应蛋白检验试剂招标过程中，为竞方公司提供帮助，并分多次收受肖某红给予的好处费共计人民币</w:t>
      </w:r>
      <w:r>
        <w:rPr>
          <w:rFonts w:hint="eastAsia"/>
          <w:sz w:val="30"/>
          <w:szCs w:val="30"/>
        </w:rPr>
        <w:t>20</w:t>
      </w:r>
      <w:r>
        <w:rPr>
          <w:rFonts w:hint="eastAsia"/>
          <w:sz w:val="30"/>
          <w:szCs w:val="30"/>
        </w:rPr>
        <w:t>万元。</w:t>
      </w:r>
    </w:p>
    <w:p w14:paraId="4213FCFE" w14:textId="77777777" w:rsidR="000705B9" w:rsidRDefault="000705B9">
      <w:pPr>
        <w:spacing w:line="500" w:lineRule="atLeast"/>
        <w:ind w:firstLine="600"/>
        <w:divId w:val="215555481"/>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刘玢接受深圳市瑞兆康科技有限公司（以下简称瑞兆康公司）总经理崔某（另案处理）的请托，承诺利用职务上的便利在中山大学附属第八医院对检验试剂招标中为瑞兆康公司提供帮助，并收受崔某给予的好处费共计人民币</w:t>
      </w:r>
      <w:r>
        <w:rPr>
          <w:rFonts w:hint="eastAsia"/>
          <w:sz w:val="30"/>
          <w:szCs w:val="30"/>
        </w:rPr>
        <w:t>3</w:t>
      </w:r>
      <w:r>
        <w:rPr>
          <w:rFonts w:hint="eastAsia"/>
          <w:sz w:val="30"/>
          <w:szCs w:val="30"/>
        </w:rPr>
        <w:t>万元。</w:t>
      </w:r>
    </w:p>
    <w:p w14:paraId="13DD6329" w14:textId="77777777" w:rsidR="000705B9" w:rsidRDefault="000705B9">
      <w:pPr>
        <w:spacing w:line="500" w:lineRule="atLeast"/>
        <w:ind w:firstLine="600"/>
        <w:divId w:val="320888856"/>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日，深圳市福田区人民检察院工作人员将被告人刘玢带回调查，刘玢主动交代了尚未掌握的主要受贿事实。被告人刘玢的家属于诉讼期间代为退赃人民币</w:t>
      </w:r>
      <w:r>
        <w:rPr>
          <w:rFonts w:hint="eastAsia"/>
          <w:sz w:val="30"/>
          <w:szCs w:val="30"/>
        </w:rPr>
        <w:t>23</w:t>
      </w:r>
      <w:r>
        <w:rPr>
          <w:rFonts w:hint="eastAsia"/>
          <w:sz w:val="30"/>
          <w:szCs w:val="30"/>
        </w:rPr>
        <w:t>万元。</w:t>
      </w:r>
    </w:p>
    <w:p w14:paraId="2F31C8EE" w14:textId="77777777" w:rsidR="000705B9" w:rsidRDefault="000705B9">
      <w:pPr>
        <w:spacing w:line="500" w:lineRule="atLeast"/>
        <w:ind w:firstLine="600"/>
        <w:divId w:val="382490523"/>
        <w:rPr>
          <w:rFonts w:hint="eastAsia"/>
          <w:sz w:val="30"/>
          <w:szCs w:val="30"/>
        </w:rPr>
      </w:pPr>
      <w:r>
        <w:rPr>
          <w:rFonts w:hint="eastAsia"/>
          <w:sz w:val="30"/>
          <w:szCs w:val="30"/>
        </w:rPr>
        <w:t>上述事实，有公诉机关提交并经法庭质证、认证的下列证据予以证实：</w:t>
      </w:r>
    </w:p>
    <w:p w14:paraId="23F60C4F" w14:textId="77777777" w:rsidR="000705B9" w:rsidRDefault="000705B9">
      <w:pPr>
        <w:spacing w:line="500" w:lineRule="atLeast"/>
        <w:ind w:firstLine="600"/>
        <w:divId w:val="2105027505"/>
        <w:rPr>
          <w:rFonts w:hint="eastAsia"/>
          <w:sz w:val="30"/>
          <w:szCs w:val="30"/>
        </w:rPr>
      </w:pPr>
      <w:r>
        <w:rPr>
          <w:rFonts w:hint="eastAsia"/>
          <w:sz w:val="30"/>
          <w:szCs w:val="30"/>
        </w:rPr>
        <w:t>一、书证</w:t>
      </w:r>
    </w:p>
    <w:p w14:paraId="3142EEDE" w14:textId="77777777" w:rsidR="000705B9" w:rsidRDefault="000705B9">
      <w:pPr>
        <w:spacing w:line="500" w:lineRule="atLeast"/>
        <w:ind w:firstLine="600"/>
        <w:divId w:val="1282880114"/>
        <w:rPr>
          <w:rFonts w:hint="eastAsia"/>
          <w:sz w:val="30"/>
          <w:szCs w:val="30"/>
        </w:rPr>
      </w:pPr>
      <w:r>
        <w:rPr>
          <w:rFonts w:hint="eastAsia"/>
          <w:sz w:val="30"/>
          <w:szCs w:val="30"/>
        </w:rPr>
        <w:t>1.</w:t>
      </w:r>
      <w:r>
        <w:rPr>
          <w:rFonts w:hint="eastAsia"/>
          <w:sz w:val="30"/>
          <w:szCs w:val="30"/>
        </w:rPr>
        <w:t>立案决定书。证实深圳市福田区人民检察院于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日对刘玢涉嫌受贿罪一案立案侦查。</w:t>
      </w:r>
    </w:p>
    <w:p w14:paraId="6FD28F04" w14:textId="77777777" w:rsidR="000705B9" w:rsidRDefault="000705B9">
      <w:pPr>
        <w:spacing w:line="500" w:lineRule="atLeast"/>
        <w:ind w:firstLine="600"/>
        <w:divId w:val="1732849071"/>
        <w:rPr>
          <w:rFonts w:hint="eastAsia"/>
          <w:sz w:val="30"/>
          <w:szCs w:val="30"/>
        </w:rPr>
      </w:pPr>
      <w:r>
        <w:rPr>
          <w:rFonts w:hint="eastAsia"/>
          <w:sz w:val="30"/>
          <w:szCs w:val="30"/>
        </w:rPr>
        <w:t>2.</w:t>
      </w:r>
      <w:r>
        <w:rPr>
          <w:rFonts w:hint="eastAsia"/>
          <w:sz w:val="30"/>
          <w:szCs w:val="30"/>
        </w:rPr>
        <w:t>常住人口基本信息、任职文件、工作履历、前科劣迹查询情况说明。证实刘玢的现聘岗位是福田医院检验科主任技师（研究员），事业编制，现聘岗位起始时间是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w:t>
      </w:r>
    </w:p>
    <w:p w14:paraId="7BC57A85" w14:textId="77777777" w:rsidR="000705B9" w:rsidRDefault="000705B9">
      <w:pPr>
        <w:spacing w:line="500" w:lineRule="atLeast"/>
        <w:ind w:firstLine="600"/>
        <w:divId w:val="711807454"/>
        <w:rPr>
          <w:rFonts w:hint="eastAsia"/>
          <w:sz w:val="30"/>
          <w:szCs w:val="30"/>
        </w:rPr>
      </w:pPr>
      <w:r>
        <w:rPr>
          <w:rFonts w:hint="eastAsia"/>
          <w:sz w:val="30"/>
          <w:szCs w:val="30"/>
        </w:rPr>
        <w:t>3.</w:t>
      </w:r>
      <w:r>
        <w:rPr>
          <w:rFonts w:hint="eastAsia"/>
          <w:sz w:val="30"/>
          <w:szCs w:val="30"/>
        </w:rPr>
        <w:t>福田区机构编制委员会关于福田区人民医院更名为“中山大学附属第八医院（深圳福田）”的批复、事业单位法人证书、医疗机构执业许可证、聘任通知（福医字【</w:t>
      </w:r>
      <w:r>
        <w:rPr>
          <w:rFonts w:hint="eastAsia"/>
          <w:sz w:val="30"/>
          <w:szCs w:val="30"/>
        </w:rPr>
        <w:t>2012</w:t>
      </w:r>
      <w:r>
        <w:rPr>
          <w:rFonts w:hint="eastAsia"/>
          <w:sz w:val="30"/>
          <w:szCs w:val="30"/>
        </w:rPr>
        <w:t>】</w:t>
      </w:r>
      <w:r>
        <w:rPr>
          <w:rFonts w:hint="eastAsia"/>
          <w:sz w:val="30"/>
          <w:szCs w:val="30"/>
        </w:rPr>
        <w:t>44</w:t>
      </w:r>
      <w:r>
        <w:rPr>
          <w:rFonts w:hint="eastAsia"/>
          <w:sz w:val="30"/>
          <w:szCs w:val="30"/>
        </w:rPr>
        <w:t>号）、《证明》（中山大学附属第八医院出具）。证实：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原福田医院更名为中山大学附属第八医院（其他机构编制事项维持不变）。中山大学附属第八医院的经费来源是财政核补，举办单位是深圳市福田区卫生和人口计划生育局，属非营利性医疗机构。刘玢同志任检验医学部副主任兼临床检验科副主任。</w:t>
      </w:r>
    </w:p>
    <w:p w14:paraId="61FA3A13" w14:textId="77777777" w:rsidR="000705B9" w:rsidRDefault="000705B9">
      <w:pPr>
        <w:spacing w:line="500" w:lineRule="atLeast"/>
        <w:ind w:firstLine="600"/>
        <w:divId w:val="1317955731"/>
        <w:rPr>
          <w:rFonts w:hint="eastAsia"/>
          <w:sz w:val="30"/>
          <w:szCs w:val="30"/>
        </w:rPr>
      </w:pPr>
      <w:r>
        <w:rPr>
          <w:rFonts w:hint="eastAsia"/>
          <w:sz w:val="30"/>
          <w:szCs w:val="30"/>
        </w:rPr>
        <w:t>4.</w:t>
      </w:r>
      <w:r>
        <w:rPr>
          <w:rFonts w:hint="eastAsia"/>
          <w:sz w:val="30"/>
          <w:szCs w:val="30"/>
        </w:rPr>
        <w:t>检验医学部主任、副主任岗位说明书。证实检验医学部主任</w:t>
      </w:r>
      <w:r>
        <w:rPr>
          <w:rFonts w:hint="eastAsia"/>
          <w:sz w:val="30"/>
          <w:szCs w:val="30"/>
        </w:rPr>
        <w:t>/</w:t>
      </w:r>
      <w:r>
        <w:rPr>
          <w:rFonts w:hint="eastAsia"/>
          <w:sz w:val="30"/>
          <w:szCs w:val="30"/>
        </w:rPr>
        <w:t>副主任基本权限：科室事务管理、督查权；本科室仪器设备购置申请权及调用权；副主任有各项工作的参与权、建议权和协调权，在科主任的授权下可行使上述权限。</w:t>
      </w:r>
    </w:p>
    <w:p w14:paraId="5792CB2F" w14:textId="77777777" w:rsidR="000705B9" w:rsidRDefault="000705B9">
      <w:pPr>
        <w:spacing w:line="500" w:lineRule="atLeast"/>
        <w:ind w:firstLine="600"/>
        <w:divId w:val="29963455"/>
        <w:rPr>
          <w:rFonts w:hint="eastAsia"/>
          <w:sz w:val="30"/>
          <w:szCs w:val="30"/>
        </w:rPr>
      </w:pPr>
      <w:r>
        <w:rPr>
          <w:rFonts w:hint="eastAsia"/>
          <w:sz w:val="30"/>
          <w:szCs w:val="30"/>
        </w:rPr>
        <w:t>5.</w:t>
      </w:r>
      <w:r>
        <w:rPr>
          <w:rFonts w:hint="eastAsia"/>
          <w:sz w:val="30"/>
          <w:szCs w:val="30"/>
        </w:rPr>
        <w:t>竞方公司采购账目明细、中标通知书（</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日）、供货协议书、廉洁协议书、记账凭证等书证。证实竞方公司中标福田医院超敏</w:t>
      </w:r>
      <w:r>
        <w:rPr>
          <w:rFonts w:hint="eastAsia"/>
          <w:sz w:val="30"/>
          <w:szCs w:val="30"/>
        </w:rPr>
        <w:t>C</w:t>
      </w:r>
      <w:r>
        <w:rPr>
          <w:rFonts w:hint="eastAsia"/>
          <w:sz w:val="30"/>
          <w:szCs w:val="30"/>
        </w:rPr>
        <w:t>反应蛋白分析仪专用试剂的首选项。</w:t>
      </w:r>
    </w:p>
    <w:p w14:paraId="3589B393" w14:textId="77777777" w:rsidR="000705B9" w:rsidRDefault="000705B9">
      <w:pPr>
        <w:spacing w:line="500" w:lineRule="atLeast"/>
        <w:ind w:firstLine="600"/>
        <w:divId w:val="290399775"/>
        <w:rPr>
          <w:rFonts w:hint="eastAsia"/>
          <w:sz w:val="30"/>
          <w:szCs w:val="30"/>
        </w:rPr>
      </w:pPr>
      <w:r>
        <w:rPr>
          <w:rFonts w:hint="eastAsia"/>
          <w:sz w:val="30"/>
          <w:szCs w:val="30"/>
        </w:rPr>
        <w:t>6.</w:t>
      </w:r>
      <w:r>
        <w:rPr>
          <w:rFonts w:hint="eastAsia"/>
          <w:sz w:val="30"/>
          <w:szCs w:val="30"/>
        </w:rPr>
        <w:t>营业执照、记账凭证。证实深圳市福田人民医院向深圳市南北医药有限公司采购医务材料。</w:t>
      </w:r>
    </w:p>
    <w:p w14:paraId="7EBADEA6" w14:textId="77777777" w:rsidR="000705B9" w:rsidRDefault="000705B9">
      <w:pPr>
        <w:spacing w:line="500" w:lineRule="atLeast"/>
        <w:ind w:firstLine="600"/>
        <w:divId w:val="202403958"/>
        <w:rPr>
          <w:rFonts w:hint="eastAsia"/>
          <w:sz w:val="30"/>
          <w:szCs w:val="30"/>
        </w:rPr>
      </w:pPr>
      <w:r>
        <w:rPr>
          <w:rFonts w:hint="eastAsia"/>
          <w:sz w:val="30"/>
          <w:szCs w:val="30"/>
        </w:rPr>
        <w:t>7.</w:t>
      </w:r>
      <w:r>
        <w:rPr>
          <w:rFonts w:hint="eastAsia"/>
          <w:sz w:val="30"/>
          <w:szCs w:val="30"/>
        </w:rPr>
        <w:t>情况说明。证实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日，刘玢被带到深圳市福田区人民检察院调查，刘玢主动交代了尚未掌握的主要犯罪事实。</w:t>
      </w:r>
    </w:p>
    <w:p w14:paraId="61FC74BF" w14:textId="77777777" w:rsidR="000705B9" w:rsidRDefault="000705B9">
      <w:pPr>
        <w:spacing w:line="500" w:lineRule="atLeast"/>
        <w:ind w:firstLine="600"/>
        <w:divId w:val="77793342"/>
        <w:rPr>
          <w:rFonts w:hint="eastAsia"/>
          <w:sz w:val="30"/>
          <w:szCs w:val="30"/>
        </w:rPr>
      </w:pPr>
      <w:r>
        <w:rPr>
          <w:rFonts w:hint="eastAsia"/>
          <w:sz w:val="30"/>
          <w:szCs w:val="30"/>
        </w:rPr>
        <w:t>二、证人证言</w:t>
      </w:r>
    </w:p>
    <w:p w14:paraId="2D17B9B3" w14:textId="77777777" w:rsidR="000705B9" w:rsidRDefault="000705B9">
      <w:pPr>
        <w:spacing w:line="500" w:lineRule="atLeast"/>
        <w:ind w:firstLine="600"/>
        <w:divId w:val="701983423"/>
        <w:rPr>
          <w:rFonts w:hint="eastAsia"/>
          <w:sz w:val="30"/>
          <w:szCs w:val="30"/>
        </w:rPr>
      </w:pPr>
      <w:r>
        <w:rPr>
          <w:rFonts w:hint="eastAsia"/>
          <w:sz w:val="30"/>
          <w:szCs w:val="30"/>
        </w:rPr>
        <w:t>1.</w:t>
      </w:r>
      <w:r>
        <w:rPr>
          <w:rFonts w:hint="eastAsia"/>
          <w:sz w:val="30"/>
          <w:szCs w:val="30"/>
        </w:rPr>
        <w:t>肖某红称：</w:t>
      </w:r>
      <w:r>
        <w:rPr>
          <w:rFonts w:hint="eastAsia"/>
          <w:sz w:val="30"/>
          <w:szCs w:val="30"/>
        </w:rPr>
        <w:t>C</w:t>
      </w:r>
      <w:r>
        <w:rPr>
          <w:rFonts w:hint="eastAsia"/>
          <w:sz w:val="30"/>
          <w:szCs w:val="30"/>
        </w:rPr>
        <w:t>反应蛋白试剂是芬兰品牌，</w:t>
      </w:r>
      <w:r>
        <w:rPr>
          <w:rFonts w:hint="eastAsia"/>
          <w:sz w:val="30"/>
          <w:szCs w:val="30"/>
        </w:rPr>
        <w:t>2013</w:t>
      </w:r>
      <w:r>
        <w:rPr>
          <w:rFonts w:hint="eastAsia"/>
          <w:sz w:val="30"/>
          <w:szCs w:val="30"/>
        </w:rPr>
        <w:t>年前一直由汇松公司作为深圳地区的总代理。</w:t>
      </w:r>
      <w:r>
        <w:rPr>
          <w:rFonts w:hint="eastAsia"/>
          <w:sz w:val="30"/>
          <w:szCs w:val="30"/>
        </w:rPr>
        <w:t>2013</w:t>
      </w:r>
      <w:r>
        <w:rPr>
          <w:rFonts w:hint="eastAsia"/>
          <w:sz w:val="30"/>
          <w:szCs w:val="30"/>
        </w:rPr>
        <w:t>年后，该品牌转为由竞方公司作为深圳总代理商。刘玢是福田医院检验科副主任，有时会根据医生使用公司产品的临床使用情况，对公司产品提出一些意见和建议。刘玢的评价对医院采购公司产品有一定的作用，只要不提反对意见或推荐别的品牌试剂，就有很大可能中标。</w:t>
      </w:r>
      <w:r>
        <w:rPr>
          <w:rFonts w:hint="eastAsia"/>
          <w:sz w:val="30"/>
          <w:szCs w:val="30"/>
        </w:rPr>
        <w:t>2014</w:t>
      </w:r>
      <w:r>
        <w:rPr>
          <w:rFonts w:hint="eastAsia"/>
          <w:sz w:val="30"/>
          <w:szCs w:val="30"/>
        </w:rPr>
        <w:t>年年底，公司顺利中标</w:t>
      </w:r>
      <w:r>
        <w:rPr>
          <w:rFonts w:hint="eastAsia"/>
          <w:sz w:val="30"/>
          <w:szCs w:val="30"/>
        </w:rPr>
        <w:t>C</w:t>
      </w:r>
      <w:r>
        <w:rPr>
          <w:rFonts w:hint="eastAsia"/>
          <w:sz w:val="30"/>
          <w:szCs w:val="30"/>
        </w:rPr>
        <w:t>反应蛋白试剂项目后，为使福田区人民医院能够和公司合作继续使用产品，其到刘玢办公室内提出公司以后按每季度销售额的</w:t>
      </w:r>
      <w:r>
        <w:rPr>
          <w:rFonts w:hint="eastAsia"/>
          <w:sz w:val="30"/>
          <w:szCs w:val="30"/>
        </w:rPr>
        <w:t>10%</w:t>
      </w:r>
      <w:r>
        <w:rPr>
          <w:rFonts w:hint="eastAsia"/>
          <w:sz w:val="30"/>
          <w:szCs w:val="30"/>
        </w:rPr>
        <w:t>给刘玢回扣，刘玢同意。其每季度结束后会向公司申请一笔业务费用，总经理刘某签字确认后，由公司财务将钱给其，其再送给刘玢。</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月，其分</w:t>
      </w:r>
      <w:r>
        <w:rPr>
          <w:rFonts w:hint="eastAsia"/>
          <w:sz w:val="30"/>
          <w:szCs w:val="30"/>
        </w:rPr>
        <w:t>7</w:t>
      </w:r>
      <w:r>
        <w:rPr>
          <w:rFonts w:hint="eastAsia"/>
          <w:sz w:val="30"/>
          <w:szCs w:val="30"/>
        </w:rPr>
        <w:t>次向刘玢行贿共计</w:t>
      </w:r>
      <w:r>
        <w:rPr>
          <w:rFonts w:hint="eastAsia"/>
          <w:sz w:val="30"/>
          <w:szCs w:val="30"/>
        </w:rPr>
        <w:t>20</w:t>
      </w:r>
      <w:r>
        <w:rPr>
          <w:rFonts w:hint="eastAsia"/>
          <w:sz w:val="30"/>
          <w:szCs w:val="30"/>
        </w:rPr>
        <w:t>万元。</w:t>
      </w:r>
    </w:p>
    <w:p w14:paraId="023BDA9A" w14:textId="77777777" w:rsidR="000705B9" w:rsidRDefault="000705B9">
      <w:pPr>
        <w:spacing w:line="500" w:lineRule="atLeast"/>
        <w:ind w:firstLine="600"/>
        <w:divId w:val="1250045086"/>
        <w:rPr>
          <w:rFonts w:hint="eastAsia"/>
          <w:sz w:val="30"/>
          <w:szCs w:val="30"/>
        </w:rPr>
      </w:pPr>
      <w:r>
        <w:rPr>
          <w:rFonts w:hint="eastAsia"/>
          <w:sz w:val="30"/>
          <w:szCs w:val="30"/>
        </w:rPr>
        <w:t>2.</w:t>
      </w:r>
      <w:r>
        <w:rPr>
          <w:rFonts w:hint="eastAsia"/>
          <w:sz w:val="30"/>
          <w:szCs w:val="30"/>
        </w:rPr>
        <w:t>刘某、叶某海、郭某称：竞方公司为了销售</w:t>
      </w:r>
      <w:r>
        <w:rPr>
          <w:rFonts w:hint="eastAsia"/>
          <w:sz w:val="30"/>
          <w:szCs w:val="30"/>
        </w:rPr>
        <w:t>C</w:t>
      </w:r>
      <w:r>
        <w:rPr>
          <w:rFonts w:hint="eastAsia"/>
          <w:sz w:val="30"/>
          <w:szCs w:val="30"/>
        </w:rPr>
        <w:t>反应蛋白试剂，决定每季度拿出销售额的</w:t>
      </w:r>
      <w:r>
        <w:rPr>
          <w:rFonts w:hint="eastAsia"/>
          <w:sz w:val="30"/>
          <w:szCs w:val="30"/>
        </w:rPr>
        <w:t>10%</w:t>
      </w:r>
      <w:r>
        <w:rPr>
          <w:rFonts w:hint="eastAsia"/>
          <w:sz w:val="30"/>
          <w:szCs w:val="30"/>
        </w:rPr>
        <w:t>作为业务费用于公关，主要是给相关医院检验科室负责人送好处费，用于维系公司的销售。相关费用由肖某红提出书面的经费申请单，经核对后由肖某红领取并支配。</w:t>
      </w:r>
    </w:p>
    <w:p w14:paraId="4D3DFFDD" w14:textId="77777777" w:rsidR="000705B9" w:rsidRDefault="000705B9">
      <w:pPr>
        <w:spacing w:line="500" w:lineRule="atLeast"/>
        <w:ind w:firstLine="600"/>
        <w:divId w:val="889614359"/>
        <w:rPr>
          <w:rFonts w:hint="eastAsia"/>
          <w:sz w:val="30"/>
          <w:szCs w:val="30"/>
        </w:rPr>
      </w:pPr>
      <w:r>
        <w:rPr>
          <w:rFonts w:hint="eastAsia"/>
          <w:sz w:val="30"/>
          <w:szCs w:val="30"/>
        </w:rPr>
        <w:t>3.</w:t>
      </w:r>
      <w:r>
        <w:rPr>
          <w:rFonts w:hint="eastAsia"/>
          <w:sz w:val="30"/>
          <w:szCs w:val="30"/>
        </w:rPr>
        <w:t>崔某称：其是瑞兆康公司法人兼总经理。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月，因其希望福田医院检验科副主任刘玢能帮公司争取中标两对半试剂检测产品，送给刘玢</w:t>
      </w:r>
      <w:r>
        <w:rPr>
          <w:rFonts w:hint="eastAsia"/>
          <w:sz w:val="30"/>
          <w:szCs w:val="30"/>
        </w:rPr>
        <w:t>3</w:t>
      </w:r>
      <w:r>
        <w:rPr>
          <w:rFonts w:hint="eastAsia"/>
          <w:sz w:val="30"/>
          <w:szCs w:val="30"/>
        </w:rPr>
        <w:t>万元，刘玢答应试试，但后来未中标。</w:t>
      </w:r>
    </w:p>
    <w:p w14:paraId="5E8DAAC9" w14:textId="77777777" w:rsidR="000705B9" w:rsidRDefault="000705B9">
      <w:pPr>
        <w:spacing w:line="500" w:lineRule="atLeast"/>
        <w:ind w:firstLine="600"/>
        <w:divId w:val="1435638299"/>
        <w:rPr>
          <w:rFonts w:hint="eastAsia"/>
          <w:sz w:val="30"/>
          <w:szCs w:val="30"/>
        </w:rPr>
      </w:pPr>
      <w:r>
        <w:rPr>
          <w:rFonts w:hint="eastAsia"/>
          <w:sz w:val="30"/>
          <w:szCs w:val="30"/>
        </w:rPr>
        <w:t>三、被告人供述及辩解。</w:t>
      </w:r>
    </w:p>
    <w:p w14:paraId="7BDDC844" w14:textId="77777777" w:rsidR="000705B9" w:rsidRDefault="000705B9">
      <w:pPr>
        <w:spacing w:line="500" w:lineRule="atLeast"/>
        <w:ind w:firstLine="600"/>
        <w:divId w:val="246967067"/>
        <w:rPr>
          <w:rFonts w:hint="eastAsia"/>
          <w:sz w:val="30"/>
          <w:szCs w:val="30"/>
        </w:rPr>
      </w:pPr>
      <w:r>
        <w:rPr>
          <w:rFonts w:hint="eastAsia"/>
          <w:sz w:val="30"/>
          <w:szCs w:val="30"/>
        </w:rPr>
        <w:t>被告人刘玢归案后如实交代了涉案事实。</w:t>
      </w:r>
    </w:p>
    <w:p w14:paraId="0658E473" w14:textId="77777777" w:rsidR="000705B9" w:rsidRDefault="000705B9">
      <w:pPr>
        <w:spacing w:line="500" w:lineRule="atLeast"/>
        <w:ind w:firstLine="600"/>
        <w:divId w:val="199707921"/>
        <w:rPr>
          <w:rFonts w:hint="eastAsia"/>
          <w:sz w:val="30"/>
          <w:szCs w:val="30"/>
        </w:rPr>
      </w:pPr>
      <w:r>
        <w:rPr>
          <w:rFonts w:hint="eastAsia"/>
          <w:sz w:val="30"/>
          <w:szCs w:val="30"/>
        </w:rPr>
        <w:t>上述事实清楚，证据确实、充分，足以认定，本院予以确认。</w:t>
      </w:r>
    </w:p>
    <w:p w14:paraId="1B40BA1D" w14:textId="77777777" w:rsidR="000705B9" w:rsidRDefault="000705B9">
      <w:pPr>
        <w:spacing w:line="500" w:lineRule="atLeast"/>
        <w:ind w:firstLine="600"/>
        <w:divId w:val="491651137"/>
        <w:rPr>
          <w:rFonts w:hint="eastAsia"/>
          <w:sz w:val="30"/>
          <w:szCs w:val="30"/>
        </w:rPr>
      </w:pPr>
      <w:r>
        <w:rPr>
          <w:rFonts w:hint="eastAsia"/>
          <w:sz w:val="30"/>
          <w:szCs w:val="30"/>
        </w:rPr>
        <w:t>本院认为，被告人刘玢无视国家法律，身为在国有事业单位中从事公务的国家工作人员，利用职务上的便利，在经济往来中，违反国家规定，收受各种名义的回扣、手续费，归个人所有，数额巨大，其行为已构成受贿罪，应依法予以惩罚。公诉机关指控的罪名成立。被告人刘玢在检察机关调查期间主动交代了尚未掌握的主要犯罪事实，可认定有自首情节，依法可以减轻处罚；其当庭表示认罪悔罪且已退还所收贿款，依法可以从轻处罚。被告人及辩护人请求从轻处罚的意见，酌情采纳。根据被告人的犯罪事实、情节以及社会危害性，依照《中华人民共和国刑法》第三百八十五条第二款、第三百八十六条、第三百八十三条第一款第（二）项、第五十二条、第五十三条、第六十四条和第六十七条第一款之规定，判决如下：</w:t>
      </w:r>
    </w:p>
    <w:p w14:paraId="1D30B611" w14:textId="77777777" w:rsidR="000705B9" w:rsidRDefault="000705B9">
      <w:pPr>
        <w:spacing w:line="500" w:lineRule="atLeast"/>
        <w:ind w:firstLine="600"/>
        <w:divId w:val="1364404417"/>
        <w:rPr>
          <w:rFonts w:hint="eastAsia"/>
          <w:sz w:val="30"/>
          <w:szCs w:val="30"/>
        </w:rPr>
      </w:pPr>
      <w:r>
        <w:rPr>
          <w:rFonts w:hint="eastAsia"/>
          <w:sz w:val="30"/>
          <w:szCs w:val="30"/>
        </w:rPr>
        <w:t>一、被告人刘玢犯受贿罪，判处有期徒刑一年四个月，并处罚金人民币十万元。</w:t>
      </w:r>
    </w:p>
    <w:p w14:paraId="70C5613F" w14:textId="77777777" w:rsidR="000705B9" w:rsidRDefault="000705B9">
      <w:pPr>
        <w:spacing w:line="500" w:lineRule="atLeast"/>
        <w:ind w:firstLine="600"/>
        <w:divId w:val="20470961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日止；罚金自判决生效之日起十五日内缴纳完毕。）</w:t>
      </w:r>
    </w:p>
    <w:p w14:paraId="5F309B21" w14:textId="77777777" w:rsidR="000705B9" w:rsidRDefault="000705B9">
      <w:pPr>
        <w:spacing w:line="500" w:lineRule="atLeast"/>
        <w:ind w:firstLine="600"/>
        <w:divId w:val="1680427425"/>
        <w:rPr>
          <w:rFonts w:hint="eastAsia"/>
          <w:sz w:val="30"/>
          <w:szCs w:val="30"/>
        </w:rPr>
      </w:pPr>
      <w:r>
        <w:rPr>
          <w:rFonts w:hint="eastAsia"/>
          <w:sz w:val="30"/>
          <w:szCs w:val="30"/>
        </w:rPr>
        <w:t>二、违法所得人民币二十三万元，依法予以没收，上缴国库。</w:t>
      </w:r>
    </w:p>
    <w:p w14:paraId="66BC3AE5" w14:textId="77777777" w:rsidR="000705B9" w:rsidRDefault="000705B9">
      <w:pPr>
        <w:spacing w:line="500" w:lineRule="atLeast"/>
        <w:ind w:firstLine="600"/>
        <w:divId w:val="1046760600"/>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5E2C5156" w14:textId="77777777" w:rsidR="000705B9" w:rsidRDefault="000705B9">
      <w:pPr>
        <w:spacing w:line="500" w:lineRule="atLeast"/>
        <w:jc w:val="right"/>
        <w:divId w:val="1980723739"/>
        <w:rPr>
          <w:rFonts w:hint="eastAsia"/>
          <w:sz w:val="30"/>
          <w:szCs w:val="30"/>
        </w:rPr>
      </w:pPr>
      <w:r>
        <w:rPr>
          <w:rFonts w:hint="eastAsia"/>
          <w:sz w:val="30"/>
          <w:szCs w:val="30"/>
        </w:rPr>
        <w:t>审　判　长　　胡　超</w:t>
      </w:r>
    </w:p>
    <w:p w14:paraId="65392A87" w14:textId="77777777" w:rsidR="000705B9" w:rsidRDefault="000705B9">
      <w:pPr>
        <w:spacing w:line="500" w:lineRule="atLeast"/>
        <w:jc w:val="right"/>
        <w:divId w:val="806170842"/>
        <w:rPr>
          <w:rFonts w:hint="eastAsia"/>
          <w:sz w:val="30"/>
          <w:szCs w:val="30"/>
        </w:rPr>
      </w:pPr>
      <w:r>
        <w:rPr>
          <w:rFonts w:hint="eastAsia"/>
          <w:sz w:val="30"/>
          <w:szCs w:val="30"/>
        </w:rPr>
        <w:t>人民陪审员　　韦开丽</w:t>
      </w:r>
    </w:p>
    <w:p w14:paraId="5D217886" w14:textId="77777777" w:rsidR="000705B9" w:rsidRDefault="000705B9">
      <w:pPr>
        <w:spacing w:line="500" w:lineRule="atLeast"/>
        <w:jc w:val="right"/>
        <w:divId w:val="744378715"/>
        <w:rPr>
          <w:rFonts w:hint="eastAsia"/>
          <w:sz w:val="30"/>
          <w:szCs w:val="30"/>
        </w:rPr>
      </w:pPr>
      <w:r>
        <w:rPr>
          <w:rFonts w:hint="eastAsia"/>
          <w:sz w:val="30"/>
          <w:szCs w:val="30"/>
        </w:rPr>
        <w:t>人民陪审员　　张青叶</w:t>
      </w:r>
    </w:p>
    <w:p w14:paraId="681993B4" w14:textId="77777777" w:rsidR="000705B9" w:rsidRDefault="000705B9">
      <w:pPr>
        <w:spacing w:line="500" w:lineRule="atLeast"/>
        <w:jc w:val="right"/>
        <w:divId w:val="500127055"/>
        <w:rPr>
          <w:rFonts w:hint="eastAsia"/>
          <w:sz w:val="30"/>
          <w:szCs w:val="30"/>
        </w:rPr>
      </w:pPr>
      <w:r>
        <w:rPr>
          <w:rFonts w:hint="eastAsia"/>
          <w:sz w:val="30"/>
          <w:szCs w:val="30"/>
        </w:rPr>
        <w:t>二〇一八年八月二十一日</w:t>
      </w:r>
    </w:p>
    <w:p w14:paraId="3844573A" w14:textId="77777777" w:rsidR="000705B9" w:rsidRDefault="000705B9">
      <w:pPr>
        <w:spacing w:line="500" w:lineRule="atLeast"/>
        <w:jc w:val="right"/>
        <w:divId w:val="1400909076"/>
        <w:rPr>
          <w:rFonts w:hint="eastAsia"/>
          <w:sz w:val="30"/>
          <w:szCs w:val="30"/>
        </w:rPr>
      </w:pPr>
      <w:r>
        <w:rPr>
          <w:rFonts w:hint="eastAsia"/>
          <w:sz w:val="30"/>
          <w:szCs w:val="30"/>
        </w:rPr>
        <w:t>书　记　员　　杨华鹏</w:t>
      </w:r>
    </w:p>
    <w:p w14:paraId="30D3290F" w14:textId="77777777" w:rsidR="000705B9" w:rsidRDefault="000705B9">
      <w:pPr>
        <w:spacing w:line="500" w:lineRule="atLeast"/>
        <w:ind w:firstLine="600"/>
        <w:divId w:val="1692413706"/>
        <w:rPr>
          <w:rFonts w:hint="eastAsia"/>
          <w:sz w:val="30"/>
          <w:szCs w:val="30"/>
        </w:rPr>
      </w:pPr>
      <w:r>
        <w:rPr>
          <w:rFonts w:hint="eastAsia"/>
          <w:sz w:val="30"/>
          <w:szCs w:val="30"/>
        </w:rPr>
        <w:t>附：相关法律条文</w:t>
      </w:r>
    </w:p>
    <w:p w14:paraId="2FDAE7E3" w14:textId="77777777" w:rsidR="000705B9" w:rsidRDefault="000705B9">
      <w:pPr>
        <w:spacing w:line="500" w:lineRule="atLeast"/>
        <w:ind w:firstLine="600"/>
        <w:divId w:val="377358441"/>
        <w:rPr>
          <w:rFonts w:hint="eastAsia"/>
          <w:sz w:val="30"/>
          <w:szCs w:val="30"/>
        </w:rPr>
      </w:pPr>
      <w:r>
        <w:rPr>
          <w:rFonts w:hint="eastAsia"/>
          <w:sz w:val="30"/>
          <w:szCs w:val="30"/>
        </w:rPr>
        <w:t>《中华人民共和国刑法》第三百八十三条对犯贪污罪的，根据情节轻重，分别依照下列规定处罚：</w:t>
      </w:r>
    </w:p>
    <w:p w14:paraId="7BFEB538" w14:textId="77777777" w:rsidR="000705B9" w:rsidRDefault="000705B9">
      <w:pPr>
        <w:spacing w:line="500" w:lineRule="atLeast"/>
        <w:ind w:firstLine="600"/>
        <w:divId w:val="97066810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57B29AA" w14:textId="77777777" w:rsidR="000705B9" w:rsidRDefault="000705B9">
      <w:pPr>
        <w:spacing w:line="500" w:lineRule="atLeast"/>
        <w:ind w:firstLine="600"/>
        <w:divId w:val="106957040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0FA5692" w14:textId="77777777" w:rsidR="000705B9" w:rsidRDefault="000705B9">
      <w:pPr>
        <w:spacing w:line="500" w:lineRule="atLeast"/>
        <w:ind w:firstLine="600"/>
        <w:divId w:val="164385396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贪污数额特别巨大或者特别严重情节的，处十年以上有期徒刑或者无期徒刑，并处罚金或者没收财产；数额特别巨大，并使国家和人民利益遭受特别重大损失的，处无期徒刑或者死刑，并处没收财产。</w:t>
      </w:r>
    </w:p>
    <w:p w14:paraId="6ED7E399" w14:textId="77777777" w:rsidR="000705B9" w:rsidRDefault="000705B9">
      <w:pPr>
        <w:spacing w:line="500" w:lineRule="atLeast"/>
        <w:ind w:firstLine="600"/>
        <w:divId w:val="2098820715"/>
        <w:rPr>
          <w:rFonts w:hint="eastAsia"/>
          <w:sz w:val="30"/>
          <w:szCs w:val="30"/>
        </w:rPr>
      </w:pPr>
      <w:r>
        <w:rPr>
          <w:rFonts w:hint="eastAsia"/>
          <w:sz w:val="30"/>
          <w:szCs w:val="30"/>
        </w:rPr>
        <w:t>对多次贪污未经处理的，按照累计贪污数额处罚。</w:t>
      </w:r>
    </w:p>
    <w:p w14:paraId="6B434623" w14:textId="77777777" w:rsidR="000705B9" w:rsidRDefault="000705B9">
      <w:pPr>
        <w:spacing w:line="500" w:lineRule="atLeast"/>
        <w:ind w:firstLine="600"/>
        <w:divId w:val="466778512"/>
        <w:rPr>
          <w:rFonts w:hint="eastAsia"/>
          <w:sz w:val="30"/>
          <w:szCs w:val="30"/>
        </w:rPr>
      </w:pPr>
      <w:r>
        <w:rPr>
          <w:rFonts w:hint="eastAsia"/>
          <w:sz w:val="30"/>
          <w:szCs w:val="30"/>
        </w:rPr>
        <w:t>对第一款罪，在提起公诉前如实供述自己罪行、真诚悔罪、积极退赃，避免、减少损害结果的发生，有第一项规定情形的，可以从轻、减轻或者免除处罚；有第二项、第三项规定情形的可以从轻处罚。</w:t>
      </w:r>
    </w:p>
    <w:p w14:paraId="0EE699BD" w14:textId="77777777" w:rsidR="000705B9" w:rsidRDefault="000705B9">
      <w:pPr>
        <w:spacing w:line="500" w:lineRule="atLeast"/>
        <w:ind w:firstLine="600"/>
        <w:divId w:val="91215533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犯第一款罪，有第三项规定情形被判处死刑缓期执行的，人民法院根据犯罪情节等情况可以同时决定在其死刑缓期执行二年期满依法减为无期徒刑后，终身监禁，不得减轻、假释。</w:t>
      </w:r>
    </w:p>
    <w:p w14:paraId="3FA4A63A" w14:textId="77777777" w:rsidR="000705B9" w:rsidRDefault="000705B9">
      <w:pPr>
        <w:spacing w:line="500" w:lineRule="atLeast"/>
        <w:ind w:firstLine="600"/>
        <w:divId w:val="205025488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A89CC40" w14:textId="77777777" w:rsidR="000705B9" w:rsidRDefault="000705B9">
      <w:pPr>
        <w:spacing w:line="500" w:lineRule="atLeast"/>
        <w:ind w:firstLine="600"/>
        <w:divId w:val="2112968386"/>
        <w:rPr>
          <w:rFonts w:hint="eastAsia"/>
          <w:sz w:val="30"/>
          <w:szCs w:val="30"/>
        </w:rPr>
      </w:pPr>
      <w:r>
        <w:rPr>
          <w:rFonts w:hint="eastAsia"/>
          <w:sz w:val="30"/>
          <w:szCs w:val="30"/>
        </w:rPr>
        <w:t>国家工作人员在经济往来中，违反国家规定，收受各种名义的回扣、手续费，归个人所有的，以受贿论处。</w:t>
      </w:r>
    </w:p>
    <w:p w14:paraId="036D6A2D" w14:textId="77777777" w:rsidR="000705B9" w:rsidRDefault="000705B9">
      <w:pPr>
        <w:spacing w:line="500" w:lineRule="atLeast"/>
        <w:ind w:firstLine="600"/>
        <w:divId w:val="8114692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78EF94C" w14:textId="77777777" w:rsidR="000705B9" w:rsidRDefault="000705B9">
      <w:pPr>
        <w:spacing w:line="500" w:lineRule="atLeast"/>
        <w:ind w:firstLine="600"/>
        <w:divId w:val="936257802"/>
        <w:rPr>
          <w:rFonts w:hint="eastAsia"/>
          <w:sz w:val="30"/>
          <w:szCs w:val="30"/>
        </w:rPr>
      </w:pPr>
      <w:r>
        <w:rPr>
          <w:rFonts w:hint="eastAsia"/>
          <w:sz w:val="30"/>
          <w:szCs w:val="30"/>
        </w:rPr>
        <w:t>第五十二条判处罚金，应当根据犯罪情节决定罚金数额。</w:t>
      </w:r>
    </w:p>
    <w:p w14:paraId="62FE8DE2" w14:textId="77777777" w:rsidR="000705B9" w:rsidRDefault="000705B9">
      <w:pPr>
        <w:spacing w:line="500" w:lineRule="atLeast"/>
        <w:ind w:firstLine="600"/>
        <w:divId w:val="185657692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5A95F68F" w14:textId="77777777" w:rsidR="000705B9" w:rsidRDefault="000705B9">
      <w:pPr>
        <w:spacing w:line="500" w:lineRule="atLeast"/>
        <w:ind w:firstLine="600"/>
        <w:divId w:val="3330898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620B586" w14:textId="77777777" w:rsidR="000705B9" w:rsidRDefault="000705B9">
      <w:pPr>
        <w:spacing w:line="500" w:lineRule="atLeast"/>
        <w:ind w:firstLine="600"/>
        <w:divId w:val="5534667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FE0ACE5" w14:textId="77777777" w:rsidR="000705B9" w:rsidRDefault="000705B9">
      <w:pPr>
        <w:spacing w:line="500" w:lineRule="atLeast"/>
        <w:ind w:firstLine="600"/>
        <w:divId w:val="4997384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955B784" w14:textId="77777777" w:rsidR="000705B9" w:rsidRDefault="000705B9">
      <w:pPr>
        <w:spacing w:line="500" w:lineRule="atLeast"/>
        <w:ind w:firstLine="600"/>
        <w:divId w:val="52429254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CB535" w14:textId="77777777" w:rsidR="000705B9" w:rsidRDefault="000705B9" w:rsidP="000705B9">
      <w:pPr>
        <w:rPr>
          <w:rFonts w:hint="eastAsia"/>
        </w:rPr>
      </w:pPr>
      <w:r>
        <w:separator/>
      </w:r>
    </w:p>
  </w:endnote>
  <w:endnote w:type="continuationSeparator" w:id="0">
    <w:p w14:paraId="5B08E726" w14:textId="77777777" w:rsidR="000705B9" w:rsidRDefault="000705B9" w:rsidP="000705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379FA" w14:textId="77777777" w:rsidR="000705B9" w:rsidRDefault="000705B9" w:rsidP="000705B9">
      <w:pPr>
        <w:rPr>
          <w:rFonts w:hint="eastAsia"/>
        </w:rPr>
      </w:pPr>
      <w:r>
        <w:separator/>
      </w:r>
    </w:p>
  </w:footnote>
  <w:footnote w:type="continuationSeparator" w:id="0">
    <w:p w14:paraId="1FFB499E" w14:textId="77777777" w:rsidR="000705B9" w:rsidRDefault="000705B9" w:rsidP="000705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05B9"/>
    <w:rsid w:val="000705B9"/>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E7F457"/>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05B9"/>
    <w:pPr>
      <w:tabs>
        <w:tab w:val="center" w:pos="4153"/>
        <w:tab w:val="right" w:pos="8306"/>
      </w:tabs>
      <w:snapToGrid w:val="0"/>
      <w:jc w:val="center"/>
    </w:pPr>
    <w:rPr>
      <w:sz w:val="18"/>
      <w:szCs w:val="18"/>
    </w:rPr>
  </w:style>
  <w:style w:type="character" w:customStyle="1" w:styleId="a4">
    <w:name w:val="页眉 字符"/>
    <w:basedOn w:val="a0"/>
    <w:link w:val="a3"/>
    <w:uiPriority w:val="99"/>
    <w:rsid w:val="000705B9"/>
    <w:rPr>
      <w:rFonts w:ascii="宋体" w:eastAsia="宋体" w:hAnsi="宋体" w:cs="宋体"/>
      <w:sz w:val="18"/>
      <w:szCs w:val="18"/>
    </w:rPr>
  </w:style>
  <w:style w:type="paragraph" w:styleId="a5">
    <w:name w:val="footer"/>
    <w:basedOn w:val="a"/>
    <w:link w:val="a6"/>
    <w:uiPriority w:val="99"/>
    <w:unhideWhenUsed/>
    <w:rsid w:val="000705B9"/>
    <w:pPr>
      <w:tabs>
        <w:tab w:val="center" w:pos="4153"/>
        <w:tab w:val="right" w:pos="8306"/>
      </w:tabs>
      <w:snapToGrid w:val="0"/>
    </w:pPr>
    <w:rPr>
      <w:sz w:val="18"/>
      <w:szCs w:val="18"/>
    </w:rPr>
  </w:style>
  <w:style w:type="character" w:customStyle="1" w:styleId="a6">
    <w:name w:val="页脚 字符"/>
    <w:basedOn w:val="a0"/>
    <w:link w:val="a5"/>
    <w:uiPriority w:val="99"/>
    <w:rsid w:val="000705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63455">
      <w:marLeft w:val="0"/>
      <w:marRight w:val="0"/>
      <w:marTop w:val="10"/>
      <w:marBottom w:val="10"/>
      <w:divBdr>
        <w:top w:val="none" w:sz="0" w:space="0" w:color="auto"/>
        <w:left w:val="none" w:sz="0" w:space="0" w:color="auto"/>
        <w:bottom w:val="none" w:sz="0" w:space="0" w:color="auto"/>
        <w:right w:val="none" w:sz="0" w:space="0" w:color="auto"/>
      </w:divBdr>
    </w:div>
    <w:div w:id="33308981">
      <w:marLeft w:val="0"/>
      <w:marRight w:val="0"/>
      <w:marTop w:val="10"/>
      <w:marBottom w:val="10"/>
      <w:divBdr>
        <w:top w:val="none" w:sz="0" w:space="0" w:color="auto"/>
        <w:left w:val="none" w:sz="0" w:space="0" w:color="auto"/>
        <w:bottom w:val="none" w:sz="0" w:space="0" w:color="auto"/>
        <w:right w:val="none" w:sz="0" w:space="0" w:color="auto"/>
      </w:divBdr>
    </w:div>
    <w:div w:id="77793342">
      <w:marLeft w:val="0"/>
      <w:marRight w:val="0"/>
      <w:marTop w:val="10"/>
      <w:marBottom w:val="10"/>
      <w:divBdr>
        <w:top w:val="none" w:sz="0" w:space="0" w:color="auto"/>
        <w:left w:val="none" w:sz="0" w:space="0" w:color="auto"/>
        <w:bottom w:val="none" w:sz="0" w:space="0" w:color="auto"/>
        <w:right w:val="none" w:sz="0" w:space="0" w:color="auto"/>
      </w:divBdr>
    </w:div>
    <w:div w:id="81146922">
      <w:marLeft w:val="0"/>
      <w:marRight w:val="0"/>
      <w:marTop w:val="10"/>
      <w:marBottom w:val="10"/>
      <w:divBdr>
        <w:top w:val="none" w:sz="0" w:space="0" w:color="auto"/>
        <w:left w:val="none" w:sz="0" w:space="0" w:color="auto"/>
        <w:bottom w:val="none" w:sz="0" w:space="0" w:color="auto"/>
        <w:right w:val="none" w:sz="0" w:space="0" w:color="auto"/>
      </w:divBdr>
    </w:div>
    <w:div w:id="139077145">
      <w:marLeft w:val="0"/>
      <w:marRight w:val="0"/>
      <w:marTop w:val="10"/>
      <w:marBottom w:val="10"/>
      <w:divBdr>
        <w:top w:val="none" w:sz="0" w:space="0" w:color="auto"/>
        <w:left w:val="none" w:sz="0" w:space="0" w:color="auto"/>
        <w:bottom w:val="none" w:sz="0" w:space="0" w:color="auto"/>
        <w:right w:val="none" w:sz="0" w:space="0" w:color="auto"/>
      </w:divBdr>
    </w:div>
    <w:div w:id="152526937">
      <w:marLeft w:val="0"/>
      <w:marRight w:val="0"/>
      <w:marTop w:val="10"/>
      <w:marBottom w:val="10"/>
      <w:divBdr>
        <w:top w:val="none" w:sz="0" w:space="0" w:color="auto"/>
        <w:left w:val="none" w:sz="0" w:space="0" w:color="auto"/>
        <w:bottom w:val="none" w:sz="0" w:space="0" w:color="auto"/>
        <w:right w:val="none" w:sz="0" w:space="0" w:color="auto"/>
      </w:divBdr>
    </w:div>
    <w:div w:id="199707921">
      <w:marLeft w:val="0"/>
      <w:marRight w:val="0"/>
      <w:marTop w:val="10"/>
      <w:marBottom w:val="10"/>
      <w:divBdr>
        <w:top w:val="none" w:sz="0" w:space="0" w:color="auto"/>
        <w:left w:val="none" w:sz="0" w:space="0" w:color="auto"/>
        <w:bottom w:val="none" w:sz="0" w:space="0" w:color="auto"/>
        <w:right w:val="none" w:sz="0" w:space="0" w:color="auto"/>
      </w:divBdr>
    </w:div>
    <w:div w:id="202403958">
      <w:marLeft w:val="0"/>
      <w:marRight w:val="0"/>
      <w:marTop w:val="10"/>
      <w:marBottom w:val="10"/>
      <w:divBdr>
        <w:top w:val="none" w:sz="0" w:space="0" w:color="auto"/>
        <w:left w:val="none" w:sz="0" w:space="0" w:color="auto"/>
        <w:bottom w:val="none" w:sz="0" w:space="0" w:color="auto"/>
        <w:right w:val="none" w:sz="0" w:space="0" w:color="auto"/>
      </w:divBdr>
    </w:div>
    <w:div w:id="209268029">
      <w:marLeft w:val="0"/>
      <w:marRight w:val="0"/>
      <w:marTop w:val="10"/>
      <w:marBottom w:val="10"/>
      <w:divBdr>
        <w:top w:val="none" w:sz="0" w:space="0" w:color="auto"/>
        <w:left w:val="none" w:sz="0" w:space="0" w:color="auto"/>
        <w:bottom w:val="none" w:sz="0" w:space="0" w:color="auto"/>
        <w:right w:val="none" w:sz="0" w:space="0" w:color="auto"/>
      </w:divBdr>
    </w:div>
    <w:div w:id="215555481">
      <w:marLeft w:val="0"/>
      <w:marRight w:val="0"/>
      <w:marTop w:val="10"/>
      <w:marBottom w:val="10"/>
      <w:divBdr>
        <w:top w:val="none" w:sz="0" w:space="0" w:color="auto"/>
        <w:left w:val="none" w:sz="0" w:space="0" w:color="auto"/>
        <w:bottom w:val="none" w:sz="0" w:space="0" w:color="auto"/>
        <w:right w:val="none" w:sz="0" w:space="0" w:color="auto"/>
      </w:divBdr>
    </w:div>
    <w:div w:id="246967067">
      <w:marLeft w:val="0"/>
      <w:marRight w:val="0"/>
      <w:marTop w:val="10"/>
      <w:marBottom w:val="10"/>
      <w:divBdr>
        <w:top w:val="none" w:sz="0" w:space="0" w:color="auto"/>
        <w:left w:val="none" w:sz="0" w:space="0" w:color="auto"/>
        <w:bottom w:val="none" w:sz="0" w:space="0" w:color="auto"/>
        <w:right w:val="none" w:sz="0" w:space="0" w:color="auto"/>
      </w:divBdr>
    </w:div>
    <w:div w:id="290399775">
      <w:marLeft w:val="0"/>
      <w:marRight w:val="0"/>
      <w:marTop w:val="10"/>
      <w:marBottom w:val="10"/>
      <w:divBdr>
        <w:top w:val="none" w:sz="0" w:space="0" w:color="auto"/>
        <w:left w:val="none" w:sz="0" w:space="0" w:color="auto"/>
        <w:bottom w:val="none" w:sz="0" w:space="0" w:color="auto"/>
        <w:right w:val="none" w:sz="0" w:space="0" w:color="auto"/>
      </w:divBdr>
    </w:div>
    <w:div w:id="292057454">
      <w:marLeft w:val="0"/>
      <w:marRight w:val="0"/>
      <w:marTop w:val="10"/>
      <w:marBottom w:val="10"/>
      <w:divBdr>
        <w:top w:val="none" w:sz="0" w:space="0" w:color="auto"/>
        <w:left w:val="none" w:sz="0" w:space="0" w:color="auto"/>
        <w:bottom w:val="none" w:sz="0" w:space="0" w:color="auto"/>
        <w:right w:val="none" w:sz="0" w:space="0" w:color="auto"/>
      </w:divBdr>
    </w:div>
    <w:div w:id="320888856">
      <w:marLeft w:val="0"/>
      <w:marRight w:val="0"/>
      <w:marTop w:val="10"/>
      <w:marBottom w:val="10"/>
      <w:divBdr>
        <w:top w:val="none" w:sz="0" w:space="0" w:color="auto"/>
        <w:left w:val="none" w:sz="0" w:space="0" w:color="auto"/>
        <w:bottom w:val="none" w:sz="0" w:space="0" w:color="auto"/>
        <w:right w:val="none" w:sz="0" w:space="0" w:color="auto"/>
      </w:divBdr>
    </w:div>
    <w:div w:id="332225379">
      <w:marLeft w:val="0"/>
      <w:marRight w:val="0"/>
      <w:marTop w:val="10"/>
      <w:marBottom w:val="10"/>
      <w:divBdr>
        <w:top w:val="none" w:sz="0" w:space="0" w:color="auto"/>
        <w:left w:val="none" w:sz="0" w:space="0" w:color="auto"/>
        <w:bottom w:val="none" w:sz="0" w:space="0" w:color="auto"/>
        <w:right w:val="none" w:sz="0" w:space="0" w:color="auto"/>
      </w:divBdr>
    </w:div>
    <w:div w:id="377358441">
      <w:marLeft w:val="0"/>
      <w:marRight w:val="0"/>
      <w:marTop w:val="10"/>
      <w:marBottom w:val="10"/>
      <w:divBdr>
        <w:top w:val="none" w:sz="0" w:space="0" w:color="auto"/>
        <w:left w:val="none" w:sz="0" w:space="0" w:color="auto"/>
        <w:bottom w:val="none" w:sz="0" w:space="0" w:color="auto"/>
        <w:right w:val="none" w:sz="0" w:space="0" w:color="auto"/>
      </w:divBdr>
    </w:div>
    <w:div w:id="382490523">
      <w:marLeft w:val="0"/>
      <w:marRight w:val="0"/>
      <w:marTop w:val="10"/>
      <w:marBottom w:val="10"/>
      <w:divBdr>
        <w:top w:val="none" w:sz="0" w:space="0" w:color="auto"/>
        <w:left w:val="none" w:sz="0" w:space="0" w:color="auto"/>
        <w:bottom w:val="none" w:sz="0" w:space="0" w:color="auto"/>
        <w:right w:val="none" w:sz="0" w:space="0" w:color="auto"/>
      </w:divBdr>
    </w:div>
    <w:div w:id="466778512">
      <w:marLeft w:val="0"/>
      <w:marRight w:val="0"/>
      <w:marTop w:val="10"/>
      <w:marBottom w:val="10"/>
      <w:divBdr>
        <w:top w:val="none" w:sz="0" w:space="0" w:color="auto"/>
        <w:left w:val="none" w:sz="0" w:space="0" w:color="auto"/>
        <w:bottom w:val="none" w:sz="0" w:space="0" w:color="auto"/>
        <w:right w:val="none" w:sz="0" w:space="0" w:color="auto"/>
      </w:divBdr>
    </w:div>
    <w:div w:id="491651137">
      <w:marLeft w:val="0"/>
      <w:marRight w:val="0"/>
      <w:marTop w:val="10"/>
      <w:marBottom w:val="10"/>
      <w:divBdr>
        <w:top w:val="none" w:sz="0" w:space="0" w:color="auto"/>
        <w:left w:val="none" w:sz="0" w:space="0" w:color="auto"/>
        <w:bottom w:val="none" w:sz="0" w:space="0" w:color="auto"/>
        <w:right w:val="none" w:sz="0" w:space="0" w:color="auto"/>
      </w:divBdr>
    </w:div>
    <w:div w:id="499738475">
      <w:marLeft w:val="0"/>
      <w:marRight w:val="0"/>
      <w:marTop w:val="10"/>
      <w:marBottom w:val="10"/>
      <w:divBdr>
        <w:top w:val="none" w:sz="0" w:space="0" w:color="auto"/>
        <w:left w:val="none" w:sz="0" w:space="0" w:color="auto"/>
        <w:bottom w:val="none" w:sz="0" w:space="0" w:color="auto"/>
        <w:right w:val="none" w:sz="0" w:space="0" w:color="auto"/>
      </w:divBdr>
    </w:div>
    <w:div w:id="500127055">
      <w:marLeft w:val="0"/>
      <w:marRight w:val="720"/>
      <w:marTop w:val="10"/>
      <w:marBottom w:val="10"/>
      <w:divBdr>
        <w:top w:val="none" w:sz="0" w:space="0" w:color="auto"/>
        <w:left w:val="none" w:sz="0" w:space="0" w:color="auto"/>
        <w:bottom w:val="none" w:sz="0" w:space="0" w:color="auto"/>
        <w:right w:val="none" w:sz="0" w:space="0" w:color="auto"/>
      </w:divBdr>
    </w:div>
    <w:div w:id="524292546">
      <w:marLeft w:val="0"/>
      <w:marRight w:val="0"/>
      <w:marTop w:val="10"/>
      <w:marBottom w:val="10"/>
      <w:divBdr>
        <w:top w:val="none" w:sz="0" w:space="0" w:color="auto"/>
        <w:left w:val="none" w:sz="0" w:space="0" w:color="auto"/>
        <w:bottom w:val="none" w:sz="0" w:space="0" w:color="auto"/>
        <w:right w:val="none" w:sz="0" w:space="0" w:color="auto"/>
      </w:divBdr>
    </w:div>
    <w:div w:id="553466705">
      <w:marLeft w:val="0"/>
      <w:marRight w:val="0"/>
      <w:marTop w:val="10"/>
      <w:marBottom w:val="10"/>
      <w:divBdr>
        <w:top w:val="none" w:sz="0" w:space="0" w:color="auto"/>
        <w:left w:val="none" w:sz="0" w:space="0" w:color="auto"/>
        <w:bottom w:val="none" w:sz="0" w:space="0" w:color="auto"/>
        <w:right w:val="none" w:sz="0" w:space="0" w:color="auto"/>
      </w:divBdr>
    </w:div>
    <w:div w:id="701983423">
      <w:marLeft w:val="0"/>
      <w:marRight w:val="0"/>
      <w:marTop w:val="10"/>
      <w:marBottom w:val="10"/>
      <w:divBdr>
        <w:top w:val="none" w:sz="0" w:space="0" w:color="auto"/>
        <w:left w:val="none" w:sz="0" w:space="0" w:color="auto"/>
        <w:bottom w:val="none" w:sz="0" w:space="0" w:color="auto"/>
        <w:right w:val="none" w:sz="0" w:space="0" w:color="auto"/>
      </w:divBdr>
    </w:div>
    <w:div w:id="711807454">
      <w:marLeft w:val="0"/>
      <w:marRight w:val="0"/>
      <w:marTop w:val="10"/>
      <w:marBottom w:val="10"/>
      <w:divBdr>
        <w:top w:val="none" w:sz="0" w:space="0" w:color="auto"/>
        <w:left w:val="none" w:sz="0" w:space="0" w:color="auto"/>
        <w:bottom w:val="none" w:sz="0" w:space="0" w:color="auto"/>
        <w:right w:val="none" w:sz="0" w:space="0" w:color="auto"/>
      </w:divBdr>
    </w:div>
    <w:div w:id="744378715">
      <w:marLeft w:val="0"/>
      <w:marRight w:val="720"/>
      <w:marTop w:val="10"/>
      <w:marBottom w:val="10"/>
      <w:divBdr>
        <w:top w:val="none" w:sz="0" w:space="0" w:color="auto"/>
        <w:left w:val="none" w:sz="0" w:space="0" w:color="auto"/>
        <w:bottom w:val="none" w:sz="0" w:space="0" w:color="auto"/>
        <w:right w:val="none" w:sz="0" w:space="0" w:color="auto"/>
      </w:divBdr>
    </w:div>
    <w:div w:id="806170842">
      <w:marLeft w:val="0"/>
      <w:marRight w:val="720"/>
      <w:marTop w:val="10"/>
      <w:marBottom w:val="10"/>
      <w:divBdr>
        <w:top w:val="none" w:sz="0" w:space="0" w:color="auto"/>
        <w:left w:val="none" w:sz="0" w:space="0" w:color="auto"/>
        <w:bottom w:val="none" w:sz="0" w:space="0" w:color="auto"/>
        <w:right w:val="none" w:sz="0" w:space="0" w:color="auto"/>
      </w:divBdr>
    </w:div>
    <w:div w:id="811292887">
      <w:marLeft w:val="0"/>
      <w:marRight w:val="0"/>
      <w:marTop w:val="10"/>
      <w:marBottom w:val="10"/>
      <w:divBdr>
        <w:top w:val="none" w:sz="0" w:space="0" w:color="auto"/>
        <w:left w:val="none" w:sz="0" w:space="0" w:color="auto"/>
        <w:bottom w:val="none" w:sz="0" w:space="0" w:color="auto"/>
        <w:right w:val="none" w:sz="0" w:space="0" w:color="auto"/>
      </w:divBdr>
    </w:div>
    <w:div w:id="818689304">
      <w:marLeft w:val="0"/>
      <w:marRight w:val="0"/>
      <w:marTop w:val="10"/>
      <w:marBottom w:val="10"/>
      <w:divBdr>
        <w:top w:val="none" w:sz="0" w:space="0" w:color="auto"/>
        <w:left w:val="none" w:sz="0" w:space="0" w:color="auto"/>
        <w:bottom w:val="none" w:sz="0" w:space="0" w:color="auto"/>
        <w:right w:val="none" w:sz="0" w:space="0" w:color="auto"/>
      </w:divBdr>
    </w:div>
    <w:div w:id="889614359">
      <w:marLeft w:val="0"/>
      <w:marRight w:val="0"/>
      <w:marTop w:val="10"/>
      <w:marBottom w:val="10"/>
      <w:divBdr>
        <w:top w:val="none" w:sz="0" w:space="0" w:color="auto"/>
        <w:left w:val="none" w:sz="0" w:space="0" w:color="auto"/>
        <w:bottom w:val="none" w:sz="0" w:space="0" w:color="auto"/>
        <w:right w:val="none" w:sz="0" w:space="0" w:color="auto"/>
      </w:divBdr>
    </w:div>
    <w:div w:id="912155338">
      <w:marLeft w:val="0"/>
      <w:marRight w:val="0"/>
      <w:marTop w:val="10"/>
      <w:marBottom w:val="10"/>
      <w:divBdr>
        <w:top w:val="none" w:sz="0" w:space="0" w:color="auto"/>
        <w:left w:val="none" w:sz="0" w:space="0" w:color="auto"/>
        <w:bottom w:val="none" w:sz="0" w:space="0" w:color="auto"/>
        <w:right w:val="none" w:sz="0" w:space="0" w:color="auto"/>
      </w:divBdr>
    </w:div>
    <w:div w:id="929966637">
      <w:marLeft w:val="0"/>
      <w:marRight w:val="0"/>
      <w:marTop w:val="10"/>
      <w:marBottom w:val="10"/>
      <w:divBdr>
        <w:top w:val="none" w:sz="0" w:space="0" w:color="auto"/>
        <w:left w:val="none" w:sz="0" w:space="0" w:color="auto"/>
        <w:bottom w:val="none" w:sz="0" w:space="0" w:color="auto"/>
        <w:right w:val="none" w:sz="0" w:space="0" w:color="auto"/>
      </w:divBdr>
    </w:div>
    <w:div w:id="936257802">
      <w:marLeft w:val="0"/>
      <w:marRight w:val="0"/>
      <w:marTop w:val="10"/>
      <w:marBottom w:val="10"/>
      <w:divBdr>
        <w:top w:val="none" w:sz="0" w:space="0" w:color="auto"/>
        <w:left w:val="none" w:sz="0" w:space="0" w:color="auto"/>
        <w:bottom w:val="none" w:sz="0" w:space="0" w:color="auto"/>
        <w:right w:val="none" w:sz="0" w:space="0" w:color="auto"/>
      </w:divBdr>
    </w:div>
    <w:div w:id="970668107">
      <w:marLeft w:val="0"/>
      <w:marRight w:val="0"/>
      <w:marTop w:val="10"/>
      <w:marBottom w:val="10"/>
      <w:divBdr>
        <w:top w:val="none" w:sz="0" w:space="0" w:color="auto"/>
        <w:left w:val="none" w:sz="0" w:space="0" w:color="auto"/>
        <w:bottom w:val="none" w:sz="0" w:space="0" w:color="auto"/>
        <w:right w:val="none" w:sz="0" w:space="0" w:color="auto"/>
      </w:divBdr>
    </w:div>
    <w:div w:id="1046760600">
      <w:marLeft w:val="0"/>
      <w:marRight w:val="0"/>
      <w:marTop w:val="10"/>
      <w:marBottom w:val="10"/>
      <w:divBdr>
        <w:top w:val="none" w:sz="0" w:space="0" w:color="auto"/>
        <w:left w:val="none" w:sz="0" w:space="0" w:color="auto"/>
        <w:bottom w:val="none" w:sz="0" w:space="0" w:color="auto"/>
        <w:right w:val="none" w:sz="0" w:space="0" w:color="auto"/>
      </w:divBdr>
    </w:div>
    <w:div w:id="1069570404">
      <w:marLeft w:val="0"/>
      <w:marRight w:val="0"/>
      <w:marTop w:val="10"/>
      <w:marBottom w:val="10"/>
      <w:divBdr>
        <w:top w:val="none" w:sz="0" w:space="0" w:color="auto"/>
        <w:left w:val="none" w:sz="0" w:space="0" w:color="auto"/>
        <w:bottom w:val="none" w:sz="0" w:space="0" w:color="auto"/>
        <w:right w:val="none" w:sz="0" w:space="0" w:color="auto"/>
      </w:divBdr>
    </w:div>
    <w:div w:id="1250045086">
      <w:marLeft w:val="0"/>
      <w:marRight w:val="0"/>
      <w:marTop w:val="10"/>
      <w:marBottom w:val="10"/>
      <w:divBdr>
        <w:top w:val="none" w:sz="0" w:space="0" w:color="auto"/>
        <w:left w:val="none" w:sz="0" w:space="0" w:color="auto"/>
        <w:bottom w:val="none" w:sz="0" w:space="0" w:color="auto"/>
        <w:right w:val="none" w:sz="0" w:space="0" w:color="auto"/>
      </w:divBdr>
    </w:div>
    <w:div w:id="1282880114">
      <w:marLeft w:val="0"/>
      <w:marRight w:val="0"/>
      <w:marTop w:val="10"/>
      <w:marBottom w:val="10"/>
      <w:divBdr>
        <w:top w:val="none" w:sz="0" w:space="0" w:color="auto"/>
        <w:left w:val="none" w:sz="0" w:space="0" w:color="auto"/>
        <w:bottom w:val="none" w:sz="0" w:space="0" w:color="auto"/>
        <w:right w:val="none" w:sz="0" w:space="0" w:color="auto"/>
      </w:divBdr>
    </w:div>
    <w:div w:id="1290162187">
      <w:marLeft w:val="0"/>
      <w:marRight w:val="0"/>
      <w:marTop w:val="10"/>
      <w:marBottom w:val="10"/>
      <w:divBdr>
        <w:top w:val="none" w:sz="0" w:space="0" w:color="auto"/>
        <w:left w:val="none" w:sz="0" w:space="0" w:color="auto"/>
        <w:bottom w:val="none" w:sz="0" w:space="0" w:color="auto"/>
        <w:right w:val="none" w:sz="0" w:space="0" w:color="auto"/>
      </w:divBdr>
    </w:div>
    <w:div w:id="1317955731">
      <w:marLeft w:val="0"/>
      <w:marRight w:val="0"/>
      <w:marTop w:val="10"/>
      <w:marBottom w:val="10"/>
      <w:divBdr>
        <w:top w:val="none" w:sz="0" w:space="0" w:color="auto"/>
        <w:left w:val="none" w:sz="0" w:space="0" w:color="auto"/>
        <w:bottom w:val="none" w:sz="0" w:space="0" w:color="auto"/>
        <w:right w:val="none" w:sz="0" w:space="0" w:color="auto"/>
      </w:divBdr>
    </w:div>
    <w:div w:id="1320842485">
      <w:marLeft w:val="0"/>
      <w:marRight w:val="0"/>
      <w:marTop w:val="10"/>
      <w:marBottom w:val="10"/>
      <w:divBdr>
        <w:top w:val="none" w:sz="0" w:space="0" w:color="auto"/>
        <w:left w:val="none" w:sz="0" w:space="0" w:color="auto"/>
        <w:bottom w:val="none" w:sz="0" w:space="0" w:color="auto"/>
        <w:right w:val="none" w:sz="0" w:space="0" w:color="auto"/>
      </w:divBdr>
    </w:div>
    <w:div w:id="1322856613">
      <w:marLeft w:val="0"/>
      <w:marRight w:val="0"/>
      <w:marTop w:val="10"/>
      <w:marBottom w:val="10"/>
      <w:divBdr>
        <w:top w:val="none" w:sz="0" w:space="0" w:color="auto"/>
        <w:left w:val="none" w:sz="0" w:space="0" w:color="auto"/>
        <w:bottom w:val="none" w:sz="0" w:space="0" w:color="auto"/>
        <w:right w:val="none" w:sz="0" w:space="0" w:color="auto"/>
      </w:divBdr>
    </w:div>
    <w:div w:id="1325744962">
      <w:marLeft w:val="0"/>
      <w:marRight w:val="0"/>
      <w:marTop w:val="10"/>
      <w:marBottom w:val="10"/>
      <w:divBdr>
        <w:top w:val="none" w:sz="0" w:space="0" w:color="auto"/>
        <w:left w:val="none" w:sz="0" w:space="0" w:color="auto"/>
        <w:bottom w:val="none" w:sz="0" w:space="0" w:color="auto"/>
        <w:right w:val="none" w:sz="0" w:space="0" w:color="auto"/>
      </w:divBdr>
    </w:div>
    <w:div w:id="1364404417">
      <w:marLeft w:val="0"/>
      <w:marRight w:val="0"/>
      <w:marTop w:val="10"/>
      <w:marBottom w:val="10"/>
      <w:divBdr>
        <w:top w:val="none" w:sz="0" w:space="0" w:color="auto"/>
        <w:left w:val="none" w:sz="0" w:space="0" w:color="auto"/>
        <w:bottom w:val="none" w:sz="0" w:space="0" w:color="auto"/>
        <w:right w:val="none" w:sz="0" w:space="0" w:color="auto"/>
      </w:divBdr>
    </w:div>
    <w:div w:id="1400909076">
      <w:marLeft w:val="0"/>
      <w:marRight w:val="720"/>
      <w:marTop w:val="10"/>
      <w:marBottom w:val="10"/>
      <w:divBdr>
        <w:top w:val="none" w:sz="0" w:space="0" w:color="auto"/>
        <w:left w:val="none" w:sz="0" w:space="0" w:color="auto"/>
        <w:bottom w:val="none" w:sz="0" w:space="0" w:color="auto"/>
        <w:right w:val="none" w:sz="0" w:space="0" w:color="auto"/>
      </w:divBdr>
    </w:div>
    <w:div w:id="1435638299">
      <w:marLeft w:val="0"/>
      <w:marRight w:val="0"/>
      <w:marTop w:val="10"/>
      <w:marBottom w:val="10"/>
      <w:divBdr>
        <w:top w:val="none" w:sz="0" w:space="0" w:color="auto"/>
        <w:left w:val="none" w:sz="0" w:space="0" w:color="auto"/>
        <w:bottom w:val="none" w:sz="0" w:space="0" w:color="auto"/>
        <w:right w:val="none" w:sz="0" w:space="0" w:color="auto"/>
      </w:divBdr>
    </w:div>
    <w:div w:id="1643853961">
      <w:marLeft w:val="0"/>
      <w:marRight w:val="0"/>
      <w:marTop w:val="10"/>
      <w:marBottom w:val="10"/>
      <w:divBdr>
        <w:top w:val="none" w:sz="0" w:space="0" w:color="auto"/>
        <w:left w:val="none" w:sz="0" w:space="0" w:color="auto"/>
        <w:bottom w:val="none" w:sz="0" w:space="0" w:color="auto"/>
        <w:right w:val="none" w:sz="0" w:space="0" w:color="auto"/>
      </w:divBdr>
    </w:div>
    <w:div w:id="1680427425">
      <w:marLeft w:val="0"/>
      <w:marRight w:val="0"/>
      <w:marTop w:val="10"/>
      <w:marBottom w:val="10"/>
      <w:divBdr>
        <w:top w:val="none" w:sz="0" w:space="0" w:color="auto"/>
        <w:left w:val="none" w:sz="0" w:space="0" w:color="auto"/>
        <w:bottom w:val="none" w:sz="0" w:space="0" w:color="auto"/>
        <w:right w:val="none" w:sz="0" w:space="0" w:color="auto"/>
      </w:divBdr>
    </w:div>
    <w:div w:id="1692413706">
      <w:marLeft w:val="0"/>
      <w:marRight w:val="0"/>
      <w:marTop w:val="10"/>
      <w:marBottom w:val="10"/>
      <w:divBdr>
        <w:top w:val="none" w:sz="0" w:space="0" w:color="auto"/>
        <w:left w:val="none" w:sz="0" w:space="0" w:color="auto"/>
        <w:bottom w:val="none" w:sz="0" w:space="0" w:color="auto"/>
        <w:right w:val="none" w:sz="0" w:space="0" w:color="auto"/>
      </w:divBdr>
    </w:div>
    <w:div w:id="1732849071">
      <w:marLeft w:val="0"/>
      <w:marRight w:val="0"/>
      <w:marTop w:val="10"/>
      <w:marBottom w:val="10"/>
      <w:divBdr>
        <w:top w:val="none" w:sz="0" w:space="0" w:color="auto"/>
        <w:left w:val="none" w:sz="0" w:space="0" w:color="auto"/>
        <w:bottom w:val="none" w:sz="0" w:space="0" w:color="auto"/>
        <w:right w:val="none" w:sz="0" w:space="0" w:color="auto"/>
      </w:divBdr>
    </w:div>
    <w:div w:id="1834687263">
      <w:marLeft w:val="0"/>
      <w:marRight w:val="0"/>
      <w:marTop w:val="10"/>
      <w:marBottom w:val="10"/>
      <w:divBdr>
        <w:top w:val="none" w:sz="0" w:space="0" w:color="auto"/>
        <w:left w:val="none" w:sz="0" w:space="0" w:color="auto"/>
        <w:bottom w:val="none" w:sz="0" w:space="0" w:color="auto"/>
        <w:right w:val="none" w:sz="0" w:space="0" w:color="auto"/>
      </w:divBdr>
    </w:div>
    <w:div w:id="1856576924">
      <w:marLeft w:val="0"/>
      <w:marRight w:val="0"/>
      <w:marTop w:val="10"/>
      <w:marBottom w:val="10"/>
      <w:divBdr>
        <w:top w:val="none" w:sz="0" w:space="0" w:color="auto"/>
        <w:left w:val="none" w:sz="0" w:space="0" w:color="auto"/>
        <w:bottom w:val="none" w:sz="0" w:space="0" w:color="auto"/>
        <w:right w:val="none" w:sz="0" w:space="0" w:color="auto"/>
      </w:divBdr>
    </w:div>
    <w:div w:id="1980723739">
      <w:marLeft w:val="0"/>
      <w:marRight w:val="720"/>
      <w:marTop w:val="10"/>
      <w:marBottom w:val="10"/>
      <w:divBdr>
        <w:top w:val="none" w:sz="0" w:space="0" w:color="auto"/>
        <w:left w:val="none" w:sz="0" w:space="0" w:color="auto"/>
        <w:bottom w:val="none" w:sz="0" w:space="0" w:color="auto"/>
        <w:right w:val="none" w:sz="0" w:space="0" w:color="auto"/>
      </w:divBdr>
    </w:div>
    <w:div w:id="2047096188">
      <w:marLeft w:val="0"/>
      <w:marRight w:val="0"/>
      <w:marTop w:val="10"/>
      <w:marBottom w:val="10"/>
      <w:divBdr>
        <w:top w:val="none" w:sz="0" w:space="0" w:color="auto"/>
        <w:left w:val="none" w:sz="0" w:space="0" w:color="auto"/>
        <w:bottom w:val="none" w:sz="0" w:space="0" w:color="auto"/>
        <w:right w:val="none" w:sz="0" w:space="0" w:color="auto"/>
      </w:divBdr>
    </w:div>
    <w:div w:id="2050254885">
      <w:marLeft w:val="0"/>
      <w:marRight w:val="0"/>
      <w:marTop w:val="10"/>
      <w:marBottom w:val="10"/>
      <w:divBdr>
        <w:top w:val="none" w:sz="0" w:space="0" w:color="auto"/>
        <w:left w:val="none" w:sz="0" w:space="0" w:color="auto"/>
        <w:bottom w:val="none" w:sz="0" w:space="0" w:color="auto"/>
        <w:right w:val="none" w:sz="0" w:space="0" w:color="auto"/>
      </w:divBdr>
    </w:div>
    <w:div w:id="2098820715">
      <w:marLeft w:val="0"/>
      <w:marRight w:val="0"/>
      <w:marTop w:val="10"/>
      <w:marBottom w:val="10"/>
      <w:divBdr>
        <w:top w:val="none" w:sz="0" w:space="0" w:color="auto"/>
        <w:left w:val="none" w:sz="0" w:space="0" w:color="auto"/>
        <w:bottom w:val="none" w:sz="0" w:space="0" w:color="auto"/>
        <w:right w:val="none" w:sz="0" w:space="0" w:color="auto"/>
      </w:divBdr>
    </w:div>
    <w:div w:id="2105027505">
      <w:marLeft w:val="0"/>
      <w:marRight w:val="0"/>
      <w:marTop w:val="10"/>
      <w:marBottom w:val="10"/>
      <w:divBdr>
        <w:top w:val="none" w:sz="0" w:space="0" w:color="auto"/>
        <w:left w:val="none" w:sz="0" w:space="0" w:color="auto"/>
        <w:bottom w:val="none" w:sz="0" w:space="0" w:color="auto"/>
        <w:right w:val="none" w:sz="0" w:space="0" w:color="auto"/>
      </w:divBdr>
    </w:div>
    <w:div w:id="21129683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625</Words>
  <Characters>3569</Characters>
  <Application>Microsoft Office Word</Application>
  <DocSecurity>0</DocSecurity>
  <Lines>29</Lines>
  <Paragraphs>8</Paragraphs>
  <ScaleCrop>false</ScaleCrop>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