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9C15" w14:textId="77777777" w:rsidR="007D3EBA" w:rsidRDefault="007D3EBA">
      <w:pPr>
        <w:spacing w:line="500" w:lineRule="atLeast"/>
        <w:jc w:val="center"/>
        <w:divId w:val="185560237"/>
        <w:rPr>
          <w:rFonts w:ascii="黑体" w:eastAsia="黑体" w:hAnsi="黑体"/>
          <w:sz w:val="36"/>
          <w:szCs w:val="36"/>
        </w:rPr>
      </w:pPr>
      <w:r>
        <w:rPr>
          <w:rFonts w:ascii="黑体" w:eastAsia="黑体" w:hAnsi="黑体" w:hint="eastAsia"/>
          <w:sz w:val="36"/>
          <w:szCs w:val="36"/>
        </w:rPr>
        <w:t>广东省廉江市人民法院</w:t>
      </w:r>
    </w:p>
    <w:p w14:paraId="394EA866" w14:textId="77777777" w:rsidR="007D3EBA" w:rsidRDefault="007D3EBA">
      <w:pPr>
        <w:spacing w:line="500" w:lineRule="atLeast"/>
        <w:jc w:val="center"/>
        <w:divId w:val="11732986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9F1192" w14:textId="77777777" w:rsidR="007D3EBA" w:rsidRDefault="007D3EBA">
      <w:pPr>
        <w:spacing w:line="500" w:lineRule="atLeast"/>
        <w:jc w:val="right"/>
        <w:divId w:val="7416057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449</w:t>
      </w:r>
      <w:r>
        <w:rPr>
          <w:rFonts w:hint="eastAsia"/>
          <w:sz w:val="30"/>
          <w:szCs w:val="30"/>
        </w:rPr>
        <w:t>号</w:t>
      </w:r>
    </w:p>
    <w:p w14:paraId="0671D094" w14:textId="77777777" w:rsidR="007D3EBA" w:rsidRDefault="007D3EBA">
      <w:pPr>
        <w:spacing w:line="500" w:lineRule="atLeast"/>
        <w:ind w:firstLine="600"/>
        <w:divId w:val="816653604"/>
        <w:rPr>
          <w:rFonts w:hint="eastAsia"/>
          <w:sz w:val="30"/>
          <w:szCs w:val="30"/>
        </w:rPr>
      </w:pPr>
      <w:r>
        <w:rPr>
          <w:rFonts w:hint="eastAsia"/>
          <w:sz w:val="30"/>
          <w:szCs w:val="30"/>
        </w:rPr>
        <w:t>公诉机关广东省廉江市人民检察院。</w:t>
      </w:r>
    </w:p>
    <w:p w14:paraId="575B7CA1" w14:textId="77777777" w:rsidR="007D3EBA" w:rsidRDefault="007D3EBA">
      <w:pPr>
        <w:spacing w:line="500" w:lineRule="atLeast"/>
        <w:ind w:firstLine="600"/>
        <w:divId w:val="1458909427"/>
        <w:rPr>
          <w:rFonts w:hint="eastAsia"/>
          <w:sz w:val="30"/>
          <w:szCs w:val="30"/>
        </w:rPr>
      </w:pPr>
      <w:r>
        <w:rPr>
          <w:rFonts w:hint="eastAsia"/>
          <w:sz w:val="30"/>
          <w:szCs w:val="30"/>
        </w:rPr>
        <w:t>被告人刘璇，男，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日出生于广东省廉江市，汉族，中专文化，现任廉江市</w:t>
      </w:r>
      <w:r>
        <w:rPr>
          <w:rFonts w:hint="eastAsia"/>
          <w:sz w:val="30"/>
          <w:szCs w:val="30"/>
        </w:rPr>
        <w:t>XX</w:t>
      </w:r>
      <w:r>
        <w:rPr>
          <w:rFonts w:hint="eastAsia"/>
          <w:sz w:val="30"/>
          <w:szCs w:val="30"/>
        </w:rPr>
        <w:t>镇卫生院防保科科长，住廉江市。因本案于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日经本院决定被继续取保候审。</w:t>
      </w:r>
    </w:p>
    <w:p w14:paraId="6BC91589" w14:textId="77777777" w:rsidR="007D3EBA" w:rsidRDefault="007D3EBA">
      <w:pPr>
        <w:spacing w:line="500" w:lineRule="atLeast"/>
        <w:ind w:firstLine="600"/>
        <w:divId w:val="1800420093"/>
        <w:rPr>
          <w:rFonts w:hint="eastAsia"/>
          <w:sz w:val="30"/>
          <w:szCs w:val="30"/>
        </w:rPr>
      </w:pPr>
      <w:r>
        <w:rPr>
          <w:rFonts w:hint="eastAsia"/>
          <w:sz w:val="30"/>
          <w:szCs w:val="30"/>
        </w:rPr>
        <w:t>廉江市人民检察院以廉检公诉刑诉〔</w:t>
      </w:r>
      <w:r>
        <w:rPr>
          <w:rFonts w:hint="eastAsia"/>
          <w:sz w:val="30"/>
          <w:szCs w:val="30"/>
        </w:rPr>
        <w:t>2017</w:t>
      </w:r>
      <w:r>
        <w:rPr>
          <w:rFonts w:hint="eastAsia"/>
          <w:sz w:val="30"/>
          <w:szCs w:val="30"/>
        </w:rPr>
        <w:t>〕</w:t>
      </w:r>
      <w:r>
        <w:rPr>
          <w:rFonts w:hint="eastAsia"/>
          <w:sz w:val="30"/>
          <w:szCs w:val="30"/>
        </w:rPr>
        <w:t>301</w:t>
      </w:r>
      <w:r>
        <w:rPr>
          <w:rFonts w:hint="eastAsia"/>
          <w:sz w:val="30"/>
          <w:szCs w:val="30"/>
        </w:rPr>
        <w:t>号起诉书指控被告人刘璇犯受贿罪，于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日向本院提起公诉。本院受理后，依法适用普通程序，组成合议庭，于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日公开开庭对本案进行了审理。廉江市人民检察院指派检察员肖影霞出庭支持公诉，被告人刘璇到庭参加了诉讼。现已审理终结。</w:t>
      </w:r>
    </w:p>
    <w:p w14:paraId="1C4C1BF0" w14:textId="77777777" w:rsidR="007D3EBA" w:rsidRDefault="007D3EBA">
      <w:pPr>
        <w:spacing w:line="500" w:lineRule="atLeast"/>
        <w:ind w:firstLine="600"/>
        <w:divId w:val="47279511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年初，广东仁兴药业有限公司（下称仁兴公司）业务员谢某到廉江市</w:t>
      </w:r>
      <w:r>
        <w:rPr>
          <w:rFonts w:hint="eastAsia"/>
          <w:sz w:val="30"/>
          <w:szCs w:val="30"/>
        </w:rPr>
        <w:t>XX</w:t>
      </w:r>
      <w:r>
        <w:rPr>
          <w:rFonts w:hint="eastAsia"/>
          <w:sz w:val="30"/>
          <w:szCs w:val="30"/>
        </w:rPr>
        <w:t>镇卫生院推销疫苗，其向时任防保科科长的被告人刘璇承诺，若该院从仁兴公司购进疫苗，就从疫苗结算款中计提</w:t>
      </w:r>
      <w:r>
        <w:rPr>
          <w:rFonts w:hint="eastAsia"/>
          <w:sz w:val="30"/>
          <w:szCs w:val="30"/>
        </w:rPr>
        <w:t>5%</w:t>
      </w:r>
      <w:r>
        <w:rPr>
          <w:rFonts w:hint="eastAsia"/>
          <w:sz w:val="30"/>
          <w:szCs w:val="30"/>
        </w:rPr>
        <w:t>的回扣给被告人刘璇，被告人刘璇同意。后该卫生院开始从仁兴公司购进二类疫苗，由刘璇负责办理。</w:t>
      </w:r>
      <w:r>
        <w:rPr>
          <w:rFonts w:hint="eastAsia"/>
          <w:sz w:val="30"/>
          <w:szCs w:val="30"/>
        </w:rPr>
        <w:t>2013</w:t>
      </w:r>
      <w:r>
        <w:rPr>
          <w:rFonts w:hint="eastAsia"/>
          <w:sz w:val="30"/>
          <w:szCs w:val="30"/>
        </w:rPr>
        <w:t>年的一天，谢某在其小汽车上以现金的形式按结算款</w:t>
      </w:r>
      <w:r>
        <w:rPr>
          <w:rFonts w:hint="eastAsia"/>
          <w:sz w:val="30"/>
          <w:szCs w:val="30"/>
        </w:rPr>
        <w:t>5%</w:t>
      </w:r>
      <w:r>
        <w:rPr>
          <w:rFonts w:hint="eastAsia"/>
          <w:sz w:val="30"/>
          <w:szCs w:val="30"/>
        </w:rPr>
        <w:t>的比例计提回扣款给被告人刘璇。在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年期间，谢某在该院结算疫苗款后按</w:t>
      </w:r>
      <w:r>
        <w:rPr>
          <w:rFonts w:hint="eastAsia"/>
          <w:sz w:val="30"/>
          <w:szCs w:val="30"/>
        </w:rPr>
        <w:t>5%</w:t>
      </w:r>
      <w:r>
        <w:rPr>
          <w:rFonts w:hint="eastAsia"/>
          <w:sz w:val="30"/>
          <w:szCs w:val="30"/>
        </w:rPr>
        <w:t>多次计提回扣款给被告人刘璇，共计人民币</w:t>
      </w:r>
      <w:r>
        <w:rPr>
          <w:rFonts w:hint="eastAsia"/>
          <w:sz w:val="30"/>
          <w:szCs w:val="30"/>
        </w:rPr>
        <w:t>60100</w:t>
      </w:r>
      <w:r>
        <w:rPr>
          <w:rFonts w:hint="eastAsia"/>
          <w:sz w:val="30"/>
          <w:szCs w:val="30"/>
        </w:rPr>
        <w:t>元。案发后，被告人刘璇退缴赃款人民币</w:t>
      </w:r>
      <w:r>
        <w:rPr>
          <w:rFonts w:hint="eastAsia"/>
          <w:sz w:val="30"/>
          <w:szCs w:val="30"/>
        </w:rPr>
        <w:t>60100</w:t>
      </w:r>
      <w:r>
        <w:rPr>
          <w:rFonts w:hint="eastAsia"/>
          <w:sz w:val="30"/>
          <w:szCs w:val="30"/>
        </w:rPr>
        <w:t>元。</w:t>
      </w:r>
    </w:p>
    <w:p w14:paraId="2ED880B5" w14:textId="77777777" w:rsidR="007D3EBA" w:rsidRDefault="007D3EBA">
      <w:pPr>
        <w:spacing w:line="500" w:lineRule="atLeast"/>
        <w:ind w:firstLine="600"/>
        <w:divId w:val="817574822"/>
        <w:rPr>
          <w:rFonts w:hint="eastAsia"/>
          <w:sz w:val="30"/>
          <w:szCs w:val="30"/>
        </w:rPr>
      </w:pPr>
      <w:r>
        <w:rPr>
          <w:rFonts w:hint="eastAsia"/>
          <w:sz w:val="30"/>
          <w:szCs w:val="30"/>
        </w:rPr>
        <w:t>针对上述指控，公诉机关向法庭提交了相应的证据，并据以上事实和证据，认为被告人刘璇身为国家工作人员，利用职务之便，非法收受他人财物，数额较大，为他人谋取利益，其</w:t>
      </w:r>
      <w:r>
        <w:rPr>
          <w:rFonts w:hint="eastAsia"/>
          <w:sz w:val="30"/>
          <w:szCs w:val="30"/>
        </w:rPr>
        <w:lastRenderedPageBreak/>
        <w:t>行为已触犯了《中华人民共和国刑法》第三百八十五条之规定，应当以受贿罪追究其刑事责任，提起本院依法判处。</w:t>
      </w:r>
    </w:p>
    <w:p w14:paraId="42CE7446" w14:textId="77777777" w:rsidR="007D3EBA" w:rsidRDefault="007D3EBA">
      <w:pPr>
        <w:spacing w:line="500" w:lineRule="atLeast"/>
        <w:ind w:firstLine="600"/>
        <w:divId w:val="279533034"/>
        <w:rPr>
          <w:rFonts w:hint="eastAsia"/>
          <w:sz w:val="30"/>
          <w:szCs w:val="30"/>
        </w:rPr>
      </w:pPr>
      <w:r>
        <w:rPr>
          <w:rFonts w:hint="eastAsia"/>
          <w:sz w:val="30"/>
          <w:szCs w:val="30"/>
        </w:rPr>
        <w:t>被告人刘璇对公诉机关指控的犯罪事实及罪名均无异议。</w:t>
      </w:r>
    </w:p>
    <w:p w14:paraId="054F7714" w14:textId="77777777" w:rsidR="007D3EBA" w:rsidRDefault="007D3EBA">
      <w:pPr>
        <w:spacing w:line="500" w:lineRule="atLeast"/>
        <w:ind w:firstLine="600"/>
        <w:divId w:val="35561659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年初，广东仁兴药业有限公司（下称仁兴公司）业务员谢某到廉江市</w:t>
      </w:r>
      <w:r>
        <w:rPr>
          <w:rFonts w:hint="eastAsia"/>
          <w:sz w:val="30"/>
          <w:szCs w:val="30"/>
        </w:rPr>
        <w:t>XX</w:t>
      </w:r>
      <w:r>
        <w:rPr>
          <w:rFonts w:hint="eastAsia"/>
          <w:sz w:val="30"/>
          <w:szCs w:val="30"/>
        </w:rPr>
        <w:t>镇卫生院推销疫苗，其向时任防保科科长的被告人刘璇承诺，若该院从仁兴公司购进疫苗，就从疫苗结算款中计提</w:t>
      </w:r>
      <w:r>
        <w:rPr>
          <w:rFonts w:hint="eastAsia"/>
          <w:sz w:val="30"/>
          <w:szCs w:val="30"/>
        </w:rPr>
        <w:t>5%</w:t>
      </w:r>
      <w:r>
        <w:rPr>
          <w:rFonts w:hint="eastAsia"/>
          <w:sz w:val="30"/>
          <w:szCs w:val="30"/>
        </w:rPr>
        <w:t>的回扣给被告人刘璇，被告人刘璇同意。后该卫生院开始从仁兴公司购进二类疫苗，由刘璇负责办理。</w:t>
      </w:r>
      <w:r>
        <w:rPr>
          <w:rFonts w:hint="eastAsia"/>
          <w:sz w:val="30"/>
          <w:szCs w:val="30"/>
        </w:rPr>
        <w:t>2013</w:t>
      </w:r>
      <w:r>
        <w:rPr>
          <w:rFonts w:hint="eastAsia"/>
          <w:sz w:val="30"/>
          <w:szCs w:val="30"/>
        </w:rPr>
        <w:t>年的一天，谢某在其小汽车上以现金的形式按结算款</w:t>
      </w:r>
      <w:r>
        <w:rPr>
          <w:rFonts w:hint="eastAsia"/>
          <w:sz w:val="30"/>
          <w:szCs w:val="30"/>
        </w:rPr>
        <w:t>5%</w:t>
      </w:r>
      <w:r>
        <w:rPr>
          <w:rFonts w:hint="eastAsia"/>
          <w:sz w:val="30"/>
          <w:szCs w:val="30"/>
        </w:rPr>
        <w:t>的比例计提回扣款给被告人刘璇。在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年期间，谢某在该院结算疫苗款后按</w:t>
      </w:r>
      <w:r>
        <w:rPr>
          <w:rFonts w:hint="eastAsia"/>
          <w:sz w:val="30"/>
          <w:szCs w:val="30"/>
        </w:rPr>
        <w:t>5%</w:t>
      </w:r>
      <w:r>
        <w:rPr>
          <w:rFonts w:hint="eastAsia"/>
          <w:sz w:val="30"/>
          <w:szCs w:val="30"/>
        </w:rPr>
        <w:t>多次计提回扣款给被告人刘璇，共计人民币</w:t>
      </w:r>
      <w:r>
        <w:rPr>
          <w:rFonts w:hint="eastAsia"/>
          <w:sz w:val="30"/>
          <w:szCs w:val="30"/>
        </w:rPr>
        <w:t>60100</w:t>
      </w:r>
      <w:r>
        <w:rPr>
          <w:rFonts w:hint="eastAsia"/>
          <w:sz w:val="30"/>
          <w:szCs w:val="30"/>
        </w:rPr>
        <w:t>元。案发后，被告人刘璇退缴人民币</w:t>
      </w:r>
      <w:r>
        <w:rPr>
          <w:rFonts w:hint="eastAsia"/>
          <w:sz w:val="30"/>
          <w:szCs w:val="30"/>
        </w:rPr>
        <w:t>61500</w:t>
      </w:r>
      <w:r>
        <w:rPr>
          <w:rFonts w:hint="eastAsia"/>
          <w:sz w:val="30"/>
          <w:szCs w:val="30"/>
        </w:rPr>
        <w:t>元。</w:t>
      </w:r>
    </w:p>
    <w:p w14:paraId="5497DEFB" w14:textId="77777777" w:rsidR="007D3EBA" w:rsidRDefault="007D3EBA">
      <w:pPr>
        <w:spacing w:line="500" w:lineRule="atLeast"/>
        <w:ind w:firstLine="600"/>
        <w:divId w:val="440880392"/>
        <w:rPr>
          <w:rFonts w:hint="eastAsia"/>
          <w:sz w:val="30"/>
          <w:szCs w:val="30"/>
        </w:rPr>
      </w:pPr>
      <w:r>
        <w:rPr>
          <w:rFonts w:hint="eastAsia"/>
          <w:sz w:val="30"/>
          <w:szCs w:val="30"/>
        </w:rPr>
        <w:t>以上事实，被告人刘璇在开庭审理过程中也无异议，并有证人谢某的证言，扣押决定书、扣押财物清单、收据，廉江市</w:t>
      </w:r>
      <w:r>
        <w:rPr>
          <w:rFonts w:hint="eastAsia"/>
          <w:sz w:val="30"/>
          <w:szCs w:val="30"/>
        </w:rPr>
        <w:t>XX</w:t>
      </w:r>
      <w:r>
        <w:rPr>
          <w:rFonts w:hint="eastAsia"/>
          <w:sz w:val="30"/>
          <w:szCs w:val="30"/>
        </w:rPr>
        <w:t>镇卫生院向广东仁兴药业有限公司购进疫苗的业务往来支付凭证、复核单、发票，被告人刘璇及证人谢某对廉江市</w:t>
      </w:r>
      <w:r>
        <w:rPr>
          <w:rFonts w:hint="eastAsia"/>
          <w:sz w:val="30"/>
          <w:szCs w:val="30"/>
        </w:rPr>
        <w:t>XX</w:t>
      </w:r>
      <w:r>
        <w:rPr>
          <w:rFonts w:hint="eastAsia"/>
          <w:sz w:val="30"/>
          <w:szCs w:val="30"/>
        </w:rPr>
        <w:t>镇卫生院向广东仁兴药业有限公司购买疫苗付款明细表的确认，廉江市</w:t>
      </w:r>
      <w:r>
        <w:rPr>
          <w:rFonts w:hint="eastAsia"/>
          <w:sz w:val="30"/>
          <w:szCs w:val="30"/>
        </w:rPr>
        <w:t>XX</w:t>
      </w:r>
      <w:r>
        <w:rPr>
          <w:rFonts w:hint="eastAsia"/>
          <w:sz w:val="30"/>
          <w:szCs w:val="30"/>
        </w:rPr>
        <w:t>镇卫生院《事业单位法人证书》，广东仁兴药业有限公司工商登记及经营许可资料，廉江市</w:t>
      </w:r>
      <w:r>
        <w:rPr>
          <w:rFonts w:hint="eastAsia"/>
          <w:sz w:val="30"/>
          <w:szCs w:val="30"/>
        </w:rPr>
        <w:t>XX</w:t>
      </w:r>
      <w:r>
        <w:rPr>
          <w:rFonts w:hint="eastAsia"/>
          <w:sz w:val="30"/>
          <w:szCs w:val="30"/>
        </w:rPr>
        <w:t>卫生院《关于印发</w:t>
      </w:r>
      <w:r>
        <w:rPr>
          <w:rFonts w:hint="eastAsia"/>
          <w:sz w:val="30"/>
          <w:szCs w:val="30"/>
        </w:rPr>
        <w:t>XX</w:t>
      </w:r>
      <w:r>
        <w:rPr>
          <w:rFonts w:hint="eastAsia"/>
          <w:sz w:val="30"/>
          <w:szCs w:val="30"/>
        </w:rPr>
        <w:t>卫生院中层干部实行聘用制工作方案的通知》、《干部履历表》、《事业单位聘用合同》、《聘用制干部续聘合同书》、廉江市人事局《关于续聘干部的通知》等资料，侦查机关讯问录音录像资料，被告人刘璇的到案情况说明，被告人刘璇的户籍资料等证据证实，足以认定。</w:t>
      </w:r>
    </w:p>
    <w:p w14:paraId="61521D2C" w14:textId="77777777" w:rsidR="007D3EBA" w:rsidRDefault="007D3EBA">
      <w:pPr>
        <w:spacing w:line="500" w:lineRule="atLeast"/>
        <w:ind w:firstLine="600"/>
        <w:divId w:val="1302612567"/>
        <w:rPr>
          <w:rFonts w:hint="eastAsia"/>
          <w:sz w:val="30"/>
          <w:szCs w:val="30"/>
        </w:rPr>
      </w:pPr>
      <w:r>
        <w:rPr>
          <w:rFonts w:hint="eastAsia"/>
          <w:sz w:val="30"/>
          <w:szCs w:val="30"/>
        </w:rPr>
        <w:t>本院认为，被告人刘璇身为国家工作人员，在疫苗采购过程中，违反国家规定，收受回扣人民币</w:t>
      </w:r>
      <w:r>
        <w:rPr>
          <w:rFonts w:hint="eastAsia"/>
          <w:sz w:val="30"/>
          <w:szCs w:val="30"/>
        </w:rPr>
        <w:t>60100</w:t>
      </w:r>
      <w:r>
        <w:rPr>
          <w:rFonts w:hint="eastAsia"/>
          <w:sz w:val="30"/>
          <w:szCs w:val="30"/>
        </w:rPr>
        <w:t>元归个人所有，数额较大，其行为已构成了受贿罪，应予惩处。廉江市人民检察院指控被告人刘璇犯受贿罪的犯罪事实清楚，证据确实、充分，定性和适用法律准确，本院予以支持。本案中，被告人刘璇所犯罪行的法定刑为三年以下有期徒刑或者拘役，并处罚金。被告人刘璇归案后能如实供述自己的犯罪事实，且在被提起公诉前能积极退赃，并主动缴纳罚金，确有悔罪表现，依法可以从轻处罚。根据被告人刘璇的犯罪事实、性质、情节和对于社会的危害程度，被告人没有再犯罪的危险，宣告缓刑对其所居住的社区也没有重大不良影响，对被告人可以宣告缓刑。依照《中华人民共和国刑法》第三百八十五条第二款，第三百八十六条，第三百八十三条第一款、第三款，第九十三条第二款，第六十七条第三款，第五十二条，第七十二条第一款，第七十三条第二款、第三款，第六十四条及最高人民法院、最高人民检察院《关于办理贪污贿赂刑事案件适用法律若干问题的解释》第一条第一款，第十五条第一款，第十九条第一款之规定，判决如下：</w:t>
      </w:r>
    </w:p>
    <w:p w14:paraId="26360098" w14:textId="77777777" w:rsidR="007D3EBA" w:rsidRDefault="007D3EBA">
      <w:pPr>
        <w:spacing w:line="500" w:lineRule="atLeast"/>
        <w:ind w:firstLine="600"/>
        <w:divId w:val="351808422"/>
        <w:rPr>
          <w:rFonts w:hint="eastAsia"/>
          <w:sz w:val="30"/>
          <w:szCs w:val="30"/>
        </w:rPr>
      </w:pPr>
      <w:r>
        <w:rPr>
          <w:rFonts w:hint="eastAsia"/>
          <w:sz w:val="30"/>
          <w:szCs w:val="30"/>
        </w:rPr>
        <w:t>一、被告人刘璇犯受贿罪，判处有期徒刑一年，缓刑一年六个月，并处罚金人民币十万元（已缴纳）。</w:t>
      </w:r>
    </w:p>
    <w:p w14:paraId="00C1985F" w14:textId="77777777" w:rsidR="007D3EBA" w:rsidRDefault="007D3EBA">
      <w:pPr>
        <w:spacing w:line="500" w:lineRule="atLeast"/>
        <w:ind w:firstLine="600"/>
        <w:divId w:val="611858119"/>
        <w:rPr>
          <w:rFonts w:hint="eastAsia"/>
          <w:sz w:val="30"/>
          <w:szCs w:val="30"/>
        </w:rPr>
      </w:pPr>
      <w:r>
        <w:rPr>
          <w:rFonts w:hint="eastAsia"/>
          <w:sz w:val="30"/>
          <w:szCs w:val="30"/>
        </w:rPr>
        <w:t>（缓刑考验期限，从本判决确定之日起计算）。</w:t>
      </w:r>
    </w:p>
    <w:p w14:paraId="1DFF1D20" w14:textId="77777777" w:rsidR="007D3EBA" w:rsidRDefault="007D3EBA">
      <w:pPr>
        <w:spacing w:line="500" w:lineRule="atLeast"/>
        <w:ind w:firstLine="600"/>
        <w:divId w:val="1993557628"/>
        <w:rPr>
          <w:rFonts w:hint="eastAsia"/>
          <w:sz w:val="30"/>
          <w:szCs w:val="30"/>
        </w:rPr>
      </w:pPr>
      <w:r>
        <w:rPr>
          <w:rFonts w:hint="eastAsia"/>
          <w:sz w:val="30"/>
          <w:szCs w:val="30"/>
        </w:rPr>
        <w:t>二、被告人刘璇退出的赃款人民币</w:t>
      </w:r>
      <w:r>
        <w:rPr>
          <w:rFonts w:hint="eastAsia"/>
          <w:sz w:val="30"/>
          <w:szCs w:val="30"/>
        </w:rPr>
        <w:t>60100</w:t>
      </w:r>
      <w:r>
        <w:rPr>
          <w:rFonts w:hint="eastAsia"/>
          <w:sz w:val="30"/>
          <w:szCs w:val="30"/>
        </w:rPr>
        <w:t>元，由侦查机关依法没收上缴国库。</w:t>
      </w:r>
    </w:p>
    <w:p w14:paraId="5F0D1955" w14:textId="77777777" w:rsidR="007D3EBA" w:rsidRDefault="007D3EBA">
      <w:pPr>
        <w:spacing w:line="500" w:lineRule="atLeast"/>
        <w:ind w:firstLine="600"/>
        <w:divId w:val="448011840"/>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如不服本判决，可在接到判决书的第二日起十日内，通过本院或者直接向广东省湛江市中级人民法院提出上诉。书面上诉的，应提交上诉状正本一份，副本四份。</w:t>
      </w:r>
    </w:p>
    <w:p w14:paraId="1491CCE0" w14:textId="77777777" w:rsidR="007D3EBA" w:rsidRDefault="007D3EBA">
      <w:pPr>
        <w:spacing w:line="500" w:lineRule="atLeast"/>
        <w:jc w:val="right"/>
        <w:divId w:val="363678714"/>
        <w:rPr>
          <w:rFonts w:hint="eastAsia"/>
          <w:sz w:val="30"/>
          <w:szCs w:val="30"/>
        </w:rPr>
      </w:pPr>
      <w:r>
        <w:rPr>
          <w:rFonts w:hint="eastAsia"/>
          <w:sz w:val="30"/>
          <w:szCs w:val="30"/>
        </w:rPr>
        <w:t>审　判　长　　陈文佳</w:t>
      </w:r>
    </w:p>
    <w:p w14:paraId="386D7A41" w14:textId="77777777" w:rsidR="007D3EBA" w:rsidRDefault="007D3EBA">
      <w:pPr>
        <w:spacing w:line="500" w:lineRule="atLeast"/>
        <w:jc w:val="right"/>
        <w:divId w:val="1455557029"/>
        <w:rPr>
          <w:rFonts w:hint="eastAsia"/>
          <w:sz w:val="30"/>
          <w:szCs w:val="30"/>
        </w:rPr>
      </w:pPr>
      <w:r>
        <w:rPr>
          <w:rFonts w:hint="eastAsia"/>
          <w:sz w:val="30"/>
          <w:szCs w:val="30"/>
        </w:rPr>
        <w:t>审　判　员　　黄祖娟</w:t>
      </w:r>
    </w:p>
    <w:p w14:paraId="5AF7D106" w14:textId="77777777" w:rsidR="007D3EBA" w:rsidRDefault="007D3EBA">
      <w:pPr>
        <w:spacing w:line="500" w:lineRule="atLeast"/>
        <w:jc w:val="right"/>
        <w:divId w:val="2057731151"/>
        <w:rPr>
          <w:rFonts w:hint="eastAsia"/>
          <w:sz w:val="30"/>
          <w:szCs w:val="30"/>
        </w:rPr>
      </w:pPr>
      <w:r>
        <w:rPr>
          <w:rFonts w:hint="eastAsia"/>
          <w:sz w:val="30"/>
          <w:szCs w:val="30"/>
        </w:rPr>
        <w:t>人民陪审员　　廖灼元</w:t>
      </w:r>
    </w:p>
    <w:p w14:paraId="701AC2F8" w14:textId="77777777" w:rsidR="007D3EBA" w:rsidRDefault="007D3EBA">
      <w:pPr>
        <w:spacing w:line="500" w:lineRule="atLeast"/>
        <w:jc w:val="right"/>
        <w:divId w:val="372074421"/>
        <w:rPr>
          <w:rFonts w:hint="eastAsia"/>
          <w:sz w:val="30"/>
          <w:szCs w:val="30"/>
        </w:rPr>
      </w:pPr>
      <w:r>
        <w:rPr>
          <w:rFonts w:hint="eastAsia"/>
          <w:sz w:val="30"/>
          <w:szCs w:val="30"/>
        </w:rPr>
        <w:t>二〇一七年九月十四日</w:t>
      </w:r>
    </w:p>
    <w:p w14:paraId="4DB6A498" w14:textId="77777777" w:rsidR="007D3EBA" w:rsidRDefault="007D3EBA">
      <w:pPr>
        <w:spacing w:line="500" w:lineRule="atLeast"/>
        <w:jc w:val="right"/>
        <w:divId w:val="1104424899"/>
        <w:rPr>
          <w:rFonts w:hint="eastAsia"/>
          <w:sz w:val="30"/>
          <w:szCs w:val="30"/>
        </w:rPr>
      </w:pPr>
      <w:r>
        <w:rPr>
          <w:rFonts w:hint="eastAsia"/>
          <w:sz w:val="30"/>
          <w:szCs w:val="30"/>
        </w:rPr>
        <w:t>书　记　员　　陈源佳</w:t>
      </w:r>
    </w:p>
    <w:p w14:paraId="72D548D6" w14:textId="77777777" w:rsidR="007D3EBA" w:rsidRDefault="007D3EBA">
      <w:pPr>
        <w:spacing w:line="500" w:lineRule="atLeast"/>
        <w:ind w:firstLine="600"/>
        <w:divId w:val="1511675838"/>
        <w:rPr>
          <w:rFonts w:hint="eastAsia"/>
          <w:sz w:val="30"/>
          <w:szCs w:val="30"/>
        </w:rPr>
      </w:pPr>
      <w:r>
        <w:rPr>
          <w:rFonts w:hint="eastAsia"/>
          <w:sz w:val="30"/>
          <w:szCs w:val="30"/>
        </w:rPr>
        <w:t>附相关法律条文</w:t>
      </w:r>
    </w:p>
    <w:p w14:paraId="7B582FFA" w14:textId="77777777" w:rsidR="007D3EBA" w:rsidRDefault="007D3EBA">
      <w:pPr>
        <w:spacing w:line="500" w:lineRule="atLeast"/>
        <w:ind w:firstLine="600"/>
        <w:divId w:val="931821723"/>
        <w:rPr>
          <w:rFonts w:hint="eastAsia"/>
          <w:sz w:val="30"/>
          <w:szCs w:val="30"/>
        </w:rPr>
      </w:pPr>
      <w:r>
        <w:rPr>
          <w:rFonts w:hint="eastAsia"/>
          <w:sz w:val="30"/>
          <w:szCs w:val="30"/>
        </w:rPr>
        <w:t>《中华人民共和国刑法》</w:t>
      </w:r>
    </w:p>
    <w:p w14:paraId="01357BF1" w14:textId="77777777" w:rsidR="007D3EBA" w:rsidRDefault="007D3EBA">
      <w:pPr>
        <w:spacing w:line="500" w:lineRule="atLeast"/>
        <w:ind w:firstLine="600"/>
        <w:divId w:val="19295826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BE0723D" w14:textId="77777777" w:rsidR="007D3EBA" w:rsidRDefault="007D3EBA">
      <w:pPr>
        <w:spacing w:line="500" w:lineRule="atLeast"/>
        <w:ind w:firstLine="600"/>
        <w:divId w:val="451754170"/>
        <w:rPr>
          <w:rFonts w:hint="eastAsia"/>
          <w:sz w:val="30"/>
          <w:szCs w:val="30"/>
        </w:rPr>
      </w:pPr>
      <w:r>
        <w:rPr>
          <w:rFonts w:hint="eastAsia"/>
          <w:sz w:val="30"/>
          <w:szCs w:val="30"/>
        </w:rPr>
        <w:t>国家工作人员在经济往来中，违反国家规定，收受各种名义的回扣、手续费，归个人所有的，以受贿论处。</w:t>
      </w:r>
    </w:p>
    <w:p w14:paraId="6C8B7602" w14:textId="77777777" w:rsidR="007D3EBA" w:rsidRDefault="007D3EBA">
      <w:pPr>
        <w:spacing w:line="500" w:lineRule="atLeast"/>
        <w:ind w:firstLine="600"/>
        <w:divId w:val="143111935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3B2D07" w14:textId="77777777" w:rsidR="007D3EBA" w:rsidRDefault="007D3EBA">
      <w:pPr>
        <w:spacing w:line="500" w:lineRule="atLeast"/>
        <w:ind w:firstLine="600"/>
        <w:divId w:val="517693409"/>
        <w:rPr>
          <w:rFonts w:hint="eastAsia"/>
          <w:sz w:val="30"/>
          <w:szCs w:val="30"/>
        </w:rPr>
      </w:pPr>
      <w:r>
        <w:rPr>
          <w:rFonts w:hint="eastAsia"/>
          <w:sz w:val="30"/>
          <w:szCs w:val="30"/>
        </w:rPr>
        <w:t>第三百八十三条对犯贪污罪的，根据情节轻重，分别依照下列规定处罚：</w:t>
      </w:r>
    </w:p>
    <w:p w14:paraId="223B3A97" w14:textId="77777777" w:rsidR="007D3EBA" w:rsidRDefault="007D3EBA">
      <w:pPr>
        <w:spacing w:line="500" w:lineRule="atLeast"/>
        <w:ind w:firstLine="600"/>
        <w:divId w:val="1696615205"/>
        <w:rPr>
          <w:rFonts w:hint="eastAsia"/>
          <w:sz w:val="30"/>
          <w:szCs w:val="30"/>
        </w:rPr>
      </w:pPr>
      <w:r>
        <w:rPr>
          <w:rFonts w:hint="eastAsia"/>
          <w:sz w:val="30"/>
          <w:szCs w:val="30"/>
        </w:rPr>
        <w:t>（一）贪污数额较大或者有其他较重情节的，处三年以下有期徒刑或者拘役，并处罚金。</w:t>
      </w:r>
    </w:p>
    <w:p w14:paraId="55436C8D" w14:textId="77777777" w:rsidR="007D3EBA" w:rsidRDefault="007D3EBA">
      <w:pPr>
        <w:spacing w:line="500" w:lineRule="atLeast"/>
        <w:ind w:firstLine="600"/>
        <w:divId w:val="1567304629"/>
        <w:rPr>
          <w:rFonts w:hint="eastAsia"/>
          <w:sz w:val="30"/>
          <w:szCs w:val="30"/>
        </w:rPr>
      </w:pPr>
      <w:r>
        <w:rPr>
          <w:rFonts w:hint="eastAsia"/>
          <w:sz w:val="30"/>
          <w:szCs w:val="30"/>
        </w:rPr>
        <w:t>（二）贪污数额巨大或者有其他严重情节的，处三年以上十年以下有期徒刑，并处罚金或者没收财产。</w:t>
      </w:r>
    </w:p>
    <w:p w14:paraId="16A831D2" w14:textId="77777777" w:rsidR="007D3EBA" w:rsidRDefault="007D3EBA">
      <w:pPr>
        <w:spacing w:line="500" w:lineRule="atLeast"/>
        <w:ind w:firstLine="600"/>
        <w:divId w:val="14554407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D8BFB89" w14:textId="77777777" w:rsidR="007D3EBA" w:rsidRDefault="007D3EBA">
      <w:pPr>
        <w:spacing w:line="500" w:lineRule="atLeast"/>
        <w:ind w:firstLine="600"/>
        <w:divId w:val="2040622754"/>
        <w:rPr>
          <w:rFonts w:hint="eastAsia"/>
          <w:sz w:val="30"/>
          <w:szCs w:val="30"/>
        </w:rPr>
      </w:pPr>
      <w:r>
        <w:rPr>
          <w:rFonts w:hint="eastAsia"/>
          <w:sz w:val="30"/>
          <w:szCs w:val="30"/>
        </w:rPr>
        <w:t>对多次贪污未经处理的，按照累计贪污数额处罚。</w:t>
      </w:r>
    </w:p>
    <w:p w14:paraId="0E3DA418" w14:textId="77777777" w:rsidR="007D3EBA" w:rsidRDefault="007D3EBA">
      <w:pPr>
        <w:spacing w:line="500" w:lineRule="atLeast"/>
        <w:ind w:firstLine="600"/>
        <w:divId w:val="18677191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DCCE0B7" w14:textId="77777777" w:rsidR="007D3EBA" w:rsidRDefault="007D3EBA">
      <w:pPr>
        <w:spacing w:line="500" w:lineRule="atLeast"/>
        <w:ind w:firstLine="600"/>
        <w:divId w:val="592113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7D5CEEE" w14:textId="77777777" w:rsidR="007D3EBA" w:rsidRDefault="007D3EBA">
      <w:pPr>
        <w:spacing w:line="500" w:lineRule="atLeast"/>
        <w:ind w:firstLine="600"/>
        <w:divId w:val="1034696659"/>
        <w:rPr>
          <w:rFonts w:hint="eastAsia"/>
          <w:sz w:val="30"/>
          <w:szCs w:val="30"/>
        </w:rPr>
      </w:pPr>
      <w:r>
        <w:rPr>
          <w:rFonts w:hint="eastAsia"/>
          <w:sz w:val="30"/>
          <w:szCs w:val="30"/>
        </w:rPr>
        <w:t>第五十二条判处罚金，应当根据犯罪情节决定罚金数额。</w:t>
      </w:r>
    </w:p>
    <w:p w14:paraId="10706372" w14:textId="77777777" w:rsidR="007D3EBA" w:rsidRDefault="007D3EBA">
      <w:pPr>
        <w:spacing w:line="500" w:lineRule="atLeast"/>
        <w:ind w:firstLine="600"/>
        <w:divId w:val="5533960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2A3BDDE" w14:textId="77777777" w:rsidR="007D3EBA" w:rsidRDefault="007D3EBA">
      <w:pPr>
        <w:spacing w:line="500" w:lineRule="atLeast"/>
        <w:ind w:firstLine="600"/>
        <w:divId w:val="4771167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B7C2FE" w14:textId="77777777" w:rsidR="007D3EBA" w:rsidRDefault="007D3EBA">
      <w:pPr>
        <w:spacing w:line="500" w:lineRule="atLeast"/>
        <w:ind w:firstLine="600"/>
        <w:divId w:val="18721041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C05FD8" w14:textId="77777777" w:rsidR="007D3EBA" w:rsidRDefault="007D3EBA">
      <w:pPr>
        <w:spacing w:line="500" w:lineRule="atLeast"/>
        <w:ind w:firstLine="600"/>
        <w:divId w:val="4403387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129A595" w14:textId="77777777" w:rsidR="007D3EBA" w:rsidRDefault="007D3EBA">
      <w:pPr>
        <w:spacing w:line="500" w:lineRule="atLeast"/>
        <w:ind w:firstLine="600"/>
        <w:divId w:val="1637836192"/>
        <w:rPr>
          <w:rFonts w:hint="eastAsia"/>
          <w:sz w:val="30"/>
          <w:szCs w:val="30"/>
        </w:rPr>
      </w:pPr>
      <w:r>
        <w:rPr>
          <w:rFonts w:hint="eastAsia"/>
          <w:sz w:val="30"/>
          <w:szCs w:val="30"/>
        </w:rPr>
        <w:t>第七十二条对于被判处拘役、三年以下有期徒刑的犯罪分子，根据犯罪分子的犯罪情节和悔罪表现，同时符合下列条件的，可以宣告适用缓刑，对其中不满十八周岁的人、怀孕的人和已满七十五周岁的人，应当宣告缓刑：</w:t>
      </w:r>
    </w:p>
    <w:p w14:paraId="05C1FCE1" w14:textId="77777777" w:rsidR="007D3EBA" w:rsidRDefault="007D3EBA">
      <w:pPr>
        <w:spacing w:line="500" w:lineRule="atLeast"/>
        <w:ind w:firstLine="600"/>
        <w:divId w:val="1678848359"/>
        <w:rPr>
          <w:rFonts w:hint="eastAsia"/>
          <w:sz w:val="30"/>
          <w:szCs w:val="30"/>
        </w:rPr>
      </w:pPr>
      <w:r>
        <w:rPr>
          <w:rFonts w:hint="eastAsia"/>
          <w:sz w:val="30"/>
          <w:szCs w:val="30"/>
        </w:rPr>
        <w:t>（一）犯罪情节较轻的；</w:t>
      </w:r>
    </w:p>
    <w:p w14:paraId="7E0EFC9B" w14:textId="77777777" w:rsidR="007D3EBA" w:rsidRDefault="007D3EBA">
      <w:pPr>
        <w:spacing w:line="500" w:lineRule="atLeast"/>
        <w:ind w:firstLine="600"/>
        <w:divId w:val="1376923799"/>
        <w:rPr>
          <w:rFonts w:hint="eastAsia"/>
          <w:sz w:val="30"/>
          <w:szCs w:val="30"/>
        </w:rPr>
      </w:pPr>
      <w:r>
        <w:rPr>
          <w:rFonts w:hint="eastAsia"/>
          <w:sz w:val="30"/>
          <w:szCs w:val="30"/>
        </w:rPr>
        <w:t>（二）有悔罪表现的；</w:t>
      </w:r>
    </w:p>
    <w:p w14:paraId="1FFDC158" w14:textId="77777777" w:rsidR="007D3EBA" w:rsidRDefault="007D3EBA">
      <w:pPr>
        <w:spacing w:line="500" w:lineRule="atLeast"/>
        <w:ind w:firstLine="600"/>
        <w:divId w:val="455829990"/>
        <w:rPr>
          <w:rFonts w:hint="eastAsia"/>
          <w:sz w:val="30"/>
          <w:szCs w:val="30"/>
        </w:rPr>
      </w:pPr>
      <w:r>
        <w:rPr>
          <w:rFonts w:hint="eastAsia"/>
          <w:sz w:val="30"/>
          <w:szCs w:val="30"/>
        </w:rPr>
        <w:t>（三）没有再犯罪的危险的；</w:t>
      </w:r>
    </w:p>
    <w:p w14:paraId="64EF0A55" w14:textId="77777777" w:rsidR="007D3EBA" w:rsidRDefault="007D3EBA">
      <w:pPr>
        <w:spacing w:line="500" w:lineRule="atLeast"/>
        <w:ind w:firstLine="600"/>
        <w:divId w:val="1166285769"/>
        <w:rPr>
          <w:rFonts w:hint="eastAsia"/>
          <w:sz w:val="30"/>
          <w:szCs w:val="30"/>
        </w:rPr>
      </w:pPr>
      <w:r>
        <w:rPr>
          <w:rFonts w:hint="eastAsia"/>
          <w:sz w:val="30"/>
          <w:szCs w:val="30"/>
        </w:rPr>
        <w:t>（四）宣告缓刑对所居住社区没有重大不良影响的。</w:t>
      </w:r>
    </w:p>
    <w:p w14:paraId="416C5604" w14:textId="77777777" w:rsidR="007D3EBA" w:rsidRDefault="007D3EBA">
      <w:pPr>
        <w:spacing w:line="500" w:lineRule="atLeast"/>
        <w:ind w:firstLine="600"/>
        <w:divId w:val="259091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2CA9F2" w14:textId="77777777" w:rsidR="007D3EBA" w:rsidRDefault="007D3EBA">
      <w:pPr>
        <w:spacing w:line="500" w:lineRule="atLeast"/>
        <w:ind w:firstLine="600"/>
        <w:divId w:val="1296640457"/>
        <w:rPr>
          <w:rFonts w:hint="eastAsia"/>
          <w:sz w:val="30"/>
          <w:szCs w:val="30"/>
        </w:rPr>
      </w:pPr>
      <w:r>
        <w:rPr>
          <w:rFonts w:hint="eastAsia"/>
          <w:sz w:val="30"/>
          <w:szCs w:val="30"/>
        </w:rPr>
        <w:t>被宣告缓刑的犯罪分子，如果被判处附加刑，附加刑仍须执行。</w:t>
      </w:r>
    </w:p>
    <w:p w14:paraId="7080A897" w14:textId="77777777" w:rsidR="007D3EBA" w:rsidRDefault="007D3EBA">
      <w:pPr>
        <w:spacing w:line="500" w:lineRule="atLeast"/>
        <w:ind w:firstLine="600"/>
        <w:divId w:val="494340038"/>
        <w:rPr>
          <w:rFonts w:hint="eastAsia"/>
          <w:sz w:val="30"/>
          <w:szCs w:val="30"/>
        </w:rPr>
      </w:pPr>
      <w:r>
        <w:rPr>
          <w:rFonts w:hint="eastAsia"/>
          <w:sz w:val="30"/>
          <w:szCs w:val="30"/>
        </w:rPr>
        <w:t>第七十三条拘役的缓刑考验期限为原判刑期以上一年以下，但是不能少于二个月。</w:t>
      </w:r>
    </w:p>
    <w:p w14:paraId="12D0967B" w14:textId="77777777" w:rsidR="007D3EBA" w:rsidRDefault="007D3EBA">
      <w:pPr>
        <w:spacing w:line="500" w:lineRule="atLeast"/>
        <w:ind w:firstLine="600"/>
        <w:divId w:val="873419343"/>
        <w:rPr>
          <w:rFonts w:hint="eastAsia"/>
          <w:sz w:val="30"/>
          <w:szCs w:val="30"/>
        </w:rPr>
      </w:pPr>
      <w:r>
        <w:rPr>
          <w:rFonts w:hint="eastAsia"/>
          <w:sz w:val="30"/>
          <w:szCs w:val="30"/>
        </w:rPr>
        <w:t>有期徒刑的缓刑考验期限为原判刑期以上五年以下，但是不能少于一年。</w:t>
      </w:r>
    </w:p>
    <w:p w14:paraId="67299644" w14:textId="77777777" w:rsidR="007D3EBA" w:rsidRDefault="007D3EBA">
      <w:pPr>
        <w:spacing w:line="500" w:lineRule="atLeast"/>
        <w:ind w:firstLine="600"/>
        <w:divId w:val="1305352789"/>
        <w:rPr>
          <w:rFonts w:hint="eastAsia"/>
          <w:sz w:val="30"/>
          <w:szCs w:val="30"/>
        </w:rPr>
      </w:pPr>
      <w:r>
        <w:rPr>
          <w:rFonts w:hint="eastAsia"/>
          <w:sz w:val="30"/>
          <w:szCs w:val="30"/>
        </w:rPr>
        <w:t>缓刑考验期限，从判决确定之日起计算。</w:t>
      </w:r>
    </w:p>
    <w:p w14:paraId="4176A7A3" w14:textId="77777777" w:rsidR="007D3EBA" w:rsidRDefault="007D3EBA">
      <w:pPr>
        <w:spacing w:line="500" w:lineRule="atLeast"/>
        <w:ind w:firstLine="600"/>
        <w:divId w:val="1023358074"/>
        <w:rPr>
          <w:rFonts w:hint="eastAsia"/>
          <w:sz w:val="30"/>
          <w:szCs w:val="30"/>
        </w:rPr>
      </w:pPr>
      <w:r>
        <w:rPr>
          <w:rFonts w:hint="eastAsia"/>
          <w:sz w:val="30"/>
          <w:szCs w:val="30"/>
        </w:rPr>
        <w:t>第九十三条本法所称国家工作人员，是指国家机关中从事公务的人员。</w:t>
      </w:r>
    </w:p>
    <w:p w14:paraId="0009F880" w14:textId="77777777" w:rsidR="007D3EBA" w:rsidRDefault="007D3EBA">
      <w:pPr>
        <w:spacing w:line="500" w:lineRule="atLeast"/>
        <w:ind w:firstLine="600"/>
        <w:divId w:val="86468249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98F09A3" w14:textId="77777777" w:rsidR="007D3EBA" w:rsidRDefault="007D3EBA">
      <w:pPr>
        <w:spacing w:line="500" w:lineRule="atLeast"/>
        <w:ind w:firstLine="600"/>
        <w:divId w:val="1724132593"/>
        <w:rPr>
          <w:rFonts w:hint="eastAsia"/>
          <w:sz w:val="30"/>
          <w:szCs w:val="30"/>
        </w:rPr>
      </w:pPr>
      <w:r>
        <w:rPr>
          <w:rFonts w:hint="eastAsia"/>
          <w:sz w:val="30"/>
          <w:szCs w:val="30"/>
        </w:rPr>
        <w:t>《最高人民法院、最高人民检察院关于办理贪污贿赂刑事案件适用法律若干问题的解释》</w:t>
      </w:r>
    </w:p>
    <w:p w14:paraId="1F718277" w14:textId="77777777" w:rsidR="007D3EBA" w:rsidRDefault="007D3EBA">
      <w:pPr>
        <w:spacing w:line="500" w:lineRule="atLeast"/>
        <w:ind w:firstLine="600"/>
        <w:divId w:val="63348441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0A6E4F7" w14:textId="77777777" w:rsidR="007D3EBA" w:rsidRDefault="007D3EBA">
      <w:pPr>
        <w:spacing w:line="500" w:lineRule="atLeast"/>
        <w:ind w:firstLine="600"/>
        <w:divId w:val="124271553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DAAC845" w14:textId="77777777" w:rsidR="007D3EBA" w:rsidRDefault="007D3EBA">
      <w:pPr>
        <w:spacing w:line="500" w:lineRule="atLeast"/>
        <w:ind w:firstLine="600"/>
        <w:divId w:val="2437800"/>
        <w:rPr>
          <w:rFonts w:hint="eastAsia"/>
          <w:sz w:val="30"/>
          <w:szCs w:val="30"/>
        </w:rPr>
      </w:pPr>
      <w:r>
        <w:rPr>
          <w:rFonts w:hint="eastAsia"/>
          <w:sz w:val="30"/>
          <w:szCs w:val="30"/>
        </w:rPr>
        <w:t>（一）贪污救灾、抢险、防汛、优抚、扶贫、移民、救济、防疫、社会捐助等特定款物的；</w:t>
      </w:r>
    </w:p>
    <w:p w14:paraId="1BD1F887" w14:textId="77777777" w:rsidR="007D3EBA" w:rsidRDefault="007D3EBA">
      <w:pPr>
        <w:spacing w:line="500" w:lineRule="atLeast"/>
        <w:ind w:firstLine="600"/>
        <w:divId w:val="1848399282"/>
        <w:rPr>
          <w:rFonts w:hint="eastAsia"/>
          <w:sz w:val="30"/>
          <w:szCs w:val="30"/>
        </w:rPr>
      </w:pPr>
      <w:r>
        <w:rPr>
          <w:rFonts w:hint="eastAsia"/>
          <w:sz w:val="30"/>
          <w:szCs w:val="30"/>
        </w:rPr>
        <w:t>（二）曾因贪污、受贿、挪用公款受过党纪、行政处分的；</w:t>
      </w:r>
    </w:p>
    <w:p w14:paraId="61381773" w14:textId="77777777" w:rsidR="007D3EBA" w:rsidRDefault="007D3EBA">
      <w:pPr>
        <w:spacing w:line="500" w:lineRule="atLeast"/>
        <w:ind w:firstLine="600"/>
        <w:divId w:val="1089158247"/>
        <w:rPr>
          <w:rFonts w:hint="eastAsia"/>
          <w:sz w:val="30"/>
          <w:szCs w:val="30"/>
        </w:rPr>
      </w:pPr>
      <w:r>
        <w:rPr>
          <w:rFonts w:hint="eastAsia"/>
          <w:sz w:val="30"/>
          <w:szCs w:val="30"/>
        </w:rPr>
        <w:t>（三）曾因故意犯罪受过刑事追究的；</w:t>
      </w:r>
    </w:p>
    <w:p w14:paraId="3FE890C3" w14:textId="77777777" w:rsidR="007D3EBA" w:rsidRDefault="007D3EBA">
      <w:pPr>
        <w:spacing w:line="500" w:lineRule="atLeast"/>
        <w:ind w:firstLine="600"/>
        <w:divId w:val="1744834615"/>
        <w:rPr>
          <w:rFonts w:hint="eastAsia"/>
          <w:sz w:val="30"/>
          <w:szCs w:val="30"/>
        </w:rPr>
      </w:pPr>
      <w:r>
        <w:rPr>
          <w:rFonts w:hint="eastAsia"/>
          <w:sz w:val="30"/>
          <w:szCs w:val="30"/>
        </w:rPr>
        <w:t>（四）赃款赃物用于非法活动的；</w:t>
      </w:r>
    </w:p>
    <w:p w14:paraId="58065797" w14:textId="77777777" w:rsidR="007D3EBA" w:rsidRDefault="007D3EBA">
      <w:pPr>
        <w:spacing w:line="500" w:lineRule="atLeast"/>
        <w:ind w:firstLine="600"/>
        <w:divId w:val="729500676"/>
        <w:rPr>
          <w:rFonts w:hint="eastAsia"/>
          <w:sz w:val="30"/>
          <w:szCs w:val="30"/>
        </w:rPr>
      </w:pPr>
      <w:r>
        <w:rPr>
          <w:rFonts w:hint="eastAsia"/>
          <w:sz w:val="30"/>
          <w:szCs w:val="30"/>
        </w:rPr>
        <w:t>（五）拒不交待赃款赃物去向或者拒不配合追缴工作，致使无法追缴的；</w:t>
      </w:r>
    </w:p>
    <w:p w14:paraId="065B1207" w14:textId="77777777" w:rsidR="007D3EBA" w:rsidRDefault="007D3EBA">
      <w:pPr>
        <w:spacing w:line="500" w:lineRule="atLeast"/>
        <w:ind w:firstLine="600"/>
        <w:divId w:val="1560702978"/>
        <w:rPr>
          <w:rFonts w:hint="eastAsia"/>
          <w:sz w:val="30"/>
          <w:szCs w:val="30"/>
        </w:rPr>
      </w:pPr>
      <w:r>
        <w:rPr>
          <w:rFonts w:hint="eastAsia"/>
          <w:sz w:val="30"/>
          <w:szCs w:val="30"/>
        </w:rPr>
        <w:t>（六）造成恶劣影响或者其他严重后果的。</w:t>
      </w:r>
    </w:p>
    <w:p w14:paraId="6ECF45AC" w14:textId="77777777" w:rsidR="007D3EBA" w:rsidRDefault="007D3EBA">
      <w:pPr>
        <w:spacing w:line="500" w:lineRule="atLeast"/>
        <w:ind w:firstLine="600"/>
        <w:divId w:val="62300225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0B0BAFE" w14:textId="77777777" w:rsidR="007D3EBA" w:rsidRDefault="007D3EBA">
      <w:pPr>
        <w:spacing w:line="500" w:lineRule="atLeast"/>
        <w:ind w:firstLine="600"/>
        <w:divId w:val="744299680"/>
        <w:rPr>
          <w:rFonts w:hint="eastAsia"/>
          <w:sz w:val="30"/>
          <w:szCs w:val="30"/>
        </w:rPr>
      </w:pPr>
      <w:r>
        <w:rPr>
          <w:rFonts w:hint="eastAsia"/>
          <w:sz w:val="30"/>
          <w:szCs w:val="30"/>
        </w:rPr>
        <w:t>（一）多次索贿的；</w:t>
      </w:r>
    </w:p>
    <w:p w14:paraId="37025E24" w14:textId="77777777" w:rsidR="007D3EBA" w:rsidRDefault="007D3EBA">
      <w:pPr>
        <w:spacing w:line="500" w:lineRule="atLeast"/>
        <w:ind w:firstLine="600"/>
        <w:divId w:val="1217739460"/>
        <w:rPr>
          <w:rFonts w:hint="eastAsia"/>
          <w:sz w:val="30"/>
          <w:szCs w:val="30"/>
        </w:rPr>
      </w:pPr>
      <w:r>
        <w:rPr>
          <w:rFonts w:hint="eastAsia"/>
          <w:sz w:val="30"/>
          <w:szCs w:val="30"/>
        </w:rPr>
        <w:t>（二）为他人谋取不正当利益，致使公共财产、国家和人民利益遭受损失的；</w:t>
      </w:r>
    </w:p>
    <w:p w14:paraId="70E269EF" w14:textId="77777777" w:rsidR="007D3EBA" w:rsidRDefault="007D3EBA">
      <w:pPr>
        <w:spacing w:line="500" w:lineRule="atLeast"/>
        <w:ind w:firstLine="600"/>
        <w:divId w:val="462776473"/>
        <w:rPr>
          <w:rFonts w:hint="eastAsia"/>
          <w:sz w:val="30"/>
          <w:szCs w:val="30"/>
        </w:rPr>
      </w:pPr>
      <w:r>
        <w:rPr>
          <w:rFonts w:hint="eastAsia"/>
          <w:sz w:val="30"/>
          <w:szCs w:val="30"/>
        </w:rPr>
        <w:t>（三）为他人谋取职务提拔、调整的。</w:t>
      </w:r>
    </w:p>
    <w:p w14:paraId="3906F461" w14:textId="77777777" w:rsidR="007D3EBA" w:rsidRDefault="007D3EBA">
      <w:pPr>
        <w:spacing w:line="500" w:lineRule="atLeast"/>
        <w:ind w:firstLine="600"/>
        <w:divId w:val="1689864667"/>
        <w:rPr>
          <w:rFonts w:hint="eastAsia"/>
          <w:sz w:val="30"/>
          <w:szCs w:val="30"/>
        </w:rPr>
      </w:pPr>
      <w:r>
        <w:rPr>
          <w:rFonts w:hint="eastAsia"/>
          <w:sz w:val="30"/>
          <w:szCs w:val="30"/>
        </w:rPr>
        <w:t>第十五条对多次受贿未经处理的，累计计算受贿数额。</w:t>
      </w:r>
    </w:p>
    <w:p w14:paraId="5AD9FF22" w14:textId="77777777" w:rsidR="007D3EBA" w:rsidRDefault="007D3EBA">
      <w:pPr>
        <w:spacing w:line="500" w:lineRule="atLeast"/>
        <w:ind w:firstLine="600"/>
        <w:divId w:val="170158900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81DA9A5" w14:textId="77777777" w:rsidR="007D3EBA" w:rsidRDefault="007D3EBA">
      <w:pPr>
        <w:spacing w:line="500" w:lineRule="atLeast"/>
        <w:ind w:firstLine="600"/>
        <w:divId w:val="11250766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02072B" w14:textId="77777777" w:rsidR="007D3EBA" w:rsidRDefault="007D3EBA">
      <w:pPr>
        <w:spacing w:line="500" w:lineRule="atLeast"/>
        <w:ind w:firstLine="600"/>
        <w:divId w:val="47175223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53457" w14:textId="77777777" w:rsidR="007D3EBA" w:rsidRDefault="007D3EBA" w:rsidP="007D3EBA">
      <w:pPr>
        <w:rPr>
          <w:rFonts w:hint="eastAsia"/>
        </w:rPr>
      </w:pPr>
      <w:r>
        <w:separator/>
      </w:r>
    </w:p>
  </w:endnote>
  <w:endnote w:type="continuationSeparator" w:id="0">
    <w:p w14:paraId="24750050" w14:textId="77777777" w:rsidR="007D3EBA" w:rsidRDefault="007D3EBA" w:rsidP="007D3E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6D4C9" w14:textId="77777777" w:rsidR="007D3EBA" w:rsidRDefault="007D3EBA" w:rsidP="007D3EBA">
      <w:pPr>
        <w:rPr>
          <w:rFonts w:hint="eastAsia"/>
        </w:rPr>
      </w:pPr>
      <w:r>
        <w:separator/>
      </w:r>
    </w:p>
  </w:footnote>
  <w:footnote w:type="continuationSeparator" w:id="0">
    <w:p w14:paraId="5AF6B907" w14:textId="77777777" w:rsidR="007D3EBA" w:rsidRDefault="007D3EBA" w:rsidP="007D3E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3EBA"/>
    <w:rsid w:val="007D3EB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891D6"/>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3EBA"/>
    <w:pPr>
      <w:tabs>
        <w:tab w:val="center" w:pos="4153"/>
        <w:tab w:val="right" w:pos="8306"/>
      </w:tabs>
      <w:snapToGrid w:val="0"/>
      <w:jc w:val="center"/>
    </w:pPr>
    <w:rPr>
      <w:sz w:val="18"/>
      <w:szCs w:val="18"/>
    </w:rPr>
  </w:style>
  <w:style w:type="character" w:customStyle="1" w:styleId="a4">
    <w:name w:val="页眉 字符"/>
    <w:basedOn w:val="a0"/>
    <w:link w:val="a3"/>
    <w:uiPriority w:val="99"/>
    <w:rsid w:val="007D3EBA"/>
    <w:rPr>
      <w:rFonts w:ascii="宋体" w:eastAsia="宋体" w:hAnsi="宋体" w:cs="宋体"/>
      <w:sz w:val="18"/>
      <w:szCs w:val="18"/>
    </w:rPr>
  </w:style>
  <w:style w:type="paragraph" w:styleId="a5">
    <w:name w:val="footer"/>
    <w:basedOn w:val="a"/>
    <w:link w:val="a6"/>
    <w:uiPriority w:val="99"/>
    <w:unhideWhenUsed/>
    <w:rsid w:val="007D3EBA"/>
    <w:pPr>
      <w:tabs>
        <w:tab w:val="center" w:pos="4153"/>
        <w:tab w:val="right" w:pos="8306"/>
      </w:tabs>
      <w:snapToGrid w:val="0"/>
    </w:pPr>
    <w:rPr>
      <w:sz w:val="18"/>
      <w:szCs w:val="18"/>
    </w:rPr>
  </w:style>
  <w:style w:type="character" w:customStyle="1" w:styleId="a6">
    <w:name w:val="页脚 字符"/>
    <w:basedOn w:val="a0"/>
    <w:link w:val="a5"/>
    <w:uiPriority w:val="99"/>
    <w:rsid w:val="007D3E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800">
      <w:marLeft w:val="0"/>
      <w:marRight w:val="0"/>
      <w:marTop w:val="10"/>
      <w:marBottom w:val="10"/>
      <w:divBdr>
        <w:top w:val="none" w:sz="0" w:space="0" w:color="auto"/>
        <w:left w:val="none" w:sz="0" w:space="0" w:color="auto"/>
        <w:bottom w:val="none" w:sz="0" w:space="0" w:color="auto"/>
        <w:right w:val="none" w:sz="0" w:space="0" w:color="auto"/>
      </w:divBdr>
    </w:div>
    <w:div w:id="25909166">
      <w:marLeft w:val="0"/>
      <w:marRight w:val="0"/>
      <w:marTop w:val="10"/>
      <w:marBottom w:val="10"/>
      <w:divBdr>
        <w:top w:val="none" w:sz="0" w:space="0" w:color="auto"/>
        <w:left w:val="none" w:sz="0" w:space="0" w:color="auto"/>
        <w:bottom w:val="none" w:sz="0" w:space="0" w:color="auto"/>
        <w:right w:val="none" w:sz="0" w:space="0" w:color="auto"/>
      </w:divBdr>
    </w:div>
    <w:div w:id="59211373">
      <w:marLeft w:val="0"/>
      <w:marRight w:val="0"/>
      <w:marTop w:val="10"/>
      <w:marBottom w:val="10"/>
      <w:divBdr>
        <w:top w:val="none" w:sz="0" w:space="0" w:color="auto"/>
        <w:left w:val="none" w:sz="0" w:space="0" w:color="auto"/>
        <w:bottom w:val="none" w:sz="0" w:space="0" w:color="auto"/>
        <w:right w:val="none" w:sz="0" w:space="0" w:color="auto"/>
      </w:divBdr>
    </w:div>
    <w:div w:id="185560237">
      <w:marLeft w:val="0"/>
      <w:marRight w:val="0"/>
      <w:marTop w:val="10"/>
      <w:marBottom w:val="10"/>
      <w:divBdr>
        <w:top w:val="none" w:sz="0" w:space="0" w:color="auto"/>
        <w:left w:val="none" w:sz="0" w:space="0" w:color="auto"/>
        <w:bottom w:val="none" w:sz="0" w:space="0" w:color="auto"/>
        <w:right w:val="none" w:sz="0" w:space="0" w:color="auto"/>
      </w:divBdr>
    </w:div>
    <w:div w:id="279533034">
      <w:marLeft w:val="0"/>
      <w:marRight w:val="0"/>
      <w:marTop w:val="10"/>
      <w:marBottom w:val="10"/>
      <w:divBdr>
        <w:top w:val="none" w:sz="0" w:space="0" w:color="auto"/>
        <w:left w:val="none" w:sz="0" w:space="0" w:color="auto"/>
        <w:bottom w:val="none" w:sz="0" w:space="0" w:color="auto"/>
        <w:right w:val="none" w:sz="0" w:space="0" w:color="auto"/>
      </w:divBdr>
    </w:div>
    <w:div w:id="351808422">
      <w:marLeft w:val="0"/>
      <w:marRight w:val="0"/>
      <w:marTop w:val="10"/>
      <w:marBottom w:val="10"/>
      <w:divBdr>
        <w:top w:val="none" w:sz="0" w:space="0" w:color="auto"/>
        <w:left w:val="none" w:sz="0" w:space="0" w:color="auto"/>
        <w:bottom w:val="none" w:sz="0" w:space="0" w:color="auto"/>
        <w:right w:val="none" w:sz="0" w:space="0" w:color="auto"/>
      </w:divBdr>
    </w:div>
    <w:div w:id="355616597">
      <w:marLeft w:val="0"/>
      <w:marRight w:val="0"/>
      <w:marTop w:val="10"/>
      <w:marBottom w:val="10"/>
      <w:divBdr>
        <w:top w:val="none" w:sz="0" w:space="0" w:color="auto"/>
        <w:left w:val="none" w:sz="0" w:space="0" w:color="auto"/>
        <w:bottom w:val="none" w:sz="0" w:space="0" w:color="auto"/>
        <w:right w:val="none" w:sz="0" w:space="0" w:color="auto"/>
      </w:divBdr>
    </w:div>
    <w:div w:id="363678714">
      <w:marLeft w:val="0"/>
      <w:marRight w:val="720"/>
      <w:marTop w:val="10"/>
      <w:marBottom w:val="10"/>
      <w:divBdr>
        <w:top w:val="none" w:sz="0" w:space="0" w:color="auto"/>
        <w:left w:val="none" w:sz="0" w:space="0" w:color="auto"/>
        <w:bottom w:val="none" w:sz="0" w:space="0" w:color="auto"/>
        <w:right w:val="none" w:sz="0" w:space="0" w:color="auto"/>
      </w:divBdr>
    </w:div>
    <w:div w:id="372074421">
      <w:marLeft w:val="0"/>
      <w:marRight w:val="720"/>
      <w:marTop w:val="10"/>
      <w:marBottom w:val="10"/>
      <w:divBdr>
        <w:top w:val="none" w:sz="0" w:space="0" w:color="auto"/>
        <w:left w:val="none" w:sz="0" w:space="0" w:color="auto"/>
        <w:bottom w:val="none" w:sz="0" w:space="0" w:color="auto"/>
        <w:right w:val="none" w:sz="0" w:space="0" w:color="auto"/>
      </w:divBdr>
    </w:div>
    <w:div w:id="440338742">
      <w:marLeft w:val="0"/>
      <w:marRight w:val="0"/>
      <w:marTop w:val="10"/>
      <w:marBottom w:val="10"/>
      <w:divBdr>
        <w:top w:val="none" w:sz="0" w:space="0" w:color="auto"/>
        <w:left w:val="none" w:sz="0" w:space="0" w:color="auto"/>
        <w:bottom w:val="none" w:sz="0" w:space="0" w:color="auto"/>
        <w:right w:val="none" w:sz="0" w:space="0" w:color="auto"/>
      </w:divBdr>
    </w:div>
    <w:div w:id="440880392">
      <w:marLeft w:val="0"/>
      <w:marRight w:val="0"/>
      <w:marTop w:val="10"/>
      <w:marBottom w:val="10"/>
      <w:divBdr>
        <w:top w:val="none" w:sz="0" w:space="0" w:color="auto"/>
        <w:left w:val="none" w:sz="0" w:space="0" w:color="auto"/>
        <w:bottom w:val="none" w:sz="0" w:space="0" w:color="auto"/>
        <w:right w:val="none" w:sz="0" w:space="0" w:color="auto"/>
      </w:divBdr>
    </w:div>
    <w:div w:id="448011840">
      <w:marLeft w:val="0"/>
      <w:marRight w:val="0"/>
      <w:marTop w:val="10"/>
      <w:marBottom w:val="10"/>
      <w:divBdr>
        <w:top w:val="none" w:sz="0" w:space="0" w:color="auto"/>
        <w:left w:val="none" w:sz="0" w:space="0" w:color="auto"/>
        <w:bottom w:val="none" w:sz="0" w:space="0" w:color="auto"/>
        <w:right w:val="none" w:sz="0" w:space="0" w:color="auto"/>
      </w:divBdr>
    </w:div>
    <w:div w:id="451754170">
      <w:marLeft w:val="0"/>
      <w:marRight w:val="0"/>
      <w:marTop w:val="10"/>
      <w:marBottom w:val="10"/>
      <w:divBdr>
        <w:top w:val="none" w:sz="0" w:space="0" w:color="auto"/>
        <w:left w:val="none" w:sz="0" w:space="0" w:color="auto"/>
        <w:bottom w:val="none" w:sz="0" w:space="0" w:color="auto"/>
        <w:right w:val="none" w:sz="0" w:space="0" w:color="auto"/>
      </w:divBdr>
    </w:div>
    <w:div w:id="455829990">
      <w:marLeft w:val="0"/>
      <w:marRight w:val="0"/>
      <w:marTop w:val="10"/>
      <w:marBottom w:val="10"/>
      <w:divBdr>
        <w:top w:val="none" w:sz="0" w:space="0" w:color="auto"/>
        <w:left w:val="none" w:sz="0" w:space="0" w:color="auto"/>
        <w:bottom w:val="none" w:sz="0" w:space="0" w:color="auto"/>
        <w:right w:val="none" w:sz="0" w:space="0" w:color="auto"/>
      </w:divBdr>
    </w:div>
    <w:div w:id="462776473">
      <w:marLeft w:val="0"/>
      <w:marRight w:val="0"/>
      <w:marTop w:val="10"/>
      <w:marBottom w:val="10"/>
      <w:divBdr>
        <w:top w:val="none" w:sz="0" w:space="0" w:color="auto"/>
        <w:left w:val="none" w:sz="0" w:space="0" w:color="auto"/>
        <w:bottom w:val="none" w:sz="0" w:space="0" w:color="auto"/>
        <w:right w:val="none" w:sz="0" w:space="0" w:color="auto"/>
      </w:divBdr>
    </w:div>
    <w:div w:id="471752232">
      <w:marLeft w:val="0"/>
      <w:marRight w:val="0"/>
      <w:marTop w:val="10"/>
      <w:marBottom w:val="10"/>
      <w:divBdr>
        <w:top w:val="none" w:sz="0" w:space="0" w:color="auto"/>
        <w:left w:val="none" w:sz="0" w:space="0" w:color="auto"/>
        <w:bottom w:val="none" w:sz="0" w:space="0" w:color="auto"/>
        <w:right w:val="none" w:sz="0" w:space="0" w:color="auto"/>
      </w:divBdr>
    </w:div>
    <w:div w:id="472795112">
      <w:marLeft w:val="0"/>
      <w:marRight w:val="0"/>
      <w:marTop w:val="10"/>
      <w:marBottom w:val="10"/>
      <w:divBdr>
        <w:top w:val="none" w:sz="0" w:space="0" w:color="auto"/>
        <w:left w:val="none" w:sz="0" w:space="0" w:color="auto"/>
        <w:bottom w:val="none" w:sz="0" w:space="0" w:color="auto"/>
        <w:right w:val="none" w:sz="0" w:space="0" w:color="auto"/>
      </w:divBdr>
    </w:div>
    <w:div w:id="477116716">
      <w:marLeft w:val="0"/>
      <w:marRight w:val="0"/>
      <w:marTop w:val="10"/>
      <w:marBottom w:val="10"/>
      <w:divBdr>
        <w:top w:val="none" w:sz="0" w:space="0" w:color="auto"/>
        <w:left w:val="none" w:sz="0" w:space="0" w:color="auto"/>
        <w:bottom w:val="none" w:sz="0" w:space="0" w:color="auto"/>
        <w:right w:val="none" w:sz="0" w:space="0" w:color="auto"/>
      </w:divBdr>
    </w:div>
    <w:div w:id="494340038">
      <w:marLeft w:val="0"/>
      <w:marRight w:val="0"/>
      <w:marTop w:val="10"/>
      <w:marBottom w:val="10"/>
      <w:divBdr>
        <w:top w:val="none" w:sz="0" w:space="0" w:color="auto"/>
        <w:left w:val="none" w:sz="0" w:space="0" w:color="auto"/>
        <w:bottom w:val="none" w:sz="0" w:space="0" w:color="auto"/>
        <w:right w:val="none" w:sz="0" w:space="0" w:color="auto"/>
      </w:divBdr>
    </w:div>
    <w:div w:id="517693409">
      <w:marLeft w:val="0"/>
      <w:marRight w:val="0"/>
      <w:marTop w:val="10"/>
      <w:marBottom w:val="10"/>
      <w:divBdr>
        <w:top w:val="none" w:sz="0" w:space="0" w:color="auto"/>
        <w:left w:val="none" w:sz="0" w:space="0" w:color="auto"/>
        <w:bottom w:val="none" w:sz="0" w:space="0" w:color="auto"/>
        <w:right w:val="none" w:sz="0" w:space="0" w:color="auto"/>
      </w:divBdr>
    </w:div>
    <w:div w:id="553396037">
      <w:marLeft w:val="0"/>
      <w:marRight w:val="0"/>
      <w:marTop w:val="10"/>
      <w:marBottom w:val="10"/>
      <w:divBdr>
        <w:top w:val="none" w:sz="0" w:space="0" w:color="auto"/>
        <w:left w:val="none" w:sz="0" w:space="0" w:color="auto"/>
        <w:bottom w:val="none" w:sz="0" w:space="0" w:color="auto"/>
        <w:right w:val="none" w:sz="0" w:space="0" w:color="auto"/>
      </w:divBdr>
    </w:div>
    <w:div w:id="611858119">
      <w:marLeft w:val="0"/>
      <w:marRight w:val="0"/>
      <w:marTop w:val="10"/>
      <w:marBottom w:val="10"/>
      <w:divBdr>
        <w:top w:val="none" w:sz="0" w:space="0" w:color="auto"/>
        <w:left w:val="none" w:sz="0" w:space="0" w:color="auto"/>
        <w:bottom w:val="none" w:sz="0" w:space="0" w:color="auto"/>
        <w:right w:val="none" w:sz="0" w:space="0" w:color="auto"/>
      </w:divBdr>
    </w:div>
    <w:div w:id="623002256">
      <w:marLeft w:val="0"/>
      <w:marRight w:val="0"/>
      <w:marTop w:val="10"/>
      <w:marBottom w:val="10"/>
      <w:divBdr>
        <w:top w:val="none" w:sz="0" w:space="0" w:color="auto"/>
        <w:left w:val="none" w:sz="0" w:space="0" w:color="auto"/>
        <w:bottom w:val="none" w:sz="0" w:space="0" w:color="auto"/>
        <w:right w:val="none" w:sz="0" w:space="0" w:color="auto"/>
      </w:divBdr>
    </w:div>
    <w:div w:id="633484413">
      <w:marLeft w:val="0"/>
      <w:marRight w:val="0"/>
      <w:marTop w:val="10"/>
      <w:marBottom w:val="10"/>
      <w:divBdr>
        <w:top w:val="none" w:sz="0" w:space="0" w:color="auto"/>
        <w:left w:val="none" w:sz="0" w:space="0" w:color="auto"/>
        <w:bottom w:val="none" w:sz="0" w:space="0" w:color="auto"/>
        <w:right w:val="none" w:sz="0" w:space="0" w:color="auto"/>
      </w:divBdr>
    </w:div>
    <w:div w:id="729500676">
      <w:marLeft w:val="0"/>
      <w:marRight w:val="0"/>
      <w:marTop w:val="10"/>
      <w:marBottom w:val="10"/>
      <w:divBdr>
        <w:top w:val="none" w:sz="0" w:space="0" w:color="auto"/>
        <w:left w:val="none" w:sz="0" w:space="0" w:color="auto"/>
        <w:bottom w:val="none" w:sz="0" w:space="0" w:color="auto"/>
        <w:right w:val="none" w:sz="0" w:space="0" w:color="auto"/>
      </w:divBdr>
    </w:div>
    <w:div w:id="741605727">
      <w:marLeft w:val="0"/>
      <w:marRight w:val="0"/>
      <w:marTop w:val="10"/>
      <w:marBottom w:val="10"/>
      <w:divBdr>
        <w:top w:val="none" w:sz="0" w:space="0" w:color="auto"/>
        <w:left w:val="none" w:sz="0" w:space="0" w:color="auto"/>
        <w:bottom w:val="none" w:sz="0" w:space="0" w:color="auto"/>
        <w:right w:val="none" w:sz="0" w:space="0" w:color="auto"/>
      </w:divBdr>
    </w:div>
    <w:div w:id="744299680">
      <w:marLeft w:val="0"/>
      <w:marRight w:val="0"/>
      <w:marTop w:val="10"/>
      <w:marBottom w:val="10"/>
      <w:divBdr>
        <w:top w:val="none" w:sz="0" w:space="0" w:color="auto"/>
        <w:left w:val="none" w:sz="0" w:space="0" w:color="auto"/>
        <w:bottom w:val="none" w:sz="0" w:space="0" w:color="auto"/>
        <w:right w:val="none" w:sz="0" w:space="0" w:color="auto"/>
      </w:divBdr>
    </w:div>
    <w:div w:id="816653604">
      <w:marLeft w:val="0"/>
      <w:marRight w:val="0"/>
      <w:marTop w:val="10"/>
      <w:marBottom w:val="10"/>
      <w:divBdr>
        <w:top w:val="none" w:sz="0" w:space="0" w:color="auto"/>
        <w:left w:val="none" w:sz="0" w:space="0" w:color="auto"/>
        <w:bottom w:val="none" w:sz="0" w:space="0" w:color="auto"/>
        <w:right w:val="none" w:sz="0" w:space="0" w:color="auto"/>
      </w:divBdr>
    </w:div>
    <w:div w:id="817574822">
      <w:marLeft w:val="0"/>
      <w:marRight w:val="0"/>
      <w:marTop w:val="10"/>
      <w:marBottom w:val="10"/>
      <w:divBdr>
        <w:top w:val="none" w:sz="0" w:space="0" w:color="auto"/>
        <w:left w:val="none" w:sz="0" w:space="0" w:color="auto"/>
        <w:bottom w:val="none" w:sz="0" w:space="0" w:color="auto"/>
        <w:right w:val="none" w:sz="0" w:space="0" w:color="auto"/>
      </w:divBdr>
    </w:div>
    <w:div w:id="864682494">
      <w:marLeft w:val="0"/>
      <w:marRight w:val="0"/>
      <w:marTop w:val="10"/>
      <w:marBottom w:val="10"/>
      <w:divBdr>
        <w:top w:val="none" w:sz="0" w:space="0" w:color="auto"/>
        <w:left w:val="none" w:sz="0" w:space="0" w:color="auto"/>
        <w:bottom w:val="none" w:sz="0" w:space="0" w:color="auto"/>
        <w:right w:val="none" w:sz="0" w:space="0" w:color="auto"/>
      </w:divBdr>
    </w:div>
    <w:div w:id="873419343">
      <w:marLeft w:val="0"/>
      <w:marRight w:val="0"/>
      <w:marTop w:val="10"/>
      <w:marBottom w:val="10"/>
      <w:divBdr>
        <w:top w:val="none" w:sz="0" w:space="0" w:color="auto"/>
        <w:left w:val="none" w:sz="0" w:space="0" w:color="auto"/>
        <w:bottom w:val="none" w:sz="0" w:space="0" w:color="auto"/>
        <w:right w:val="none" w:sz="0" w:space="0" w:color="auto"/>
      </w:divBdr>
    </w:div>
    <w:div w:id="931821723">
      <w:marLeft w:val="0"/>
      <w:marRight w:val="0"/>
      <w:marTop w:val="10"/>
      <w:marBottom w:val="10"/>
      <w:divBdr>
        <w:top w:val="none" w:sz="0" w:space="0" w:color="auto"/>
        <w:left w:val="none" w:sz="0" w:space="0" w:color="auto"/>
        <w:bottom w:val="none" w:sz="0" w:space="0" w:color="auto"/>
        <w:right w:val="none" w:sz="0" w:space="0" w:color="auto"/>
      </w:divBdr>
    </w:div>
    <w:div w:id="1023358074">
      <w:marLeft w:val="0"/>
      <w:marRight w:val="0"/>
      <w:marTop w:val="10"/>
      <w:marBottom w:val="10"/>
      <w:divBdr>
        <w:top w:val="none" w:sz="0" w:space="0" w:color="auto"/>
        <w:left w:val="none" w:sz="0" w:space="0" w:color="auto"/>
        <w:bottom w:val="none" w:sz="0" w:space="0" w:color="auto"/>
        <w:right w:val="none" w:sz="0" w:space="0" w:color="auto"/>
      </w:divBdr>
    </w:div>
    <w:div w:id="1034696659">
      <w:marLeft w:val="0"/>
      <w:marRight w:val="0"/>
      <w:marTop w:val="10"/>
      <w:marBottom w:val="10"/>
      <w:divBdr>
        <w:top w:val="none" w:sz="0" w:space="0" w:color="auto"/>
        <w:left w:val="none" w:sz="0" w:space="0" w:color="auto"/>
        <w:bottom w:val="none" w:sz="0" w:space="0" w:color="auto"/>
        <w:right w:val="none" w:sz="0" w:space="0" w:color="auto"/>
      </w:divBdr>
    </w:div>
    <w:div w:id="1089158247">
      <w:marLeft w:val="0"/>
      <w:marRight w:val="0"/>
      <w:marTop w:val="10"/>
      <w:marBottom w:val="10"/>
      <w:divBdr>
        <w:top w:val="none" w:sz="0" w:space="0" w:color="auto"/>
        <w:left w:val="none" w:sz="0" w:space="0" w:color="auto"/>
        <w:bottom w:val="none" w:sz="0" w:space="0" w:color="auto"/>
        <w:right w:val="none" w:sz="0" w:space="0" w:color="auto"/>
      </w:divBdr>
    </w:div>
    <w:div w:id="1104424899">
      <w:marLeft w:val="0"/>
      <w:marRight w:val="720"/>
      <w:marTop w:val="10"/>
      <w:marBottom w:val="10"/>
      <w:divBdr>
        <w:top w:val="none" w:sz="0" w:space="0" w:color="auto"/>
        <w:left w:val="none" w:sz="0" w:space="0" w:color="auto"/>
        <w:bottom w:val="none" w:sz="0" w:space="0" w:color="auto"/>
        <w:right w:val="none" w:sz="0" w:space="0" w:color="auto"/>
      </w:divBdr>
    </w:div>
    <w:div w:id="1125076644">
      <w:marLeft w:val="0"/>
      <w:marRight w:val="0"/>
      <w:marTop w:val="10"/>
      <w:marBottom w:val="10"/>
      <w:divBdr>
        <w:top w:val="none" w:sz="0" w:space="0" w:color="auto"/>
        <w:left w:val="none" w:sz="0" w:space="0" w:color="auto"/>
        <w:bottom w:val="none" w:sz="0" w:space="0" w:color="auto"/>
        <w:right w:val="none" w:sz="0" w:space="0" w:color="auto"/>
      </w:divBdr>
    </w:div>
    <w:div w:id="1166285769">
      <w:marLeft w:val="0"/>
      <w:marRight w:val="0"/>
      <w:marTop w:val="10"/>
      <w:marBottom w:val="10"/>
      <w:divBdr>
        <w:top w:val="none" w:sz="0" w:space="0" w:color="auto"/>
        <w:left w:val="none" w:sz="0" w:space="0" w:color="auto"/>
        <w:bottom w:val="none" w:sz="0" w:space="0" w:color="auto"/>
        <w:right w:val="none" w:sz="0" w:space="0" w:color="auto"/>
      </w:divBdr>
    </w:div>
    <w:div w:id="1173298656">
      <w:marLeft w:val="0"/>
      <w:marRight w:val="0"/>
      <w:marTop w:val="10"/>
      <w:marBottom w:val="10"/>
      <w:divBdr>
        <w:top w:val="none" w:sz="0" w:space="0" w:color="auto"/>
        <w:left w:val="none" w:sz="0" w:space="0" w:color="auto"/>
        <w:bottom w:val="none" w:sz="0" w:space="0" w:color="auto"/>
        <w:right w:val="none" w:sz="0" w:space="0" w:color="auto"/>
      </w:divBdr>
    </w:div>
    <w:div w:id="1217739460">
      <w:marLeft w:val="0"/>
      <w:marRight w:val="0"/>
      <w:marTop w:val="10"/>
      <w:marBottom w:val="10"/>
      <w:divBdr>
        <w:top w:val="none" w:sz="0" w:space="0" w:color="auto"/>
        <w:left w:val="none" w:sz="0" w:space="0" w:color="auto"/>
        <w:bottom w:val="none" w:sz="0" w:space="0" w:color="auto"/>
        <w:right w:val="none" w:sz="0" w:space="0" w:color="auto"/>
      </w:divBdr>
    </w:div>
    <w:div w:id="1242715535">
      <w:marLeft w:val="0"/>
      <w:marRight w:val="0"/>
      <w:marTop w:val="10"/>
      <w:marBottom w:val="10"/>
      <w:divBdr>
        <w:top w:val="none" w:sz="0" w:space="0" w:color="auto"/>
        <w:left w:val="none" w:sz="0" w:space="0" w:color="auto"/>
        <w:bottom w:val="none" w:sz="0" w:space="0" w:color="auto"/>
        <w:right w:val="none" w:sz="0" w:space="0" w:color="auto"/>
      </w:divBdr>
    </w:div>
    <w:div w:id="1296640457">
      <w:marLeft w:val="0"/>
      <w:marRight w:val="0"/>
      <w:marTop w:val="10"/>
      <w:marBottom w:val="10"/>
      <w:divBdr>
        <w:top w:val="none" w:sz="0" w:space="0" w:color="auto"/>
        <w:left w:val="none" w:sz="0" w:space="0" w:color="auto"/>
        <w:bottom w:val="none" w:sz="0" w:space="0" w:color="auto"/>
        <w:right w:val="none" w:sz="0" w:space="0" w:color="auto"/>
      </w:divBdr>
    </w:div>
    <w:div w:id="1302612567">
      <w:marLeft w:val="0"/>
      <w:marRight w:val="0"/>
      <w:marTop w:val="10"/>
      <w:marBottom w:val="10"/>
      <w:divBdr>
        <w:top w:val="none" w:sz="0" w:space="0" w:color="auto"/>
        <w:left w:val="none" w:sz="0" w:space="0" w:color="auto"/>
        <w:bottom w:val="none" w:sz="0" w:space="0" w:color="auto"/>
        <w:right w:val="none" w:sz="0" w:space="0" w:color="auto"/>
      </w:divBdr>
    </w:div>
    <w:div w:id="1305352789">
      <w:marLeft w:val="0"/>
      <w:marRight w:val="0"/>
      <w:marTop w:val="10"/>
      <w:marBottom w:val="10"/>
      <w:divBdr>
        <w:top w:val="none" w:sz="0" w:space="0" w:color="auto"/>
        <w:left w:val="none" w:sz="0" w:space="0" w:color="auto"/>
        <w:bottom w:val="none" w:sz="0" w:space="0" w:color="auto"/>
        <w:right w:val="none" w:sz="0" w:space="0" w:color="auto"/>
      </w:divBdr>
    </w:div>
    <w:div w:id="1376923799">
      <w:marLeft w:val="0"/>
      <w:marRight w:val="0"/>
      <w:marTop w:val="10"/>
      <w:marBottom w:val="10"/>
      <w:divBdr>
        <w:top w:val="none" w:sz="0" w:space="0" w:color="auto"/>
        <w:left w:val="none" w:sz="0" w:space="0" w:color="auto"/>
        <w:bottom w:val="none" w:sz="0" w:space="0" w:color="auto"/>
        <w:right w:val="none" w:sz="0" w:space="0" w:color="auto"/>
      </w:divBdr>
    </w:div>
    <w:div w:id="1431119352">
      <w:marLeft w:val="0"/>
      <w:marRight w:val="0"/>
      <w:marTop w:val="10"/>
      <w:marBottom w:val="10"/>
      <w:divBdr>
        <w:top w:val="none" w:sz="0" w:space="0" w:color="auto"/>
        <w:left w:val="none" w:sz="0" w:space="0" w:color="auto"/>
        <w:bottom w:val="none" w:sz="0" w:space="0" w:color="auto"/>
        <w:right w:val="none" w:sz="0" w:space="0" w:color="auto"/>
      </w:divBdr>
    </w:div>
    <w:div w:id="1455440727">
      <w:marLeft w:val="0"/>
      <w:marRight w:val="0"/>
      <w:marTop w:val="10"/>
      <w:marBottom w:val="10"/>
      <w:divBdr>
        <w:top w:val="none" w:sz="0" w:space="0" w:color="auto"/>
        <w:left w:val="none" w:sz="0" w:space="0" w:color="auto"/>
        <w:bottom w:val="none" w:sz="0" w:space="0" w:color="auto"/>
        <w:right w:val="none" w:sz="0" w:space="0" w:color="auto"/>
      </w:divBdr>
    </w:div>
    <w:div w:id="1455557029">
      <w:marLeft w:val="0"/>
      <w:marRight w:val="720"/>
      <w:marTop w:val="10"/>
      <w:marBottom w:val="10"/>
      <w:divBdr>
        <w:top w:val="none" w:sz="0" w:space="0" w:color="auto"/>
        <w:left w:val="none" w:sz="0" w:space="0" w:color="auto"/>
        <w:bottom w:val="none" w:sz="0" w:space="0" w:color="auto"/>
        <w:right w:val="none" w:sz="0" w:space="0" w:color="auto"/>
      </w:divBdr>
    </w:div>
    <w:div w:id="1458909427">
      <w:marLeft w:val="0"/>
      <w:marRight w:val="0"/>
      <w:marTop w:val="10"/>
      <w:marBottom w:val="10"/>
      <w:divBdr>
        <w:top w:val="none" w:sz="0" w:space="0" w:color="auto"/>
        <w:left w:val="none" w:sz="0" w:space="0" w:color="auto"/>
        <w:bottom w:val="none" w:sz="0" w:space="0" w:color="auto"/>
        <w:right w:val="none" w:sz="0" w:space="0" w:color="auto"/>
      </w:divBdr>
    </w:div>
    <w:div w:id="1511675838">
      <w:marLeft w:val="0"/>
      <w:marRight w:val="0"/>
      <w:marTop w:val="10"/>
      <w:marBottom w:val="10"/>
      <w:divBdr>
        <w:top w:val="none" w:sz="0" w:space="0" w:color="auto"/>
        <w:left w:val="none" w:sz="0" w:space="0" w:color="auto"/>
        <w:bottom w:val="none" w:sz="0" w:space="0" w:color="auto"/>
        <w:right w:val="none" w:sz="0" w:space="0" w:color="auto"/>
      </w:divBdr>
    </w:div>
    <w:div w:id="1560702978">
      <w:marLeft w:val="0"/>
      <w:marRight w:val="0"/>
      <w:marTop w:val="10"/>
      <w:marBottom w:val="10"/>
      <w:divBdr>
        <w:top w:val="none" w:sz="0" w:space="0" w:color="auto"/>
        <w:left w:val="none" w:sz="0" w:space="0" w:color="auto"/>
        <w:bottom w:val="none" w:sz="0" w:space="0" w:color="auto"/>
        <w:right w:val="none" w:sz="0" w:space="0" w:color="auto"/>
      </w:divBdr>
    </w:div>
    <w:div w:id="1567304629">
      <w:marLeft w:val="0"/>
      <w:marRight w:val="0"/>
      <w:marTop w:val="10"/>
      <w:marBottom w:val="10"/>
      <w:divBdr>
        <w:top w:val="none" w:sz="0" w:space="0" w:color="auto"/>
        <w:left w:val="none" w:sz="0" w:space="0" w:color="auto"/>
        <w:bottom w:val="none" w:sz="0" w:space="0" w:color="auto"/>
        <w:right w:val="none" w:sz="0" w:space="0" w:color="auto"/>
      </w:divBdr>
    </w:div>
    <w:div w:id="1637836192">
      <w:marLeft w:val="0"/>
      <w:marRight w:val="0"/>
      <w:marTop w:val="10"/>
      <w:marBottom w:val="10"/>
      <w:divBdr>
        <w:top w:val="none" w:sz="0" w:space="0" w:color="auto"/>
        <w:left w:val="none" w:sz="0" w:space="0" w:color="auto"/>
        <w:bottom w:val="none" w:sz="0" w:space="0" w:color="auto"/>
        <w:right w:val="none" w:sz="0" w:space="0" w:color="auto"/>
      </w:divBdr>
    </w:div>
    <w:div w:id="1678848359">
      <w:marLeft w:val="0"/>
      <w:marRight w:val="0"/>
      <w:marTop w:val="10"/>
      <w:marBottom w:val="10"/>
      <w:divBdr>
        <w:top w:val="none" w:sz="0" w:space="0" w:color="auto"/>
        <w:left w:val="none" w:sz="0" w:space="0" w:color="auto"/>
        <w:bottom w:val="none" w:sz="0" w:space="0" w:color="auto"/>
        <w:right w:val="none" w:sz="0" w:space="0" w:color="auto"/>
      </w:divBdr>
    </w:div>
    <w:div w:id="1689864667">
      <w:marLeft w:val="0"/>
      <w:marRight w:val="0"/>
      <w:marTop w:val="10"/>
      <w:marBottom w:val="10"/>
      <w:divBdr>
        <w:top w:val="none" w:sz="0" w:space="0" w:color="auto"/>
        <w:left w:val="none" w:sz="0" w:space="0" w:color="auto"/>
        <w:bottom w:val="none" w:sz="0" w:space="0" w:color="auto"/>
        <w:right w:val="none" w:sz="0" w:space="0" w:color="auto"/>
      </w:divBdr>
    </w:div>
    <w:div w:id="1696615205">
      <w:marLeft w:val="0"/>
      <w:marRight w:val="0"/>
      <w:marTop w:val="10"/>
      <w:marBottom w:val="10"/>
      <w:divBdr>
        <w:top w:val="none" w:sz="0" w:space="0" w:color="auto"/>
        <w:left w:val="none" w:sz="0" w:space="0" w:color="auto"/>
        <w:bottom w:val="none" w:sz="0" w:space="0" w:color="auto"/>
        <w:right w:val="none" w:sz="0" w:space="0" w:color="auto"/>
      </w:divBdr>
    </w:div>
    <w:div w:id="1701589004">
      <w:marLeft w:val="0"/>
      <w:marRight w:val="0"/>
      <w:marTop w:val="10"/>
      <w:marBottom w:val="10"/>
      <w:divBdr>
        <w:top w:val="none" w:sz="0" w:space="0" w:color="auto"/>
        <w:left w:val="none" w:sz="0" w:space="0" w:color="auto"/>
        <w:bottom w:val="none" w:sz="0" w:space="0" w:color="auto"/>
        <w:right w:val="none" w:sz="0" w:space="0" w:color="auto"/>
      </w:divBdr>
    </w:div>
    <w:div w:id="1724132593">
      <w:marLeft w:val="0"/>
      <w:marRight w:val="0"/>
      <w:marTop w:val="10"/>
      <w:marBottom w:val="10"/>
      <w:divBdr>
        <w:top w:val="none" w:sz="0" w:space="0" w:color="auto"/>
        <w:left w:val="none" w:sz="0" w:space="0" w:color="auto"/>
        <w:bottom w:val="none" w:sz="0" w:space="0" w:color="auto"/>
        <w:right w:val="none" w:sz="0" w:space="0" w:color="auto"/>
      </w:divBdr>
    </w:div>
    <w:div w:id="1744834615">
      <w:marLeft w:val="0"/>
      <w:marRight w:val="0"/>
      <w:marTop w:val="10"/>
      <w:marBottom w:val="10"/>
      <w:divBdr>
        <w:top w:val="none" w:sz="0" w:space="0" w:color="auto"/>
        <w:left w:val="none" w:sz="0" w:space="0" w:color="auto"/>
        <w:bottom w:val="none" w:sz="0" w:space="0" w:color="auto"/>
        <w:right w:val="none" w:sz="0" w:space="0" w:color="auto"/>
      </w:divBdr>
    </w:div>
    <w:div w:id="1800420093">
      <w:marLeft w:val="0"/>
      <w:marRight w:val="0"/>
      <w:marTop w:val="10"/>
      <w:marBottom w:val="10"/>
      <w:divBdr>
        <w:top w:val="none" w:sz="0" w:space="0" w:color="auto"/>
        <w:left w:val="none" w:sz="0" w:space="0" w:color="auto"/>
        <w:bottom w:val="none" w:sz="0" w:space="0" w:color="auto"/>
        <w:right w:val="none" w:sz="0" w:space="0" w:color="auto"/>
      </w:divBdr>
    </w:div>
    <w:div w:id="1848399282">
      <w:marLeft w:val="0"/>
      <w:marRight w:val="0"/>
      <w:marTop w:val="10"/>
      <w:marBottom w:val="10"/>
      <w:divBdr>
        <w:top w:val="none" w:sz="0" w:space="0" w:color="auto"/>
        <w:left w:val="none" w:sz="0" w:space="0" w:color="auto"/>
        <w:bottom w:val="none" w:sz="0" w:space="0" w:color="auto"/>
        <w:right w:val="none" w:sz="0" w:space="0" w:color="auto"/>
      </w:divBdr>
    </w:div>
    <w:div w:id="1867719125">
      <w:marLeft w:val="0"/>
      <w:marRight w:val="0"/>
      <w:marTop w:val="10"/>
      <w:marBottom w:val="10"/>
      <w:divBdr>
        <w:top w:val="none" w:sz="0" w:space="0" w:color="auto"/>
        <w:left w:val="none" w:sz="0" w:space="0" w:color="auto"/>
        <w:bottom w:val="none" w:sz="0" w:space="0" w:color="auto"/>
        <w:right w:val="none" w:sz="0" w:space="0" w:color="auto"/>
      </w:divBdr>
    </w:div>
    <w:div w:id="1872104119">
      <w:marLeft w:val="0"/>
      <w:marRight w:val="0"/>
      <w:marTop w:val="10"/>
      <w:marBottom w:val="10"/>
      <w:divBdr>
        <w:top w:val="none" w:sz="0" w:space="0" w:color="auto"/>
        <w:left w:val="none" w:sz="0" w:space="0" w:color="auto"/>
        <w:bottom w:val="none" w:sz="0" w:space="0" w:color="auto"/>
        <w:right w:val="none" w:sz="0" w:space="0" w:color="auto"/>
      </w:divBdr>
    </w:div>
    <w:div w:id="1929582674">
      <w:marLeft w:val="0"/>
      <w:marRight w:val="0"/>
      <w:marTop w:val="10"/>
      <w:marBottom w:val="10"/>
      <w:divBdr>
        <w:top w:val="none" w:sz="0" w:space="0" w:color="auto"/>
        <w:left w:val="none" w:sz="0" w:space="0" w:color="auto"/>
        <w:bottom w:val="none" w:sz="0" w:space="0" w:color="auto"/>
        <w:right w:val="none" w:sz="0" w:space="0" w:color="auto"/>
      </w:divBdr>
    </w:div>
    <w:div w:id="1993557628">
      <w:marLeft w:val="0"/>
      <w:marRight w:val="0"/>
      <w:marTop w:val="10"/>
      <w:marBottom w:val="10"/>
      <w:divBdr>
        <w:top w:val="none" w:sz="0" w:space="0" w:color="auto"/>
        <w:left w:val="none" w:sz="0" w:space="0" w:color="auto"/>
        <w:bottom w:val="none" w:sz="0" w:space="0" w:color="auto"/>
        <w:right w:val="none" w:sz="0" w:space="0" w:color="auto"/>
      </w:divBdr>
    </w:div>
    <w:div w:id="2040622754">
      <w:marLeft w:val="0"/>
      <w:marRight w:val="0"/>
      <w:marTop w:val="10"/>
      <w:marBottom w:val="10"/>
      <w:divBdr>
        <w:top w:val="none" w:sz="0" w:space="0" w:color="auto"/>
        <w:left w:val="none" w:sz="0" w:space="0" w:color="auto"/>
        <w:bottom w:val="none" w:sz="0" w:space="0" w:color="auto"/>
        <w:right w:val="none" w:sz="0" w:space="0" w:color="auto"/>
      </w:divBdr>
    </w:div>
    <w:div w:id="205773115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