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D310" w14:textId="77777777" w:rsidR="00677D39" w:rsidRDefault="00677D39">
      <w:pPr>
        <w:spacing w:line="500" w:lineRule="atLeast"/>
        <w:jc w:val="center"/>
        <w:divId w:val="609817497"/>
        <w:rPr>
          <w:rFonts w:ascii="黑体" w:eastAsia="黑体" w:hAnsi="黑体"/>
          <w:sz w:val="36"/>
          <w:szCs w:val="36"/>
        </w:rPr>
      </w:pPr>
      <w:r>
        <w:rPr>
          <w:rFonts w:ascii="黑体" w:eastAsia="黑体" w:hAnsi="黑体" w:hint="eastAsia"/>
          <w:sz w:val="36"/>
          <w:szCs w:val="36"/>
        </w:rPr>
        <w:t>广东省云浮市云安区人民法院</w:t>
      </w:r>
    </w:p>
    <w:p w14:paraId="37CFC59C" w14:textId="77777777" w:rsidR="00677D39" w:rsidRDefault="00677D39">
      <w:pPr>
        <w:spacing w:line="500" w:lineRule="atLeast"/>
        <w:jc w:val="center"/>
        <w:divId w:val="1527984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DCBF60" w14:textId="77777777" w:rsidR="00677D39" w:rsidRDefault="00677D39">
      <w:pPr>
        <w:spacing w:line="500" w:lineRule="atLeast"/>
        <w:jc w:val="right"/>
        <w:divId w:val="6890623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73</w:t>
      </w:r>
      <w:r>
        <w:rPr>
          <w:rFonts w:hint="eastAsia"/>
          <w:sz w:val="30"/>
          <w:szCs w:val="30"/>
        </w:rPr>
        <w:t>号</w:t>
      </w:r>
    </w:p>
    <w:p w14:paraId="07A68737" w14:textId="77777777" w:rsidR="00677D39" w:rsidRDefault="00677D39">
      <w:pPr>
        <w:spacing w:line="500" w:lineRule="atLeast"/>
        <w:ind w:firstLine="600"/>
        <w:divId w:val="1700006930"/>
        <w:rPr>
          <w:rFonts w:hint="eastAsia"/>
          <w:sz w:val="30"/>
          <w:szCs w:val="30"/>
        </w:rPr>
      </w:pPr>
      <w:r>
        <w:rPr>
          <w:rFonts w:hint="eastAsia"/>
          <w:sz w:val="30"/>
          <w:szCs w:val="30"/>
        </w:rPr>
        <w:t>公诉机关云浮市云安区人民检察院。</w:t>
      </w:r>
    </w:p>
    <w:p w14:paraId="1A9E0B72" w14:textId="77777777" w:rsidR="00677D39" w:rsidRDefault="00677D39">
      <w:pPr>
        <w:spacing w:line="500" w:lineRule="atLeast"/>
        <w:ind w:firstLine="600"/>
        <w:divId w:val="317225458"/>
        <w:rPr>
          <w:rFonts w:hint="eastAsia"/>
          <w:sz w:val="30"/>
          <w:szCs w:val="30"/>
        </w:rPr>
      </w:pPr>
      <w:r>
        <w:rPr>
          <w:rFonts w:hint="eastAsia"/>
          <w:sz w:val="30"/>
          <w:szCs w:val="30"/>
        </w:rPr>
        <w:t>被告人区叶泉，曾用名区细宏，男，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日出生，汉族，高中文化，现任云浮市云安区都杨镇某村委会委员，住云浮市云安区。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日因本案被云浮市云安区人民检察院取保候审，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日被本院取保候审。</w:t>
      </w:r>
    </w:p>
    <w:p w14:paraId="3C29CC50" w14:textId="77777777" w:rsidR="00677D39" w:rsidRDefault="00677D39">
      <w:pPr>
        <w:spacing w:line="500" w:lineRule="atLeast"/>
        <w:ind w:firstLine="600"/>
        <w:divId w:val="1952516936"/>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67</w:t>
      </w:r>
      <w:r>
        <w:rPr>
          <w:rFonts w:hint="eastAsia"/>
          <w:sz w:val="30"/>
          <w:szCs w:val="30"/>
        </w:rPr>
        <w:t>号起诉书指控被告人区叶泉犯贪污罪，于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日向本院提起公诉，本院依法组成合议庭，公开开庭审理了本案。云浮市云安区人民检察院指派检察员刘汉新出庭支持公诉，被告人区叶泉到庭参加诉讼。现已审理终结。</w:t>
      </w:r>
    </w:p>
    <w:p w14:paraId="2A8FDFDF" w14:textId="77777777" w:rsidR="00677D39" w:rsidRDefault="00677D39">
      <w:pPr>
        <w:spacing w:line="500" w:lineRule="atLeast"/>
        <w:ind w:firstLine="600"/>
        <w:divId w:val="1143622063"/>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云浮市云安区都杨镇人民政府征收某村委范围的土地，时任某村委会副主任的区某某（另案处理）作为征地组成员，协助政府工作人员开展征地工作。被告人区叶泉受区某某的指使，通过签定虚假的青苗及设施补偿表，以补偿本人及其妻子冼某某青苗及设施的名义，分别向政府申领补偿款</w:t>
      </w:r>
      <w:r>
        <w:rPr>
          <w:rFonts w:hint="eastAsia"/>
          <w:sz w:val="30"/>
          <w:szCs w:val="30"/>
        </w:rPr>
        <w:t>52500</w:t>
      </w:r>
      <w:r>
        <w:rPr>
          <w:rFonts w:hint="eastAsia"/>
          <w:sz w:val="30"/>
          <w:szCs w:val="30"/>
        </w:rPr>
        <w:t>元和</w:t>
      </w:r>
      <w:r>
        <w:rPr>
          <w:rFonts w:hint="eastAsia"/>
          <w:sz w:val="30"/>
          <w:szCs w:val="30"/>
        </w:rPr>
        <w:t>94215</w:t>
      </w:r>
      <w:r>
        <w:rPr>
          <w:rFonts w:hint="eastAsia"/>
          <w:sz w:val="30"/>
          <w:szCs w:val="30"/>
        </w:rPr>
        <w:t>元，合计</w:t>
      </w:r>
      <w:r>
        <w:rPr>
          <w:rFonts w:hint="eastAsia"/>
          <w:sz w:val="30"/>
          <w:szCs w:val="30"/>
        </w:rPr>
        <w:t>146715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日，云浮市都杨农业发展有限公司将补偿款</w:t>
      </w:r>
      <w:r>
        <w:rPr>
          <w:rFonts w:hint="eastAsia"/>
          <w:sz w:val="30"/>
          <w:szCs w:val="30"/>
        </w:rPr>
        <w:t>52500</w:t>
      </w:r>
      <w:r>
        <w:rPr>
          <w:rFonts w:hint="eastAsia"/>
          <w:sz w:val="30"/>
          <w:szCs w:val="30"/>
        </w:rPr>
        <w:t>元划拨到区叶泉账户，被告人区叶泉于当天按区某某的指示提现</w:t>
      </w:r>
      <w:r>
        <w:rPr>
          <w:rFonts w:hint="eastAsia"/>
          <w:sz w:val="30"/>
          <w:szCs w:val="30"/>
        </w:rPr>
        <w:t>30000</w:t>
      </w:r>
      <w:r>
        <w:rPr>
          <w:rFonts w:hint="eastAsia"/>
          <w:sz w:val="30"/>
          <w:szCs w:val="30"/>
        </w:rPr>
        <w:t>元交给区某某，剩下的</w:t>
      </w:r>
      <w:r>
        <w:rPr>
          <w:rFonts w:hint="eastAsia"/>
          <w:sz w:val="30"/>
          <w:szCs w:val="30"/>
        </w:rPr>
        <w:t>22500</w:t>
      </w:r>
      <w:r>
        <w:rPr>
          <w:rFonts w:hint="eastAsia"/>
          <w:sz w:val="30"/>
          <w:szCs w:val="30"/>
        </w:rPr>
        <w:t>元被区叶泉非法占有。</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日，佛山（云浮）产业转移工业园征地拆迁指挥部将补偿款</w:t>
      </w:r>
      <w:r>
        <w:rPr>
          <w:rFonts w:hint="eastAsia"/>
          <w:sz w:val="30"/>
          <w:szCs w:val="30"/>
        </w:rPr>
        <w:t>94215</w:t>
      </w:r>
      <w:r>
        <w:rPr>
          <w:rFonts w:hint="eastAsia"/>
          <w:sz w:val="30"/>
          <w:szCs w:val="30"/>
        </w:rPr>
        <w:t>元划拨到冼某某账户，区叶泉按区某某的指示，先后几次将款项全部交给区某某，由区某某非法占有。被告人区叶泉从而与区某某共同贪污公款</w:t>
      </w:r>
      <w:r>
        <w:rPr>
          <w:rFonts w:hint="eastAsia"/>
          <w:sz w:val="30"/>
          <w:szCs w:val="30"/>
        </w:rPr>
        <w:t>146715</w:t>
      </w:r>
      <w:r>
        <w:rPr>
          <w:rFonts w:hint="eastAsia"/>
          <w:sz w:val="30"/>
          <w:szCs w:val="30"/>
        </w:rPr>
        <w:t>元。</w:t>
      </w:r>
    </w:p>
    <w:p w14:paraId="6C8C3A70" w14:textId="77777777" w:rsidR="00677D39" w:rsidRDefault="00677D39">
      <w:pPr>
        <w:spacing w:line="500" w:lineRule="atLeast"/>
        <w:ind w:firstLine="600"/>
        <w:divId w:val="1710182204"/>
        <w:rPr>
          <w:rFonts w:hint="eastAsia"/>
          <w:sz w:val="30"/>
          <w:szCs w:val="30"/>
        </w:rPr>
      </w:pPr>
      <w:r>
        <w:rPr>
          <w:rFonts w:hint="eastAsia"/>
          <w:sz w:val="30"/>
          <w:szCs w:val="30"/>
        </w:rPr>
        <w:lastRenderedPageBreak/>
        <w:t>针对指控的事实，公诉机关向法庭提供了证人证言，同案人的供述、司法会计鉴定书、青苗及设施补偿确认表、付款凭证等书证及被告人的供述等证据。据此认为被告人区叶泉的行为已构成贪污罪，提请本院依照《中华人民共和国刑法》第三百八十二条的规定判处。</w:t>
      </w:r>
    </w:p>
    <w:p w14:paraId="5AAABF04" w14:textId="77777777" w:rsidR="00677D39" w:rsidRDefault="00677D39">
      <w:pPr>
        <w:spacing w:line="500" w:lineRule="atLeast"/>
        <w:ind w:firstLine="600"/>
        <w:divId w:val="1263415297"/>
        <w:rPr>
          <w:rFonts w:hint="eastAsia"/>
          <w:sz w:val="30"/>
          <w:szCs w:val="30"/>
        </w:rPr>
      </w:pPr>
      <w:r>
        <w:rPr>
          <w:rFonts w:hint="eastAsia"/>
          <w:sz w:val="30"/>
          <w:szCs w:val="30"/>
        </w:rPr>
        <w:t>被告人区叶泉对公诉机关指控的事实作了供述，没有提出辩解意见。</w:t>
      </w:r>
    </w:p>
    <w:p w14:paraId="636EDEAF" w14:textId="77777777" w:rsidR="00677D39" w:rsidRDefault="00677D39">
      <w:pPr>
        <w:spacing w:line="500" w:lineRule="atLeast"/>
        <w:ind w:firstLine="600"/>
        <w:divId w:val="72202674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云浮市云安区都杨镇人民政府征收某村委范围的土地，时任某村委会副主任的区某某（另案处理）作为征地组成员，协助政府工作人员开展征地工作。被告人区叶泉受区某某的指使，在都杨镇政府对某村委会三坑乸头一带的土地和都杨镇某村委二坑一带的土地开展征收工作时，通过签定虚假的青苗及设施补偿表和提供其本人及其妻子的冼某某银行账户，以补偿其本人及其妻子冼某某青苗及设施的名义，分别向政府申领征地补偿款</w:t>
      </w:r>
      <w:r>
        <w:rPr>
          <w:rFonts w:hint="eastAsia"/>
          <w:sz w:val="30"/>
          <w:szCs w:val="30"/>
        </w:rPr>
        <w:t>52500</w:t>
      </w:r>
      <w:r>
        <w:rPr>
          <w:rFonts w:hint="eastAsia"/>
          <w:sz w:val="30"/>
          <w:szCs w:val="30"/>
        </w:rPr>
        <w:t>元和</w:t>
      </w:r>
      <w:r>
        <w:rPr>
          <w:rFonts w:hint="eastAsia"/>
          <w:sz w:val="30"/>
          <w:szCs w:val="30"/>
        </w:rPr>
        <w:t>94215</w:t>
      </w:r>
      <w:r>
        <w:rPr>
          <w:rFonts w:hint="eastAsia"/>
          <w:sz w:val="30"/>
          <w:szCs w:val="30"/>
        </w:rPr>
        <w:t>元，合计</w:t>
      </w:r>
      <w:r>
        <w:rPr>
          <w:rFonts w:hint="eastAsia"/>
          <w:sz w:val="30"/>
          <w:szCs w:val="30"/>
        </w:rPr>
        <w:t>146715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日，云浮市都杨农业发展有限公司将补偿款</w:t>
      </w:r>
      <w:r>
        <w:rPr>
          <w:rFonts w:hint="eastAsia"/>
          <w:sz w:val="30"/>
          <w:szCs w:val="30"/>
        </w:rPr>
        <w:t>52500</w:t>
      </w:r>
      <w:r>
        <w:rPr>
          <w:rFonts w:hint="eastAsia"/>
          <w:sz w:val="30"/>
          <w:szCs w:val="30"/>
        </w:rPr>
        <w:t>元划拨到区叶泉账户，被告人区叶泉将其中的</w:t>
      </w:r>
      <w:r>
        <w:rPr>
          <w:rFonts w:hint="eastAsia"/>
          <w:sz w:val="30"/>
          <w:szCs w:val="30"/>
        </w:rPr>
        <w:t>22500</w:t>
      </w:r>
      <w:r>
        <w:rPr>
          <w:rFonts w:hint="eastAsia"/>
          <w:sz w:val="30"/>
          <w:szCs w:val="30"/>
        </w:rPr>
        <w:t>元非法占为己有。</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日，佛山（云浮）产业转移工业园征地拆迁指挥部将补偿款</w:t>
      </w:r>
      <w:r>
        <w:rPr>
          <w:rFonts w:hint="eastAsia"/>
          <w:sz w:val="30"/>
          <w:szCs w:val="30"/>
        </w:rPr>
        <w:t>94215</w:t>
      </w:r>
      <w:r>
        <w:rPr>
          <w:rFonts w:hint="eastAsia"/>
          <w:sz w:val="30"/>
          <w:szCs w:val="30"/>
        </w:rPr>
        <w:t>元划拨到冼某某账户。被告人区叶泉从而与区某某共同贪污公款</w:t>
      </w:r>
      <w:r>
        <w:rPr>
          <w:rFonts w:hint="eastAsia"/>
          <w:sz w:val="30"/>
          <w:szCs w:val="30"/>
        </w:rPr>
        <w:t>146715</w:t>
      </w:r>
      <w:r>
        <w:rPr>
          <w:rFonts w:hint="eastAsia"/>
          <w:sz w:val="30"/>
          <w:szCs w:val="30"/>
        </w:rPr>
        <w:t>元。</w:t>
      </w:r>
    </w:p>
    <w:p w14:paraId="2F61BE6F" w14:textId="77777777" w:rsidR="00677D39" w:rsidRDefault="00677D39">
      <w:pPr>
        <w:spacing w:line="500" w:lineRule="atLeast"/>
        <w:ind w:firstLine="600"/>
        <w:divId w:val="149980573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日，云浮市云安区人民检察院对本案立案侦查，并对被告人区叶泉采取取保候审强制措施。</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日，被告人区叶泉向云浮市云安区人民检察院退出了其占有的赃款</w:t>
      </w:r>
      <w:r>
        <w:rPr>
          <w:rFonts w:hint="eastAsia"/>
          <w:sz w:val="30"/>
          <w:szCs w:val="30"/>
        </w:rPr>
        <w:t>22500</w:t>
      </w:r>
      <w:r>
        <w:rPr>
          <w:rFonts w:hint="eastAsia"/>
          <w:sz w:val="30"/>
          <w:szCs w:val="30"/>
        </w:rPr>
        <w:t>元。</w:t>
      </w:r>
    </w:p>
    <w:p w14:paraId="53D38084" w14:textId="77777777" w:rsidR="00677D39" w:rsidRDefault="00677D39">
      <w:pPr>
        <w:spacing w:line="500" w:lineRule="atLeast"/>
        <w:ind w:firstLine="600"/>
        <w:divId w:val="1206867219"/>
        <w:rPr>
          <w:rFonts w:hint="eastAsia"/>
          <w:sz w:val="30"/>
          <w:szCs w:val="30"/>
        </w:rPr>
      </w:pPr>
      <w:r>
        <w:rPr>
          <w:rFonts w:hint="eastAsia"/>
          <w:sz w:val="30"/>
          <w:szCs w:val="30"/>
        </w:rPr>
        <w:t>以上事实，有下列证据证实：</w:t>
      </w:r>
    </w:p>
    <w:p w14:paraId="73F619C6" w14:textId="77777777" w:rsidR="00677D39" w:rsidRDefault="00677D39">
      <w:pPr>
        <w:spacing w:line="500" w:lineRule="atLeast"/>
        <w:ind w:firstLine="600"/>
        <w:divId w:val="1734617164"/>
        <w:rPr>
          <w:rFonts w:hint="eastAsia"/>
          <w:sz w:val="30"/>
          <w:szCs w:val="30"/>
        </w:rPr>
      </w:pPr>
      <w:r>
        <w:rPr>
          <w:rFonts w:hint="eastAsia"/>
          <w:sz w:val="30"/>
          <w:szCs w:val="30"/>
        </w:rPr>
        <w:t>1.</w:t>
      </w:r>
      <w:r>
        <w:rPr>
          <w:rFonts w:hint="eastAsia"/>
          <w:sz w:val="30"/>
          <w:szCs w:val="30"/>
        </w:rPr>
        <w:t>同案人区某某的供述与辩解。</w:t>
      </w:r>
    </w:p>
    <w:p w14:paraId="4347A842" w14:textId="77777777" w:rsidR="00677D39" w:rsidRDefault="00677D39">
      <w:pPr>
        <w:spacing w:line="500" w:lineRule="atLeast"/>
        <w:ind w:firstLine="600"/>
        <w:divId w:val="246232698"/>
        <w:rPr>
          <w:rFonts w:hint="eastAsia"/>
          <w:sz w:val="30"/>
          <w:szCs w:val="30"/>
        </w:rPr>
      </w:pPr>
      <w:r>
        <w:rPr>
          <w:rFonts w:hint="eastAsia"/>
          <w:sz w:val="30"/>
          <w:szCs w:val="30"/>
        </w:rPr>
        <w:t>2.</w:t>
      </w:r>
      <w:r>
        <w:rPr>
          <w:rFonts w:hint="eastAsia"/>
          <w:sz w:val="30"/>
          <w:szCs w:val="30"/>
        </w:rPr>
        <w:t>被告人区叶泉的供述与辩解。</w:t>
      </w:r>
    </w:p>
    <w:p w14:paraId="2F0EB209" w14:textId="77777777" w:rsidR="00677D39" w:rsidRDefault="00677D39">
      <w:pPr>
        <w:spacing w:line="500" w:lineRule="atLeast"/>
        <w:ind w:firstLine="600"/>
        <w:divId w:val="1858084420"/>
        <w:rPr>
          <w:rFonts w:hint="eastAsia"/>
          <w:sz w:val="30"/>
          <w:szCs w:val="30"/>
        </w:rPr>
      </w:pPr>
      <w:r>
        <w:rPr>
          <w:rFonts w:hint="eastAsia"/>
          <w:sz w:val="30"/>
          <w:szCs w:val="30"/>
        </w:rPr>
        <w:t>3.</w:t>
      </w:r>
      <w:r>
        <w:rPr>
          <w:rFonts w:hint="eastAsia"/>
          <w:sz w:val="30"/>
          <w:szCs w:val="30"/>
        </w:rPr>
        <w:t>证人黎某某、冼某某、谭某、毛某某、陈某某、麦某某的证言。</w:t>
      </w:r>
    </w:p>
    <w:p w14:paraId="61D0D6BD" w14:textId="77777777" w:rsidR="00677D39" w:rsidRDefault="00677D39">
      <w:pPr>
        <w:spacing w:line="500" w:lineRule="atLeast"/>
        <w:ind w:firstLine="600"/>
        <w:divId w:val="652761381"/>
        <w:rPr>
          <w:rFonts w:hint="eastAsia"/>
          <w:sz w:val="30"/>
          <w:szCs w:val="30"/>
        </w:rPr>
      </w:pPr>
      <w:r>
        <w:rPr>
          <w:rFonts w:hint="eastAsia"/>
          <w:sz w:val="30"/>
          <w:szCs w:val="30"/>
        </w:rPr>
        <w:t>4.</w:t>
      </w:r>
      <w:r>
        <w:rPr>
          <w:rFonts w:hint="eastAsia"/>
          <w:sz w:val="30"/>
          <w:szCs w:val="30"/>
        </w:rPr>
        <w:t>线索来源及到案经过、立案决定书。</w:t>
      </w:r>
    </w:p>
    <w:p w14:paraId="23CAF7D7" w14:textId="77777777" w:rsidR="00677D39" w:rsidRDefault="00677D39">
      <w:pPr>
        <w:spacing w:line="500" w:lineRule="atLeast"/>
        <w:ind w:firstLine="600"/>
        <w:divId w:val="1898541305"/>
        <w:rPr>
          <w:rFonts w:hint="eastAsia"/>
          <w:sz w:val="30"/>
          <w:szCs w:val="30"/>
        </w:rPr>
      </w:pPr>
      <w:r>
        <w:rPr>
          <w:rFonts w:hint="eastAsia"/>
          <w:sz w:val="30"/>
          <w:szCs w:val="30"/>
        </w:rPr>
        <w:t>5.</w:t>
      </w:r>
      <w:r>
        <w:rPr>
          <w:rFonts w:hint="eastAsia"/>
          <w:sz w:val="30"/>
          <w:szCs w:val="30"/>
        </w:rPr>
        <w:t>关于要求划拨征地款的请示（园区征地指</w:t>
      </w:r>
      <w:r>
        <w:rPr>
          <w:rFonts w:hint="eastAsia"/>
          <w:sz w:val="30"/>
          <w:szCs w:val="30"/>
        </w:rPr>
        <w:t>[2013]498</w:t>
      </w:r>
      <w:r>
        <w:rPr>
          <w:rFonts w:hint="eastAsia"/>
          <w:sz w:val="30"/>
          <w:szCs w:val="30"/>
        </w:rPr>
        <w:t>号）、云浮市都杨镇某村委某村榃山表区叶泉征地红线图、征收土地补偿确认表（园区）、补充协议、关于要求划拨土地征收协调费的请示（园区征地指</w:t>
      </w:r>
      <w:r>
        <w:rPr>
          <w:rFonts w:hint="eastAsia"/>
          <w:sz w:val="30"/>
          <w:szCs w:val="30"/>
        </w:rPr>
        <w:t>[2013]499</w:t>
      </w:r>
      <w:r>
        <w:rPr>
          <w:rFonts w:hint="eastAsia"/>
          <w:sz w:val="30"/>
          <w:szCs w:val="30"/>
        </w:rPr>
        <w:t>号）、关于要求划拨青苗及设施补偿款的请示（园区征地指</w:t>
      </w:r>
      <w:r>
        <w:rPr>
          <w:rFonts w:hint="eastAsia"/>
          <w:sz w:val="30"/>
          <w:szCs w:val="30"/>
        </w:rPr>
        <w:t>[2013]567</w:t>
      </w:r>
      <w:r>
        <w:rPr>
          <w:rFonts w:hint="eastAsia"/>
          <w:sz w:val="30"/>
          <w:szCs w:val="30"/>
        </w:rPr>
        <w:t>号）、青苗及设施补偿汇总表（园区）、青苗及设施补偿确认表（园区）。</w:t>
      </w:r>
    </w:p>
    <w:p w14:paraId="3C92AB27" w14:textId="77777777" w:rsidR="00677D39" w:rsidRDefault="00677D39">
      <w:pPr>
        <w:spacing w:line="500" w:lineRule="atLeast"/>
        <w:ind w:firstLine="600"/>
        <w:divId w:val="461197557"/>
        <w:rPr>
          <w:rFonts w:hint="eastAsia"/>
          <w:sz w:val="30"/>
          <w:szCs w:val="30"/>
        </w:rPr>
      </w:pPr>
      <w:r>
        <w:rPr>
          <w:rFonts w:hint="eastAsia"/>
          <w:sz w:val="30"/>
          <w:szCs w:val="30"/>
        </w:rPr>
        <w:t>6.</w:t>
      </w:r>
      <w:r>
        <w:rPr>
          <w:rFonts w:hint="eastAsia"/>
          <w:sz w:val="30"/>
          <w:szCs w:val="30"/>
        </w:rPr>
        <w:t>关于要求划拨青苗及设施补偿款的请示（云都府</w:t>
      </w:r>
      <w:r>
        <w:rPr>
          <w:rFonts w:hint="eastAsia"/>
          <w:sz w:val="30"/>
          <w:szCs w:val="30"/>
        </w:rPr>
        <w:t>[2012]211</w:t>
      </w:r>
      <w:r>
        <w:rPr>
          <w:rFonts w:hint="eastAsia"/>
          <w:sz w:val="30"/>
          <w:szCs w:val="30"/>
        </w:rPr>
        <w:t>号）、青苗及设施补偿汇总表、青苗及设施补偿确认表（园区）、关于要求划拨青苗及设施补偿款的请示（园区征地指</w:t>
      </w:r>
      <w:r>
        <w:rPr>
          <w:rFonts w:hint="eastAsia"/>
          <w:sz w:val="30"/>
          <w:szCs w:val="30"/>
        </w:rPr>
        <w:t>[2013]208</w:t>
      </w:r>
      <w:r>
        <w:rPr>
          <w:rFonts w:hint="eastAsia"/>
          <w:sz w:val="30"/>
          <w:szCs w:val="30"/>
        </w:rPr>
        <w:t>号）、青苗及设施补偿汇总表（园区）。</w:t>
      </w:r>
    </w:p>
    <w:p w14:paraId="61BCCBE9" w14:textId="77777777" w:rsidR="00677D39" w:rsidRDefault="00677D39">
      <w:pPr>
        <w:spacing w:line="500" w:lineRule="atLeast"/>
        <w:ind w:firstLine="600"/>
        <w:divId w:val="1507476103"/>
        <w:rPr>
          <w:rFonts w:hint="eastAsia"/>
          <w:sz w:val="30"/>
          <w:szCs w:val="30"/>
        </w:rPr>
      </w:pPr>
      <w:r>
        <w:rPr>
          <w:rFonts w:hint="eastAsia"/>
          <w:sz w:val="30"/>
          <w:szCs w:val="30"/>
        </w:rPr>
        <w:t>7.</w:t>
      </w:r>
      <w:r>
        <w:rPr>
          <w:rFonts w:hint="eastAsia"/>
          <w:sz w:val="30"/>
          <w:szCs w:val="30"/>
        </w:rPr>
        <w:t>调取证据通知书、记账凭证、农信社支票存根、银行进账单、批量代付明细清单、佛山（云浮）产业转移工业园青苗及设施补偿发放汇总表、青苗及设施补偿签领表（园区）、费用报销单。</w:t>
      </w:r>
    </w:p>
    <w:p w14:paraId="22E79432" w14:textId="77777777" w:rsidR="00677D39" w:rsidRDefault="00677D39">
      <w:pPr>
        <w:spacing w:line="500" w:lineRule="atLeast"/>
        <w:ind w:firstLine="600"/>
        <w:divId w:val="1382821168"/>
        <w:rPr>
          <w:rFonts w:hint="eastAsia"/>
          <w:sz w:val="30"/>
          <w:szCs w:val="30"/>
        </w:rPr>
      </w:pPr>
      <w:r>
        <w:rPr>
          <w:rFonts w:hint="eastAsia"/>
          <w:sz w:val="30"/>
          <w:szCs w:val="30"/>
        </w:rPr>
        <w:t>8.</w:t>
      </w:r>
      <w:r>
        <w:rPr>
          <w:rFonts w:hint="eastAsia"/>
          <w:sz w:val="30"/>
          <w:szCs w:val="30"/>
        </w:rPr>
        <w:t>协助查询存款通知书及回执、区叶泉账户为</w:t>
      </w:r>
      <w:r>
        <w:rPr>
          <w:rFonts w:hint="eastAsia"/>
          <w:sz w:val="30"/>
          <w:szCs w:val="30"/>
        </w:rPr>
        <w:t>80010000478335882</w:t>
      </w:r>
      <w:r>
        <w:rPr>
          <w:rFonts w:hint="eastAsia"/>
          <w:sz w:val="30"/>
          <w:szCs w:val="30"/>
        </w:rPr>
        <w:t>的银行流水、冼某某账号为</w:t>
      </w:r>
      <w:r>
        <w:rPr>
          <w:rFonts w:hint="eastAsia"/>
          <w:sz w:val="30"/>
          <w:szCs w:val="30"/>
        </w:rPr>
        <w:t>80010000611641029</w:t>
      </w:r>
      <w:r>
        <w:rPr>
          <w:rFonts w:hint="eastAsia"/>
          <w:sz w:val="30"/>
          <w:szCs w:val="30"/>
        </w:rPr>
        <w:t>的银行流水。</w:t>
      </w:r>
    </w:p>
    <w:p w14:paraId="292D00E1" w14:textId="77777777" w:rsidR="00677D39" w:rsidRDefault="00677D39">
      <w:pPr>
        <w:spacing w:line="500" w:lineRule="atLeast"/>
        <w:ind w:firstLine="600"/>
        <w:divId w:val="741098942"/>
        <w:rPr>
          <w:rFonts w:hint="eastAsia"/>
          <w:sz w:val="30"/>
          <w:szCs w:val="30"/>
        </w:rPr>
      </w:pPr>
      <w:r>
        <w:rPr>
          <w:rFonts w:hint="eastAsia"/>
          <w:sz w:val="30"/>
          <w:szCs w:val="30"/>
        </w:rPr>
        <w:t>9.</w:t>
      </w:r>
      <w:r>
        <w:rPr>
          <w:rFonts w:hint="eastAsia"/>
          <w:sz w:val="30"/>
          <w:szCs w:val="30"/>
        </w:rPr>
        <w:t>云浮市人民检察院司法鉴定文书。</w:t>
      </w:r>
    </w:p>
    <w:p w14:paraId="3E8792DA" w14:textId="77777777" w:rsidR="00677D39" w:rsidRDefault="00677D39">
      <w:pPr>
        <w:spacing w:line="500" w:lineRule="atLeast"/>
        <w:ind w:firstLine="600"/>
        <w:divId w:val="968392355"/>
        <w:rPr>
          <w:rFonts w:hint="eastAsia"/>
          <w:sz w:val="30"/>
          <w:szCs w:val="30"/>
        </w:rPr>
      </w:pPr>
      <w:r>
        <w:rPr>
          <w:rFonts w:hint="eastAsia"/>
          <w:sz w:val="30"/>
          <w:szCs w:val="30"/>
        </w:rPr>
        <w:t>10.</w:t>
      </w:r>
      <w:r>
        <w:rPr>
          <w:rFonts w:hint="eastAsia"/>
          <w:sz w:val="30"/>
          <w:szCs w:val="30"/>
        </w:rPr>
        <w:t>扣押决定书、广东省暂时扣留、冻结财物收据。</w:t>
      </w:r>
    </w:p>
    <w:p w14:paraId="72198A3C" w14:textId="77777777" w:rsidR="00677D39" w:rsidRDefault="00677D39">
      <w:pPr>
        <w:spacing w:line="500" w:lineRule="atLeast"/>
        <w:ind w:firstLine="600"/>
        <w:divId w:val="1541162921"/>
        <w:rPr>
          <w:rFonts w:hint="eastAsia"/>
          <w:sz w:val="30"/>
          <w:szCs w:val="30"/>
        </w:rPr>
      </w:pPr>
      <w:r>
        <w:rPr>
          <w:rFonts w:hint="eastAsia"/>
          <w:sz w:val="30"/>
          <w:szCs w:val="30"/>
        </w:rPr>
        <w:t>11.</w:t>
      </w:r>
      <w:r>
        <w:rPr>
          <w:rFonts w:hint="eastAsia"/>
          <w:sz w:val="30"/>
          <w:szCs w:val="30"/>
        </w:rPr>
        <w:t>证明、户籍证明。</w:t>
      </w:r>
    </w:p>
    <w:p w14:paraId="58D92638" w14:textId="77777777" w:rsidR="00677D39" w:rsidRDefault="00677D39">
      <w:pPr>
        <w:spacing w:line="500" w:lineRule="atLeast"/>
        <w:ind w:firstLine="600"/>
        <w:divId w:val="1014721467"/>
        <w:rPr>
          <w:rFonts w:hint="eastAsia"/>
          <w:sz w:val="30"/>
          <w:szCs w:val="30"/>
        </w:rPr>
      </w:pPr>
      <w:r>
        <w:rPr>
          <w:rFonts w:hint="eastAsia"/>
          <w:sz w:val="30"/>
          <w:szCs w:val="30"/>
        </w:rPr>
        <w:t>本院认为，被告人区叶泉与同案人区某某相勾结，利用同案人区某某协助政府开展征地工作职务上的便利，通过虚构青苗及设施，套取青苗及设施补偿款的手段，共同侵吞公款</w:t>
      </w:r>
      <w:r>
        <w:rPr>
          <w:rFonts w:hint="eastAsia"/>
          <w:sz w:val="30"/>
          <w:szCs w:val="30"/>
        </w:rPr>
        <w:t>146715</w:t>
      </w:r>
      <w:r>
        <w:rPr>
          <w:rFonts w:hint="eastAsia"/>
          <w:sz w:val="30"/>
          <w:szCs w:val="30"/>
        </w:rPr>
        <w:t>元，被告人区叶泉个人分得</w:t>
      </w:r>
      <w:r>
        <w:rPr>
          <w:rFonts w:hint="eastAsia"/>
          <w:sz w:val="30"/>
          <w:szCs w:val="30"/>
        </w:rPr>
        <w:t>22500</w:t>
      </w:r>
      <w:r>
        <w:rPr>
          <w:rFonts w:hint="eastAsia"/>
          <w:sz w:val="30"/>
          <w:szCs w:val="30"/>
        </w:rPr>
        <w:t>元，数额较大，其行为已构成贪污罪。公诉机关指控被告人区叶泉犯贪污罪的事实清楚，证据确实、充分，罪名成立。被告人区叶泉归案后能如实供述自己的罪行，依法可以从轻处罚。在共同贪污犯罪中，被告人区叶泉起次要作用，是从犯，依法应当从轻处罚。被告人区叶泉在提起公诉前真诚悔罪、积极退出了其占有的全部赃款</w:t>
      </w:r>
      <w:r>
        <w:rPr>
          <w:rFonts w:hint="eastAsia"/>
          <w:sz w:val="30"/>
          <w:szCs w:val="30"/>
        </w:rPr>
        <w:t>22500</w:t>
      </w:r>
      <w:r>
        <w:rPr>
          <w:rFonts w:hint="eastAsia"/>
          <w:sz w:val="30"/>
          <w:szCs w:val="30"/>
        </w:rPr>
        <w:t>元，依法又可以从轻处罚。根据被告人区叶泉的犯罪情节及悔罪表现，宣告缓刑对所居住社区没有重大不良影响，可对其宣告缓刑。依照《中华人民共和国刑法》第三百八十二条、第三百八十三条、第二十七条、第五十二条、第五十三条、第六十四条、第六十七条第三款、第七十二条、第七十三条和《最高人民法院、最高人民检察院关于办理贪污贿赂刑事案件适用法律若干问题的解释》第一条、第十九条的规定，判决如下：</w:t>
      </w:r>
    </w:p>
    <w:p w14:paraId="1D9C0717" w14:textId="77777777" w:rsidR="00677D39" w:rsidRDefault="00677D39">
      <w:pPr>
        <w:spacing w:line="500" w:lineRule="atLeast"/>
        <w:ind w:firstLine="600"/>
        <w:divId w:val="417945365"/>
        <w:rPr>
          <w:rFonts w:hint="eastAsia"/>
          <w:sz w:val="30"/>
          <w:szCs w:val="30"/>
        </w:rPr>
      </w:pPr>
      <w:r>
        <w:rPr>
          <w:rFonts w:hint="eastAsia"/>
          <w:sz w:val="30"/>
          <w:szCs w:val="30"/>
        </w:rPr>
        <w:t>一、被告人区叶泉犯贪污罪，判处有期徒刑一年，缓刑二年，并处罚金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05C8C18B" w14:textId="77777777" w:rsidR="00677D39" w:rsidRDefault="00677D39">
      <w:pPr>
        <w:spacing w:line="500" w:lineRule="atLeast"/>
        <w:ind w:firstLine="600"/>
        <w:divId w:val="1389836948"/>
        <w:rPr>
          <w:rFonts w:hint="eastAsia"/>
          <w:sz w:val="30"/>
          <w:szCs w:val="30"/>
        </w:rPr>
      </w:pPr>
      <w:r>
        <w:rPr>
          <w:rFonts w:hint="eastAsia"/>
          <w:sz w:val="30"/>
          <w:szCs w:val="30"/>
        </w:rPr>
        <w:t>（缓刑考验期限，从判决确定之日起计算）</w:t>
      </w:r>
    </w:p>
    <w:p w14:paraId="01B5B037" w14:textId="77777777" w:rsidR="00677D39" w:rsidRDefault="00677D39">
      <w:pPr>
        <w:spacing w:line="500" w:lineRule="atLeast"/>
        <w:ind w:firstLine="600"/>
        <w:divId w:val="1421607571"/>
        <w:rPr>
          <w:rFonts w:hint="eastAsia"/>
          <w:sz w:val="30"/>
          <w:szCs w:val="30"/>
        </w:rPr>
      </w:pPr>
      <w:r>
        <w:rPr>
          <w:rFonts w:hint="eastAsia"/>
          <w:sz w:val="30"/>
          <w:szCs w:val="30"/>
        </w:rPr>
        <w:t>二、被告人区叶泉退出的赃款</w:t>
      </w:r>
      <w:r>
        <w:rPr>
          <w:rFonts w:hint="eastAsia"/>
          <w:sz w:val="30"/>
          <w:szCs w:val="30"/>
        </w:rPr>
        <w:t>22500</w:t>
      </w:r>
      <w:r>
        <w:rPr>
          <w:rFonts w:hint="eastAsia"/>
          <w:sz w:val="30"/>
          <w:szCs w:val="30"/>
        </w:rPr>
        <w:t>元予以没收，上缴国库。</w:t>
      </w:r>
    </w:p>
    <w:p w14:paraId="3235E2BB" w14:textId="77777777" w:rsidR="00677D39" w:rsidRDefault="00677D39">
      <w:pPr>
        <w:spacing w:line="500" w:lineRule="atLeast"/>
        <w:ind w:firstLine="600"/>
        <w:divId w:val="1472480092"/>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5847F4FA" w14:textId="77777777" w:rsidR="00677D39" w:rsidRDefault="00677D39">
      <w:pPr>
        <w:spacing w:line="500" w:lineRule="atLeast"/>
        <w:jc w:val="right"/>
        <w:divId w:val="906308042"/>
        <w:rPr>
          <w:rFonts w:hint="eastAsia"/>
          <w:sz w:val="30"/>
          <w:szCs w:val="30"/>
        </w:rPr>
      </w:pPr>
      <w:r>
        <w:rPr>
          <w:rFonts w:hint="eastAsia"/>
          <w:sz w:val="30"/>
          <w:szCs w:val="30"/>
        </w:rPr>
        <w:t>审　判　长　　叶永秋</w:t>
      </w:r>
    </w:p>
    <w:p w14:paraId="5B8E11E1" w14:textId="77777777" w:rsidR="00677D39" w:rsidRDefault="00677D39">
      <w:pPr>
        <w:spacing w:line="500" w:lineRule="atLeast"/>
        <w:jc w:val="right"/>
        <w:divId w:val="779639861"/>
        <w:rPr>
          <w:rFonts w:hint="eastAsia"/>
          <w:sz w:val="30"/>
          <w:szCs w:val="30"/>
        </w:rPr>
      </w:pPr>
      <w:r>
        <w:rPr>
          <w:rFonts w:hint="eastAsia"/>
          <w:sz w:val="30"/>
          <w:szCs w:val="30"/>
        </w:rPr>
        <w:t>审　判　员　　何志东</w:t>
      </w:r>
    </w:p>
    <w:p w14:paraId="7450D6A0" w14:textId="77777777" w:rsidR="00677D39" w:rsidRDefault="00677D39">
      <w:pPr>
        <w:spacing w:line="500" w:lineRule="atLeast"/>
        <w:jc w:val="right"/>
        <w:divId w:val="56978601"/>
        <w:rPr>
          <w:rFonts w:hint="eastAsia"/>
          <w:sz w:val="30"/>
          <w:szCs w:val="30"/>
        </w:rPr>
      </w:pPr>
      <w:r>
        <w:rPr>
          <w:rFonts w:hint="eastAsia"/>
          <w:sz w:val="30"/>
          <w:szCs w:val="30"/>
        </w:rPr>
        <w:t>人民陪审员　　李展俊</w:t>
      </w:r>
    </w:p>
    <w:p w14:paraId="5C46BBEC" w14:textId="77777777" w:rsidR="00677D39" w:rsidRDefault="00677D39">
      <w:pPr>
        <w:spacing w:line="500" w:lineRule="atLeast"/>
        <w:jc w:val="right"/>
        <w:divId w:val="992684626"/>
        <w:rPr>
          <w:rFonts w:hint="eastAsia"/>
          <w:sz w:val="30"/>
          <w:szCs w:val="30"/>
        </w:rPr>
      </w:pPr>
      <w:r>
        <w:rPr>
          <w:rFonts w:hint="eastAsia"/>
          <w:sz w:val="30"/>
          <w:szCs w:val="30"/>
        </w:rPr>
        <w:t>二〇一七年十二月十八日</w:t>
      </w:r>
    </w:p>
    <w:p w14:paraId="20A43A0F" w14:textId="77777777" w:rsidR="00677D39" w:rsidRDefault="00677D39">
      <w:pPr>
        <w:spacing w:line="500" w:lineRule="atLeast"/>
        <w:jc w:val="right"/>
        <w:divId w:val="830827346"/>
        <w:rPr>
          <w:rFonts w:hint="eastAsia"/>
          <w:sz w:val="30"/>
          <w:szCs w:val="30"/>
        </w:rPr>
      </w:pPr>
      <w:r>
        <w:rPr>
          <w:rFonts w:hint="eastAsia"/>
          <w:sz w:val="30"/>
          <w:szCs w:val="30"/>
        </w:rPr>
        <w:t>书　记　员　　陈煜妍</w:t>
      </w:r>
    </w:p>
    <w:p w14:paraId="57540573" w14:textId="77777777" w:rsidR="00677D39" w:rsidRDefault="00677D39">
      <w:pPr>
        <w:spacing w:line="500" w:lineRule="atLeast"/>
        <w:ind w:firstLine="600"/>
        <w:divId w:val="1571844721"/>
        <w:rPr>
          <w:rFonts w:hint="eastAsia"/>
          <w:sz w:val="30"/>
          <w:szCs w:val="30"/>
        </w:rPr>
      </w:pPr>
      <w:r>
        <w:rPr>
          <w:rFonts w:hint="eastAsia"/>
          <w:sz w:val="30"/>
          <w:szCs w:val="30"/>
        </w:rPr>
        <w:t>附相关法律条文及司法解释：</w:t>
      </w:r>
    </w:p>
    <w:p w14:paraId="4D61E8DD" w14:textId="77777777" w:rsidR="00677D39" w:rsidRDefault="00677D39">
      <w:pPr>
        <w:spacing w:line="500" w:lineRule="atLeast"/>
        <w:ind w:firstLine="600"/>
        <w:divId w:val="2100634129"/>
        <w:rPr>
          <w:rFonts w:hint="eastAsia"/>
          <w:sz w:val="30"/>
          <w:szCs w:val="30"/>
        </w:rPr>
      </w:pPr>
      <w:r>
        <w:rPr>
          <w:rFonts w:hint="eastAsia"/>
          <w:sz w:val="30"/>
          <w:szCs w:val="30"/>
        </w:rPr>
        <w:t>《中华人民共和国刑法》</w:t>
      </w:r>
    </w:p>
    <w:p w14:paraId="402F4931" w14:textId="77777777" w:rsidR="00677D39" w:rsidRDefault="00677D39">
      <w:pPr>
        <w:spacing w:line="500" w:lineRule="atLeast"/>
        <w:ind w:firstLine="600"/>
        <w:divId w:val="1800878599"/>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w:t>
      </w:r>
    </w:p>
    <w:p w14:paraId="7117ADA5" w14:textId="77777777" w:rsidR="00677D39" w:rsidRDefault="00677D39">
      <w:pPr>
        <w:spacing w:line="500" w:lineRule="atLeast"/>
        <w:ind w:firstLine="600"/>
        <w:divId w:val="1235506606"/>
        <w:rPr>
          <w:rFonts w:hint="eastAsia"/>
          <w:sz w:val="30"/>
          <w:szCs w:val="30"/>
        </w:rPr>
      </w:pPr>
      <w:r>
        <w:rPr>
          <w:rFonts w:hint="eastAsia"/>
          <w:sz w:val="30"/>
          <w:szCs w:val="30"/>
        </w:rPr>
        <w:t>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346D92C5" w14:textId="77777777" w:rsidR="00677D39" w:rsidRDefault="00677D39">
      <w:pPr>
        <w:spacing w:line="500" w:lineRule="atLeast"/>
        <w:ind w:firstLine="600"/>
        <w:divId w:val="57941625"/>
        <w:rPr>
          <w:rFonts w:hint="eastAsia"/>
          <w:sz w:val="30"/>
          <w:szCs w:val="30"/>
        </w:rPr>
      </w:pPr>
      <w:r>
        <w:rPr>
          <w:rFonts w:hint="eastAsia"/>
          <w:sz w:val="30"/>
          <w:szCs w:val="30"/>
        </w:rPr>
        <w:t>第二十七条在共同犯罪中起次要或者辅助作用的，是从犯。对于从犯，应当从轻、减轻处罚或者免除处罚。</w:t>
      </w:r>
    </w:p>
    <w:p w14:paraId="6AA464E8" w14:textId="77777777" w:rsidR="00677D39" w:rsidRDefault="00677D39">
      <w:pPr>
        <w:spacing w:line="500" w:lineRule="atLeast"/>
        <w:ind w:firstLine="600"/>
        <w:divId w:val="319700255"/>
        <w:rPr>
          <w:rFonts w:hint="eastAsia"/>
          <w:sz w:val="30"/>
          <w:szCs w:val="30"/>
        </w:rPr>
      </w:pPr>
      <w:r>
        <w:rPr>
          <w:rFonts w:hint="eastAsia"/>
          <w:sz w:val="30"/>
          <w:szCs w:val="30"/>
        </w:rPr>
        <w:t>第五十二条判处罚金，应当根据犯罪情节决定罚金数额。</w:t>
      </w:r>
    </w:p>
    <w:p w14:paraId="3FC01437" w14:textId="77777777" w:rsidR="00677D39" w:rsidRDefault="00677D39">
      <w:pPr>
        <w:spacing w:line="500" w:lineRule="atLeast"/>
        <w:ind w:firstLine="600"/>
        <w:divId w:val="14764132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46D44617" w14:textId="77777777" w:rsidR="00677D39" w:rsidRDefault="00677D39">
      <w:pPr>
        <w:spacing w:line="500" w:lineRule="atLeast"/>
        <w:ind w:firstLine="600"/>
        <w:divId w:val="2743347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891BE77" w14:textId="77777777" w:rsidR="00677D39" w:rsidRDefault="00677D39">
      <w:pPr>
        <w:spacing w:line="500" w:lineRule="atLeast"/>
        <w:ind w:firstLine="600"/>
        <w:divId w:val="15816753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44BA76" w14:textId="77777777" w:rsidR="00677D39" w:rsidRDefault="00677D39">
      <w:pPr>
        <w:spacing w:line="500" w:lineRule="atLeast"/>
        <w:ind w:firstLine="600"/>
        <w:divId w:val="17030938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B23BE6" w14:textId="77777777" w:rsidR="00677D39" w:rsidRDefault="00677D39">
      <w:pPr>
        <w:spacing w:line="500" w:lineRule="atLeast"/>
        <w:ind w:firstLine="600"/>
        <w:divId w:val="11324793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B0CA22" w14:textId="77777777" w:rsidR="00677D39" w:rsidRDefault="00677D39">
      <w:pPr>
        <w:spacing w:line="500" w:lineRule="atLeast"/>
        <w:ind w:firstLine="600"/>
        <w:divId w:val="2452663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A47638E" w14:textId="77777777" w:rsidR="00677D39" w:rsidRDefault="00677D39">
      <w:pPr>
        <w:spacing w:line="500" w:lineRule="atLeast"/>
        <w:ind w:firstLine="600"/>
        <w:divId w:val="1515147426"/>
        <w:rPr>
          <w:rFonts w:hint="eastAsia"/>
          <w:sz w:val="30"/>
          <w:szCs w:val="30"/>
        </w:rPr>
      </w:pPr>
      <w:r>
        <w:rPr>
          <w:rFonts w:hint="eastAsia"/>
          <w:sz w:val="30"/>
          <w:szCs w:val="30"/>
        </w:rPr>
        <w:t>（一）犯罪情节较轻；</w:t>
      </w:r>
    </w:p>
    <w:p w14:paraId="3FC2F2F6" w14:textId="77777777" w:rsidR="00677D39" w:rsidRDefault="00677D39">
      <w:pPr>
        <w:spacing w:line="500" w:lineRule="atLeast"/>
        <w:ind w:firstLine="600"/>
        <w:divId w:val="1894459307"/>
        <w:rPr>
          <w:rFonts w:hint="eastAsia"/>
          <w:sz w:val="30"/>
          <w:szCs w:val="30"/>
        </w:rPr>
      </w:pPr>
      <w:r>
        <w:rPr>
          <w:rFonts w:hint="eastAsia"/>
          <w:sz w:val="30"/>
          <w:szCs w:val="30"/>
        </w:rPr>
        <w:t>（二）有悔罪表现；</w:t>
      </w:r>
    </w:p>
    <w:p w14:paraId="34EF9FEF" w14:textId="77777777" w:rsidR="00677D39" w:rsidRDefault="00677D39">
      <w:pPr>
        <w:spacing w:line="500" w:lineRule="atLeast"/>
        <w:ind w:firstLine="600"/>
        <w:divId w:val="1400708511"/>
        <w:rPr>
          <w:rFonts w:hint="eastAsia"/>
          <w:sz w:val="30"/>
          <w:szCs w:val="30"/>
        </w:rPr>
      </w:pPr>
      <w:r>
        <w:rPr>
          <w:rFonts w:hint="eastAsia"/>
          <w:sz w:val="30"/>
          <w:szCs w:val="30"/>
        </w:rPr>
        <w:t>（三）没有再犯的危险；</w:t>
      </w:r>
    </w:p>
    <w:p w14:paraId="67D7621F" w14:textId="77777777" w:rsidR="00677D39" w:rsidRDefault="00677D39">
      <w:pPr>
        <w:spacing w:line="500" w:lineRule="atLeast"/>
        <w:ind w:firstLine="600"/>
        <w:divId w:val="1914510313"/>
        <w:rPr>
          <w:rFonts w:hint="eastAsia"/>
          <w:sz w:val="30"/>
          <w:szCs w:val="30"/>
        </w:rPr>
      </w:pPr>
      <w:r>
        <w:rPr>
          <w:rFonts w:hint="eastAsia"/>
          <w:sz w:val="30"/>
          <w:szCs w:val="30"/>
        </w:rPr>
        <w:t>（四）宣告缓刑对所居住社区没有重大不良影响。</w:t>
      </w:r>
    </w:p>
    <w:p w14:paraId="4CDC3858" w14:textId="77777777" w:rsidR="00677D39" w:rsidRDefault="00677D39">
      <w:pPr>
        <w:spacing w:line="500" w:lineRule="atLeast"/>
        <w:ind w:firstLine="600"/>
        <w:divId w:val="14441075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76A7630" w14:textId="77777777" w:rsidR="00677D39" w:rsidRDefault="00677D39">
      <w:pPr>
        <w:spacing w:line="500" w:lineRule="atLeast"/>
        <w:ind w:firstLine="600"/>
        <w:divId w:val="1980306158"/>
        <w:rPr>
          <w:rFonts w:hint="eastAsia"/>
          <w:sz w:val="30"/>
          <w:szCs w:val="30"/>
        </w:rPr>
      </w:pPr>
      <w:r>
        <w:rPr>
          <w:rFonts w:hint="eastAsia"/>
          <w:sz w:val="30"/>
          <w:szCs w:val="30"/>
        </w:rPr>
        <w:t>被宣告缓刑的犯罪分子，如果被判处附加刑，附加刑仍须执行。</w:t>
      </w:r>
    </w:p>
    <w:p w14:paraId="0A44F0B3" w14:textId="77777777" w:rsidR="00677D39" w:rsidRDefault="00677D39">
      <w:pPr>
        <w:spacing w:line="500" w:lineRule="atLeast"/>
        <w:ind w:firstLine="600"/>
        <w:divId w:val="1249921114"/>
        <w:rPr>
          <w:rFonts w:hint="eastAsia"/>
          <w:sz w:val="30"/>
          <w:szCs w:val="30"/>
        </w:rPr>
      </w:pPr>
      <w:r>
        <w:rPr>
          <w:rFonts w:hint="eastAsia"/>
          <w:sz w:val="30"/>
          <w:szCs w:val="30"/>
        </w:rPr>
        <w:t>第七十三条拘役的缓刑考验期限为原判刑期以上一年以下，但是不能少于二个月。</w:t>
      </w:r>
    </w:p>
    <w:p w14:paraId="11D2ADAA" w14:textId="77777777" w:rsidR="00677D39" w:rsidRDefault="00677D39">
      <w:pPr>
        <w:spacing w:line="500" w:lineRule="atLeast"/>
        <w:ind w:firstLine="600"/>
        <w:divId w:val="920870656"/>
        <w:rPr>
          <w:rFonts w:hint="eastAsia"/>
          <w:sz w:val="30"/>
          <w:szCs w:val="30"/>
        </w:rPr>
      </w:pPr>
      <w:r>
        <w:rPr>
          <w:rFonts w:hint="eastAsia"/>
          <w:sz w:val="30"/>
          <w:szCs w:val="30"/>
        </w:rPr>
        <w:t>有期徒刑的缓刑考验期限为原判刑期以上五年以下，但是不能少于一年。</w:t>
      </w:r>
    </w:p>
    <w:p w14:paraId="5A5D13CB" w14:textId="77777777" w:rsidR="00677D39" w:rsidRDefault="00677D39">
      <w:pPr>
        <w:spacing w:line="500" w:lineRule="atLeast"/>
        <w:ind w:firstLine="600"/>
        <w:divId w:val="770397029"/>
        <w:rPr>
          <w:rFonts w:hint="eastAsia"/>
          <w:sz w:val="30"/>
          <w:szCs w:val="30"/>
        </w:rPr>
      </w:pPr>
      <w:r>
        <w:rPr>
          <w:rFonts w:hint="eastAsia"/>
          <w:sz w:val="30"/>
          <w:szCs w:val="30"/>
        </w:rPr>
        <w:t>缓刑考验期限，从判决确定之日起计算。</w:t>
      </w:r>
    </w:p>
    <w:p w14:paraId="3FCD4610" w14:textId="77777777" w:rsidR="00677D39" w:rsidRDefault="00677D39">
      <w:pPr>
        <w:spacing w:line="500" w:lineRule="atLeast"/>
        <w:ind w:firstLine="600"/>
        <w:divId w:val="1897006017"/>
        <w:rPr>
          <w:rFonts w:hint="eastAsia"/>
          <w:sz w:val="30"/>
          <w:szCs w:val="30"/>
        </w:rPr>
      </w:pPr>
      <w:r>
        <w:rPr>
          <w:rFonts w:hint="eastAsia"/>
          <w:sz w:val="30"/>
          <w:szCs w:val="30"/>
        </w:rPr>
        <w:t>《最高人民法院、最高人民检察院关于办理贪污贿赂刑事案件适用法律若干问题的解释》</w:t>
      </w:r>
    </w:p>
    <w:p w14:paraId="41059C32" w14:textId="77777777" w:rsidR="00677D39" w:rsidRDefault="00677D39">
      <w:pPr>
        <w:spacing w:line="500" w:lineRule="atLeast"/>
        <w:ind w:firstLine="600"/>
        <w:divId w:val="3578511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F45EF7A" w14:textId="77777777" w:rsidR="00677D39" w:rsidRDefault="00677D39">
      <w:pPr>
        <w:spacing w:line="500" w:lineRule="atLeast"/>
        <w:ind w:firstLine="600"/>
        <w:divId w:val="179478234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900CF79" w14:textId="77777777" w:rsidR="00677D39" w:rsidRDefault="00677D39">
      <w:pPr>
        <w:spacing w:line="500" w:lineRule="atLeast"/>
        <w:ind w:firstLine="600"/>
        <w:divId w:val="13025360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F24189D" w14:textId="77777777" w:rsidR="00677D39" w:rsidRDefault="00677D39">
      <w:pPr>
        <w:spacing w:line="500" w:lineRule="atLeast"/>
        <w:ind w:firstLine="600"/>
        <w:divId w:val="16727548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6D14010" w14:textId="77777777" w:rsidR="00677D39" w:rsidRDefault="00677D39">
      <w:pPr>
        <w:spacing w:line="500" w:lineRule="atLeast"/>
        <w:ind w:firstLine="600"/>
        <w:divId w:val="17259873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493778F" w14:textId="77777777" w:rsidR="00677D39" w:rsidRDefault="00677D39">
      <w:pPr>
        <w:spacing w:line="500" w:lineRule="atLeast"/>
        <w:ind w:firstLine="600"/>
        <w:divId w:val="16393360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685E894E" w14:textId="77777777" w:rsidR="00677D39" w:rsidRDefault="00677D39">
      <w:pPr>
        <w:spacing w:line="500" w:lineRule="atLeast"/>
        <w:ind w:firstLine="600"/>
        <w:divId w:val="21243136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DC665CF" w14:textId="77777777" w:rsidR="00677D39" w:rsidRDefault="00677D39">
      <w:pPr>
        <w:spacing w:line="500" w:lineRule="atLeast"/>
        <w:ind w:firstLine="600"/>
        <w:divId w:val="48794013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F3C5BF7" w14:textId="77777777" w:rsidR="00677D39" w:rsidRDefault="00677D39">
      <w:pPr>
        <w:spacing w:line="500" w:lineRule="atLeast"/>
        <w:ind w:firstLine="600"/>
        <w:divId w:val="101792893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9A0DB30" w14:textId="77777777" w:rsidR="00677D39" w:rsidRDefault="00677D39">
      <w:pPr>
        <w:spacing w:line="500" w:lineRule="atLeast"/>
        <w:ind w:firstLine="600"/>
        <w:divId w:val="15637853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B058CB7" w14:textId="77777777" w:rsidR="00677D39" w:rsidRDefault="00677D39">
      <w:pPr>
        <w:spacing w:line="500" w:lineRule="atLeast"/>
        <w:ind w:firstLine="600"/>
        <w:divId w:val="15047780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EF41EE0" w14:textId="77777777" w:rsidR="00677D39" w:rsidRDefault="00677D39">
      <w:pPr>
        <w:spacing w:line="500" w:lineRule="atLeast"/>
        <w:ind w:firstLine="600"/>
        <w:divId w:val="20289450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6513B68" w14:textId="77777777" w:rsidR="00677D39" w:rsidRDefault="00677D39">
      <w:pPr>
        <w:spacing w:line="500" w:lineRule="atLeast"/>
        <w:ind w:firstLine="600"/>
        <w:divId w:val="16758417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D39AB" w14:textId="77777777" w:rsidR="00677D39" w:rsidRDefault="00677D39" w:rsidP="00677D39">
      <w:pPr>
        <w:rPr>
          <w:rFonts w:hint="eastAsia"/>
        </w:rPr>
      </w:pPr>
      <w:r>
        <w:separator/>
      </w:r>
    </w:p>
  </w:endnote>
  <w:endnote w:type="continuationSeparator" w:id="0">
    <w:p w14:paraId="173B08D9" w14:textId="77777777" w:rsidR="00677D39" w:rsidRDefault="00677D39" w:rsidP="00677D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8DE1" w14:textId="77777777" w:rsidR="00677D39" w:rsidRDefault="00677D39" w:rsidP="00677D39">
      <w:pPr>
        <w:rPr>
          <w:rFonts w:hint="eastAsia"/>
        </w:rPr>
      </w:pPr>
      <w:r>
        <w:separator/>
      </w:r>
    </w:p>
  </w:footnote>
  <w:footnote w:type="continuationSeparator" w:id="0">
    <w:p w14:paraId="41EFED39" w14:textId="77777777" w:rsidR="00677D39" w:rsidRDefault="00677D39" w:rsidP="00677D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7D39"/>
    <w:rsid w:val="00677D39"/>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F106D"/>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7D39"/>
    <w:pPr>
      <w:tabs>
        <w:tab w:val="center" w:pos="4153"/>
        <w:tab w:val="right" w:pos="8306"/>
      </w:tabs>
      <w:snapToGrid w:val="0"/>
      <w:jc w:val="center"/>
    </w:pPr>
    <w:rPr>
      <w:sz w:val="18"/>
      <w:szCs w:val="18"/>
    </w:rPr>
  </w:style>
  <w:style w:type="character" w:customStyle="1" w:styleId="a4">
    <w:name w:val="页眉 字符"/>
    <w:basedOn w:val="a0"/>
    <w:link w:val="a3"/>
    <w:uiPriority w:val="99"/>
    <w:rsid w:val="00677D39"/>
    <w:rPr>
      <w:rFonts w:ascii="宋体" w:eastAsia="宋体" w:hAnsi="宋体" w:cs="宋体"/>
      <w:sz w:val="18"/>
      <w:szCs w:val="18"/>
    </w:rPr>
  </w:style>
  <w:style w:type="paragraph" w:styleId="a5">
    <w:name w:val="footer"/>
    <w:basedOn w:val="a"/>
    <w:link w:val="a6"/>
    <w:uiPriority w:val="99"/>
    <w:unhideWhenUsed/>
    <w:rsid w:val="00677D39"/>
    <w:pPr>
      <w:tabs>
        <w:tab w:val="center" w:pos="4153"/>
        <w:tab w:val="right" w:pos="8306"/>
      </w:tabs>
      <w:snapToGrid w:val="0"/>
    </w:pPr>
    <w:rPr>
      <w:sz w:val="18"/>
      <w:szCs w:val="18"/>
    </w:rPr>
  </w:style>
  <w:style w:type="character" w:customStyle="1" w:styleId="a6">
    <w:name w:val="页脚 字符"/>
    <w:basedOn w:val="a0"/>
    <w:link w:val="a5"/>
    <w:uiPriority w:val="99"/>
    <w:rsid w:val="00677D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8601">
      <w:marLeft w:val="0"/>
      <w:marRight w:val="720"/>
      <w:marTop w:val="10"/>
      <w:marBottom w:val="10"/>
      <w:divBdr>
        <w:top w:val="none" w:sz="0" w:space="0" w:color="auto"/>
        <w:left w:val="none" w:sz="0" w:space="0" w:color="auto"/>
        <w:bottom w:val="none" w:sz="0" w:space="0" w:color="auto"/>
        <w:right w:val="none" w:sz="0" w:space="0" w:color="auto"/>
      </w:divBdr>
    </w:div>
    <w:div w:id="57941625">
      <w:marLeft w:val="0"/>
      <w:marRight w:val="0"/>
      <w:marTop w:val="10"/>
      <w:marBottom w:val="10"/>
      <w:divBdr>
        <w:top w:val="none" w:sz="0" w:space="0" w:color="auto"/>
        <w:left w:val="none" w:sz="0" w:space="0" w:color="auto"/>
        <w:bottom w:val="none" w:sz="0" w:space="0" w:color="auto"/>
        <w:right w:val="none" w:sz="0" w:space="0" w:color="auto"/>
      </w:divBdr>
    </w:div>
    <w:div w:id="212431367">
      <w:marLeft w:val="0"/>
      <w:marRight w:val="0"/>
      <w:marTop w:val="10"/>
      <w:marBottom w:val="10"/>
      <w:divBdr>
        <w:top w:val="none" w:sz="0" w:space="0" w:color="auto"/>
        <w:left w:val="none" w:sz="0" w:space="0" w:color="auto"/>
        <w:bottom w:val="none" w:sz="0" w:space="0" w:color="auto"/>
        <w:right w:val="none" w:sz="0" w:space="0" w:color="auto"/>
      </w:divBdr>
    </w:div>
    <w:div w:id="245266316">
      <w:marLeft w:val="0"/>
      <w:marRight w:val="0"/>
      <w:marTop w:val="10"/>
      <w:marBottom w:val="10"/>
      <w:divBdr>
        <w:top w:val="none" w:sz="0" w:space="0" w:color="auto"/>
        <w:left w:val="none" w:sz="0" w:space="0" w:color="auto"/>
        <w:bottom w:val="none" w:sz="0" w:space="0" w:color="auto"/>
        <w:right w:val="none" w:sz="0" w:space="0" w:color="auto"/>
      </w:divBdr>
    </w:div>
    <w:div w:id="246232698">
      <w:marLeft w:val="0"/>
      <w:marRight w:val="0"/>
      <w:marTop w:val="10"/>
      <w:marBottom w:val="10"/>
      <w:divBdr>
        <w:top w:val="none" w:sz="0" w:space="0" w:color="auto"/>
        <w:left w:val="none" w:sz="0" w:space="0" w:color="auto"/>
        <w:bottom w:val="none" w:sz="0" w:space="0" w:color="auto"/>
        <w:right w:val="none" w:sz="0" w:space="0" w:color="auto"/>
      </w:divBdr>
    </w:div>
    <w:div w:id="274334789">
      <w:marLeft w:val="0"/>
      <w:marRight w:val="0"/>
      <w:marTop w:val="10"/>
      <w:marBottom w:val="10"/>
      <w:divBdr>
        <w:top w:val="none" w:sz="0" w:space="0" w:color="auto"/>
        <w:left w:val="none" w:sz="0" w:space="0" w:color="auto"/>
        <w:bottom w:val="none" w:sz="0" w:space="0" w:color="auto"/>
        <w:right w:val="none" w:sz="0" w:space="0" w:color="auto"/>
      </w:divBdr>
    </w:div>
    <w:div w:id="317225458">
      <w:marLeft w:val="0"/>
      <w:marRight w:val="0"/>
      <w:marTop w:val="10"/>
      <w:marBottom w:val="10"/>
      <w:divBdr>
        <w:top w:val="none" w:sz="0" w:space="0" w:color="auto"/>
        <w:left w:val="none" w:sz="0" w:space="0" w:color="auto"/>
        <w:bottom w:val="none" w:sz="0" w:space="0" w:color="auto"/>
        <w:right w:val="none" w:sz="0" w:space="0" w:color="auto"/>
      </w:divBdr>
    </w:div>
    <w:div w:id="319700255">
      <w:marLeft w:val="0"/>
      <w:marRight w:val="0"/>
      <w:marTop w:val="10"/>
      <w:marBottom w:val="10"/>
      <w:divBdr>
        <w:top w:val="none" w:sz="0" w:space="0" w:color="auto"/>
        <w:left w:val="none" w:sz="0" w:space="0" w:color="auto"/>
        <w:bottom w:val="none" w:sz="0" w:space="0" w:color="auto"/>
        <w:right w:val="none" w:sz="0" w:space="0" w:color="auto"/>
      </w:divBdr>
    </w:div>
    <w:div w:id="357851102">
      <w:marLeft w:val="0"/>
      <w:marRight w:val="0"/>
      <w:marTop w:val="10"/>
      <w:marBottom w:val="10"/>
      <w:divBdr>
        <w:top w:val="none" w:sz="0" w:space="0" w:color="auto"/>
        <w:left w:val="none" w:sz="0" w:space="0" w:color="auto"/>
        <w:bottom w:val="none" w:sz="0" w:space="0" w:color="auto"/>
        <w:right w:val="none" w:sz="0" w:space="0" w:color="auto"/>
      </w:divBdr>
    </w:div>
    <w:div w:id="417945365">
      <w:marLeft w:val="0"/>
      <w:marRight w:val="0"/>
      <w:marTop w:val="10"/>
      <w:marBottom w:val="10"/>
      <w:divBdr>
        <w:top w:val="none" w:sz="0" w:space="0" w:color="auto"/>
        <w:left w:val="none" w:sz="0" w:space="0" w:color="auto"/>
        <w:bottom w:val="none" w:sz="0" w:space="0" w:color="auto"/>
        <w:right w:val="none" w:sz="0" w:space="0" w:color="auto"/>
      </w:divBdr>
    </w:div>
    <w:div w:id="461197557">
      <w:marLeft w:val="0"/>
      <w:marRight w:val="0"/>
      <w:marTop w:val="10"/>
      <w:marBottom w:val="10"/>
      <w:divBdr>
        <w:top w:val="none" w:sz="0" w:space="0" w:color="auto"/>
        <w:left w:val="none" w:sz="0" w:space="0" w:color="auto"/>
        <w:bottom w:val="none" w:sz="0" w:space="0" w:color="auto"/>
        <w:right w:val="none" w:sz="0" w:space="0" w:color="auto"/>
      </w:divBdr>
    </w:div>
    <w:div w:id="487940131">
      <w:marLeft w:val="0"/>
      <w:marRight w:val="0"/>
      <w:marTop w:val="10"/>
      <w:marBottom w:val="10"/>
      <w:divBdr>
        <w:top w:val="none" w:sz="0" w:space="0" w:color="auto"/>
        <w:left w:val="none" w:sz="0" w:space="0" w:color="auto"/>
        <w:bottom w:val="none" w:sz="0" w:space="0" w:color="auto"/>
        <w:right w:val="none" w:sz="0" w:space="0" w:color="auto"/>
      </w:divBdr>
    </w:div>
    <w:div w:id="609817497">
      <w:marLeft w:val="0"/>
      <w:marRight w:val="0"/>
      <w:marTop w:val="10"/>
      <w:marBottom w:val="10"/>
      <w:divBdr>
        <w:top w:val="none" w:sz="0" w:space="0" w:color="auto"/>
        <w:left w:val="none" w:sz="0" w:space="0" w:color="auto"/>
        <w:bottom w:val="none" w:sz="0" w:space="0" w:color="auto"/>
        <w:right w:val="none" w:sz="0" w:space="0" w:color="auto"/>
      </w:divBdr>
    </w:div>
    <w:div w:id="652761381">
      <w:marLeft w:val="0"/>
      <w:marRight w:val="0"/>
      <w:marTop w:val="10"/>
      <w:marBottom w:val="10"/>
      <w:divBdr>
        <w:top w:val="none" w:sz="0" w:space="0" w:color="auto"/>
        <w:left w:val="none" w:sz="0" w:space="0" w:color="auto"/>
        <w:bottom w:val="none" w:sz="0" w:space="0" w:color="auto"/>
        <w:right w:val="none" w:sz="0" w:space="0" w:color="auto"/>
      </w:divBdr>
    </w:div>
    <w:div w:id="689062352">
      <w:marLeft w:val="0"/>
      <w:marRight w:val="0"/>
      <w:marTop w:val="10"/>
      <w:marBottom w:val="10"/>
      <w:divBdr>
        <w:top w:val="none" w:sz="0" w:space="0" w:color="auto"/>
        <w:left w:val="none" w:sz="0" w:space="0" w:color="auto"/>
        <w:bottom w:val="none" w:sz="0" w:space="0" w:color="auto"/>
        <w:right w:val="none" w:sz="0" w:space="0" w:color="auto"/>
      </w:divBdr>
    </w:div>
    <w:div w:id="722026743">
      <w:marLeft w:val="0"/>
      <w:marRight w:val="0"/>
      <w:marTop w:val="10"/>
      <w:marBottom w:val="10"/>
      <w:divBdr>
        <w:top w:val="none" w:sz="0" w:space="0" w:color="auto"/>
        <w:left w:val="none" w:sz="0" w:space="0" w:color="auto"/>
        <w:bottom w:val="none" w:sz="0" w:space="0" w:color="auto"/>
        <w:right w:val="none" w:sz="0" w:space="0" w:color="auto"/>
      </w:divBdr>
    </w:div>
    <w:div w:id="741098942">
      <w:marLeft w:val="0"/>
      <w:marRight w:val="0"/>
      <w:marTop w:val="10"/>
      <w:marBottom w:val="10"/>
      <w:divBdr>
        <w:top w:val="none" w:sz="0" w:space="0" w:color="auto"/>
        <w:left w:val="none" w:sz="0" w:space="0" w:color="auto"/>
        <w:bottom w:val="none" w:sz="0" w:space="0" w:color="auto"/>
        <w:right w:val="none" w:sz="0" w:space="0" w:color="auto"/>
      </w:divBdr>
    </w:div>
    <w:div w:id="770397029">
      <w:marLeft w:val="0"/>
      <w:marRight w:val="0"/>
      <w:marTop w:val="10"/>
      <w:marBottom w:val="10"/>
      <w:divBdr>
        <w:top w:val="none" w:sz="0" w:space="0" w:color="auto"/>
        <w:left w:val="none" w:sz="0" w:space="0" w:color="auto"/>
        <w:bottom w:val="none" w:sz="0" w:space="0" w:color="auto"/>
        <w:right w:val="none" w:sz="0" w:space="0" w:color="auto"/>
      </w:divBdr>
    </w:div>
    <w:div w:id="779639861">
      <w:marLeft w:val="0"/>
      <w:marRight w:val="720"/>
      <w:marTop w:val="10"/>
      <w:marBottom w:val="10"/>
      <w:divBdr>
        <w:top w:val="none" w:sz="0" w:space="0" w:color="auto"/>
        <w:left w:val="none" w:sz="0" w:space="0" w:color="auto"/>
        <w:bottom w:val="none" w:sz="0" w:space="0" w:color="auto"/>
        <w:right w:val="none" w:sz="0" w:space="0" w:color="auto"/>
      </w:divBdr>
    </w:div>
    <w:div w:id="830827346">
      <w:marLeft w:val="0"/>
      <w:marRight w:val="720"/>
      <w:marTop w:val="10"/>
      <w:marBottom w:val="10"/>
      <w:divBdr>
        <w:top w:val="none" w:sz="0" w:space="0" w:color="auto"/>
        <w:left w:val="none" w:sz="0" w:space="0" w:color="auto"/>
        <w:bottom w:val="none" w:sz="0" w:space="0" w:color="auto"/>
        <w:right w:val="none" w:sz="0" w:space="0" w:color="auto"/>
      </w:divBdr>
    </w:div>
    <w:div w:id="906308042">
      <w:marLeft w:val="0"/>
      <w:marRight w:val="720"/>
      <w:marTop w:val="10"/>
      <w:marBottom w:val="10"/>
      <w:divBdr>
        <w:top w:val="none" w:sz="0" w:space="0" w:color="auto"/>
        <w:left w:val="none" w:sz="0" w:space="0" w:color="auto"/>
        <w:bottom w:val="none" w:sz="0" w:space="0" w:color="auto"/>
        <w:right w:val="none" w:sz="0" w:space="0" w:color="auto"/>
      </w:divBdr>
    </w:div>
    <w:div w:id="920870656">
      <w:marLeft w:val="0"/>
      <w:marRight w:val="0"/>
      <w:marTop w:val="10"/>
      <w:marBottom w:val="10"/>
      <w:divBdr>
        <w:top w:val="none" w:sz="0" w:space="0" w:color="auto"/>
        <w:left w:val="none" w:sz="0" w:space="0" w:color="auto"/>
        <w:bottom w:val="none" w:sz="0" w:space="0" w:color="auto"/>
        <w:right w:val="none" w:sz="0" w:space="0" w:color="auto"/>
      </w:divBdr>
    </w:div>
    <w:div w:id="968392355">
      <w:marLeft w:val="0"/>
      <w:marRight w:val="0"/>
      <w:marTop w:val="10"/>
      <w:marBottom w:val="10"/>
      <w:divBdr>
        <w:top w:val="none" w:sz="0" w:space="0" w:color="auto"/>
        <w:left w:val="none" w:sz="0" w:space="0" w:color="auto"/>
        <w:bottom w:val="none" w:sz="0" w:space="0" w:color="auto"/>
        <w:right w:val="none" w:sz="0" w:space="0" w:color="auto"/>
      </w:divBdr>
    </w:div>
    <w:div w:id="992684626">
      <w:marLeft w:val="0"/>
      <w:marRight w:val="720"/>
      <w:marTop w:val="10"/>
      <w:marBottom w:val="10"/>
      <w:divBdr>
        <w:top w:val="none" w:sz="0" w:space="0" w:color="auto"/>
        <w:left w:val="none" w:sz="0" w:space="0" w:color="auto"/>
        <w:bottom w:val="none" w:sz="0" w:space="0" w:color="auto"/>
        <w:right w:val="none" w:sz="0" w:space="0" w:color="auto"/>
      </w:divBdr>
    </w:div>
    <w:div w:id="1014721467">
      <w:marLeft w:val="0"/>
      <w:marRight w:val="0"/>
      <w:marTop w:val="10"/>
      <w:marBottom w:val="10"/>
      <w:divBdr>
        <w:top w:val="none" w:sz="0" w:space="0" w:color="auto"/>
        <w:left w:val="none" w:sz="0" w:space="0" w:color="auto"/>
        <w:bottom w:val="none" w:sz="0" w:space="0" w:color="auto"/>
        <w:right w:val="none" w:sz="0" w:space="0" w:color="auto"/>
      </w:divBdr>
    </w:div>
    <w:div w:id="1017928936">
      <w:marLeft w:val="0"/>
      <w:marRight w:val="0"/>
      <w:marTop w:val="10"/>
      <w:marBottom w:val="10"/>
      <w:divBdr>
        <w:top w:val="none" w:sz="0" w:space="0" w:color="auto"/>
        <w:left w:val="none" w:sz="0" w:space="0" w:color="auto"/>
        <w:bottom w:val="none" w:sz="0" w:space="0" w:color="auto"/>
        <w:right w:val="none" w:sz="0" w:space="0" w:color="auto"/>
      </w:divBdr>
    </w:div>
    <w:div w:id="1132479373">
      <w:marLeft w:val="0"/>
      <w:marRight w:val="0"/>
      <w:marTop w:val="10"/>
      <w:marBottom w:val="10"/>
      <w:divBdr>
        <w:top w:val="none" w:sz="0" w:space="0" w:color="auto"/>
        <w:left w:val="none" w:sz="0" w:space="0" w:color="auto"/>
        <w:bottom w:val="none" w:sz="0" w:space="0" w:color="auto"/>
        <w:right w:val="none" w:sz="0" w:space="0" w:color="auto"/>
      </w:divBdr>
    </w:div>
    <w:div w:id="1143622063">
      <w:marLeft w:val="0"/>
      <w:marRight w:val="0"/>
      <w:marTop w:val="10"/>
      <w:marBottom w:val="10"/>
      <w:divBdr>
        <w:top w:val="none" w:sz="0" w:space="0" w:color="auto"/>
        <w:left w:val="none" w:sz="0" w:space="0" w:color="auto"/>
        <w:bottom w:val="none" w:sz="0" w:space="0" w:color="auto"/>
        <w:right w:val="none" w:sz="0" w:space="0" w:color="auto"/>
      </w:divBdr>
    </w:div>
    <w:div w:id="1206867219">
      <w:marLeft w:val="0"/>
      <w:marRight w:val="0"/>
      <w:marTop w:val="10"/>
      <w:marBottom w:val="10"/>
      <w:divBdr>
        <w:top w:val="none" w:sz="0" w:space="0" w:color="auto"/>
        <w:left w:val="none" w:sz="0" w:space="0" w:color="auto"/>
        <w:bottom w:val="none" w:sz="0" w:space="0" w:color="auto"/>
        <w:right w:val="none" w:sz="0" w:space="0" w:color="auto"/>
      </w:divBdr>
    </w:div>
    <w:div w:id="1235506606">
      <w:marLeft w:val="0"/>
      <w:marRight w:val="0"/>
      <w:marTop w:val="10"/>
      <w:marBottom w:val="10"/>
      <w:divBdr>
        <w:top w:val="none" w:sz="0" w:space="0" w:color="auto"/>
        <w:left w:val="none" w:sz="0" w:space="0" w:color="auto"/>
        <w:bottom w:val="none" w:sz="0" w:space="0" w:color="auto"/>
        <w:right w:val="none" w:sz="0" w:space="0" w:color="auto"/>
      </w:divBdr>
    </w:div>
    <w:div w:id="1249921114">
      <w:marLeft w:val="0"/>
      <w:marRight w:val="0"/>
      <w:marTop w:val="10"/>
      <w:marBottom w:val="10"/>
      <w:divBdr>
        <w:top w:val="none" w:sz="0" w:space="0" w:color="auto"/>
        <w:left w:val="none" w:sz="0" w:space="0" w:color="auto"/>
        <w:bottom w:val="none" w:sz="0" w:space="0" w:color="auto"/>
        <w:right w:val="none" w:sz="0" w:space="0" w:color="auto"/>
      </w:divBdr>
    </w:div>
    <w:div w:id="1263415297">
      <w:marLeft w:val="0"/>
      <w:marRight w:val="0"/>
      <w:marTop w:val="10"/>
      <w:marBottom w:val="10"/>
      <w:divBdr>
        <w:top w:val="none" w:sz="0" w:space="0" w:color="auto"/>
        <w:left w:val="none" w:sz="0" w:space="0" w:color="auto"/>
        <w:bottom w:val="none" w:sz="0" w:space="0" w:color="auto"/>
        <w:right w:val="none" w:sz="0" w:space="0" w:color="auto"/>
      </w:divBdr>
    </w:div>
    <w:div w:id="1302536060">
      <w:marLeft w:val="0"/>
      <w:marRight w:val="0"/>
      <w:marTop w:val="10"/>
      <w:marBottom w:val="10"/>
      <w:divBdr>
        <w:top w:val="none" w:sz="0" w:space="0" w:color="auto"/>
        <w:left w:val="none" w:sz="0" w:space="0" w:color="auto"/>
        <w:bottom w:val="none" w:sz="0" w:space="0" w:color="auto"/>
        <w:right w:val="none" w:sz="0" w:space="0" w:color="auto"/>
      </w:divBdr>
    </w:div>
    <w:div w:id="1382821168">
      <w:marLeft w:val="0"/>
      <w:marRight w:val="0"/>
      <w:marTop w:val="10"/>
      <w:marBottom w:val="10"/>
      <w:divBdr>
        <w:top w:val="none" w:sz="0" w:space="0" w:color="auto"/>
        <w:left w:val="none" w:sz="0" w:space="0" w:color="auto"/>
        <w:bottom w:val="none" w:sz="0" w:space="0" w:color="auto"/>
        <w:right w:val="none" w:sz="0" w:space="0" w:color="auto"/>
      </w:divBdr>
    </w:div>
    <w:div w:id="1389836948">
      <w:marLeft w:val="0"/>
      <w:marRight w:val="0"/>
      <w:marTop w:val="10"/>
      <w:marBottom w:val="10"/>
      <w:divBdr>
        <w:top w:val="none" w:sz="0" w:space="0" w:color="auto"/>
        <w:left w:val="none" w:sz="0" w:space="0" w:color="auto"/>
        <w:bottom w:val="none" w:sz="0" w:space="0" w:color="auto"/>
        <w:right w:val="none" w:sz="0" w:space="0" w:color="auto"/>
      </w:divBdr>
    </w:div>
    <w:div w:id="1400708511">
      <w:marLeft w:val="0"/>
      <w:marRight w:val="0"/>
      <w:marTop w:val="10"/>
      <w:marBottom w:val="10"/>
      <w:divBdr>
        <w:top w:val="none" w:sz="0" w:space="0" w:color="auto"/>
        <w:left w:val="none" w:sz="0" w:space="0" w:color="auto"/>
        <w:bottom w:val="none" w:sz="0" w:space="0" w:color="auto"/>
        <w:right w:val="none" w:sz="0" w:space="0" w:color="auto"/>
      </w:divBdr>
    </w:div>
    <w:div w:id="1421607571">
      <w:marLeft w:val="0"/>
      <w:marRight w:val="0"/>
      <w:marTop w:val="10"/>
      <w:marBottom w:val="10"/>
      <w:divBdr>
        <w:top w:val="none" w:sz="0" w:space="0" w:color="auto"/>
        <w:left w:val="none" w:sz="0" w:space="0" w:color="auto"/>
        <w:bottom w:val="none" w:sz="0" w:space="0" w:color="auto"/>
        <w:right w:val="none" w:sz="0" w:space="0" w:color="auto"/>
      </w:divBdr>
    </w:div>
    <w:div w:id="1444107593">
      <w:marLeft w:val="0"/>
      <w:marRight w:val="0"/>
      <w:marTop w:val="10"/>
      <w:marBottom w:val="10"/>
      <w:divBdr>
        <w:top w:val="none" w:sz="0" w:space="0" w:color="auto"/>
        <w:left w:val="none" w:sz="0" w:space="0" w:color="auto"/>
        <w:bottom w:val="none" w:sz="0" w:space="0" w:color="auto"/>
        <w:right w:val="none" w:sz="0" w:space="0" w:color="auto"/>
      </w:divBdr>
    </w:div>
    <w:div w:id="1472480092">
      <w:marLeft w:val="0"/>
      <w:marRight w:val="0"/>
      <w:marTop w:val="10"/>
      <w:marBottom w:val="10"/>
      <w:divBdr>
        <w:top w:val="none" w:sz="0" w:space="0" w:color="auto"/>
        <w:left w:val="none" w:sz="0" w:space="0" w:color="auto"/>
        <w:bottom w:val="none" w:sz="0" w:space="0" w:color="auto"/>
        <w:right w:val="none" w:sz="0" w:space="0" w:color="auto"/>
      </w:divBdr>
    </w:div>
    <w:div w:id="1476413215">
      <w:marLeft w:val="0"/>
      <w:marRight w:val="0"/>
      <w:marTop w:val="10"/>
      <w:marBottom w:val="10"/>
      <w:divBdr>
        <w:top w:val="none" w:sz="0" w:space="0" w:color="auto"/>
        <w:left w:val="none" w:sz="0" w:space="0" w:color="auto"/>
        <w:bottom w:val="none" w:sz="0" w:space="0" w:color="auto"/>
        <w:right w:val="none" w:sz="0" w:space="0" w:color="auto"/>
      </w:divBdr>
    </w:div>
    <w:div w:id="1499805732">
      <w:marLeft w:val="0"/>
      <w:marRight w:val="0"/>
      <w:marTop w:val="10"/>
      <w:marBottom w:val="10"/>
      <w:divBdr>
        <w:top w:val="none" w:sz="0" w:space="0" w:color="auto"/>
        <w:left w:val="none" w:sz="0" w:space="0" w:color="auto"/>
        <w:bottom w:val="none" w:sz="0" w:space="0" w:color="auto"/>
        <w:right w:val="none" w:sz="0" w:space="0" w:color="auto"/>
      </w:divBdr>
    </w:div>
    <w:div w:id="1504778018">
      <w:marLeft w:val="0"/>
      <w:marRight w:val="0"/>
      <w:marTop w:val="10"/>
      <w:marBottom w:val="10"/>
      <w:divBdr>
        <w:top w:val="none" w:sz="0" w:space="0" w:color="auto"/>
        <w:left w:val="none" w:sz="0" w:space="0" w:color="auto"/>
        <w:bottom w:val="none" w:sz="0" w:space="0" w:color="auto"/>
        <w:right w:val="none" w:sz="0" w:space="0" w:color="auto"/>
      </w:divBdr>
    </w:div>
    <w:div w:id="1507476103">
      <w:marLeft w:val="0"/>
      <w:marRight w:val="0"/>
      <w:marTop w:val="10"/>
      <w:marBottom w:val="10"/>
      <w:divBdr>
        <w:top w:val="none" w:sz="0" w:space="0" w:color="auto"/>
        <w:left w:val="none" w:sz="0" w:space="0" w:color="auto"/>
        <w:bottom w:val="none" w:sz="0" w:space="0" w:color="auto"/>
        <w:right w:val="none" w:sz="0" w:space="0" w:color="auto"/>
      </w:divBdr>
    </w:div>
    <w:div w:id="1515147426">
      <w:marLeft w:val="0"/>
      <w:marRight w:val="0"/>
      <w:marTop w:val="10"/>
      <w:marBottom w:val="10"/>
      <w:divBdr>
        <w:top w:val="none" w:sz="0" w:space="0" w:color="auto"/>
        <w:left w:val="none" w:sz="0" w:space="0" w:color="auto"/>
        <w:bottom w:val="none" w:sz="0" w:space="0" w:color="auto"/>
        <w:right w:val="none" w:sz="0" w:space="0" w:color="auto"/>
      </w:divBdr>
    </w:div>
    <w:div w:id="1527984413">
      <w:marLeft w:val="0"/>
      <w:marRight w:val="0"/>
      <w:marTop w:val="10"/>
      <w:marBottom w:val="10"/>
      <w:divBdr>
        <w:top w:val="none" w:sz="0" w:space="0" w:color="auto"/>
        <w:left w:val="none" w:sz="0" w:space="0" w:color="auto"/>
        <w:bottom w:val="none" w:sz="0" w:space="0" w:color="auto"/>
        <w:right w:val="none" w:sz="0" w:space="0" w:color="auto"/>
      </w:divBdr>
    </w:div>
    <w:div w:id="1541162921">
      <w:marLeft w:val="0"/>
      <w:marRight w:val="0"/>
      <w:marTop w:val="10"/>
      <w:marBottom w:val="10"/>
      <w:divBdr>
        <w:top w:val="none" w:sz="0" w:space="0" w:color="auto"/>
        <w:left w:val="none" w:sz="0" w:space="0" w:color="auto"/>
        <w:bottom w:val="none" w:sz="0" w:space="0" w:color="auto"/>
        <w:right w:val="none" w:sz="0" w:space="0" w:color="auto"/>
      </w:divBdr>
    </w:div>
    <w:div w:id="1563785303">
      <w:marLeft w:val="0"/>
      <w:marRight w:val="0"/>
      <w:marTop w:val="10"/>
      <w:marBottom w:val="10"/>
      <w:divBdr>
        <w:top w:val="none" w:sz="0" w:space="0" w:color="auto"/>
        <w:left w:val="none" w:sz="0" w:space="0" w:color="auto"/>
        <w:bottom w:val="none" w:sz="0" w:space="0" w:color="auto"/>
        <w:right w:val="none" w:sz="0" w:space="0" w:color="auto"/>
      </w:divBdr>
    </w:div>
    <w:div w:id="1571844721">
      <w:marLeft w:val="0"/>
      <w:marRight w:val="0"/>
      <w:marTop w:val="10"/>
      <w:marBottom w:val="10"/>
      <w:divBdr>
        <w:top w:val="none" w:sz="0" w:space="0" w:color="auto"/>
        <w:left w:val="none" w:sz="0" w:space="0" w:color="auto"/>
        <w:bottom w:val="none" w:sz="0" w:space="0" w:color="auto"/>
        <w:right w:val="none" w:sz="0" w:space="0" w:color="auto"/>
      </w:divBdr>
    </w:div>
    <w:div w:id="1581675300">
      <w:marLeft w:val="0"/>
      <w:marRight w:val="0"/>
      <w:marTop w:val="10"/>
      <w:marBottom w:val="10"/>
      <w:divBdr>
        <w:top w:val="none" w:sz="0" w:space="0" w:color="auto"/>
        <w:left w:val="none" w:sz="0" w:space="0" w:color="auto"/>
        <w:bottom w:val="none" w:sz="0" w:space="0" w:color="auto"/>
        <w:right w:val="none" w:sz="0" w:space="0" w:color="auto"/>
      </w:divBdr>
    </w:div>
    <w:div w:id="1639336065">
      <w:marLeft w:val="0"/>
      <w:marRight w:val="0"/>
      <w:marTop w:val="10"/>
      <w:marBottom w:val="10"/>
      <w:divBdr>
        <w:top w:val="none" w:sz="0" w:space="0" w:color="auto"/>
        <w:left w:val="none" w:sz="0" w:space="0" w:color="auto"/>
        <w:bottom w:val="none" w:sz="0" w:space="0" w:color="auto"/>
        <w:right w:val="none" w:sz="0" w:space="0" w:color="auto"/>
      </w:divBdr>
    </w:div>
    <w:div w:id="1672754896">
      <w:marLeft w:val="0"/>
      <w:marRight w:val="0"/>
      <w:marTop w:val="10"/>
      <w:marBottom w:val="10"/>
      <w:divBdr>
        <w:top w:val="none" w:sz="0" w:space="0" w:color="auto"/>
        <w:left w:val="none" w:sz="0" w:space="0" w:color="auto"/>
        <w:bottom w:val="none" w:sz="0" w:space="0" w:color="auto"/>
        <w:right w:val="none" w:sz="0" w:space="0" w:color="auto"/>
      </w:divBdr>
    </w:div>
    <w:div w:id="1675841768">
      <w:marLeft w:val="0"/>
      <w:marRight w:val="0"/>
      <w:marTop w:val="10"/>
      <w:marBottom w:val="10"/>
      <w:divBdr>
        <w:top w:val="none" w:sz="0" w:space="0" w:color="auto"/>
        <w:left w:val="none" w:sz="0" w:space="0" w:color="auto"/>
        <w:bottom w:val="none" w:sz="0" w:space="0" w:color="auto"/>
        <w:right w:val="none" w:sz="0" w:space="0" w:color="auto"/>
      </w:divBdr>
    </w:div>
    <w:div w:id="1700006930">
      <w:marLeft w:val="0"/>
      <w:marRight w:val="0"/>
      <w:marTop w:val="10"/>
      <w:marBottom w:val="10"/>
      <w:divBdr>
        <w:top w:val="none" w:sz="0" w:space="0" w:color="auto"/>
        <w:left w:val="none" w:sz="0" w:space="0" w:color="auto"/>
        <w:bottom w:val="none" w:sz="0" w:space="0" w:color="auto"/>
        <w:right w:val="none" w:sz="0" w:space="0" w:color="auto"/>
      </w:divBdr>
    </w:div>
    <w:div w:id="1703093846">
      <w:marLeft w:val="0"/>
      <w:marRight w:val="0"/>
      <w:marTop w:val="10"/>
      <w:marBottom w:val="10"/>
      <w:divBdr>
        <w:top w:val="none" w:sz="0" w:space="0" w:color="auto"/>
        <w:left w:val="none" w:sz="0" w:space="0" w:color="auto"/>
        <w:bottom w:val="none" w:sz="0" w:space="0" w:color="auto"/>
        <w:right w:val="none" w:sz="0" w:space="0" w:color="auto"/>
      </w:divBdr>
    </w:div>
    <w:div w:id="1710182204">
      <w:marLeft w:val="0"/>
      <w:marRight w:val="0"/>
      <w:marTop w:val="10"/>
      <w:marBottom w:val="10"/>
      <w:divBdr>
        <w:top w:val="none" w:sz="0" w:space="0" w:color="auto"/>
        <w:left w:val="none" w:sz="0" w:space="0" w:color="auto"/>
        <w:bottom w:val="none" w:sz="0" w:space="0" w:color="auto"/>
        <w:right w:val="none" w:sz="0" w:space="0" w:color="auto"/>
      </w:divBdr>
    </w:div>
    <w:div w:id="1725987354">
      <w:marLeft w:val="0"/>
      <w:marRight w:val="0"/>
      <w:marTop w:val="10"/>
      <w:marBottom w:val="10"/>
      <w:divBdr>
        <w:top w:val="none" w:sz="0" w:space="0" w:color="auto"/>
        <w:left w:val="none" w:sz="0" w:space="0" w:color="auto"/>
        <w:bottom w:val="none" w:sz="0" w:space="0" w:color="auto"/>
        <w:right w:val="none" w:sz="0" w:space="0" w:color="auto"/>
      </w:divBdr>
    </w:div>
    <w:div w:id="1734617164">
      <w:marLeft w:val="0"/>
      <w:marRight w:val="0"/>
      <w:marTop w:val="10"/>
      <w:marBottom w:val="10"/>
      <w:divBdr>
        <w:top w:val="none" w:sz="0" w:space="0" w:color="auto"/>
        <w:left w:val="none" w:sz="0" w:space="0" w:color="auto"/>
        <w:bottom w:val="none" w:sz="0" w:space="0" w:color="auto"/>
        <w:right w:val="none" w:sz="0" w:space="0" w:color="auto"/>
      </w:divBdr>
    </w:div>
    <w:div w:id="1794782344">
      <w:marLeft w:val="0"/>
      <w:marRight w:val="0"/>
      <w:marTop w:val="10"/>
      <w:marBottom w:val="10"/>
      <w:divBdr>
        <w:top w:val="none" w:sz="0" w:space="0" w:color="auto"/>
        <w:left w:val="none" w:sz="0" w:space="0" w:color="auto"/>
        <w:bottom w:val="none" w:sz="0" w:space="0" w:color="auto"/>
        <w:right w:val="none" w:sz="0" w:space="0" w:color="auto"/>
      </w:divBdr>
    </w:div>
    <w:div w:id="1800878599">
      <w:marLeft w:val="0"/>
      <w:marRight w:val="0"/>
      <w:marTop w:val="10"/>
      <w:marBottom w:val="10"/>
      <w:divBdr>
        <w:top w:val="none" w:sz="0" w:space="0" w:color="auto"/>
        <w:left w:val="none" w:sz="0" w:space="0" w:color="auto"/>
        <w:bottom w:val="none" w:sz="0" w:space="0" w:color="auto"/>
        <w:right w:val="none" w:sz="0" w:space="0" w:color="auto"/>
      </w:divBdr>
    </w:div>
    <w:div w:id="1858084420">
      <w:marLeft w:val="0"/>
      <w:marRight w:val="0"/>
      <w:marTop w:val="10"/>
      <w:marBottom w:val="10"/>
      <w:divBdr>
        <w:top w:val="none" w:sz="0" w:space="0" w:color="auto"/>
        <w:left w:val="none" w:sz="0" w:space="0" w:color="auto"/>
        <w:bottom w:val="none" w:sz="0" w:space="0" w:color="auto"/>
        <w:right w:val="none" w:sz="0" w:space="0" w:color="auto"/>
      </w:divBdr>
    </w:div>
    <w:div w:id="1894459307">
      <w:marLeft w:val="0"/>
      <w:marRight w:val="0"/>
      <w:marTop w:val="10"/>
      <w:marBottom w:val="10"/>
      <w:divBdr>
        <w:top w:val="none" w:sz="0" w:space="0" w:color="auto"/>
        <w:left w:val="none" w:sz="0" w:space="0" w:color="auto"/>
        <w:bottom w:val="none" w:sz="0" w:space="0" w:color="auto"/>
        <w:right w:val="none" w:sz="0" w:space="0" w:color="auto"/>
      </w:divBdr>
    </w:div>
    <w:div w:id="1897006017">
      <w:marLeft w:val="0"/>
      <w:marRight w:val="0"/>
      <w:marTop w:val="10"/>
      <w:marBottom w:val="10"/>
      <w:divBdr>
        <w:top w:val="none" w:sz="0" w:space="0" w:color="auto"/>
        <w:left w:val="none" w:sz="0" w:space="0" w:color="auto"/>
        <w:bottom w:val="none" w:sz="0" w:space="0" w:color="auto"/>
        <w:right w:val="none" w:sz="0" w:space="0" w:color="auto"/>
      </w:divBdr>
    </w:div>
    <w:div w:id="1898541305">
      <w:marLeft w:val="0"/>
      <w:marRight w:val="0"/>
      <w:marTop w:val="10"/>
      <w:marBottom w:val="10"/>
      <w:divBdr>
        <w:top w:val="none" w:sz="0" w:space="0" w:color="auto"/>
        <w:left w:val="none" w:sz="0" w:space="0" w:color="auto"/>
        <w:bottom w:val="none" w:sz="0" w:space="0" w:color="auto"/>
        <w:right w:val="none" w:sz="0" w:space="0" w:color="auto"/>
      </w:divBdr>
    </w:div>
    <w:div w:id="1914510313">
      <w:marLeft w:val="0"/>
      <w:marRight w:val="0"/>
      <w:marTop w:val="10"/>
      <w:marBottom w:val="10"/>
      <w:divBdr>
        <w:top w:val="none" w:sz="0" w:space="0" w:color="auto"/>
        <w:left w:val="none" w:sz="0" w:space="0" w:color="auto"/>
        <w:bottom w:val="none" w:sz="0" w:space="0" w:color="auto"/>
        <w:right w:val="none" w:sz="0" w:space="0" w:color="auto"/>
      </w:divBdr>
    </w:div>
    <w:div w:id="1952516936">
      <w:marLeft w:val="0"/>
      <w:marRight w:val="0"/>
      <w:marTop w:val="10"/>
      <w:marBottom w:val="10"/>
      <w:divBdr>
        <w:top w:val="none" w:sz="0" w:space="0" w:color="auto"/>
        <w:left w:val="none" w:sz="0" w:space="0" w:color="auto"/>
        <w:bottom w:val="none" w:sz="0" w:space="0" w:color="auto"/>
        <w:right w:val="none" w:sz="0" w:space="0" w:color="auto"/>
      </w:divBdr>
    </w:div>
    <w:div w:id="1980306158">
      <w:marLeft w:val="0"/>
      <w:marRight w:val="0"/>
      <w:marTop w:val="10"/>
      <w:marBottom w:val="10"/>
      <w:divBdr>
        <w:top w:val="none" w:sz="0" w:space="0" w:color="auto"/>
        <w:left w:val="none" w:sz="0" w:space="0" w:color="auto"/>
        <w:bottom w:val="none" w:sz="0" w:space="0" w:color="auto"/>
        <w:right w:val="none" w:sz="0" w:space="0" w:color="auto"/>
      </w:divBdr>
    </w:div>
    <w:div w:id="2028945001">
      <w:marLeft w:val="0"/>
      <w:marRight w:val="0"/>
      <w:marTop w:val="10"/>
      <w:marBottom w:val="10"/>
      <w:divBdr>
        <w:top w:val="none" w:sz="0" w:space="0" w:color="auto"/>
        <w:left w:val="none" w:sz="0" w:space="0" w:color="auto"/>
        <w:bottom w:val="none" w:sz="0" w:space="0" w:color="auto"/>
        <w:right w:val="none" w:sz="0" w:space="0" w:color="auto"/>
      </w:divBdr>
    </w:div>
    <w:div w:id="21006341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