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ACB4" w14:textId="77777777" w:rsidR="00567951" w:rsidRDefault="00567951">
      <w:pPr>
        <w:spacing w:line="500" w:lineRule="atLeast"/>
        <w:jc w:val="center"/>
        <w:divId w:val="1026639658"/>
        <w:rPr>
          <w:rFonts w:ascii="黑体" w:eastAsia="黑体" w:hAnsi="黑体"/>
          <w:sz w:val="36"/>
          <w:szCs w:val="36"/>
        </w:rPr>
      </w:pPr>
      <w:r>
        <w:rPr>
          <w:rFonts w:ascii="黑体" w:eastAsia="黑体" w:hAnsi="黑体" w:hint="eastAsia"/>
          <w:sz w:val="36"/>
          <w:szCs w:val="36"/>
        </w:rPr>
        <w:t>广东省广州市越秀区人民法院</w:t>
      </w:r>
    </w:p>
    <w:p w14:paraId="0D616A35" w14:textId="77777777" w:rsidR="00567951" w:rsidRDefault="00567951">
      <w:pPr>
        <w:spacing w:line="500" w:lineRule="atLeast"/>
        <w:jc w:val="center"/>
        <w:divId w:val="877544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342D9F" w14:textId="77777777" w:rsidR="00567951" w:rsidRDefault="00567951">
      <w:pPr>
        <w:spacing w:line="500" w:lineRule="atLeast"/>
        <w:jc w:val="right"/>
        <w:divId w:val="13735810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1154</w:t>
      </w:r>
      <w:r>
        <w:rPr>
          <w:rFonts w:hint="eastAsia"/>
          <w:sz w:val="30"/>
          <w:szCs w:val="30"/>
        </w:rPr>
        <w:t>号</w:t>
      </w:r>
    </w:p>
    <w:p w14:paraId="05C719B6" w14:textId="77777777" w:rsidR="00567951" w:rsidRDefault="00567951">
      <w:pPr>
        <w:spacing w:line="500" w:lineRule="atLeast"/>
        <w:ind w:firstLine="600"/>
        <w:divId w:val="2080008495"/>
        <w:rPr>
          <w:rFonts w:hint="eastAsia"/>
          <w:sz w:val="30"/>
          <w:szCs w:val="30"/>
        </w:rPr>
      </w:pPr>
      <w:r>
        <w:rPr>
          <w:rFonts w:hint="eastAsia"/>
          <w:sz w:val="30"/>
          <w:szCs w:val="30"/>
        </w:rPr>
        <w:t>公诉机关广东省广州市越秀区人民检察院。</w:t>
      </w:r>
    </w:p>
    <w:p w14:paraId="423212CA" w14:textId="77777777" w:rsidR="00567951" w:rsidRDefault="00567951">
      <w:pPr>
        <w:spacing w:line="500" w:lineRule="atLeast"/>
        <w:ind w:firstLine="600"/>
        <w:divId w:val="1262958040"/>
        <w:rPr>
          <w:rFonts w:hint="eastAsia"/>
          <w:sz w:val="30"/>
          <w:szCs w:val="30"/>
        </w:rPr>
      </w:pPr>
      <w:r>
        <w:rPr>
          <w:rFonts w:hint="eastAsia"/>
          <w:sz w:val="30"/>
          <w:szCs w:val="30"/>
        </w:rPr>
        <w:t>被告人单位广州市立鑫建筑设计有限公司（以下简称立鑫公司）</w:t>
      </w:r>
      <w:r>
        <w:rPr>
          <w:rFonts w:hint="eastAsia"/>
          <w:sz w:val="30"/>
          <w:szCs w:val="30"/>
        </w:rPr>
        <w:t>,</w:t>
      </w:r>
      <w:r>
        <w:rPr>
          <w:rFonts w:hint="eastAsia"/>
          <w:sz w:val="30"/>
          <w:szCs w:val="30"/>
        </w:rPr>
        <w:t>注册号</w:t>
      </w:r>
      <w:r>
        <w:rPr>
          <w:rFonts w:hint="eastAsia"/>
          <w:sz w:val="30"/>
          <w:szCs w:val="30"/>
        </w:rPr>
        <w:t>440104000329646</w:t>
      </w:r>
      <w:r>
        <w:rPr>
          <w:rFonts w:hint="eastAsia"/>
          <w:sz w:val="30"/>
          <w:szCs w:val="30"/>
        </w:rPr>
        <w:t>，住所地广东省广州市越秀区海珠南路</w:t>
      </w:r>
      <w:r>
        <w:rPr>
          <w:rFonts w:hint="eastAsia"/>
          <w:sz w:val="30"/>
          <w:szCs w:val="30"/>
        </w:rPr>
        <w:t>218-222</w:t>
      </w:r>
      <w:r>
        <w:rPr>
          <w:rFonts w:hint="eastAsia"/>
          <w:sz w:val="30"/>
          <w:szCs w:val="30"/>
        </w:rPr>
        <w:t>号</w:t>
      </w:r>
      <w:r>
        <w:rPr>
          <w:rFonts w:hint="eastAsia"/>
          <w:sz w:val="30"/>
          <w:szCs w:val="30"/>
        </w:rPr>
        <w:t>1722</w:t>
      </w:r>
      <w:r>
        <w:rPr>
          <w:rFonts w:hint="eastAsia"/>
          <w:sz w:val="30"/>
          <w:szCs w:val="30"/>
        </w:rPr>
        <w:t>房，法定代表人敖华见。</w:t>
      </w:r>
    </w:p>
    <w:p w14:paraId="1607A7A7" w14:textId="77777777" w:rsidR="00567951" w:rsidRDefault="00567951">
      <w:pPr>
        <w:spacing w:line="500" w:lineRule="atLeast"/>
        <w:ind w:firstLine="600"/>
        <w:divId w:val="839927709"/>
        <w:rPr>
          <w:rFonts w:hint="eastAsia"/>
          <w:sz w:val="30"/>
          <w:szCs w:val="30"/>
        </w:rPr>
      </w:pPr>
      <w:r>
        <w:rPr>
          <w:rFonts w:hint="eastAsia"/>
          <w:sz w:val="30"/>
          <w:szCs w:val="30"/>
        </w:rPr>
        <w:t>诉讼代表人倪德超，男，</w:t>
      </w:r>
      <w:r>
        <w:rPr>
          <w:rFonts w:hint="eastAsia"/>
          <w:sz w:val="30"/>
          <w:szCs w:val="30"/>
        </w:rPr>
        <w:t>1992</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日出生，广州市立鑫建筑设计有限公司建筑设计员。</w:t>
      </w:r>
    </w:p>
    <w:p w14:paraId="3EB76418" w14:textId="77777777" w:rsidR="00567951" w:rsidRDefault="00567951">
      <w:pPr>
        <w:spacing w:line="500" w:lineRule="atLeast"/>
        <w:ind w:firstLine="600"/>
        <w:divId w:val="1733112682"/>
        <w:rPr>
          <w:rFonts w:hint="eastAsia"/>
          <w:sz w:val="30"/>
          <w:szCs w:val="30"/>
        </w:rPr>
      </w:pPr>
      <w:r>
        <w:rPr>
          <w:rFonts w:hint="eastAsia"/>
          <w:sz w:val="30"/>
          <w:szCs w:val="30"/>
        </w:rPr>
        <w:t>被告人敖华见，男，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日出生，汉族，文化程度大学本科，广州市立鑫建筑设计有限公司法定代表人，户籍地广东省广州市越秀区。因本案于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日被本院决定取保候审。</w:t>
      </w:r>
    </w:p>
    <w:p w14:paraId="1C87CFED" w14:textId="77777777" w:rsidR="00567951" w:rsidRDefault="00567951">
      <w:pPr>
        <w:spacing w:line="500" w:lineRule="atLeast"/>
        <w:ind w:firstLine="600"/>
        <w:divId w:val="2043480550"/>
        <w:rPr>
          <w:rFonts w:hint="eastAsia"/>
          <w:sz w:val="30"/>
          <w:szCs w:val="30"/>
        </w:rPr>
      </w:pPr>
      <w:r>
        <w:rPr>
          <w:rFonts w:hint="eastAsia"/>
          <w:sz w:val="30"/>
          <w:szCs w:val="30"/>
        </w:rPr>
        <w:t>辩护人简志敏、李钢，广东和颂律师事务所律师。</w:t>
      </w:r>
    </w:p>
    <w:p w14:paraId="21407D75" w14:textId="77777777" w:rsidR="00567951" w:rsidRDefault="00567951">
      <w:pPr>
        <w:spacing w:line="500" w:lineRule="atLeast"/>
        <w:ind w:firstLine="600"/>
        <w:divId w:val="1027415692"/>
        <w:rPr>
          <w:rFonts w:hint="eastAsia"/>
          <w:sz w:val="30"/>
          <w:szCs w:val="30"/>
        </w:rPr>
      </w:pPr>
      <w:r>
        <w:rPr>
          <w:rFonts w:hint="eastAsia"/>
          <w:sz w:val="30"/>
          <w:szCs w:val="30"/>
        </w:rPr>
        <w:t>广东省广州市越秀区人民检察院以穗越检刑诉</w:t>
      </w:r>
      <w:r>
        <w:rPr>
          <w:rFonts w:hint="eastAsia"/>
          <w:sz w:val="30"/>
          <w:szCs w:val="30"/>
        </w:rPr>
        <w:t>[2017]1226</w:t>
      </w:r>
      <w:r>
        <w:rPr>
          <w:rFonts w:hint="eastAsia"/>
          <w:sz w:val="30"/>
          <w:szCs w:val="30"/>
        </w:rPr>
        <w:t>号起诉书指控被告单位立鑫公司、被告人敖华见犯单位行贿罪，向本院提起公诉。本院立案后，依法适用普通程序，组成合议庭，公开开庭审理了本案，广州市越秀区人民检察院指派检察员廖敏红出庭支持公诉，被告单位立鑫公司的诉讼代表人倪德超、被告人敖华见及其辩护人简志敏到庭参加诉讼。现已审理终结。</w:t>
      </w:r>
    </w:p>
    <w:p w14:paraId="4219BA7C" w14:textId="77777777" w:rsidR="00567951" w:rsidRDefault="00567951">
      <w:pPr>
        <w:spacing w:line="500" w:lineRule="atLeast"/>
        <w:ind w:firstLine="600"/>
        <w:divId w:val="1844973279"/>
        <w:rPr>
          <w:rFonts w:hint="eastAsia"/>
          <w:sz w:val="30"/>
          <w:szCs w:val="30"/>
        </w:rPr>
      </w:pPr>
      <w:r>
        <w:rPr>
          <w:rFonts w:hint="eastAsia"/>
          <w:sz w:val="30"/>
          <w:szCs w:val="30"/>
        </w:rPr>
        <w:t>广东省广州市越秀区人民检察院指控，</w:t>
      </w:r>
      <w:r>
        <w:rPr>
          <w:rFonts w:hint="eastAsia"/>
          <w:sz w:val="30"/>
          <w:szCs w:val="30"/>
        </w:rPr>
        <w:t>2013</w:t>
      </w:r>
      <w:r>
        <w:rPr>
          <w:rFonts w:hint="eastAsia"/>
          <w:sz w:val="30"/>
          <w:szCs w:val="30"/>
        </w:rPr>
        <w:t>年间，被告单位广州市立鑫建筑设计有限公司挂靠广州大学建筑设计研究院参加广州职业技术院校迁建一期安置区勘查设计项目及广州职业技术院校迁建项目（第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11</w:t>
      </w:r>
      <w:r>
        <w:rPr>
          <w:rFonts w:hint="eastAsia"/>
          <w:sz w:val="30"/>
          <w:szCs w:val="30"/>
        </w:rPr>
        <w:t>标段）勘查设计项目的投标，为达到中标目的，被告人敖华见伙同广州三新建设工程有</w:t>
      </w:r>
      <w:r>
        <w:rPr>
          <w:rFonts w:hint="eastAsia"/>
          <w:sz w:val="30"/>
          <w:szCs w:val="30"/>
        </w:rPr>
        <w:lastRenderedPageBreak/>
        <w:t>限公司总经理申国正（另案处理）贿送给时任广州市政府副秘书长兼广州教育城建设指挥部办公室主任冯军（另案处理）现金共计人民币</w:t>
      </w:r>
      <w:r>
        <w:rPr>
          <w:rFonts w:hint="eastAsia"/>
          <w:sz w:val="30"/>
          <w:szCs w:val="30"/>
        </w:rPr>
        <w:t>500</w:t>
      </w:r>
      <w:r>
        <w:rPr>
          <w:rFonts w:hint="eastAsia"/>
          <w:sz w:val="30"/>
          <w:szCs w:val="30"/>
        </w:rPr>
        <w:t>万元。</w:t>
      </w:r>
    </w:p>
    <w:p w14:paraId="7013FDBC" w14:textId="77777777" w:rsidR="00567951" w:rsidRDefault="00567951">
      <w:pPr>
        <w:spacing w:line="500" w:lineRule="atLeast"/>
        <w:ind w:firstLine="600"/>
        <w:divId w:val="2134246523"/>
        <w:rPr>
          <w:rFonts w:hint="eastAsia"/>
          <w:sz w:val="30"/>
          <w:szCs w:val="30"/>
        </w:rPr>
      </w:pPr>
      <w:r>
        <w:rPr>
          <w:rFonts w:hint="eastAsia"/>
          <w:sz w:val="30"/>
          <w:szCs w:val="30"/>
        </w:rPr>
        <w:t>2015</w:t>
      </w:r>
      <w:r>
        <w:rPr>
          <w:rFonts w:hint="eastAsia"/>
          <w:sz w:val="30"/>
          <w:szCs w:val="30"/>
        </w:rPr>
        <w:t>年间，被告单位广州市立鑫建筑设计有限公司挂靠华南创图设计有限公司参加广州市越秀区解放中路东侧安置房勘察设计项目的投标，为达到中标目的，被告人敖华见伙同广州三新建设工程有限公司总经理申国正分</w:t>
      </w:r>
      <w:r>
        <w:rPr>
          <w:rFonts w:hint="eastAsia"/>
          <w:sz w:val="30"/>
          <w:szCs w:val="30"/>
        </w:rPr>
        <w:t>2</w:t>
      </w:r>
      <w:r>
        <w:rPr>
          <w:rFonts w:hint="eastAsia"/>
          <w:sz w:val="30"/>
          <w:szCs w:val="30"/>
        </w:rPr>
        <w:t>次贿送给时任广州市越秀区区委常委、统战部部长齐小平（另案处理）现金共计人民币</w:t>
      </w:r>
      <w:r>
        <w:rPr>
          <w:rFonts w:hint="eastAsia"/>
          <w:sz w:val="30"/>
          <w:szCs w:val="30"/>
        </w:rPr>
        <w:t>100</w:t>
      </w:r>
      <w:r>
        <w:rPr>
          <w:rFonts w:hint="eastAsia"/>
          <w:sz w:val="30"/>
          <w:szCs w:val="30"/>
        </w:rPr>
        <w:t>万元。</w:t>
      </w:r>
    </w:p>
    <w:p w14:paraId="49FA1B91" w14:textId="77777777" w:rsidR="00567951" w:rsidRDefault="00567951">
      <w:pPr>
        <w:spacing w:line="500" w:lineRule="atLeast"/>
        <w:ind w:firstLine="600"/>
        <w:divId w:val="159986618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日，被告人敖华见到广州市人民检察院投案。</w:t>
      </w:r>
    </w:p>
    <w:p w14:paraId="1B0076B3" w14:textId="77777777" w:rsidR="00567951" w:rsidRDefault="00567951">
      <w:pPr>
        <w:spacing w:line="500" w:lineRule="atLeast"/>
        <w:ind w:firstLine="600"/>
        <w:divId w:val="1302807911"/>
        <w:rPr>
          <w:rFonts w:hint="eastAsia"/>
          <w:sz w:val="30"/>
          <w:szCs w:val="30"/>
        </w:rPr>
      </w:pPr>
      <w:r>
        <w:rPr>
          <w:rFonts w:hint="eastAsia"/>
          <w:sz w:val="30"/>
          <w:szCs w:val="30"/>
        </w:rPr>
        <w:t>公诉机关随案提交相关证据，认为被告单位立鑫公司、被告人敖华见的行为触犯了《中华人民共和国刑法》第三百九十三条的规定，构成单位行贿罪。被告单位立鑫公司、被告人敖华见犯罪以后能自动投案，如实供述自己的罪行，是自首，可以从轻或者减轻处罚。提请本院依法判处。</w:t>
      </w:r>
    </w:p>
    <w:p w14:paraId="7BD66F84" w14:textId="77777777" w:rsidR="00567951" w:rsidRDefault="00567951">
      <w:pPr>
        <w:spacing w:line="500" w:lineRule="atLeast"/>
        <w:ind w:firstLine="600"/>
        <w:divId w:val="472797776"/>
        <w:rPr>
          <w:rFonts w:hint="eastAsia"/>
          <w:sz w:val="30"/>
          <w:szCs w:val="30"/>
        </w:rPr>
      </w:pPr>
      <w:r>
        <w:rPr>
          <w:rFonts w:hint="eastAsia"/>
          <w:sz w:val="30"/>
          <w:szCs w:val="30"/>
        </w:rPr>
        <w:t>被告单位立鑫公司对公诉机关指控的事实及罪名均不持异议。</w:t>
      </w:r>
    </w:p>
    <w:p w14:paraId="6C810786" w14:textId="77777777" w:rsidR="00567951" w:rsidRDefault="00567951">
      <w:pPr>
        <w:spacing w:line="500" w:lineRule="atLeast"/>
        <w:ind w:firstLine="600"/>
        <w:divId w:val="1805154664"/>
        <w:rPr>
          <w:rFonts w:hint="eastAsia"/>
          <w:sz w:val="30"/>
          <w:szCs w:val="30"/>
        </w:rPr>
      </w:pPr>
      <w:r>
        <w:rPr>
          <w:rFonts w:hint="eastAsia"/>
          <w:sz w:val="30"/>
          <w:szCs w:val="30"/>
        </w:rPr>
        <w:t>被告人敖华见对公诉机关指控的事实及罪名不持异议。</w:t>
      </w:r>
    </w:p>
    <w:p w14:paraId="2D0A812A" w14:textId="77777777" w:rsidR="00567951" w:rsidRDefault="00567951">
      <w:pPr>
        <w:spacing w:line="500" w:lineRule="atLeast"/>
        <w:ind w:firstLine="600"/>
        <w:divId w:val="857736478"/>
        <w:rPr>
          <w:rFonts w:hint="eastAsia"/>
          <w:sz w:val="30"/>
          <w:szCs w:val="30"/>
        </w:rPr>
      </w:pPr>
      <w:r>
        <w:rPr>
          <w:rFonts w:hint="eastAsia"/>
          <w:sz w:val="30"/>
          <w:szCs w:val="30"/>
        </w:rPr>
        <w:t>被告人敖华见的辩护人对公诉机关指控的事实及罪名不持异议，请求法庭考虑到被告人敖华见投案自首，当庭认罪，且身体不好，对其从轻、减轻处罚并适用缓刑。</w:t>
      </w:r>
    </w:p>
    <w:p w14:paraId="0709E7E0" w14:textId="77777777" w:rsidR="00567951" w:rsidRDefault="00567951">
      <w:pPr>
        <w:spacing w:line="500" w:lineRule="atLeast"/>
        <w:ind w:firstLine="600"/>
        <w:divId w:val="1791973572"/>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年间，被告单位广州市立鑫建筑设计有限公司在经营期间，为了谋取不正当利益，挂靠广州大学建筑设计研究院参加广州职业技术院校迁建一期安置区勘查设计项目及广州职业技术院校迁建项目（第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11</w:t>
      </w:r>
      <w:r>
        <w:rPr>
          <w:rFonts w:hint="eastAsia"/>
          <w:sz w:val="30"/>
          <w:szCs w:val="30"/>
        </w:rPr>
        <w:t>标段）勘查设计项目的投标，为达到中标目的，被告人敖华见伙同广州三新建设工程有限公司总经理申某正（另案处理），以广州市立鑫建筑设计有限公司资金，通过申国正贿送给时任广州市政府副秘书长兼广州教育城建设指挥部办公室负责人冯军（另案处理）现金共计人民币</w:t>
      </w:r>
      <w:r>
        <w:rPr>
          <w:rFonts w:hint="eastAsia"/>
          <w:sz w:val="30"/>
          <w:szCs w:val="30"/>
        </w:rPr>
        <w:t>500</w:t>
      </w:r>
      <w:r>
        <w:rPr>
          <w:rFonts w:hint="eastAsia"/>
          <w:sz w:val="30"/>
          <w:szCs w:val="30"/>
        </w:rPr>
        <w:t>万元。</w:t>
      </w:r>
    </w:p>
    <w:p w14:paraId="22113805" w14:textId="77777777" w:rsidR="00567951" w:rsidRDefault="00567951">
      <w:pPr>
        <w:spacing w:line="500" w:lineRule="atLeast"/>
        <w:ind w:firstLine="600"/>
        <w:divId w:val="40323602"/>
        <w:rPr>
          <w:rFonts w:hint="eastAsia"/>
          <w:sz w:val="30"/>
          <w:szCs w:val="30"/>
        </w:rPr>
      </w:pPr>
      <w:r>
        <w:rPr>
          <w:rFonts w:hint="eastAsia"/>
          <w:sz w:val="30"/>
          <w:szCs w:val="30"/>
        </w:rPr>
        <w:t>二、</w:t>
      </w:r>
      <w:r>
        <w:rPr>
          <w:rFonts w:hint="eastAsia"/>
          <w:sz w:val="30"/>
          <w:szCs w:val="30"/>
        </w:rPr>
        <w:t>2015</w:t>
      </w:r>
      <w:r>
        <w:rPr>
          <w:rFonts w:hint="eastAsia"/>
          <w:sz w:val="30"/>
          <w:szCs w:val="30"/>
        </w:rPr>
        <w:t>年年初至</w:t>
      </w:r>
      <w:r>
        <w:rPr>
          <w:rFonts w:hint="eastAsia"/>
          <w:sz w:val="30"/>
          <w:szCs w:val="30"/>
        </w:rPr>
        <w:t>10</w:t>
      </w:r>
      <w:r>
        <w:rPr>
          <w:rFonts w:hint="eastAsia"/>
          <w:sz w:val="30"/>
          <w:szCs w:val="30"/>
        </w:rPr>
        <w:t>月间，被告单位广州市立鑫建筑设计有限公司在经营期间，为了谋取不正当利益，挂靠华南创图设计有限公司参加广州市越秀区解放中路东侧安置房勘察设计项目的投标，为达到中标目的，被告人敖华见伙同广州三新建设工程有限公司总经理申某正（另案处理），以广州市立鑫建筑设计有限公司资金，分</w:t>
      </w:r>
      <w:r>
        <w:rPr>
          <w:rFonts w:hint="eastAsia"/>
          <w:sz w:val="30"/>
          <w:szCs w:val="30"/>
        </w:rPr>
        <w:t>2</w:t>
      </w:r>
      <w:r>
        <w:rPr>
          <w:rFonts w:hint="eastAsia"/>
          <w:sz w:val="30"/>
          <w:szCs w:val="30"/>
        </w:rPr>
        <w:t>次通过申国正贿送给时任广州市越秀区区委常委、统战部部长齐小平（另案处理）现金共计人民币</w:t>
      </w:r>
      <w:r>
        <w:rPr>
          <w:rFonts w:hint="eastAsia"/>
          <w:sz w:val="30"/>
          <w:szCs w:val="30"/>
        </w:rPr>
        <w:t>100</w:t>
      </w:r>
      <w:r>
        <w:rPr>
          <w:rFonts w:hint="eastAsia"/>
          <w:sz w:val="30"/>
          <w:szCs w:val="30"/>
        </w:rPr>
        <w:t>万元。</w:t>
      </w:r>
    </w:p>
    <w:p w14:paraId="099EE1C6" w14:textId="77777777" w:rsidR="00567951" w:rsidRDefault="00567951">
      <w:pPr>
        <w:spacing w:line="500" w:lineRule="atLeast"/>
        <w:ind w:firstLine="600"/>
        <w:divId w:val="69940354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日，被告人敖华见到广州市人民检察院投案。</w:t>
      </w:r>
    </w:p>
    <w:p w14:paraId="2F48271F" w14:textId="77777777" w:rsidR="00567951" w:rsidRDefault="00567951">
      <w:pPr>
        <w:spacing w:line="500" w:lineRule="atLeast"/>
        <w:ind w:firstLine="600"/>
        <w:divId w:val="1062405243"/>
        <w:rPr>
          <w:rFonts w:hint="eastAsia"/>
          <w:sz w:val="30"/>
          <w:szCs w:val="30"/>
        </w:rPr>
      </w:pPr>
      <w:r>
        <w:rPr>
          <w:rFonts w:hint="eastAsia"/>
          <w:sz w:val="30"/>
          <w:szCs w:val="30"/>
        </w:rPr>
        <w:t>上述事实，有公诉机关提交，并经法庭质证、认证的下列证据证明：</w:t>
      </w:r>
    </w:p>
    <w:p w14:paraId="7E11A0F5" w14:textId="77777777" w:rsidR="00567951" w:rsidRDefault="00567951">
      <w:pPr>
        <w:spacing w:line="500" w:lineRule="atLeast"/>
        <w:ind w:firstLine="600"/>
        <w:divId w:val="1981106457"/>
        <w:rPr>
          <w:rFonts w:hint="eastAsia"/>
          <w:sz w:val="30"/>
          <w:szCs w:val="30"/>
        </w:rPr>
      </w:pPr>
      <w:r>
        <w:rPr>
          <w:rFonts w:hint="eastAsia"/>
          <w:sz w:val="30"/>
          <w:szCs w:val="30"/>
        </w:rPr>
        <w:t>1.</w:t>
      </w:r>
      <w:r>
        <w:rPr>
          <w:rFonts w:hint="eastAsia"/>
          <w:sz w:val="30"/>
          <w:szCs w:val="30"/>
        </w:rPr>
        <w:t>同案人冯军的干部任免审批表、广州市国家公务员过渡审批表、公务员登记表、广州市黄埔区、越秀区人民政府相关文件、中共广州市市委组织部相关文件，证实冯军于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月挂任广州市人民政府副秘书长、市府办公厅党组成员。</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月日任广州市人民政府副秘书长、市府办公厅党组成员兼广州教育城建设指挥部办公室负责人。即其是国家机关中从事公务的人员及其工作职责。</w:t>
      </w:r>
    </w:p>
    <w:p w14:paraId="0558C8E6" w14:textId="77777777" w:rsidR="00567951" w:rsidRDefault="00567951">
      <w:pPr>
        <w:spacing w:line="500" w:lineRule="atLeast"/>
        <w:ind w:firstLine="600"/>
        <w:divId w:val="1630936366"/>
        <w:rPr>
          <w:rFonts w:hint="eastAsia"/>
          <w:sz w:val="30"/>
          <w:szCs w:val="30"/>
        </w:rPr>
      </w:pPr>
      <w:r>
        <w:rPr>
          <w:rFonts w:hint="eastAsia"/>
          <w:sz w:val="30"/>
          <w:szCs w:val="30"/>
        </w:rPr>
        <w:t>2.</w:t>
      </w:r>
      <w:r>
        <w:rPr>
          <w:rFonts w:hint="eastAsia"/>
          <w:sz w:val="30"/>
          <w:szCs w:val="30"/>
        </w:rPr>
        <w:t>同案人齐小平的干部职务变动登记表、干部履历表、干部任免呈报表、干部任免审批表、广州市国家公务员过渡审批表、广州市越秀区人民政府相关文件，证实齐小平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月任广州市越秀区副区长兼政法委副书记、区政府党组成员，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日在副区长任上分管城市管理和城管综合执法等，</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日兼任区委统战部部长，分管统战等。即其是国家机关中从事公务的人员及其工作职责。</w:t>
      </w:r>
    </w:p>
    <w:p w14:paraId="3A1FD6A1" w14:textId="77777777" w:rsidR="00567951" w:rsidRDefault="00567951">
      <w:pPr>
        <w:spacing w:line="500" w:lineRule="atLeast"/>
        <w:ind w:firstLine="600"/>
        <w:divId w:val="202208274"/>
        <w:rPr>
          <w:rFonts w:hint="eastAsia"/>
          <w:sz w:val="30"/>
          <w:szCs w:val="30"/>
        </w:rPr>
      </w:pPr>
      <w:r>
        <w:rPr>
          <w:rFonts w:hint="eastAsia"/>
          <w:sz w:val="30"/>
          <w:szCs w:val="30"/>
        </w:rPr>
        <w:t>3.</w:t>
      </w:r>
      <w:r>
        <w:rPr>
          <w:rFonts w:hint="eastAsia"/>
          <w:sz w:val="30"/>
          <w:szCs w:val="30"/>
        </w:rPr>
        <w:t>证人吴某（广州大学建筑设计研究院副主任总工程师）的证言，证实敖华见和他们设计所合作参与了广州职业技术院校迁建一期案子区项目勘察设计、广州职业技术院校迁建项目（第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标段）工程设计投标报名，具体投标的事项是由敖华见去办理。</w:t>
      </w:r>
    </w:p>
    <w:p w14:paraId="7279A55E" w14:textId="77777777" w:rsidR="00567951" w:rsidRDefault="00567951">
      <w:pPr>
        <w:spacing w:line="500" w:lineRule="atLeast"/>
        <w:ind w:firstLine="600"/>
        <w:divId w:val="2138330503"/>
        <w:rPr>
          <w:rFonts w:hint="eastAsia"/>
          <w:sz w:val="30"/>
          <w:szCs w:val="30"/>
        </w:rPr>
      </w:pPr>
      <w:r>
        <w:rPr>
          <w:rFonts w:hint="eastAsia"/>
          <w:sz w:val="30"/>
          <w:szCs w:val="30"/>
        </w:rPr>
        <w:t>4.</w:t>
      </w:r>
      <w:r>
        <w:rPr>
          <w:rFonts w:hint="eastAsia"/>
          <w:sz w:val="30"/>
          <w:szCs w:val="30"/>
        </w:rPr>
        <w:t>证人许某（广州立鑫建筑设计有限公司建筑设计师）的证言，证实其受广州立鑫设计有限公司老板敖华见的指派作为联系人参加了广州职业技术院校迁建一期安置区项目勘察设计标以及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10,11.12</w:t>
      </w:r>
      <w:r>
        <w:rPr>
          <w:rFonts w:hint="eastAsia"/>
          <w:sz w:val="30"/>
          <w:szCs w:val="30"/>
        </w:rPr>
        <w:t>标段）工程六个项目的招标报名，其中，广州职业技术院校迁建一期安置区项目勘察设计标以及广州职业技术院校迁建项目第（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11</w:t>
      </w:r>
      <w:r>
        <w:rPr>
          <w:rFonts w:hint="eastAsia"/>
          <w:sz w:val="30"/>
          <w:szCs w:val="30"/>
        </w:rPr>
        <w:t>标段）工程设计标四个项目立鑫公司既参加投标报名又进行投标的，但后来上述四个项目都没有中标。另外敖华见还指派他以华南创图设计有限公司的名义中标解放中路东侧安置房勘察设计项目。</w:t>
      </w:r>
    </w:p>
    <w:p w14:paraId="3FCA00E8" w14:textId="77777777" w:rsidR="00567951" w:rsidRDefault="00567951">
      <w:pPr>
        <w:spacing w:line="500" w:lineRule="atLeast"/>
        <w:ind w:firstLine="600"/>
        <w:divId w:val="863904241"/>
        <w:rPr>
          <w:rFonts w:hint="eastAsia"/>
          <w:sz w:val="30"/>
          <w:szCs w:val="30"/>
        </w:rPr>
      </w:pPr>
      <w:r>
        <w:rPr>
          <w:rFonts w:hint="eastAsia"/>
          <w:sz w:val="30"/>
          <w:szCs w:val="30"/>
        </w:rPr>
        <w:t>5.</w:t>
      </w:r>
      <w:r>
        <w:rPr>
          <w:rFonts w:hint="eastAsia"/>
          <w:sz w:val="30"/>
          <w:szCs w:val="30"/>
        </w:rPr>
        <w:t>证人邹某</w:t>
      </w:r>
      <w:r>
        <w:rPr>
          <w:rFonts w:hint="eastAsia"/>
          <w:sz w:val="30"/>
          <w:szCs w:val="30"/>
        </w:rPr>
        <w:t>1</w:t>
      </w:r>
      <w:r>
        <w:rPr>
          <w:rFonts w:hint="eastAsia"/>
          <w:sz w:val="30"/>
          <w:szCs w:val="30"/>
        </w:rPr>
        <w:t>（华南创图设计有限公司第五设计所所长）的证言，证实敖华见借用华南创图设计有限公司的资质中标了解放中路东侧安置房项目的勘察设计项目的情况，该标的额是</w:t>
      </w:r>
      <w:r>
        <w:rPr>
          <w:rFonts w:hint="eastAsia"/>
          <w:sz w:val="30"/>
          <w:szCs w:val="30"/>
        </w:rPr>
        <w:t>600</w:t>
      </w:r>
      <w:r>
        <w:rPr>
          <w:rFonts w:hint="eastAsia"/>
          <w:sz w:val="30"/>
          <w:szCs w:val="30"/>
        </w:rPr>
        <w:t>多万元，其中，勘探费用是</w:t>
      </w:r>
      <w:r>
        <w:rPr>
          <w:rFonts w:hint="eastAsia"/>
          <w:sz w:val="30"/>
          <w:szCs w:val="30"/>
        </w:rPr>
        <w:t>70</w:t>
      </w:r>
      <w:r>
        <w:rPr>
          <w:rFonts w:hint="eastAsia"/>
          <w:sz w:val="30"/>
          <w:szCs w:val="30"/>
        </w:rPr>
        <w:t>多万元，合同设计费是</w:t>
      </w:r>
      <w:r>
        <w:rPr>
          <w:rFonts w:hint="eastAsia"/>
          <w:sz w:val="30"/>
          <w:szCs w:val="30"/>
        </w:rPr>
        <w:t>500</w:t>
      </w:r>
      <w:r>
        <w:rPr>
          <w:rFonts w:hint="eastAsia"/>
          <w:sz w:val="30"/>
          <w:szCs w:val="30"/>
        </w:rPr>
        <w:t>多万元。</w:t>
      </w:r>
    </w:p>
    <w:p w14:paraId="4391A490" w14:textId="77777777" w:rsidR="00567951" w:rsidRDefault="00567951">
      <w:pPr>
        <w:spacing w:line="500" w:lineRule="atLeast"/>
        <w:ind w:firstLine="600"/>
        <w:divId w:val="819157698"/>
        <w:rPr>
          <w:rFonts w:hint="eastAsia"/>
          <w:sz w:val="30"/>
          <w:szCs w:val="30"/>
        </w:rPr>
      </w:pPr>
      <w:r>
        <w:rPr>
          <w:rFonts w:hint="eastAsia"/>
          <w:sz w:val="30"/>
          <w:szCs w:val="30"/>
        </w:rPr>
        <w:t>6.</w:t>
      </w:r>
      <w:r>
        <w:rPr>
          <w:rFonts w:hint="eastAsia"/>
          <w:sz w:val="30"/>
          <w:szCs w:val="30"/>
        </w:rPr>
        <w:t>证人胡某（原广州市国土资源和房屋管理局越秀区分局局长）的供述，证实</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广州市越秀区区委常委、统战部部长齐某向其打召呼称有朋友想中标解放中路东侧有个安置房的设计项目，后申某正就以齐某朋友的名义来找他，他就安排下属办理的经过。且虽然齐某不分管我们国土局，但其是区委常委，在区里很多事情上面都有决策权，会影响他个人的前途及国土局的考核，故他会去落实领导的指示。</w:t>
      </w:r>
    </w:p>
    <w:p w14:paraId="456311D0" w14:textId="77777777" w:rsidR="00567951" w:rsidRDefault="00567951">
      <w:pPr>
        <w:spacing w:line="500" w:lineRule="atLeast"/>
        <w:ind w:firstLine="600"/>
        <w:divId w:val="1794446409"/>
        <w:rPr>
          <w:rFonts w:hint="eastAsia"/>
          <w:sz w:val="30"/>
          <w:szCs w:val="30"/>
        </w:rPr>
      </w:pPr>
      <w:r>
        <w:rPr>
          <w:rFonts w:hint="eastAsia"/>
          <w:sz w:val="30"/>
          <w:szCs w:val="30"/>
        </w:rPr>
        <w:t>7.</w:t>
      </w:r>
      <w:r>
        <w:rPr>
          <w:rFonts w:hint="eastAsia"/>
          <w:sz w:val="30"/>
          <w:szCs w:val="30"/>
        </w:rPr>
        <w:t>广州市立鑫建筑设计有限公司的商事登记信息。证实该公司是自然人独资有限责任公司，法定代表人：敖华见。</w:t>
      </w:r>
    </w:p>
    <w:p w14:paraId="04AF28D1" w14:textId="77777777" w:rsidR="00567951" w:rsidRDefault="00567951">
      <w:pPr>
        <w:spacing w:line="500" w:lineRule="atLeast"/>
        <w:ind w:firstLine="600"/>
        <w:divId w:val="827091632"/>
        <w:rPr>
          <w:rFonts w:hint="eastAsia"/>
          <w:sz w:val="30"/>
          <w:szCs w:val="30"/>
        </w:rPr>
      </w:pPr>
      <w:r>
        <w:rPr>
          <w:rFonts w:hint="eastAsia"/>
          <w:sz w:val="30"/>
          <w:szCs w:val="30"/>
        </w:rPr>
        <w:t>8.</w:t>
      </w:r>
      <w:r>
        <w:rPr>
          <w:rFonts w:hint="eastAsia"/>
          <w:sz w:val="30"/>
          <w:szCs w:val="30"/>
        </w:rPr>
        <w:t>广州市人民检察院出具的立案决定书。证实被告人敖华见行贿罪一案于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日由广州市人民检察院立案侦查。</w:t>
      </w:r>
    </w:p>
    <w:p w14:paraId="4EBD7BA5" w14:textId="77777777" w:rsidR="00567951" w:rsidRDefault="00567951">
      <w:pPr>
        <w:spacing w:line="500" w:lineRule="atLeast"/>
        <w:ind w:firstLine="600"/>
        <w:divId w:val="65692541"/>
        <w:rPr>
          <w:rFonts w:hint="eastAsia"/>
          <w:sz w:val="30"/>
          <w:szCs w:val="30"/>
        </w:rPr>
      </w:pPr>
      <w:r>
        <w:rPr>
          <w:rFonts w:hint="eastAsia"/>
          <w:sz w:val="30"/>
          <w:szCs w:val="30"/>
        </w:rPr>
        <w:t>9.</w:t>
      </w:r>
      <w:r>
        <w:rPr>
          <w:rFonts w:hint="eastAsia"/>
          <w:sz w:val="30"/>
          <w:szCs w:val="30"/>
        </w:rPr>
        <w:t>广州市人民检察院出具的破案报告。证实被告人敖华见于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日投案自首的经过。</w:t>
      </w:r>
    </w:p>
    <w:p w14:paraId="563D38BD" w14:textId="77777777" w:rsidR="00567951" w:rsidRDefault="00567951">
      <w:pPr>
        <w:spacing w:line="500" w:lineRule="atLeast"/>
        <w:ind w:firstLine="600"/>
        <w:divId w:val="1437361475"/>
        <w:rPr>
          <w:rFonts w:hint="eastAsia"/>
          <w:sz w:val="30"/>
          <w:szCs w:val="30"/>
        </w:rPr>
      </w:pPr>
      <w:r>
        <w:rPr>
          <w:rFonts w:hint="eastAsia"/>
          <w:sz w:val="30"/>
          <w:szCs w:val="30"/>
        </w:rPr>
        <w:t>10.</w:t>
      </w:r>
      <w:r>
        <w:rPr>
          <w:rFonts w:hint="eastAsia"/>
          <w:sz w:val="30"/>
          <w:szCs w:val="30"/>
        </w:rPr>
        <w:t>同案人冯军（原广州市政府副秘书长）的供述，证实其在负责广州教育城建设的相关工作时，曾收到申某正帮朋友转送的</w:t>
      </w:r>
      <w:r>
        <w:rPr>
          <w:rFonts w:hint="eastAsia"/>
          <w:sz w:val="30"/>
          <w:szCs w:val="30"/>
        </w:rPr>
        <w:t>500</w:t>
      </w:r>
      <w:r>
        <w:rPr>
          <w:rFonts w:hint="eastAsia"/>
          <w:sz w:val="30"/>
          <w:szCs w:val="30"/>
        </w:rPr>
        <w:t>万人民币现金，送钱的原因是希望取得大学城的设计项目，但因为竞争激烈没有取得项目，但其答应会在以后的项目中适当关照。</w:t>
      </w:r>
    </w:p>
    <w:p w14:paraId="05B695A9" w14:textId="77777777" w:rsidR="00567951" w:rsidRDefault="00567951">
      <w:pPr>
        <w:spacing w:line="500" w:lineRule="atLeast"/>
        <w:ind w:firstLine="600"/>
        <w:divId w:val="1454711800"/>
        <w:rPr>
          <w:rFonts w:hint="eastAsia"/>
          <w:sz w:val="30"/>
          <w:szCs w:val="30"/>
        </w:rPr>
      </w:pPr>
      <w:r>
        <w:rPr>
          <w:rFonts w:hint="eastAsia"/>
          <w:sz w:val="30"/>
          <w:szCs w:val="30"/>
        </w:rPr>
        <w:t>11.</w:t>
      </w:r>
      <w:r>
        <w:rPr>
          <w:rFonts w:hint="eastAsia"/>
          <w:sz w:val="30"/>
          <w:szCs w:val="30"/>
        </w:rPr>
        <w:t>同案人齐某（原越秀区区委常委、统战部部长）的供述，证实其通过向广州市国土资源和房屋管理局越秀区分局局长胡某打招呼帮助申某正的朋友敖华见中标了解放中路东侧安置房项目的勘察设计项目，并于</w:t>
      </w:r>
      <w:r>
        <w:rPr>
          <w:rFonts w:hint="eastAsia"/>
          <w:sz w:val="30"/>
          <w:szCs w:val="30"/>
        </w:rPr>
        <w:t>2015</w:t>
      </w:r>
      <w:r>
        <w:rPr>
          <w:rFonts w:hint="eastAsia"/>
          <w:sz w:val="30"/>
          <w:szCs w:val="30"/>
        </w:rPr>
        <w:t>年中秋节前通过申某正收到敖华见贿送的</w:t>
      </w:r>
      <w:r>
        <w:rPr>
          <w:rFonts w:hint="eastAsia"/>
          <w:sz w:val="30"/>
          <w:szCs w:val="30"/>
        </w:rPr>
        <w:t>100</w:t>
      </w:r>
      <w:r>
        <w:rPr>
          <w:rFonts w:hint="eastAsia"/>
          <w:sz w:val="30"/>
          <w:szCs w:val="30"/>
        </w:rPr>
        <w:t>万元人民币的事实。</w:t>
      </w:r>
    </w:p>
    <w:p w14:paraId="4898368E" w14:textId="77777777" w:rsidR="00567951" w:rsidRDefault="00567951">
      <w:pPr>
        <w:spacing w:line="500" w:lineRule="atLeast"/>
        <w:ind w:firstLine="600"/>
        <w:divId w:val="1835145600"/>
        <w:rPr>
          <w:rFonts w:hint="eastAsia"/>
          <w:sz w:val="30"/>
          <w:szCs w:val="30"/>
        </w:rPr>
      </w:pPr>
      <w:r>
        <w:rPr>
          <w:rFonts w:hint="eastAsia"/>
          <w:sz w:val="30"/>
          <w:szCs w:val="30"/>
        </w:rPr>
        <w:t>12.</w:t>
      </w:r>
      <w:r>
        <w:rPr>
          <w:rFonts w:hint="eastAsia"/>
          <w:sz w:val="30"/>
          <w:szCs w:val="30"/>
        </w:rPr>
        <w:t>广州职业技术院校迁建一期安置区项目勘查设计招投标资料、广州职业技术院校迁建项目（第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标段）工程设计招投标资料，证实广州大学建筑设计研究院有报名参加上述</w:t>
      </w:r>
      <w:r>
        <w:rPr>
          <w:rFonts w:hint="eastAsia"/>
          <w:sz w:val="30"/>
          <w:szCs w:val="30"/>
        </w:rPr>
        <w:t>6</w:t>
      </w:r>
      <w:r>
        <w:rPr>
          <w:rFonts w:hint="eastAsia"/>
          <w:sz w:val="30"/>
          <w:szCs w:val="30"/>
        </w:rPr>
        <w:t>个项目的招投标报名，联系人均为许某，其中第</w:t>
      </w:r>
      <w:r>
        <w:rPr>
          <w:rFonts w:hint="eastAsia"/>
          <w:sz w:val="30"/>
          <w:szCs w:val="30"/>
        </w:rPr>
        <w:t>10</w:t>
      </w:r>
      <w:r>
        <w:rPr>
          <w:rFonts w:hint="eastAsia"/>
          <w:sz w:val="30"/>
          <w:szCs w:val="30"/>
        </w:rPr>
        <w:t>、</w:t>
      </w:r>
      <w:r>
        <w:rPr>
          <w:rFonts w:hint="eastAsia"/>
          <w:sz w:val="30"/>
          <w:szCs w:val="30"/>
        </w:rPr>
        <w:t>12</w:t>
      </w:r>
      <w:r>
        <w:rPr>
          <w:rFonts w:hint="eastAsia"/>
          <w:sz w:val="30"/>
          <w:szCs w:val="30"/>
        </w:rPr>
        <w:t>标段至投标文件递交截止时间，未递交投标文件。</w:t>
      </w:r>
    </w:p>
    <w:p w14:paraId="1271CE57" w14:textId="77777777" w:rsidR="00567951" w:rsidRDefault="00567951">
      <w:pPr>
        <w:spacing w:line="500" w:lineRule="atLeast"/>
        <w:ind w:firstLine="600"/>
        <w:divId w:val="1088504292"/>
        <w:rPr>
          <w:rFonts w:hint="eastAsia"/>
          <w:sz w:val="30"/>
          <w:szCs w:val="30"/>
        </w:rPr>
      </w:pPr>
      <w:r>
        <w:rPr>
          <w:rFonts w:hint="eastAsia"/>
          <w:sz w:val="30"/>
          <w:szCs w:val="30"/>
        </w:rPr>
        <w:t>13.</w:t>
      </w:r>
      <w:r>
        <w:rPr>
          <w:rFonts w:hint="eastAsia"/>
          <w:sz w:val="30"/>
          <w:szCs w:val="30"/>
        </w:rPr>
        <w:t>广州大学建筑设计研究所情况说明及承包经营协议书、项目前期登记表，证实广州大学建筑设计研究院于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日成立四所，四所实行经济承包责任制，承包期至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日承办人为郑某。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日在该院的项目前期登记表上有登记广州职业技术院校迁建勘查设计（</w:t>
      </w:r>
      <w:r>
        <w:rPr>
          <w:rFonts w:hint="eastAsia"/>
          <w:sz w:val="30"/>
          <w:szCs w:val="30"/>
        </w:rPr>
        <w:t>5-13</w:t>
      </w:r>
      <w:r>
        <w:rPr>
          <w:rFonts w:hint="eastAsia"/>
          <w:sz w:val="30"/>
          <w:szCs w:val="30"/>
        </w:rPr>
        <w:t>标段）。</w:t>
      </w:r>
    </w:p>
    <w:p w14:paraId="33059089" w14:textId="77777777" w:rsidR="00567951" w:rsidRDefault="00567951">
      <w:pPr>
        <w:spacing w:line="500" w:lineRule="atLeast"/>
        <w:ind w:firstLine="600"/>
        <w:divId w:val="1758088125"/>
        <w:rPr>
          <w:rFonts w:hint="eastAsia"/>
          <w:sz w:val="30"/>
          <w:szCs w:val="30"/>
        </w:rPr>
      </w:pPr>
      <w:r>
        <w:rPr>
          <w:rFonts w:hint="eastAsia"/>
          <w:sz w:val="30"/>
          <w:szCs w:val="30"/>
        </w:rPr>
        <w:t>14.</w:t>
      </w:r>
      <w:r>
        <w:rPr>
          <w:rFonts w:hint="eastAsia"/>
          <w:sz w:val="30"/>
          <w:szCs w:val="30"/>
        </w:rPr>
        <w:t>广州市解放中路东侧安置房项目勘查设计合同及相关会议纪，证实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华南创图设计有限公司签订了该合同。该项目有越秀区国土房管局负责，并由越秀区国土房管分局属下区旧城改造项目办公室作为项目业主，负责项目用地接收、办理该项目立项、组织实施项目建设等具体工作。</w:t>
      </w:r>
    </w:p>
    <w:p w14:paraId="7786A2B2" w14:textId="77777777" w:rsidR="00567951" w:rsidRDefault="00567951">
      <w:pPr>
        <w:spacing w:line="500" w:lineRule="atLeast"/>
        <w:ind w:firstLine="600"/>
        <w:divId w:val="971207960"/>
        <w:rPr>
          <w:rFonts w:hint="eastAsia"/>
          <w:sz w:val="30"/>
          <w:szCs w:val="30"/>
        </w:rPr>
      </w:pPr>
      <w:r>
        <w:rPr>
          <w:rFonts w:hint="eastAsia"/>
          <w:sz w:val="30"/>
          <w:szCs w:val="30"/>
        </w:rPr>
        <w:t>15.</w:t>
      </w:r>
      <w:r>
        <w:rPr>
          <w:rFonts w:hint="eastAsia"/>
          <w:sz w:val="30"/>
          <w:szCs w:val="30"/>
        </w:rPr>
        <w:t>解放中路东侧安置房项目勘查设计招投标相关文件资料，证实华南创图设计有限公司有参与该项目的投标并中标。</w:t>
      </w:r>
    </w:p>
    <w:p w14:paraId="031C7915" w14:textId="77777777" w:rsidR="00567951" w:rsidRDefault="00567951">
      <w:pPr>
        <w:spacing w:line="500" w:lineRule="atLeast"/>
        <w:ind w:firstLine="600"/>
        <w:divId w:val="1441878274"/>
        <w:rPr>
          <w:rFonts w:hint="eastAsia"/>
          <w:sz w:val="30"/>
          <w:szCs w:val="30"/>
        </w:rPr>
      </w:pPr>
      <w:r>
        <w:rPr>
          <w:rFonts w:hint="eastAsia"/>
          <w:sz w:val="30"/>
          <w:szCs w:val="30"/>
        </w:rPr>
        <w:t>16.</w:t>
      </w:r>
      <w:r>
        <w:rPr>
          <w:rFonts w:hint="eastAsia"/>
          <w:sz w:val="30"/>
          <w:szCs w:val="30"/>
        </w:rPr>
        <w:t>华南创图设计有限公司工商登记资料、情况说明、广州市海珠建筑设计院与邹某</w:t>
      </w:r>
      <w:r>
        <w:rPr>
          <w:rFonts w:hint="eastAsia"/>
          <w:sz w:val="30"/>
          <w:szCs w:val="30"/>
        </w:rPr>
        <w:t>1</w:t>
      </w:r>
      <w:r>
        <w:rPr>
          <w:rFonts w:hint="eastAsia"/>
          <w:sz w:val="30"/>
          <w:szCs w:val="30"/>
        </w:rPr>
        <w:t>签订的承包协议书、华南创图设计有限公司与敖华见签订的承包经营协议，证实该公司于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与广州市越秀区旧城改造项目办公室签订了“广州市解放中路东侧安置房项目勘察设计合同”，该合同约定的项目是由该公司设计五所（设计五所与该公司是承包关系）负责投标及办理后续事项。经查询该公司相关档案资料，该项目实由敖华见以该公司的名义独立承包、独立负责。后于</w:t>
      </w:r>
      <w:r>
        <w:rPr>
          <w:rFonts w:hint="eastAsia"/>
          <w:sz w:val="30"/>
          <w:szCs w:val="30"/>
        </w:rPr>
        <w:t>2016</w:t>
      </w:r>
      <w:r>
        <w:rPr>
          <w:rFonts w:hint="eastAsia"/>
          <w:sz w:val="30"/>
          <w:szCs w:val="30"/>
        </w:rPr>
        <w:t>年</w:t>
      </w:r>
      <w:r>
        <w:rPr>
          <w:rFonts w:hint="eastAsia"/>
          <w:sz w:val="30"/>
          <w:szCs w:val="30"/>
        </w:rPr>
        <w:t>l</w:t>
      </w:r>
      <w:r>
        <w:rPr>
          <w:rFonts w:hint="eastAsia"/>
          <w:sz w:val="30"/>
          <w:szCs w:val="30"/>
        </w:rPr>
        <w:t>月</w:t>
      </w:r>
      <w:r>
        <w:rPr>
          <w:rFonts w:hint="eastAsia"/>
          <w:sz w:val="30"/>
          <w:szCs w:val="30"/>
        </w:rPr>
        <w:t>1</w:t>
      </w:r>
      <w:r>
        <w:rPr>
          <w:rFonts w:hint="eastAsia"/>
          <w:sz w:val="30"/>
          <w:szCs w:val="30"/>
        </w:rPr>
        <w:t>日敖华见独立承包了我司设计五分所。</w:t>
      </w:r>
    </w:p>
    <w:p w14:paraId="765DDC30" w14:textId="77777777" w:rsidR="00567951" w:rsidRDefault="00567951">
      <w:pPr>
        <w:spacing w:line="500" w:lineRule="atLeast"/>
        <w:ind w:firstLine="600"/>
        <w:divId w:val="1562640763"/>
        <w:rPr>
          <w:rFonts w:hint="eastAsia"/>
          <w:sz w:val="30"/>
          <w:szCs w:val="30"/>
        </w:rPr>
      </w:pPr>
      <w:r>
        <w:rPr>
          <w:rFonts w:hint="eastAsia"/>
          <w:sz w:val="30"/>
          <w:szCs w:val="30"/>
        </w:rPr>
        <w:t>17.</w:t>
      </w:r>
      <w:r>
        <w:rPr>
          <w:rFonts w:hint="eastAsia"/>
          <w:sz w:val="30"/>
          <w:szCs w:val="30"/>
        </w:rPr>
        <w:t>被告人敖华见建设银行流水信息，证实部分行贿款来源</w:t>
      </w:r>
    </w:p>
    <w:p w14:paraId="09D51B2C" w14:textId="77777777" w:rsidR="00567951" w:rsidRDefault="00567951">
      <w:pPr>
        <w:spacing w:line="500" w:lineRule="atLeast"/>
        <w:ind w:firstLine="600"/>
        <w:divId w:val="1142163062"/>
        <w:rPr>
          <w:rFonts w:hint="eastAsia"/>
          <w:sz w:val="30"/>
          <w:szCs w:val="30"/>
        </w:rPr>
      </w:pPr>
      <w:r>
        <w:rPr>
          <w:rFonts w:hint="eastAsia"/>
          <w:sz w:val="30"/>
          <w:szCs w:val="30"/>
        </w:rPr>
        <w:t>18.</w:t>
      </w:r>
      <w:r>
        <w:rPr>
          <w:rFonts w:hint="eastAsia"/>
          <w:sz w:val="30"/>
          <w:szCs w:val="30"/>
        </w:rPr>
        <w:t>广东省广州市常住人口资料，证实被告人敖华见的身份情况。</w:t>
      </w:r>
    </w:p>
    <w:p w14:paraId="4F802998" w14:textId="77777777" w:rsidR="00567951" w:rsidRDefault="00567951">
      <w:pPr>
        <w:spacing w:line="500" w:lineRule="atLeast"/>
        <w:ind w:firstLine="600"/>
        <w:divId w:val="1524248882"/>
        <w:rPr>
          <w:rFonts w:hint="eastAsia"/>
          <w:sz w:val="30"/>
          <w:szCs w:val="30"/>
        </w:rPr>
      </w:pPr>
      <w:r>
        <w:rPr>
          <w:rFonts w:hint="eastAsia"/>
          <w:sz w:val="30"/>
          <w:szCs w:val="30"/>
        </w:rPr>
        <w:t>19.</w:t>
      </w:r>
      <w:r>
        <w:rPr>
          <w:rFonts w:hint="eastAsia"/>
          <w:sz w:val="30"/>
          <w:szCs w:val="30"/>
        </w:rPr>
        <w:t>同案人申某正的供述，证实</w:t>
      </w:r>
      <w:r>
        <w:rPr>
          <w:rFonts w:hint="eastAsia"/>
          <w:sz w:val="30"/>
          <w:szCs w:val="30"/>
        </w:rPr>
        <w:t>2013</w:t>
      </w:r>
      <w:r>
        <w:rPr>
          <w:rFonts w:hint="eastAsia"/>
          <w:sz w:val="30"/>
          <w:szCs w:val="30"/>
        </w:rPr>
        <w:t>年，广州立鑫设计公司的老板敖华见为获得广州教育城建设项目，通过其送给广州教育城建设指挥部办公室主任冯某人民币</w:t>
      </w:r>
      <w:r>
        <w:rPr>
          <w:rFonts w:hint="eastAsia"/>
          <w:sz w:val="30"/>
          <w:szCs w:val="30"/>
        </w:rPr>
        <w:t>500</w:t>
      </w:r>
      <w:r>
        <w:rPr>
          <w:rFonts w:hint="eastAsia"/>
          <w:sz w:val="30"/>
          <w:szCs w:val="30"/>
        </w:rPr>
        <w:t>万元，但事敖华见没有获得项目，冯某没有退钱，而是答应继续帮忙。</w:t>
      </w:r>
      <w:r>
        <w:rPr>
          <w:rFonts w:hint="eastAsia"/>
          <w:sz w:val="30"/>
          <w:szCs w:val="30"/>
        </w:rPr>
        <w:t>2015</w:t>
      </w:r>
      <w:r>
        <w:rPr>
          <w:rFonts w:hint="eastAsia"/>
          <w:sz w:val="30"/>
          <w:szCs w:val="30"/>
        </w:rPr>
        <w:t>年，敖华见通过他找到齐某，由齐某向广州市国土资源和房屋管理局越秀区分局局长胡某打招呼，使敖华见中标了解放中路东侧安置房项目的勘察设计项目，事后敖华见通过其送给齐某人民币</w:t>
      </w:r>
      <w:r>
        <w:rPr>
          <w:rFonts w:hint="eastAsia"/>
          <w:sz w:val="30"/>
          <w:szCs w:val="30"/>
        </w:rPr>
        <w:t>IOO</w:t>
      </w:r>
      <w:r>
        <w:rPr>
          <w:rFonts w:hint="eastAsia"/>
          <w:sz w:val="30"/>
          <w:szCs w:val="30"/>
        </w:rPr>
        <w:t>万元的经过。</w:t>
      </w:r>
    </w:p>
    <w:p w14:paraId="02C8986B" w14:textId="77777777" w:rsidR="00567951" w:rsidRDefault="00567951">
      <w:pPr>
        <w:spacing w:line="500" w:lineRule="atLeast"/>
        <w:ind w:firstLine="600"/>
        <w:divId w:val="1670979349"/>
        <w:rPr>
          <w:rFonts w:hint="eastAsia"/>
          <w:sz w:val="30"/>
          <w:szCs w:val="30"/>
        </w:rPr>
      </w:pPr>
      <w:r>
        <w:rPr>
          <w:rFonts w:hint="eastAsia"/>
          <w:sz w:val="30"/>
          <w:szCs w:val="30"/>
        </w:rPr>
        <w:t>20.</w:t>
      </w:r>
      <w:r>
        <w:rPr>
          <w:rFonts w:hint="eastAsia"/>
          <w:sz w:val="30"/>
          <w:szCs w:val="30"/>
        </w:rPr>
        <w:t>被告人敖华见的供述，证实其使用立鑫公司的资金通过申某正贿送给冯某</w:t>
      </w:r>
      <w:r>
        <w:rPr>
          <w:rFonts w:hint="eastAsia"/>
          <w:sz w:val="30"/>
          <w:szCs w:val="30"/>
        </w:rPr>
        <w:t>500</w:t>
      </w:r>
      <w:r>
        <w:rPr>
          <w:rFonts w:hint="eastAsia"/>
          <w:sz w:val="30"/>
          <w:szCs w:val="30"/>
        </w:rPr>
        <w:t>万元，但没有中标的事实，另外其通过申某正找到齐某中标后，贿送给齐某</w:t>
      </w:r>
      <w:r>
        <w:rPr>
          <w:rFonts w:hint="eastAsia"/>
          <w:sz w:val="30"/>
          <w:szCs w:val="30"/>
        </w:rPr>
        <w:t>100</w:t>
      </w:r>
      <w:r>
        <w:rPr>
          <w:rFonts w:hint="eastAsia"/>
          <w:sz w:val="30"/>
          <w:szCs w:val="30"/>
        </w:rPr>
        <w:t>万元的事实。</w:t>
      </w:r>
    </w:p>
    <w:p w14:paraId="648BFF6F" w14:textId="77777777" w:rsidR="00567951" w:rsidRDefault="00567951">
      <w:pPr>
        <w:spacing w:line="500" w:lineRule="atLeast"/>
        <w:ind w:firstLine="600"/>
        <w:divId w:val="135609814"/>
        <w:rPr>
          <w:rFonts w:hint="eastAsia"/>
          <w:sz w:val="30"/>
          <w:szCs w:val="30"/>
        </w:rPr>
      </w:pPr>
      <w:r>
        <w:rPr>
          <w:rFonts w:hint="eastAsia"/>
          <w:sz w:val="30"/>
          <w:szCs w:val="30"/>
        </w:rPr>
        <w:t>21.</w:t>
      </w:r>
      <w:r>
        <w:rPr>
          <w:rFonts w:hint="eastAsia"/>
          <w:sz w:val="30"/>
          <w:szCs w:val="30"/>
        </w:rPr>
        <w:t>被告单位广州市立鑫建筑设计有限公司的供述，证实其公司行贿上述人员的情况。</w:t>
      </w:r>
    </w:p>
    <w:p w14:paraId="69D338DD" w14:textId="77777777" w:rsidR="00567951" w:rsidRDefault="00567951">
      <w:pPr>
        <w:spacing w:line="500" w:lineRule="atLeast"/>
        <w:ind w:firstLine="600"/>
        <w:divId w:val="1255476843"/>
        <w:rPr>
          <w:rFonts w:hint="eastAsia"/>
          <w:sz w:val="30"/>
          <w:szCs w:val="30"/>
        </w:rPr>
      </w:pPr>
      <w:r>
        <w:rPr>
          <w:rFonts w:hint="eastAsia"/>
          <w:sz w:val="30"/>
          <w:szCs w:val="30"/>
        </w:rPr>
        <w:t>本院认为，被告单位广州市立鑫建筑设计有限公司为谋取不正当利益，给予国家工作人员钱款行贿，情节严重，其行为构成单位行贿罪；被告人敖华见作为广州市立鑫建筑设计有限公司的法定代表人兼总经理，为广州市立鑫建筑设计有限公司谋取不正当利益，具体实施行贿行为，属于单位行贿罪的直接负责的主管人员，其行为构成单位行贿罪。公诉机关的指控事实清楚，证据确实、充分，罪名成立，本院予以支持。被告人敖华见犯罪以后能自动投案，如实供述自己的罪行，是自首。被告人敖华见作为广州市立鑫建筑设计有限公司公司的主管人员自首，依法应当认定广州市立鑫建筑设计有限公司公司自首。广州市立鑫建筑设计有限公司公司、敖华见有自首情节，依法可以从轻处罚。辩护人的相关辩护意见予以采纳。依照</w:t>
      </w:r>
      <w:r>
        <w:rPr>
          <w:rFonts w:hint="eastAsia"/>
          <w:sz w:val="30"/>
          <w:szCs w:val="30"/>
        </w:rPr>
        <w:t>1997</w:t>
      </w:r>
      <w:r>
        <w:rPr>
          <w:rFonts w:hint="eastAsia"/>
          <w:sz w:val="30"/>
          <w:szCs w:val="30"/>
        </w:rPr>
        <w:t>年修订的《中华人民共和国刑法》第三百九十三条，《中华人民共和国刑法》第十二条第一款、第六十七条第一款、第五十三条之规定，判决如下：</w:t>
      </w:r>
    </w:p>
    <w:p w14:paraId="67396A92" w14:textId="77777777" w:rsidR="00567951" w:rsidRDefault="00567951">
      <w:pPr>
        <w:spacing w:line="500" w:lineRule="atLeast"/>
        <w:ind w:firstLine="600"/>
        <w:divId w:val="1001736839"/>
        <w:rPr>
          <w:rFonts w:hint="eastAsia"/>
          <w:sz w:val="30"/>
          <w:szCs w:val="30"/>
        </w:rPr>
      </w:pPr>
      <w:r>
        <w:rPr>
          <w:rFonts w:hint="eastAsia"/>
          <w:sz w:val="30"/>
          <w:szCs w:val="30"/>
        </w:rPr>
        <w:t>一、被告单位广州市立鑫建筑设计有限公司犯单位行贿罪，判处罚金六十万元。</w:t>
      </w:r>
    </w:p>
    <w:p w14:paraId="20BA5FA6" w14:textId="77777777" w:rsidR="00567951" w:rsidRDefault="00567951">
      <w:pPr>
        <w:spacing w:line="500" w:lineRule="atLeast"/>
        <w:ind w:firstLine="600"/>
        <w:divId w:val="1012341800"/>
        <w:rPr>
          <w:rFonts w:hint="eastAsia"/>
          <w:sz w:val="30"/>
          <w:szCs w:val="30"/>
        </w:rPr>
      </w:pPr>
      <w:r>
        <w:rPr>
          <w:rFonts w:hint="eastAsia"/>
          <w:sz w:val="30"/>
          <w:szCs w:val="30"/>
        </w:rPr>
        <w:t>二、被告人敖华见犯单位行贿罪，判处有期徒刑一年六个月。</w:t>
      </w:r>
    </w:p>
    <w:p w14:paraId="28F41968" w14:textId="77777777" w:rsidR="00567951" w:rsidRDefault="00567951">
      <w:pPr>
        <w:spacing w:line="500" w:lineRule="atLeast"/>
        <w:ind w:firstLine="600"/>
        <w:divId w:val="11666299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377F63CD" w14:textId="77777777" w:rsidR="00567951" w:rsidRDefault="00567951">
      <w:pPr>
        <w:spacing w:line="500" w:lineRule="atLeast"/>
        <w:ind w:firstLine="600"/>
        <w:divId w:val="9801861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D249214" w14:textId="77777777" w:rsidR="00567951" w:rsidRDefault="00567951">
      <w:pPr>
        <w:spacing w:line="500" w:lineRule="atLeast"/>
        <w:jc w:val="right"/>
        <w:divId w:val="812327539"/>
        <w:rPr>
          <w:rFonts w:hint="eastAsia"/>
          <w:sz w:val="30"/>
          <w:szCs w:val="30"/>
        </w:rPr>
      </w:pPr>
      <w:r>
        <w:rPr>
          <w:rFonts w:hint="eastAsia"/>
          <w:sz w:val="30"/>
          <w:szCs w:val="30"/>
        </w:rPr>
        <w:t>审　判　长　　梁国强</w:t>
      </w:r>
    </w:p>
    <w:p w14:paraId="6F04E49A" w14:textId="77777777" w:rsidR="00567951" w:rsidRDefault="00567951">
      <w:pPr>
        <w:spacing w:line="500" w:lineRule="atLeast"/>
        <w:jc w:val="right"/>
        <w:divId w:val="360984263"/>
        <w:rPr>
          <w:rFonts w:hint="eastAsia"/>
          <w:sz w:val="30"/>
          <w:szCs w:val="30"/>
        </w:rPr>
      </w:pPr>
      <w:r>
        <w:rPr>
          <w:rFonts w:hint="eastAsia"/>
          <w:sz w:val="30"/>
          <w:szCs w:val="30"/>
        </w:rPr>
        <w:t>人民陪审员　　黄小玲</w:t>
      </w:r>
    </w:p>
    <w:p w14:paraId="29C2D1E5" w14:textId="77777777" w:rsidR="00567951" w:rsidRDefault="00567951">
      <w:pPr>
        <w:spacing w:line="500" w:lineRule="atLeast"/>
        <w:jc w:val="right"/>
        <w:divId w:val="414516170"/>
        <w:rPr>
          <w:rFonts w:hint="eastAsia"/>
          <w:sz w:val="30"/>
          <w:szCs w:val="30"/>
        </w:rPr>
      </w:pPr>
      <w:r>
        <w:rPr>
          <w:rFonts w:hint="eastAsia"/>
          <w:sz w:val="30"/>
          <w:szCs w:val="30"/>
        </w:rPr>
        <w:t>人民陪审员　　张忆苏</w:t>
      </w:r>
    </w:p>
    <w:p w14:paraId="31FB120A" w14:textId="77777777" w:rsidR="00567951" w:rsidRDefault="00567951">
      <w:pPr>
        <w:spacing w:line="500" w:lineRule="atLeast"/>
        <w:jc w:val="right"/>
        <w:divId w:val="1591230413"/>
        <w:rPr>
          <w:rFonts w:hint="eastAsia"/>
          <w:sz w:val="30"/>
          <w:szCs w:val="30"/>
        </w:rPr>
      </w:pPr>
      <w:r>
        <w:rPr>
          <w:rFonts w:hint="eastAsia"/>
          <w:sz w:val="30"/>
          <w:szCs w:val="30"/>
        </w:rPr>
        <w:t>二〇一八年十二月二十八日</w:t>
      </w:r>
    </w:p>
    <w:p w14:paraId="07EFC6EE" w14:textId="77777777" w:rsidR="00567951" w:rsidRDefault="00567951">
      <w:pPr>
        <w:spacing w:line="500" w:lineRule="atLeast"/>
        <w:jc w:val="right"/>
        <w:divId w:val="706223596"/>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D9437" w14:textId="77777777" w:rsidR="00567951" w:rsidRDefault="00567951" w:rsidP="00567951">
      <w:pPr>
        <w:rPr>
          <w:rFonts w:hint="eastAsia"/>
        </w:rPr>
      </w:pPr>
      <w:r>
        <w:separator/>
      </w:r>
    </w:p>
  </w:endnote>
  <w:endnote w:type="continuationSeparator" w:id="0">
    <w:p w14:paraId="4DA5EA8C" w14:textId="77777777" w:rsidR="00567951" w:rsidRDefault="00567951" w:rsidP="005679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E38A" w14:textId="77777777" w:rsidR="00567951" w:rsidRDefault="00567951" w:rsidP="00567951">
      <w:pPr>
        <w:rPr>
          <w:rFonts w:hint="eastAsia"/>
        </w:rPr>
      </w:pPr>
      <w:r>
        <w:separator/>
      </w:r>
    </w:p>
  </w:footnote>
  <w:footnote w:type="continuationSeparator" w:id="0">
    <w:p w14:paraId="45F22BE5" w14:textId="77777777" w:rsidR="00567951" w:rsidRDefault="00567951" w:rsidP="005679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7951"/>
    <w:rsid w:val="00567951"/>
    <w:rsid w:val="00B2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B834A"/>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7951"/>
    <w:pPr>
      <w:tabs>
        <w:tab w:val="center" w:pos="4153"/>
        <w:tab w:val="right" w:pos="8306"/>
      </w:tabs>
      <w:snapToGrid w:val="0"/>
      <w:jc w:val="center"/>
    </w:pPr>
    <w:rPr>
      <w:sz w:val="18"/>
      <w:szCs w:val="18"/>
    </w:rPr>
  </w:style>
  <w:style w:type="character" w:customStyle="1" w:styleId="a4">
    <w:name w:val="页眉 字符"/>
    <w:basedOn w:val="a0"/>
    <w:link w:val="a3"/>
    <w:uiPriority w:val="99"/>
    <w:rsid w:val="00567951"/>
    <w:rPr>
      <w:rFonts w:ascii="宋体" w:eastAsia="宋体" w:hAnsi="宋体" w:cs="宋体"/>
      <w:sz w:val="18"/>
      <w:szCs w:val="18"/>
    </w:rPr>
  </w:style>
  <w:style w:type="paragraph" w:styleId="a5">
    <w:name w:val="footer"/>
    <w:basedOn w:val="a"/>
    <w:link w:val="a6"/>
    <w:uiPriority w:val="99"/>
    <w:unhideWhenUsed/>
    <w:rsid w:val="00567951"/>
    <w:pPr>
      <w:tabs>
        <w:tab w:val="center" w:pos="4153"/>
        <w:tab w:val="right" w:pos="8306"/>
      </w:tabs>
      <w:snapToGrid w:val="0"/>
    </w:pPr>
    <w:rPr>
      <w:sz w:val="18"/>
      <w:szCs w:val="18"/>
    </w:rPr>
  </w:style>
  <w:style w:type="character" w:customStyle="1" w:styleId="a6">
    <w:name w:val="页脚 字符"/>
    <w:basedOn w:val="a0"/>
    <w:link w:val="a5"/>
    <w:uiPriority w:val="99"/>
    <w:rsid w:val="005679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3602">
      <w:marLeft w:val="0"/>
      <w:marRight w:val="0"/>
      <w:marTop w:val="10"/>
      <w:marBottom w:val="10"/>
      <w:divBdr>
        <w:top w:val="none" w:sz="0" w:space="0" w:color="auto"/>
        <w:left w:val="none" w:sz="0" w:space="0" w:color="auto"/>
        <w:bottom w:val="none" w:sz="0" w:space="0" w:color="auto"/>
        <w:right w:val="none" w:sz="0" w:space="0" w:color="auto"/>
      </w:divBdr>
    </w:div>
    <w:div w:id="65692541">
      <w:marLeft w:val="0"/>
      <w:marRight w:val="0"/>
      <w:marTop w:val="10"/>
      <w:marBottom w:val="10"/>
      <w:divBdr>
        <w:top w:val="none" w:sz="0" w:space="0" w:color="auto"/>
        <w:left w:val="none" w:sz="0" w:space="0" w:color="auto"/>
        <w:bottom w:val="none" w:sz="0" w:space="0" w:color="auto"/>
        <w:right w:val="none" w:sz="0" w:space="0" w:color="auto"/>
      </w:divBdr>
    </w:div>
    <w:div w:id="135609814">
      <w:marLeft w:val="0"/>
      <w:marRight w:val="0"/>
      <w:marTop w:val="10"/>
      <w:marBottom w:val="10"/>
      <w:divBdr>
        <w:top w:val="none" w:sz="0" w:space="0" w:color="auto"/>
        <w:left w:val="none" w:sz="0" w:space="0" w:color="auto"/>
        <w:bottom w:val="none" w:sz="0" w:space="0" w:color="auto"/>
        <w:right w:val="none" w:sz="0" w:space="0" w:color="auto"/>
      </w:divBdr>
    </w:div>
    <w:div w:id="202208274">
      <w:marLeft w:val="0"/>
      <w:marRight w:val="0"/>
      <w:marTop w:val="10"/>
      <w:marBottom w:val="10"/>
      <w:divBdr>
        <w:top w:val="none" w:sz="0" w:space="0" w:color="auto"/>
        <w:left w:val="none" w:sz="0" w:space="0" w:color="auto"/>
        <w:bottom w:val="none" w:sz="0" w:space="0" w:color="auto"/>
        <w:right w:val="none" w:sz="0" w:space="0" w:color="auto"/>
      </w:divBdr>
    </w:div>
    <w:div w:id="360984263">
      <w:marLeft w:val="0"/>
      <w:marRight w:val="720"/>
      <w:marTop w:val="10"/>
      <w:marBottom w:val="10"/>
      <w:divBdr>
        <w:top w:val="none" w:sz="0" w:space="0" w:color="auto"/>
        <w:left w:val="none" w:sz="0" w:space="0" w:color="auto"/>
        <w:bottom w:val="none" w:sz="0" w:space="0" w:color="auto"/>
        <w:right w:val="none" w:sz="0" w:space="0" w:color="auto"/>
      </w:divBdr>
    </w:div>
    <w:div w:id="414516170">
      <w:marLeft w:val="0"/>
      <w:marRight w:val="720"/>
      <w:marTop w:val="10"/>
      <w:marBottom w:val="10"/>
      <w:divBdr>
        <w:top w:val="none" w:sz="0" w:space="0" w:color="auto"/>
        <w:left w:val="none" w:sz="0" w:space="0" w:color="auto"/>
        <w:bottom w:val="none" w:sz="0" w:space="0" w:color="auto"/>
        <w:right w:val="none" w:sz="0" w:space="0" w:color="auto"/>
      </w:divBdr>
    </w:div>
    <w:div w:id="472797776">
      <w:marLeft w:val="0"/>
      <w:marRight w:val="0"/>
      <w:marTop w:val="10"/>
      <w:marBottom w:val="10"/>
      <w:divBdr>
        <w:top w:val="none" w:sz="0" w:space="0" w:color="auto"/>
        <w:left w:val="none" w:sz="0" w:space="0" w:color="auto"/>
        <w:bottom w:val="none" w:sz="0" w:space="0" w:color="auto"/>
        <w:right w:val="none" w:sz="0" w:space="0" w:color="auto"/>
      </w:divBdr>
    </w:div>
    <w:div w:id="699403547">
      <w:marLeft w:val="0"/>
      <w:marRight w:val="0"/>
      <w:marTop w:val="10"/>
      <w:marBottom w:val="10"/>
      <w:divBdr>
        <w:top w:val="none" w:sz="0" w:space="0" w:color="auto"/>
        <w:left w:val="none" w:sz="0" w:space="0" w:color="auto"/>
        <w:bottom w:val="none" w:sz="0" w:space="0" w:color="auto"/>
        <w:right w:val="none" w:sz="0" w:space="0" w:color="auto"/>
      </w:divBdr>
    </w:div>
    <w:div w:id="706223596">
      <w:marLeft w:val="0"/>
      <w:marRight w:val="720"/>
      <w:marTop w:val="10"/>
      <w:marBottom w:val="10"/>
      <w:divBdr>
        <w:top w:val="none" w:sz="0" w:space="0" w:color="auto"/>
        <w:left w:val="none" w:sz="0" w:space="0" w:color="auto"/>
        <w:bottom w:val="none" w:sz="0" w:space="0" w:color="auto"/>
        <w:right w:val="none" w:sz="0" w:space="0" w:color="auto"/>
      </w:divBdr>
    </w:div>
    <w:div w:id="812327539">
      <w:marLeft w:val="0"/>
      <w:marRight w:val="720"/>
      <w:marTop w:val="10"/>
      <w:marBottom w:val="10"/>
      <w:divBdr>
        <w:top w:val="none" w:sz="0" w:space="0" w:color="auto"/>
        <w:left w:val="none" w:sz="0" w:space="0" w:color="auto"/>
        <w:bottom w:val="none" w:sz="0" w:space="0" w:color="auto"/>
        <w:right w:val="none" w:sz="0" w:space="0" w:color="auto"/>
      </w:divBdr>
    </w:div>
    <w:div w:id="819157698">
      <w:marLeft w:val="0"/>
      <w:marRight w:val="0"/>
      <w:marTop w:val="10"/>
      <w:marBottom w:val="10"/>
      <w:divBdr>
        <w:top w:val="none" w:sz="0" w:space="0" w:color="auto"/>
        <w:left w:val="none" w:sz="0" w:space="0" w:color="auto"/>
        <w:bottom w:val="none" w:sz="0" w:space="0" w:color="auto"/>
        <w:right w:val="none" w:sz="0" w:space="0" w:color="auto"/>
      </w:divBdr>
    </w:div>
    <w:div w:id="827091632">
      <w:marLeft w:val="0"/>
      <w:marRight w:val="0"/>
      <w:marTop w:val="10"/>
      <w:marBottom w:val="10"/>
      <w:divBdr>
        <w:top w:val="none" w:sz="0" w:space="0" w:color="auto"/>
        <w:left w:val="none" w:sz="0" w:space="0" w:color="auto"/>
        <w:bottom w:val="none" w:sz="0" w:space="0" w:color="auto"/>
        <w:right w:val="none" w:sz="0" w:space="0" w:color="auto"/>
      </w:divBdr>
    </w:div>
    <w:div w:id="839927709">
      <w:marLeft w:val="0"/>
      <w:marRight w:val="0"/>
      <w:marTop w:val="10"/>
      <w:marBottom w:val="10"/>
      <w:divBdr>
        <w:top w:val="none" w:sz="0" w:space="0" w:color="auto"/>
        <w:left w:val="none" w:sz="0" w:space="0" w:color="auto"/>
        <w:bottom w:val="none" w:sz="0" w:space="0" w:color="auto"/>
        <w:right w:val="none" w:sz="0" w:space="0" w:color="auto"/>
      </w:divBdr>
    </w:div>
    <w:div w:id="857736478">
      <w:marLeft w:val="0"/>
      <w:marRight w:val="0"/>
      <w:marTop w:val="10"/>
      <w:marBottom w:val="10"/>
      <w:divBdr>
        <w:top w:val="none" w:sz="0" w:space="0" w:color="auto"/>
        <w:left w:val="none" w:sz="0" w:space="0" w:color="auto"/>
        <w:bottom w:val="none" w:sz="0" w:space="0" w:color="auto"/>
        <w:right w:val="none" w:sz="0" w:space="0" w:color="auto"/>
      </w:divBdr>
    </w:div>
    <w:div w:id="863904241">
      <w:marLeft w:val="0"/>
      <w:marRight w:val="0"/>
      <w:marTop w:val="10"/>
      <w:marBottom w:val="10"/>
      <w:divBdr>
        <w:top w:val="none" w:sz="0" w:space="0" w:color="auto"/>
        <w:left w:val="none" w:sz="0" w:space="0" w:color="auto"/>
        <w:bottom w:val="none" w:sz="0" w:space="0" w:color="auto"/>
        <w:right w:val="none" w:sz="0" w:space="0" w:color="auto"/>
      </w:divBdr>
    </w:div>
    <w:div w:id="877544248">
      <w:marLeft w:val="0"/>
      <w:marRight w:val="0"/>
      <w:marTop w:val="10"/>
      <w:marBottom w:val="10"/>
      <w:divBdr>
        <w:top w:val="none" w:sz="0" w:space="0" w:color="auto"/>
        <w:left w:val="none" w:sz="0" w:space="0" w:color="auto"/>
        <w:bottom w:val="none" w:sz="0" w:space="0" w:color="auto"/>
        <w:right w:val="none" w:sz="0" w:space="0" w:color="auto"/>
      </w:divBdr>
    </w:div>
    <w:div w:id="971207960">
      <w:marLeft w:val="0"/>
      <w:marRight w:val="0"/>
      <w:marTop w:val="10"/>
      <w:marBottom w:val="10"/>
      <w:divBdr>
        <w:top w:val="none" w:sz="0" w:space="0" w:color="auto"/>
        <w:left w:val="none" w:sz="0" w:space="0" w:color="auto"/>
        <w:bottom w:val="none" w:sz="0" w:space="0" w:color="auto"/>
        <w:right w:val="none" w:sz="0" w:space="0" w:color="auto"/>
      </w:divBdr>
    </w:div>
    <w:div w:id="980186111">
      <w:marLeft w:val="0"/>
      <w:marRight w:val="0"/>
      <w:marTop w:val="10"/>
      <w:marBottom w:val="10"/>
      <w:divBdr>
        <w:top w:val="none" w:sz="0" w:space="0" w:color="auto"/>
        <w:left w:val="none" w:sz="0" w:space="0" w:color="auto"/>
        <w:bottom w:val="none" w:sz="0" w:space="0" w:color="auto"/>
        <w:right w:val="none" w:sz="0" w:space="0" w:color="auto"/>
      </w:divBdr>
    </w:div>
    <w:div w:id="1001736839">
      <w:marLeft w:val="0"/>
      <w:marRight w:val="0"/>
      <w:marTop w:val="10"/>
      <w:marBottom w:val="10"/>
      <w:divBdr>
        <w:top w:val="none" w:sz="0" w:space="0" w:color="auto"/>
        <w:left w:val="none" w:sz="0" w:space="0" w:color="auto"/>
        <w:bottom w:val="none" w:sz="0" w:space="0" w:color="auto"/>
        <w:right w:val="none" w:sz="0" w:space="0" w:color="auto"/>
      </w:divBdr>
    </w:div>
    <w:div w:id="1012341800">
      <w:marLeft w:val="0"/>
      <w:marRight w:val="0"/>
      <w:marTop w:val="10"/>
      <w:marBottom w:val="10"/>
      <w:divBdr>
        <w:top w:val="none" w:sz="0" w:space="0" w:color="auto"/>
        <w:left w:val="none" w:sz="0" w:space="0" w:color="auto"/>
        <w:bottom w:val="none" w:sz="0" w:space="0" w:color="auto"/>
        <w:right w:val="none" w:sz="0" w:space="0" w:color="auto"/>
      </w:divBdr>
    </w:div>
    <w:div w:id="1026639658">
      <w:marLeft w:val="0"/>
      <w:marRight w:val="0"/>
      <w:marTop w:val="10"/>
      <w:marBottom w:val="10"/>
      <w:divBdr>
        <w:top w:val="none" w:sz="0" w:space="0" w:color="auto"/>
        <w:left w:val="none" w:sz="0" w:space="0" w:color="auto"/>
        <w:bottom w:val="none" w:sz="0" w:space="0" w:color="auto"/>
        <w:right w:val="none" w:sz="0" w:space="0" w:color="auto"/>
      </w:divBdr>
    </w:div>
    <w:div w:id="1027415692">
      <w:marLeft w:val="0"/>
      <w:marRight w:val="0"/>
      <w:marTop w:val="10"/>
      <w:marBottom w:val="10"/>
      <w:divBdr>
        <w:top w:val="none" w:sz="0" w:space="0" w:color="auto"/>
        <w:left w:val="none" w:sz="0" w:space="0" w:color="auto"/>
        <w:bottom w:val="none" w:sz="0" w:space="0" w:color="auto"/>
        <w:right w:val="none" w:sz="0" w:space="0" w:color="auto"/>
      </w:divBdr>
    </w:div>
    <w:div w:id="1062405243">
      <w:marLeft w:val="0"/>
      <w:marRight w:val="0"/>
      <w:marTop w:val="10"/>
      <w:marBottom w:val="10"/>
      <w:divBdr>
        <w:top w:val="none" w:sz="0" w:space="0" w:color="auto"/>
        <w:left w:val="none" w:sz="0" w:space="0" w:color="auto"/>
        <w:bottom w:val="none" w:sz="0" w:space="0" w:color="auto"/>
        <w:right w:val="none" w:sz="0" w:space="0" w:color="auto"/>
      </w:divBdr>
    </w:div>
    <w:div w:id="1088504292">
      <w:marLeft w:val="0"/>
      <w:marRight w:val="0"/>
      <w:marTop w:val="10"/>
      <w:marBottom w:val="10"/>
      <w:divBdr>
        <w:top w:val="none" w:sz="0" w:space="0" w:color="auto"/>
        <w:left w:val="none" w:sz="0" w:space="0" w:color="auto"/>
        <w:bottom w:val="none" w:sz="0" w:space="0" w:color="auto"/>
        <w:right w:val="none" w:sz="0" w:space="0" w:color="auto"/>
      </w:divBdr>
    </w:div>
    <w:div w:id="1142163062">
      <w:marLeft w:val="0"/>
      <w:marRight w:val="0"/>
      <w:marTop w:val="10"/>
      <w:marBottom w:val="10"/>
      <w:divBdr>
        <w:top w:val="none" w:sz="0" w:space="0" w:color="auto"/>
        <w:left w:val="none" w:sz="0" w:space="0" w:color="auto"/>
        <w:bottom w:val="none" w:sz="0" w:space="0" w:color="auto"/>
        <w:right w:val="none" w:sz="0" w:space="0" w:color="auto"/>
      </w:divBdr>
    </w:div>
    <w:div w:id="1166629973">
      <w:marLeft w:val="0"/>
      <w:marRight w:val="0"/>
      <w:marTop w:val="10"/>
      <w:marBottom w:val="10"/>
      <w:divBdr>
        <w:top w:val="none" w:sz="0" w:space="0" w:color="auto"/>
        <w:left w:val="none" w:sz="0" w:space="0" w:color="auto"/>
        <w:bottom w:val="none" w:sz="0" w:space="0" w:color="auto"/>
        <w:right w:val="none" w:sz="0" w:space="0" w:color="auto"/>
      </w:divBdr>
    </w:div>
    <w:div w:id="1255476843">
      <w:marLeft w:val="0"/>
      <w:marRight w:val="0"/>
      <w:marTop w:val="10"/>
      <w:marBottom w:val="10"/>
      <w:divBdr>
        <w:top w:val="none" w:sz="0" w:space="0" w:color="auto"/>
        <w:left w:val="none" w:sz="0" w:space="0" w:color="auto"/>
        <w:bottom w:val="none" w:sz="0" w:space="0" w:color="auto"/>
        <w:right w:val="none" w:sz="0" w:space="0" w:color="auto"/>
      </w:divBdr>
    </w:div>
    <w:div w:id="1262958040">
      <w:marLeft w:val="0"/>
      <w:marRight w:val="0"/>
      <w:marTop w:val="10"/>
      <w:marBottom w:val="10"/>
      <w:divBdr>
        <w:top w:val="none" w:sz="0" w:space="0" w:color="auto"/>
        <w:left w:val="none" w:sz="0" w:space="0" w:color="auto"/>
        <w:bottom w:val="none" w:sz="0" w:space="0" w:color="auto"/>
        <w:right w:val="none" w:sz="0" w:space="0" w:color="auto"/>
      </w:divBdr>
    </w:div>
    <w:div w:id="1302807911">
      <w:marLeft w:val="0"/>
      <w:marRight w:val="0"/>
      <w:marTop w:val="10"/>
      <w:marBottom w:val="10"/>
      <w:divBdr>
        <w:top w:val="none" w:sz="0" w:space="0" w:color="auto"/>
        <w:left w:val="none" w:sz="0" w:space="0" w:color="auto"/>
        <w:bottom w:val="none" w:sz="0" w:space="0" w:color="auto"/>
        <w:right w:val="none" w:sz="0" w:space="0" w:color="auto"/>
      </w:divBdr>
    </w:div>
    <w:div w:id="1373581062">
      <w:marLeft w:val="0"/>
      <w:marRight w:val="0"/>
      <w:marTop w:val="10"/>
      <w:marBottom w:val="10"/>
      <w:divBdr>
        <w:top w:val="none" w:sz="0" w:space="0" w:color="auto"/>
        <w:left w:val="none" w:sz="0" w:space="0" w:color="auto"/>
        <w:bottom w:val="none" w:sz="0" w:space="0" w:color="auto"/>
        <w:right w:val="none" w:sz="0" w:space="0" w:color="auto"/>
      </w:divBdr>
    </w:div>
    <w:div w:id="1437361475">
      <w:marLeft w:val="0"/>
      <w:marRight w:val="0"/>
      <w:marTop w:val="10"/>
      <w:marBottom w:val="10"/>
      <w:divBdr>
        <w:top w:val="none" w:sz="0" w:space="0" w:color="auto"/>
        <w:left w:val="none" w:sz="0" w:space="0" w:color="auto"/>
        <w:bottom w:val="none" w:sz="0" w:space="0" w:color="auto"/>
        <w:right w:val="none" w:sz="0" w:space="0" w:color="auto"/>
      </w:divBdr>
    </w:div>
    <w:div w:id="1441878274">
      <w:marLeft w:val="0"/>
      <w:marRight w:val="0"/>
      <w:marTop w:val="10"/>
      <w:marBottom w:val="10"/>
      <w:divBdr>
        <w:top w:val="none" w:sz="0" w:space="0" w:color="auto"/>
        <w:left w:val="none" w:sz="0" w:space="0" w:color="auto"/>
        <w:bottom w:val="none" w:sz="0" w:space="0" w:color="auto"/>
        <w:right w:val="none" w:sz="0" w:space="0" w:color="auto"/>
      </w:divBdr>
    </w:div>
    <w:div w:id="1454711800">
      <w:marLeft w:val="0"/>
      <w:marRight w:val="0"/>
      <w:marTop w:val="10"/>
      <w:marBottom w:val="10"/>
      <w:divBdr>
        <w:top w:val="none" w:sz="0" w:space="0" w:color="auto"/>
        <w:left w:val="none" w:sz="0" w:space="0" w:color="auto"/>
        <w:bottom w:val="none" w:sz="0" w:space="0" w:color="auto"/>
        <w:right w:val="none" w:sz="0" w:space="0" w:color="auto"/>
      </w:divBdr>
    </w:div>
    <w:div w:id="1524248882">
      <w:marLeft w:val="0"/>
      <w:marRight w:val="0"/>
      <w:marTop w:val="10"/>
      <w:marBottom w:val="10"/>
      <w:divBdr>
        <w:top w:val="none" w:sz="0" w:space="0" w:color="auto"/>
        <w:left w:val="none" w:sz="0" w:space="0" w:color="auto"/>
        <w:bottom w:val="none" w:sz="0" w:space="0" w:color="auto"/>
        <w:right w:val="none" w:sz="0" w:space="0" w:color="auto"/>
      </w:divBdr>
    </w:div>
    <w:div w:id="1562640763">
      <w:marLeft w:val="0"/>
      <w:marRight w:val="0"/>
      <w:marTop w:val="10"/>
      <w:marBottom w:val="10"/>
      <w:divBdr>
        <w:top w:val="none" w:sz="0" w:space="0" w:color="auto"/>
        <w:left w:val="none" w:sz="0" w:space="0" w:color="auto"/>
        <w:bottom w:val="none" w:sz="0" w:space="0" w:color="auto"/>
        <w:right w:val="none" w:sz="0" w:space="0" w:color="auto"/>
      </w:divBdr>
    </w:div>
    <w:div w:id="1591230413">
      <w:marLeft w:val="0"/>
      <w:marRight w:val="720"/>
      <w:marTop w:val="10"/>
      <w:marBottom w:val="10"/>
      <w:divBdr>
        <w:top w:val="none" w:sz="0" w:space="0" w:color="auto"/>
        <w:left w:val="none" w:sz="0" w:space="0" w:color="auto"/>
        <w:bottom w:val="none" w:sz="0" w:space="0" w:color="auto"/>
        <w:right w:val="none" w:sz="0" w:space="0" w:color="auto"/>
      </w:divBdr>
    </w:div>
    <w:div w:id="1599866185">
      <w:marLeft w:val="0"/>
      <w:marRight w:val="0"/>
      <w:marTop w:val="10"/>
      <w:marBottom w:val="10"/>
      <w:divBdr>
        <w:top w:val="none" w:sz="0" w:space="0" w:color="auto"/>
        <w:left w:val="none" w:sz="0" w:space="0" w:color="auto"/>
        <w:bottom w:val="none" w:sz="0" w:space="0" w:color="auto"/>
        <w:right w:val="none" w:sz="0" w:space="0" w:color="auto"/>
      </w:divBdr>
    </w:div>
    <w:div w:id="1630936366">
      <w:marLeft w:val="0"/>
      <w:marRight w:val="0"/>
      <w:marTop w:val="10"/>
      <w:marBottom w:val="10"/>
      <w:divBdr>
        <w:top w:val="none" w:sz="0" w:space="0" w:color="auto"/>
        <w:left w:val="none" w:sz="0" w:space="0" w:color="auto"/>
        <w:bottom w:val="none" w:sz="0" w:space="0" w:color="auto"/>
        <w:right w:val="none" w:sz="0" w:space="0" w:color="auto"/>
      </w:divBdr>
    </w:div>
    <w:div w:id="1670979349">
      <w:marLeft w:val="0"/>
      <w:marRight w:val="0"/>
      <w:marTop w:val="10"/>
      <w:marBottom w:val="10"/>
      <w:divBdr>
        <w:top w:val="none" w:sz="0" w:space="0" w:color="auto"/>
        <w:left w:val="none" w:sz="0" w:space="0" w:color="auto"/>
        <w:bottom w:val="none" w:sz="0" w:space="0" w:color="auto"/>
        <w:right w:val="none" w:sz="0" w:space="0" w:color="auto"/>
      </w:divBdr>
    </w:div>
    <w:div w:id="1733112682">
      <w:marLeft w:val="0"/>
      <w:marRight w:val="0"/>
      <w:marTop w:val="10"/>
      <w:marBottom w:val="10"/>
      <w:divBdr>
        <w:top w:val="none" w:sz="0" w:space="0" w:color="auto"/>
        <w:left w:val="none" w:sz="0" w:space="0" w:color="auto"/>
        <w:bottom w:val="none" w:sz="0" w:space="0" w:color="auto"/>
        <w:right w:val="none" w:sz="0" w:space="0" w:color="auto"/>
      </w:divBdr>
    </w:div>
    <w:div w:id="1758088125">
      <w:marLeft w:val="0"/>
      <w:marRight w:val="0"/>
      <w:marTop w:val="10"/>
      <w:marBottom w:val="10"/>
      <w:divBdr>
        <w:top w:val="none" w:sz="0" w:space="0" w:color="auto"/>
        <w:left w:val="none" w:sz="0" w:space="0" w:color="auto"/>
        <w:bottom w:val="none" w:sz="0" w:space="0" w:color="auto"/>
        <w:right w:val="none" w:sz="0" w:space="0" w:color="auto"/>
      </w:divBdr>
    </w:div>
    <w:div w:id="1791973572">
      <w:marLeft w:val="0"/>
      <w:marRight w:val="0"/>
      <w:marTop w:val="10"/>
      <w:marBottom w:val="10"/>
      <w:divBdr>
        <w:top w:val="none" w:sz="0" w:space="0" w:color="auto"/>
        <w:left w:val="none" w:sz="0" w:space="0" w:color="auto"/>
        <w:bottom w:val="none" w:sz="0" w:space="0" w:color="auto"/>
        <w:right w:val="none" w:sz="0" w:space="0" w:color="auto"/>
      </w:divBdr>
    </w:div>
    <w:div w:id="1794446409">
      <w:marLeft w:val="0"/>
      <w:marRight w:val="0"/>
      <w:marTop w:val="10"/>
      <w:marBottom w:val="10"/>
      <w:divBdr>
        <w:top w:val="none" w:sz="0" w:space="0" w:color="auto"/>
        <w:left w:val="none" w:sz="0" w:space="0" w:color="auto"/>
        <w:bottom w:val="none" w:sz="0" w:space="0" w:color="auto"/>
        <w:right w:val="none" w:sz="0" w:space="0" w:color="auto"/>
      </w:divBdr>
    </w:div>
    <w:div w:id="1805154664">
      <w:marLeft w:val="0"/>
      <w:marRight w:val="0"/>
      <w:marTop w:val="10"/>
      <w:marBottom w:val="10"/>
      <w:divBdr>
        <w:top w:val="none" w:sz="0" w:space="0" w:color="auto"/>
        <w:left w:val="none" w:sz="0" w:space="0" w:color="auto"/>
        <w:bottom w:val="none" w:sz="0" w:space="0" w:color="auto"/>
        <w:right w:val="none" w:sz="0" w:space="0" w:color="auto"/>
      </w:divBdr>
    </w:div>
    <w:div w:id="1835145600">
      <w:marLeft w:val="0"/>
      <w:marRight w:val="0"/>
      <w:marTop w:val="10"/>
      <w:marBottom w:val="10"/>
      <w:divBdr>
        <w:top w:val="none" w:sz="0" w:space="0" w:color="auto"/>
        <w:left w:val="none" w:sz="0" w:space="0" w:color="auto"/>
        <w:bottom w:val="none" w:sz="0" w:space="0" w:color="auto"/>
        <w:right w:val="none" w:sz="0" w:space="0" w:color="auto"/>
      </w:divBdr>
    </w:div>
    <w:div w:id="1844973279">
      <w:marLeft w:val="0"/>
      <w:marRight w:val="0"/>
      <w:marTop w:val="10"/>
      <w:marBottom w:val="10"/>
      <w:divBdr>
        <w:top w:val="none" w:sz="0" w:space="0" w:color="auto"/>
        <w:left w:val="none" w:sz="0" w:space="0" w:color="auto"/>
        <w:bottom w:val="none" w:sz="0" w:space="0" w:color="auto"/>
        <w:right w:val="none" w:sz="0" w:space="0" w:color="auto"/>
      </w:divBdr>
    </w:div>
    <w:div w:id="1981106457">
      <w:marLeft w:val="0"/>
      <w:marRight w:val="0"/>
      <w:marTop w:val="10"/>
      <w:marBottom w:val="10"/>
      <w:divBdr>
        <w:top w:val="none" w:sz="0" w:space="0" w:color="auto"/>
        <w:left w:val="none" w:sz="0" w:space="0" w:color="auto"/>
        <w:bottom w:val="none" w:sz="0" w:space="0" w:color="auto"/>
        <w:right w:val="none" w:sz="0" w:space="0" w:color="auto"/>
      </w:divBdr>
    </w:div>
    <w:div w:id="2043480550">
      <w:marLeft w:val="0"/>
      <w:marRight w:val="0"/>
      <w:marTop w:val="10"/>
      <w:marBottom w:val="10"/>
      <w:divBdr>
        <w:top w:val="none" w:sz="0" w:space="0" w:color="auto"/>
        <w:left w:val="none" w:sz="0" w:space="0" w:color="auto"/>
        <w:bottom w:val="none" w:sz="0" w:space="0" w:color="auto"/>
        <w:right w:val="none" w:sz="0" w:space="0" w:color="auto"/>
      </w:divBdr>
    </w:div>
    <w:div w:id="2080008495">
      <w:marLeft w:val="0"/>
      <w:marRight w:val="0"/>
      <w:marTop w:val="10"/>
      <w:marBottom w:val="10"/>
      <w:divBdr>
        <w:top w:val="none" w:sz="0" w:space="0" w:color="auto"/>
        <w:left w:val="none" w:sz="0" w:space="0" w:color="auto"/>
        <w:bottom w:val="none" w:sz="0" w:space="0" w:color="auto"/>
        <w:right w:val="none" w:sz="0" w:space="0" w:color="auto"/>
      </w:divBdr>
    </w:div>
    <w:div w:id="2134246523">
      <w:marLeft w:val="0"/>
      <w:marRight w:val="0"/>
      <w:marTop w:val="10"/>
      <w:marBottom w:val="10"/>
      <w:divBdr>
        <w:top w:val="none" w:sz="0" w:space="0" w:color="auto"/>
        <w:left w:val="none" w:sz="0" w:space="0" w:color="auto"/>
        <w:bottom w:val="none" w:sz="0" w:space="0" w:color="auto"/>
        <w:right w:val="none" w:sz="0" w:space="0" w:color="auto"/>
      </w:divBdr>
    </w:div>
    <w:div w:id="2138330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