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F3CCF" w14:textId="77777777" w:rsidR="005134A1" w:rsidRDefault="005134A1">
      <w:pPr>
        <w:spacing w:line="500" w:lineRule="atLeast"/>
        <w:jc w:val="center"/>
        <w:divId w:val="1626544128"/>
        <w:rPr>
          <w:rFonts w:ascii="黑体" w:eastAsia="黑体" w:hAnsi="黑体"/>
          <w:sz w:val="36"/>
          <w:szCs w:val="36"/>
        </w:rPr>
      </w:pPr>
      <w:r>
        <w:rPr>
          <w:rFonts w:ascii="黑体" w:eastAsia="黑体" w:hAnsi="黑体" w:hint="eastAsia"/>
          <w:sz w:val="36"/>
          <w:szCs w:val="36"/>
        </w:rPr>
        <w:t>广东省广州市增城区人民法院</w:t>
      </w:r>
    </w:p>
    <w:p w14:paraId="33CCAE09" w14:textId="77777777" w:rsidR="005134A1" w:rsidRDefault="005134A1">
      <w:pPr>
        <w:spacing w:line="500" w:lineRule="atLeast"/>
        <w:jc w:val="center"/>
        <w:divId w:val="10900053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3D6B22" w14:textId="77777777" w:rsidR="005134A1" w:rsidRDefault="005134A1">
      <w:pPr>
        <w:spacing w:line="500" w:lineRule="atLeast"/>
        <w:jc w:val="right"/>
        <w:divId w:val="18189564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0183</w:t>
      </w:r>
      <w:r>
        <w:rPr>
          <w:rFonts w:hint="eastAsia"/>
          <w:sz w:val="30"/>
          <w:szCs w:val="30"/>
        </w:rPr>
        <w:t>刑初</w:t>
      </w:r>
      <w:r>
        <w:rPr>
          <w:rFonts w:hint="eastAsia"/>
          <w:sz w:val="30"/>
          <w:szCs w:val="30"/>
        </w:rPr>
        <w:t>1270</w:t>
      </w:r>
      <w:r>
        <w:rPr>
          <w:rFonts w:hint="eastAsia"/>
          <w:sz w:val="30"/>
          <w:szCs w:val="30"/>
        </w:rPr>
        <w:t>号</w:t>
      </w:r>
    </w:p>
    <w:p w14:paraId="2543C55B" w14:textId="77777777" w:rsidR="005134A1" w:rsidRDefault="005134A1">
      <w:pPr>
        <w:spacing w:line="500" w:lineRule="atLeast"/>
        <w:ind w:firstLine="600"/>
        <w:divId w:val="1543514634"/>
        <w:rPr>
          <w:rFonts w:hint="eastAsia"/>
          <w:sz w:val="30"/>
          <w:szCs w:val="30"/>
        </w:rPr>
      </w:pPr>
      <w:r>
        <w:rPr>
          <w:rFonts w:hint="eastAsia"/>
          <w:sz w:val="30"/>
          <w:szCs w:val="30"/>
        </w:rPr>
        <w:t>公诉机关广东省广州市增城区人民检察院。</w:t>
      </w:r>
    </w:p>
    <w:p w14:paraId="33F6EAE8" w14:textId="77777777" w:rsidR="005134A1" w:rsidRDefault="005134A1">
      <w:pPr>
        <w:spacing w:line="500" w:lineRule="atLeast"/>
        <w:ind w:firstLine="600"/>
        <w:divId w:val="1423841143"/>
        <w:rPr>
          <w:rFonts w:hint="eastAsia"/>
          <w:sz w:val="30"/>
          <w:szCs w:val="30"/>
        </w:rPr>
      </w:pPr>
      <w:r>
        <w:rPr>
          <w:rFonts w:hint="eastAsia"/>
          <w:sz w:val="30"/>
          <w:szCs w:val="30"/>
        </w:rPr>
        <w:t>被告人卜某，户籍地为广东省广州市增城区，现住广州市增城区，原任广州市增城区发展计划局投资科科长。因本案于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日经广东省广州市增城区人民检察院取保候审。</w:t>
      </w:r>
    </w:p>
    <w:p w14:paraId="229E9EA0" w14:textId="77777777" w:rsidR="005134A1" w:rsidRDefault="005134A1">
      <w:pPr>
        <w:spacing w:line="500" w:lineRule="atLeast"/>
        <w:ind w:firstLine="600"/>
        <w:divId w:val="780686502"/>
        <w:rPr>
          <w:rFonts w:hint="eastAsia"/>
          <w:sz w:val="30"/>
          <w:szCs w:val="30"/>
        </w:rPr>
      </w:pPr>
      <w:r>
        <w:rPr>
          <w:rFonts w:hint="eastAsia"/>
          <w:sz w:val="30"/>
          <w:szCs w:val="30"/>
        </w:rPr>
        <w:t>广东省广州市增城区人民检察院以穗增检诉刑诉</w:t>
      </w:r>
      <w:r>
        <w:rPr>
          <w:rFonts w:hint="eastAsia"/>
          <w:sz w:val="30"/>
          <w:szCs w:val="30"/>
        </w:rPr>
        <w:t>[2016]1216</w:t>
      </w:r>
      <w:r>
        <w:rPr>
          <w:rFonts w:hint="eastAsia"/>
          <w:sz w:val="30"/>
          <w:szCs w:val="30"/>
        </w:rPr>
        <w:t>号起诉书指控被告人卜某犯受贿罪，于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日向本院提起公诉。本院依法组成合议庭，公开开庭审理了本案。广东省广州市增城区人民检察院检察员王谢英出庭支持公诉，被告人卜某到庭参加诉讼。现已审理终结。</w:t>
      </w:r>
    </w:p>
    <w:p w14:paraId="3A381985" w14:textId="77777777" w:rsidR="005134A1" w:rsidRDefault="005134A1">
      <w:pPr>
        <w:spacing w:line="500" w:lineRule="atLeast"/>
        <w:ind w:firstLine="600"/>
        <w:divId w:val="246621953"/>
        <w:rPr>
          <w:rFonts w:hint="eastAsia"/>
          <w:sz w:val="30"/>
          <w:szCs w:val="30"/>
        </w:rPr>
      </w:pPr>
      <w:r>
        <w:rPr>
          <w:rFonts w:hint="eastAsia"/>
          <w:sz w:val="30"/>
          <w:szCs w:val="30"/>
        </w:rPr>
        <w:t>广东省广州市增城区人民检察院指控：被告人卜某在担任增城区发展计划局投资科科长期间，利用其负责审批社会固定资产投资项目立项和重点项目管理的职务之便，为广州金良工程咨询有限公司经理陈某乙（另案处理）在锦绣香江温泉酒店、广州市三英温泉酒店等建设项目中推荐介绍业务，并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年间分多次收受陈某乙贿送的</w:t>
      </w:r>
      <w:r>
        <w:rPr>
          <w:rFonts w:hint="eastAsia"/>
          <w:sz w:val="30"/>
          <w:szCs w:val="30"/>
        </w:rPr>
        <w:t>22</w:t>
      </w:r>
      <w:r>
        <w:rPr>
          <w:rFonts w:hint="eastAsia"/>
          <w:sz w:val="30"/>
          <w:szCs w:val="30"/>
        </w:rPr>
        <w:t>万元，其中：</w:t>
      </w:r>
    </w:p>
    <w:p w14:paraId="1537E267" w14:textId="77777777" w:rsidR="005134A1" w:rsidRDefault="005134A1">
      <w:pPr>
        <w:spacing w:line="500" w:lineRule="atLeast"/>
        <w:ind w:firstLine="600"/>
        <w:divId w:val="1871532377"/>
        <w:rPr>
          <w:rFonts w:hint="eastAsia"/>
          <w:sz w:val="30"/>
          <w:szCs w:val="30"/>
        </w:rPr>
      </w:pPr>
      <w:r>
        <w:rPr>
          <w:rFonts w:hint="eastAsia"/>
          <w:sz w:val="30"/>
          <w:szCs w:val="30"/>
        </w:rPr>
        <w:t>1</w:t>
      </w:r>
      <w:r>
        <w:rPr>
          <w:rFonts w:hint="eastAsia"/>
          <w:sz w:val="30"/>
          <w:szCs w:val="30"/>
        </w:rPr>
        <w:t>、</w:t>
      </w:r>
      <w:r>
        <w:rPr>
          <w:rFonts w:hint="eastAsia"/>
          <w:sz w:val="30"/>
          <w:szCs w:val="30"/>
        </w:rPr>
        <w:t>2008</w:t>
      </w:r>
      <w:r>
        <w:rPr>
          <w:rFonts w:hint="eastAsia"/>
          <w:sz w:val="30"/>
          <w:szCs w:val="30"/>
        </w:rPr>
        <w:t>年下半年的一天，被告人卜某在广州市增城宾馆收受了陈某乙贿送的</w:t>
      </w:r>
      <w:r>
        <w:rPr>
          <w:rFonts w:hint="eastAsia"/>
          <w:sz w:val="30"/>
          <w:szCs w:val="30"/>
        </w:rPr>
        <w:t>5</w:t>
      </w:r>
      <w:r>
        <w:rPr>
          <w:rFonts w:hint="eastAsia"/>
          <w:sz w:val="30"/>
          <w:szCs w:val="30"/>
        </w:rPr>
        <w:t>万元。</w:t>
      </w:r>
    </w:p>
    <w:p w14:paraId="1BF55027" w14:textId="77777777" w:rsidR="005134A1" w:rsidRDefault="005134A1">
      <w:pPr>
        <w:spacing w:line="500" w:lineRule="atLeast"/>
        <w:ind w:firstLine="600"/>
        <w:divId w:val="1690179507"/>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年年底的一天，被告人卜某在广州市五羊新城某饭店收受了陈某乙贿送的</w:t>
      </w:r>
      <w:r>
        <w:rPr>
          <w:rFonts w:hint="eastAsia"/>
          <w:sz w:val="30"/>
          <w:szCs w:val="30"/>
        </w:rPr>
        <w:t>3</w:t>
      </w:r>
      <w:r>
        <w:rPr>
          <w:rFonts w:hint="eastAsia"/>
          <w:sz w:val="30"/>
          <w:szCs w:val="30"/>
        </w:rPr>
        <w:t>万元。</w:t>
      </w:r>
    </w:p>
    <w:p w14:paraId="2D10ADA1" w14:textId="77777777" w:rsidR="005134A1" w:rsidRDefault="005134A1">
      <w:pPr>
        <w:spacing w:line="500" w:lineRule="atLeast"/>
        <w:ind w:firstLine="600"/>
        <w:divId w:val="936326485"/>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年春节前的一天，被告人卜某在广州市增城宾馆收受了陈某乙贿送的</w:t>
      </w:r>
      <w:r>
        <w:rPr>
          <w:rFonts w:hint="eastAsia"/>
          <w:sz w:val="30"/>
          <w:szCs w:val="30"/>
        </w:rPr>
        <w:t>1</w:t>
      </w:r>
      <w:r>
        <w:rPr>
          <w:rFonts w:hint="eastAsia"/>
          <w:sz w:val="30"/>
          <w:szCs w:val="30"/>
        </w:rPr>
        <w:t>万元。</w:t>
      </w:r>
    </w:p>
    <w:p w14:paraId="73E1BB92" w14:textId="77777777" w:rsidR="005134A1" w:rsidRDefault="005134A1">
      <w:pPr>
        <w:spacing w:line="500" w:lineRule="atLeast"/>
        <w:ind w:firstLine="600"/>
        <w:divId w:val="298999922"/>
        <w:rPr>
          <w:rFonts w:hint="eastAsia"/>
          <w:sz w:val="30"/>
          <w:szCs w:val="30"/>
        </w:rPr>
      </w:pPr>
      <w:r>
        <w:rPr>
          <w:rFonts w:hint="eastAsia"/>
          <w:sz w:val="30"/>
          <w:szCs w:val="30"/>
        </w:rPr>
        <w:t>4</w:t>
      </w:r>
      <w:r>
        <w:rPr>
          <w:rFonts w:hint="eastAsia"/>
          <w:sz w:val="30"/>
          <w:szCs w:val="30"/>
        </w:rPr>
        <w:t>、</w:t>
      </w:r>
      <w:r>
        <w:rPr>
          <w:rFonts w:hint="eastAsia"/>
          <w:sz w:val="30"/>
          <w:szCs w:val="30"/>
        </w:rPr>
        <w:t>2009</w:t>
      </w:r>
      <w:r>
        <w:rPr>
          <w:rFonts w:hint="eastAsia"/>
          <w:sz w:val="30"/>
          <w:szCs w:val="30"/>
        </w:rPr>
        <w:t>年上半年的一天，被告人卜某在广州市增城宾馆收受了陈某乙贿送的</w:t>
      </w:r>
      <w:r>
        <w:rPr>
          <w:rFonts w:hint="eastAsia"/>
          <w:sz w:val="30"/>
          <w:szCs w:val="30"/>
        </w:rPr>
        <w:t>3</w:t>
      </w:r>
      <w:r>
        <w:rPr>
          <w:rFonts w:hint="eastAsia"/>
          <w:sz w:val="30"/>
          <w:szCs w:val="30"/>
        </w:rPr>
        <w:t>万元。</w:t>
      </w:r>
    </w:p>
    <w:p w14:paraId="35E5D82F" w14:textId="77777777" w:rsidR="005134A1" w:rsidRDefault="005134A1">
      <w:pPr>
        <w:spacing w:line="500" w:lineRule="atLeast"/>
        <w:ind w:firstLine="600"/>
        <w:divId w:val="263271346"/>
        <w:rPr>
          <w:rFonts w:hint="eastAsia"/>
          <w:sz w:val="30"/>
          <w:szCs w:val="30"/>
        </w:rPr>
      </w:pPr>
      <w:r>
        <w:rPr>
          <w:rFonts w:hint="eastAsia"/>
          <w:sz w:val="30"/>
          <w:szCs w:val="30"/>
        </w:rPr>
        <w:lastRenderedPageBreak/>
        <w:t>5</w:t>
      </w:r>
      <w:r>
        <w:rPr>
          <w:rFonts w:hint="eastAsia"/>
          <w:sz w:val="30"/>
          <w:szCs w:val="30"/>
        </w:rPr>
        <w:t>、</w:t>
      </w:r>
      <w:r>
        <w:rPr>
          <w:rFonts w:hint="eastAsia"/>
          <w:sz w:val="30"/>
          <w:szCs w:val="30"/>
        </w:rPr>
        <w:t>2009</w:t>
      </w:r>
      <w:r>
        <w:rPr>
          <w:rFonts w:hint="eastAsia"/>
          <w:sz w:val="30"/>
          <w:szCs w:val="30"/>
        </w:rPr>
        <w:t>年下半年的一天，被告人卜某在广州市增城宾馆收受了陈某乙贿送的</w:t>
      </w:r>
      <w:r>
        <w:rPr>
          <w:rFonts w:hint="eastAsia"/>
          <w:sz w:val="30"/>
          <w:szCs w:val="30"/>
        </w:rPr>
        <w:t>5</w:t>
      </w:r>
      <w:r>
        <w:rPr>
          <w:rFonts w:hint="eastAsia"/>
          <w:sz w:val="30"/>
          <w:szCs w:val="30"/>
        </w:rPr>
        <w:t>万元。</w:t>
      </w:r>
    </w:p>
    <w:p w14:paraId="4DA35E90" w14:textId="77777777" w:rsidR="005134A1" w:rsidRDefault="005134A1">
      <w:pPr>
        <w:spacing w:line="500" w:lineRule="atLeast"/>
        <w:ind w:firstLine="600"/>
        <w:divId w:val="1449154804"/>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年春节前的一天，被告人卜某在广州市增城宾馆收受了陈某乙贿送的现金</w:t>
      </w:r>
      <w:r>
        <w:rPr>
          <w:rFonts w:hint="eastAsia"/>
          <w:sz w:val="30"/>
          <w:szCs w:val="30"/>
        </w:rPr>
        <w:t>1</w:t>
      </w:r>
      <w:r>
        <w:rPr>
          <w:rFonts w:hint="eastAsia"/>
          <w:sz w:val="30"/>
          <w:szCs w:val="30"/>
        </w:rPr>
        <w:t>万元。</w:t>
      </w:r>
    </w:p>
    <w:p w14:paraId="0F6F8BD6" w14:textId="77777777" w:rsidR="005134A1" w:rsidRDefault="005134A1">
      <w:pPr>
        <w:spacing w:line="500" w:lineRule="atLeast"/>
        <w:ind w:firstLine="600"/>
        <w:divId w:val="1004211377"/>
        <w:rPr>
          <w:rFonts w:hint="eastAsia"/>
          <w:sz w:val="30"/>
          <w:szCs w:val="30"/>
        </w:rPr>
      </w:pPr>
      <w:r>
        <w:rPr>
          <w:rFonts w:hint="eastAsia"/>
          <w:sz w:val="30"/>
          <w:szCs w:val="30"/>
        </w:rPr>
        <w:t>7</w:t>
      </w:r>
      <w:r>
        <w:rPr>
          <w:rFonts w:hint="eastAsia"/>
          <w:sz w:val="30"/>
          <w:szCs w:val="30"/>
        </w:rPr>
        <w:t>、</w:t>
      </w:r>
      <w:r>
        <w:rPr>
          <w:rFonts w:hint="eastAsia"/>
          <w:sz w:val="30"/>
          <w:szCs w:val="30"/>
        </w:rPr>
        <w:t>2010</w:t>
      </w:r>
      <w:r>
        <w:rPr>
          <w:rFonts w:hint="eastAsia"/>
          <w:sz w:val="30"/>
          <w:szCs w:val="30"/>
        </w:rPr>
        <w:t>年年中的一天，被告人卜某在广州市二沙岛某饭店收受了陈某乙贿送的现金</w:t>
      </w:r>
      <w:r>
        <w:rPr>
          <w:rFonts w:hint="eastAsia"/>
          <w:sz w:val="30"/>
          <w:szCs w:val="30"/>
        </w:rPr>
        <w:t>3</w:t>
      </w:r>
      <w:r>
        <w:rPr>
          <w:rFonts w:hint="eastAsia"/>
          <w:sz w:val="30"/>
          <w:szCs w:val="30"/>
        </w:rPr>
        <w:t>万元。</w:t>
      </w:r>
    </w:p>
    <w:p w14:paraId="45545C32" w14:textId="77777777" w:rsidR="005134A1" w:rsidRDefault="005134A1">
      <w:pPr>
        <w:spacing w:line="500" w:lineRule="atLeast"/>
        <w:ind w:firstLine="600"/>
        <w:divId w:val="1554464935"/>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年春节前的一天，被告人卜某在广州市增城宾馆收受了陈某乙贿送的现金</w:t>
      </w:r>
      <w:r>
        <w:rPr>
          <w:rFonts w:hint="eastAsia"/>
          <w:sz w:val="30"/>
          <w:szCs w:val="30"/>
        </w:rPr>
        <w:t>1</w:t>
      </w:r>
      <w:r>
        <w:rPr>
          <w:rFonts w:hint="eastAsia"/>
          <w:sz w:val="30"/>
          <w:szCs w:val="30"/>
        </w:rPr>
        <w:t>万元。</w:t>
      </w:r>
    </w:p>
    <w:p w14:paraId="5061C0A1" w14:textId="77777777" w:rsidR="005134A1" w:rsidRDefault="005134A1">
      <w:pPr>
        <w:spacing w:line="500" w:lineRule="atLeast"/>
        <w:ind w:firstLine="600"/>
        <w:divId w:val="1721858566"/>
        <w:rPr>
          <w:rFonts w:hint="eastAsia"/>
          <w:sz w:val="30"/>
          <w:szCs w:val="30"/>
        </w:rPr>
      </w:pPr>
      <w:r>
        <w:rPr>
          <w:rFonts w:hint="eastAsia"/>
          <w:sz w:val="30"/>
          <w:szCs w:val="30"/>
        </w:rPr>
        <w:t>综上，被告人卜某受贿共计</w:t>
      </w:r>
      <w:r>
        <w:rPr>
          <w:rFonts w:hint="eastAsia"/>
          <w:sz w:val="30"/>
          <w:szCs w:val="30"/>
        </w:rPr>
        <w:t>22</w:t>
      </w:r>
      <w:r>
        <w:rPr>
          <w:rFonts w:hint="eastAsia"/>
          <w:sz w:val="30"/>
          <w:szCs w:val="30"/>
        </w:rPr>
        <w:t>万元。</w:t>
      </w:r>
    </w:p>
    <w:p w14:paraId="5127D1DB" w14:textId="77777777" w:rsidR="005134A1" w:rsidRDefault="005134A1">
      <w:pPr>
        <w:spacing w:line="500" w:lineRule="atLeast"/>
        <w:ind w:firstLine="600"/>
        <w:divId w:val="1464155431"/>
        <w:rPr>
          <w:rFonts w:hint="eastAsia"/>
          <w:sz w:val="30"/>
          <w:szCs w:val="30"/>
        </w:rPr>
      </w:pPr>
      <w:r>
        <w:rPr>
          <w:rFonts w:hint="eastAsia"/>
          <w:sz w:val="30"/>
          <w:szCs w:val="30"/>
        </w:rPr>
        <w:t>庭审中，公诉机关向法庭出示了组织人事材料、证人证言、被告人供述等证据材料，据此指控被告人卜某的行为已构成受贿罪。被告人卜某具有自首情节，依法可从轻或减轻处罚。提请本院依照《中华人民共和国刑法》第三百八十五条、第六十七条之规定判处刑罚。</w:t>
      </w:r>
    </w:p>
    <w:p w14:paraId="7FAA9193" w14:textId="77777777" w:rsidR="005134A1" w:rsidRDefault="005134A1">
      <w:pPr>
        <w:spacing w:line="500" w:lineRule="atLeast"/>
        <w:ind w:firstLine="600"/>
        <w:divId w:val="327252733"/>
        <w:rPr>
          <w:rFonts w:hint="eastAsia"/>
          <w:sz w:val="30"/>
          <w:szCs w:val="30"/>
        </w:rPr>
      </w:pPr>
      <w:r>
        <w:rPr>
          <w:rFonts w:hint="eastAsia"/>
          <w:sz w:val="30"/>
          <w:szCs w:val="30"/>
        </w:rPr>
        <w:t>被告人卜某对起诉书指控的事实没有异议，承认控罪。</w:t>
      </w:r>
    </w:p>
    <w:p w14:paraId="4D9FBE7F" w14:textId="77777777" w:rsidR="005134A1" w:rsidRDefault="005134A1">
      <w:pPr>
        <w:spacing w:line="500" w:lineRule="atLeast"/>
        <w:ind w:firstLine="600"/>
        <w:divId w:val="1980383611"/>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卜某在担任增城区发展计划局投资科科长期间，利用其负责审批社会固定资产投资项目立项和重点项目管理的职务之便，为广州金良工程咨询有限公司经理陈某乙（另案处理）在锦绣香江温泉酒店、广州市三英温泉酒店等建设项目中推荐介绍业务，并先后在广州市增城宾馆、五羊新城某饭店、二沙岛某饭店等地分</w:t>
      </w:r>
      <w:r>
        <w:rPr>
          <w:rFonts w:hint="eastAsia"/>
          <w:sz w:val="30"/>
          <w:szCs w:val="30"/>
        </w:rPr>
        <w:t>8</w:t>
      </w:r>
      <w:r>
        <w:rPr>
          <w:rFonts w:hint="eastAsia"/>
          <w:sz w:val="30"/>
          <w:szCs w:val="30"/>
        </w:rPr>
        <w:t>次收受陈某乙贿送的</w:t>
      </w:r>
      <w:r>
        <w:rPr>
          <w:rFonts w:hint="eastAsia"/>
          <w:sz w:val="30"/>
          <w:szCs w:val="30"/>
        </w:rPr>
        <w:t>22</w:t>
      </w:r>
      <w:r>
        <w:rPr>
          <w:rFonts w:hint="eastAsia"/>
          <w:sz w:val="30"/>
          <w:szCs w:val="30"/>
        </w:rPr>
        <w:t>万元。案发后，被告人卜某向广东省广州市增城区人民检察院退出赃款</w:t>
      </w:r>
      <w:r>
        <w:rPr>
          <w:rFonts w:hint="eastAsia"/>
          <w:sz w:val="30"/>
          <w:szCs w:val="30"/>
        </w:rPr>
        <w:t>22</w:t>
      </w:r>
      <w:r>
        <w:rPr>
          <w:rFonts w:hint="eastAsia"/>
          <w:sz w:val="30"/>
          <w:szCs w:val="30"/>
        </w:rPr>
        <w:t>万元。</w:t>
      </w:r>
    </w:p>
    <w:p w14:paraId="045BDEFD" w14:textId="77777777" w:rsidR="005134A1" w:rsidRDefault="005134A1">
      <w:pPr>
        <w:spacing w:line="500" w:lineRule="atLeast"/>
        <w:ind w:firstLine="600"/>
        <w:divId w:val="774635826"/>
        <w:rPr>
          <w:rFonts w:hint="eastAsia"/>
          <w:sz w:val="30"/>
          <w:szCs w:val="30"/>
        </w:rPr>
      </w:pPr>
      <w:r>
        <w:rPr>
          <w:rFonts w:hint="eastAsia"/>
          <w:sz w:val="30"/>
          <w:szCs w:val="30"/>
        </w:rPr>
        <w:t>上述事实，有下列由公诉机关当庭出示，经控、辩双方质证，本院予以确认的证据：</w:t>
      </w:r>
    </w:p>
    <w:p w14:paraId="53864303" w14:textId="77777777" w:rsidR="005134A1" w:rsidRDefault="005134A1">
      <w:pPr>
        <w:spacing w:line="500" w:lineRule="atLeast"/>
        <w:ind w:firstLine="600"/>
        <w:divId w:val="1810047453"/>
        <w:rPr>
          <w:rFonts w:hint="eastAsia"/>
          <w:sz w:val="30"/>
          <w:szCs w:val="30"/>
        </w:rPr>
      </w:pPr>
      <w:r>
        <w:rPr>
          <w:rFonts w:hint="eastAsia"/>
          <w:sz w:val="30"/>
          <w:szCs w:val="30"/>
        </w:rPr>
        <w:t>1</w:t>
      </w:r>
      <w:r>
        <w:rPr>
          <w:rFonts w:hint="eastAsia"/>
          <w:sz w:val="30"/>
          <w:szCs w:val="30"/>
        </w:rPr>
        <w:t>、受案登记表、立案决定书。</w:t>
      </w:r>
    </w:p>
    <w:p w14:paraId="60C59F48" w14:textId="77777777" w:rsidR="005134A1" w:rsidRDefault="005134A1">
      <w:pPr>
        <w:spacing w:line="500" w:lineRule="atLeast"/>
        <w:ind w:firstLine="600"/>
        <w:divId w:val="785546423"/>
        <w:rPr>
          <w:rFonts w:hint="eastAsia"/>
          <w:sz w:val="30"/>
          <w:szCs w:val="30"/>
        </w:rPr>
      </w:pPr>
      <w:r>
        <w:rPr>
          <w:rFonts w:hint="eastAsia"/>
          <w:sz w:val="30"/>
          <w:szCs w:val="30"/>
        </w:rPr>
        <w:t>2</w:t>
      </w:r>
      <w:r>
        <w:rPr>
          <w:rFonts w:hint="eastAsia"/>
          <w:sz w:val="30"/>
          <w:szCs w:val="30"/>
        </w:rPr>
        <w:t>、归案经过、破案报告。</w:t>
      </w:r>
    </w:p>
    <w:p w14:paraId="187C7B27" w14:textId="77777777" w:rsidR="005134A1" w:rsidRDefault="005134A1">
      <w:pPr>
        <w:spacing w:line="500" w:lineRule="atLeast"/>
        <w:ind w:firstLine="600"/>
        <w:divId w:val="885220867"/>
        <w:rPr>
          <w:rFonts w:hint="eastAsia"/>
          <w:sz w:val="30"/>
          <w:szCs w:val="30"/>
        </w:rPr>
      </w:pPr>
      <w:r>
        <w:rPr>
          <w:rFonts w:hint="eastAsia"/>
          <w:sz w:val="30"/>
          <w:szCs w:val="30"/>
        </w:rPr>
        <w:t>3</w:t>
      </w:r>
      <w:r>
        <w:rPr>
          <w:rFonts w:hint="eastAsia"/>
          <w:sz w:val="30"/>
          <w:szCs w:val="30"/>
        </w:rPr>
        <w:t>、被告人卜某的户籍资料。</w:t>
      </w:r>
    </w:p>
    <w:p w14:paraId="7A8D5384" w14:textId="77777777" w:rsidR="005134A1" w:rsidRDefault="005134A1">
      <w:pPr>
        <w:spacing w:line="500" w:lineRule="atLeast"/>
        <w:ind w:firstLine="600"/>
        <w:divId w:val="469519366"/>
        <w:rPr>
          <w:rFonts w:hint="eastAsia"/>
          <w:sz w:val="30"/>
          <w:szCs w:val="30"/>
        </w:rPr>
      </w:pPr>
      <w:r>
        <w:rPr>
          <w:rFonts w:hint="eastAsia"/>
          <w:sz w:val="30"/>
          <w:szCs w:val="30"/>
        </w:rPr>
        <w:t>4</w:t>
      </w:r>
      <w:r>
        <w:rPr>
          <w:rFonts w:hint="eastAsia"/>
          <w:sz w:val="30"/>
          <w:szCs w:val="30"/>
        </w:rPr>
        <w:t>、广州市增城区发展改革和金融工作局出具的卜某简历及任职文件。</w:t>
      </w:r>
    </w:p>
    <w:p w14:paraId="1AC9F2AE" w14:textId="77777777" w:rsidR="005134A1" w:rsidRDefault="005134A1">
      <w:pPr>
        <w:spacing w:line="500" w:lineRule="atLeast"/>
        <w:ind w:firstLine="600"/>
        <w:divId w:val="431706746"/>
        <w:rPr>
          <w:rFonts w:hint="eastAsia"/>
          <w:sz w:val="30"/>
          <w:szCs w:val="30"/>
        </w:rPr>
      </w:pPr>
      <w:r>
        <w:rPr>
          <w:rFonts w:hint="eastAsia"/>
          <w:sz w:val="30"/>
          <w:szCs w:val="30"/>
        </w:rPr>
        <w:t>5</w:t>
      </w:r>
      <w:r>
        <w:rPr>
          <w:rFonts w:hint="eastAsia"/>
          <w:sz w:val="30"/>
          <w:szCs w:val="30"/>
        </w:rPr>
        <w:t>、广东省暂时扣留、冻结财物收据。</w:t>
      </w:r>
    </w:p>
    <w:p w14:paraId="506FBD46" w14:textId="77777777" w:rsidR="005134A1" w:rsidRDefault="005134A1">
      <w:pPr>
        <w:spacing w:line="500" w:lineRule="atLeast"/>
        <w:ind w:firstLine="600"/>
        <w:divId w:val="888423406"/>
        <w:rPr>
          <w:rFonts w:hint="eastAsia"/>
          <w:sz w:val="30"/>
          <w:szCs w:val="30"/>
        </w:rPr>
      </w:pPr>
      <w:r>
        <w:rPr>
          <w:rFonts w:hint="eastAsia"/>
          <w:sz w:val="30"/>
          <w:szCs w:val="30"/>
        </w:rPr>
        <w:t>6</w:t>
      </w:r>
      <w:r>
        <w:rPr>
          <w:rFonts w:hint="eastAsia"/>
          <w:sz w:val="30"/>
          <w:szCs w:val="30"/>
        </w:rPr>
        <w:t>、广州市增城区发展改革和金融工作局提供的锦绣香江温泉酒店、广州市三英温泉酒店和翡翠绿洲十三期、十四期住宅楼工程建设项目的申请报告和批复。</w:t>
      </w:r>
    </w:p>
    <w:p w14:paraId="69BD0BE1" w14:textId="77777777" w:rsidR="005134A1" w:rsidRDefault="005134A1">
      <w:pPr>
        <w:spacing w:line="500" w:lineRule="atLeast"/>
        <w:ind w:firstLine="600"/>
        <w:divId w:val="626815347"/>
        <w:rPr>
          <w:rFonts w:hint="eastAsia"/>
          <w:sz w:val="30"/>
          <w:szCs w:val="30"/>
        </w:rPr>
      </w:pPr>
      <w:r>
        <w:rPr>
          <w:rFonts w:hint="eastAsia"/>
          <w:sz w:val="30"/>
          <w:szCs w:val="30"/>
        </w:rPr>
        <w:t>7</w:t>
      </w:r>
      <w:r>
        <w:rPr>
          <w:rFonts w:hint="eastAsia"/>
          <w:sz w:val="30"/>
          <w:szCs w:val="30"/>
        </w:rPr>
        <w:t>、广州金良工程咨询有限公司的登记注册资料及营业执照。</w:t>
      </w:r>
    </w:p>
    <w:p w14:paraId="147DB4B2" w14:textId="77777777" w:rsidR="005134A1" w:rsidRDefault="005134A1">
      <w:pPr>
        <w:spacing w:line="500" w:lineRule="atLeast"/>
        <w:ind w:firstLine="600"/>
        <w:divId w:val="74208274"/>
        <w:rPr>
          <w:rFonts w:hint="eastAsia"/>
          <w:sz w:val="30"/>
          <w:szCs w:val="30"/>
        </w:rPr>
      </w:pPr>
      <w:r>
        <w:rPr>
          <w:rFonts w:hint="eastAsia"/>
          <w:sz w:val="30"/>
          <w:szCs w:val="30"/>
        </w:rPr>
        <w:t>8</w:t>
      </w:r>
      <w:r>
        <w:rPr>
          <w:rFonts w:hint="eastAsia"/>
          <w:sz w:val="30"/>
          <w:szCs w:val="30"/>
        </w:rPr>
        <w:t>、证人陈某乙的证言。</w:t>
      </w:r>
    </w:p>
    <w:p w14:paraId="3589D11A" w14:textId="77777777" w:rsidR="005134A1" w:rsidRDefault="005134A1">
      <w:pPr>
        <w:spacing w:line="500" w:lineRule="atLeast"/>
        <w:ind w:firstLine="600"/>
        <w:divId w:val="1724909004"/>
        <w:rPr>
          <w:rFonts w:hint="eastAsia"/>
          <w:sz w:val="30"/>
          <w:szCs w:val="30"/>
        </w:rPr>
      </w:pPr>
      <w:r>
        <w:rPr>
          <w:rFonts w:hint="eastAsia"/>
          <w:sz w:val="30"/>
          <w:szCs w:val="30"/>
        </w:rPr>
        <w:t>9</w:t>
      </w:r>
      <w:r>
        <w:rPr>
          <w:rFonts w:hint="eastAsia"/>
          <w:sz w:val="30"/>
          <w:szCs w:val="30"/>
        </w:rPr>
        <w:t>、被告人卜某的供述。</w:t>
      </w:r>
    </w:p>
    <w:p w14:paraId="0327B461" w14:textId="77777777" w:rsidR="005134A1" w:rsidRDefault="005134A1">
      <w:pPr>
        <w:spacing w:line="500" w:lineRule="atLeast"/>
        <w:ind w:firstLine="600"/>
        <w:divId w:val="1596938509"/>
        <w:rPr>
          <w:rFonts w:hint="eastAsia"/>
          <w:sz w:val="30"/>
          <w:szCs w:val="30"/>
        </w:rPr>
      </w:pPr>
      <w:r>
        <w:rPr>
          <w:rFonts w:hint="eastAsia"/>
          <w:sz w:val="30"/>
          <w:szCs w:val="30"/>
        </w:rPr>
        <w:t>本院认为，被告人卜某身为国家工作人员，利用其担任增城区发展计划局投资科科长的职务之便，非法收受他人财物，为他人谋取利益，其行为已构成受贿罪。公诉机关指控被告人卜某犯受贿罪的事实清楚，证据确实、充分，罪名成立，应予支持。被告人卜某具有自首情节，依法可以减轻处罚；被告人归案后退清全部赃款，可酌情从轻处罚。综合被告人卜某的犯罪事实、认罪态度及悔罪表现，对其适用缓刑确实不致再危害社会，决定对其宣告缓刑。依照《中华人民共和国刑法》第三百八十五条、第三百八十六条、第三百八十三条、第五十九条、第六十四条、第六十七条第一款、第七十二条、第七十三条和最高人民法院《关于处理自首和立功具体应用法律若干问题的解释》第一条、第三条之规定，判决如下：</w:t>
      </w:r>
    </w:p>
    <w:p w14:paraId="253FB03A" w14:textId="77777777" w:rsidR="005134A1" w:rsidRDefault="005134A1">
      <w:pPr>
        <w:spacing w:line="500" w:lineRule="atLeast"/>
        <w:ind w:firstLine="600"/>
        <w:divId w:val="1962419429"/>
        <w:rPr>
          <w:rFonts w:hint="eastAsia"/>
          <w:sz w:val="30"/>
          <w:szCs w:val="30"/>
        </w:rPr>
      </w:pPr>
      <w:r>
        <w:rPr>
          <w:rFonts w:hint="eastAsia"/>
          <w:sz w:val="30"/>
          <w:szCs w:val="30"/>
        </w:rPr>
        <w:t>一、被告人卜某犯受贿罪，判处有期徒刑二年，缓刑三年，并处没收财产人民币十五万元。</w:t>
      </w:r>
    </w:p>
    <w:p w14:paraId="17586363" w14:textId="77777777" w:rsidR="005134A1" w:rsidRDefault="005134A1">
      <w:pPr>
        <w:spacing w:line="500" w:lineRule="atLeast"/>
        <w:ind w:firstLine="600"/>
        <w:divId w:val="2063601183"/>
        <w:rPr>
          <w:rFonts w:hint="eastAsia"/>
          <w:sz w:val="30"/>
          <w:szCs w:val="30"/>
        </w:rPr>
      </w:pPr>
      <w:r>
        <w:rPr>
          <w:rFonts w:hint="eastAsia"/>
          <w:sz w:val="30"/>
          <w:szCs w:val="30"/>
        </w:rPr>
        <w:t>（缓刑考验期限从本判决确定之日起计算；财产刑自本判决发生法律效力之日起三个月内向本院履行，上缴国库。）</w:t>
      </w:r>
    </w:p>
    <w:p w14:paraId="34E98DEE" w14:textId="77777777" w:rsidR="005134A1" w:rsidRDefault="005134A1">
      <w:pPr>
        <w:spacing w:line="500" w:lineRule="atLeast"/>
        <w:ind w:firstLine="600"/>
        <w:divId w:val="1503427749"/>
        <w:rPr>
          <w:rFonts w:hint="eastAsia"/>
          <w:sz w:val="30"/>
          <w:szCs w:val="30"/>
        </w:rPr>
      </w:pPr>
      <w:r>
        <w:rPr>
          <w:rFonts w:hint="eastAsia"/>
          <w:sz w:val="30"/>
          <w:szCs w:val="30"/>
        </w:rPr>
        <w:t>二、被告人卜某退出的非法所得二十二万元，予以没收、上缴国库（由广东省广州市增城区人民检察院执行）。</w:t>
      </w:r>
    </w:p>
    <w:p w14:paraId="7EF6A971" w14:textId="77777777" w:rsidR="005134A1" w:rsidRDefault="005134A1">
      <w:pPr>
        <w:spacing w:line="500" w:lineRule="atLeast"/>
        <w:ind w:firstLine="600"/>
        <w:divId w:val="5682764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7CF46EA" w14:textId="77777777" w:rsidR="005134A1" w:rsidRDefault="005134A1">
      <w:pPr>
        <w:spacing w:line="500" w:lineRule="atLeast"/>
        <w:jc w:val="right"/>
        <w:divId w:val="895971159"/>
        <w:rPr>
          <w:rFonts w:hint="eastAsia"/>
          <w:sz w:val="30"/>
          <w:szCs w:val="30"/>
        </w:rPr>
      </w:pPr>
      <w:r>
        <w:rPr>
          <w:rFonts w:hint="eastAsia"/>
          <w:sz w:val="30"/>
          <w:szCs w:val="30"/>
        </w:rPr>
        <w:t>审　判　长　　李文欣</w:t>
      </w:r>
    </w:p>
    <w:p w14:paraId="45E06A61" w14:textId="77777777" w:rsidR="005134A1" w:rsidRDefault="005134A1">
      <w:pPr>
        <w:spacing w:line="500" w:lineRule="atLeast"/>
        <w:jc w:val="right"/>
        <w:divId w:val="234052817"/>
        <w:rPr>
          <w:rFonts w:hint="eastAsia"/>
          <w:sz w:val="30"/>
          <w:szCs w:val="30"/>
        </w:rPr>
      </w:pPr>
      <w:r>
        <w:rPr>
          <w:rFonts w:hint="eastAsia"/>
          <w:sz w:val="30"/>
          <w:szCs w:val="30"/>
        </w:rPr>
        <w:t>人民陪审员　　廖金晖</w:t>
      </w:r>
    </w:p>
    <w:p w14:paraId="4D5DF03E" w14:textId="77777777" w:rsidR="005134A1" w:rsidRDefault="005134A1">
      <w:pPr>
        <w:spacing w:line="500" w:lineRule="atLeast"/>
        <w:jc w:val="right"/>
        <w:divId w:val="1886216317"/>
        <w:rPr>
          <w:rFonts w:hint="eastAsia"/>
          <w:sz w:val="30"/>
          <w:szCs w:val="30"/>
        </w:rPr>
      </w:pPr>
      <w:r>
        <w:rPr>
          <w:rFonts w:hint="eastAsia"/>
          <w:sz w:val="30"/>
          <w:szCs w:val="30"/>
        </w:rPr>
        <w:t>人民陪审员　　刘容清</w:t>
      </w:r>
    </w:p>
    <w:p w14:paraId="27D64EAB" w14:textId="77777777" w:rsidR="005134A1" w:rsidRDefault="005134A1">
      <w:pPr>
        <w:spacing w:line="500" w:lineRule="atLeast"/>
        <w:jc w:val="right"/>
        <w:divId w:val="1374303077"/>
        <w:rPr>
          <w:rFonts w:hint="eastAsia"/>
          <w:sz w:val="30"/>
          <w:szCs w:val="30"/>
        </w:rPr>
      </w:pPr>
      <w:r>
        <w:rPr>
          <w:rFonts w:hint="eastAsia"/>
          <w:sz w:val="30"/>
          <w:szCs w:val="30"/>
        </w:rPr>
        <w:t>二〇一六年十二月十六日</w:t>
      </w:r>
    </w:p>
    <w:p w14:paraId="6394CF49" w14:textId="77777777" w:rsidR="005134A1" w:rsidRDefault="005134A1">
      <w:pPr>
        <w:spacing w:line="500" w:lineRule="atLeast"/>
        <w:jc w:val="right"/>
        <w:divId w:val="1077937822"/>
        <w:rPr>
          <w:rFonts w:hint="eastAsia"/>
          <w:sz w:val="30"/>
          <w:szCs w:val="30"/>
        </w:rPr>
      </w:pPr>
      <w:r>
        <w:rPr>
          <w:rFonts w:hint="eastAsia"/>
          <w:sz w:val="30"/>
          <w:szCs w:val="30"/>
        </w:rPr>
        <w:t>书　记　员　　罗蕾蕾</w:t>
      </w:r>
    </w:p>
    <w:p w14:paraId="5EE10334" w14:textId="77777777" w:rsidR="005134A1" w:rsidRDefault="005134A1">
      <w:pPr>
        <w:spacing w:line="500" w:lineRule="atLeast"/>
        <w:ind w:firstLine="600"/>
        <w:divId w:val="1403797061"/>
        <w:rPr>
          <w:rFonts w:hint="eastAsia"/>
          <w:sz w:val="30"/>
          <w:szCs w:val="30"/>
        </w:rPr>
      </w:pPr>
      <w:r>
        <w:rPr>
          <w:rFonts w:hint="eastAsia"/>
          <w:sz w:val="30"/>
          <w:szCs w:val="30"/>
        </w:rPr>
        <w:t>附相关法条：</w:t>
      </w:r>
    </w:p>
    <w:p w14:paraId="7944BA01" w14:textId="77777777" w:rsidR="005134A1" w:rsidRDefault="005134A1">
      <w:pPr>
        <w:spacing w:line="500" w:lineRule="atLeast"/>
        <w:ind w:firstLine="600"/>
        <w:divId w:val="2003316256"/>
        <w:rPr>
          <w:rFonts w:hint="eastAsia"/>
          <w:sz w:val="30"/>
          <w:szCs w:val="30"/>
        </w:rPr>
      </w:pPr>
      <w:r>
        <w:rPr>
          <w:rFonts w:hint="eastAsia"/>
          <w:sz w:val="30"/>
          <w:szCs w:val="30"/>
        </w:rPr>
        <w:t>《中华人民共和国刑法》</w:t>
      </w:r>
    </w:p>
    <w:p w14:paraId="5CA0A994" w14:textId="77777777" w:rsidR="005134A1" w:rsidRDefault="005134A1">
      <w:pPr>
        <w:spacing w:line="500" w:lineRule="atLeast"/>
        <w:ind w:firstLine="600"/>
        <w:divId w:val="327562443"/>
        <w:rPr>
          <w:rFonts w:hint="eastAsia"/>
          <w:sz w:val="30"/>
          <w:szCs w:val="30"/>
        </w:rPr>
      </w:pPr>
      <w:r>
        <w:rPr>
          <w:rFonts w:hint="eastAsia"/>
          <w:sz w:val="30"/>
          <w:szCs w:val="30"/>
        </w:rPr>
        <w:t>第三百八十三条对犯贪污罪的，根据情节轻重，分别依照下列规定处罚：</w:t>
      </w:r>
    </w:p>
    <w:p w14:paraId="1A967E4A" w14:textId="77777777" w:rsidR="005134A1" w:rsidRDefault="005134A1">
      <w:pPr>
        <w:spacing w:line="500" w:lineRule="atLeast"/>
        <w:ind w:firstLine="600"/>
        <w:divId w:val="1642030284"/>
        <w:rPr>
          <w:rFonts w:hint="eastAsia"/>
          <w:sz w:val="30"/>
          <w:szCs w:val="30"/>
        </w:rPr>
      </w:pPr>
      <w:r>
        <w:rPr>
          <w:rFonts w:hint="eastAsia"/>
          <w:sz w:val="30"/>
          <w:szCs w:val="30"/>
        </w:rPr>
        <w:t>（一）贪污数额较大或者有其他较重情节的，处三年以下有期徒刑或者拘役，并处罚金。</w:t>
      </w:r>
    </w:p>
    <w:p w14:paraId="1A77A976" w14:textId="77777777" w:rsidR="005134A1" w:rsidRDefault="005134A1">
      <w:pPr>
        <w:spacing w:line="500" w:lineRule="atLeast"/>
        <w:ind w:firstLine="600"/>
        <w:divId w:val="176771848"/>
        <w:rPr>
          <w:rFonts w:hint="eastAsia"/>
          <w:sz w:val="30"/>
          <w:szCs w:val="30"/>
        </w:rPr>
      </w:pPr>
      <w:r>
        <w:rPr>
          <w:rFonts w:hint="eastAsia"/>
          <w:sz w:val="30"/>
          <w:szCs w:val="30"/>
        </w:rPr>
        <w:t>（二）贪污数额巨大或者有其他严重情节的，处三年以上十年以下有期徒刑，并处罚金或者没收财产。</w:t>
      </w:r>
    </w:p>
    <w:p w14:paraId="7BACDFC4" w14:textId="77777777" w:rsidR="005134A1" w:rsidRDefault="005134A1">
      <w:pPr>
        <w:spacing w:line="500" w:lineRule="atLeast"/>
        <w:ind w:firstLine="600"/>
        <w:divId w:val="1910011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211627B" w14:textId="77777777" w:rsidR="005134A1" w:rsidRDefault="005134A1">
      <w:pPr>
        <w:spacing w:line="500" w:lineRule="atLeast"/>
        <w:ind w:firstLine="600"/>
        <w:divId w:val="1936475081"/>
        <w:rPr>
          <w:rFonts w:hint="eastAsia"/>
          <w:sz w:val="30"/>
          <w:szCs w:val="30"/>
        </w:rPr>
      </w:pPr>
      <w:r>
        <w:rPr>
          <w:rFonts w:hint="eastAsia"/>
          <w:sz w:val="30"/>
          <w:szCs w:val="30"/>
        </w:rPr>
        <w:t>对多次贪污未经处理的，按照累计贪污数额处罚。</w:t>
      </w:r>
    </w:p>
    <w:p w14:paraId="5FFBE152" w14:textId="77777777" w:rsidR="005134A1" w:rsidRDefault="005134A1">
      <w:pPr>
        <w:spacing w:line="500" w:lineRule="atLeast"/>
        <w:ind w:firstLine="600"/>
        <w:divId w:val="1555339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D00026B" w14:textId="77777777" w:rsidR="005134A1" w:rsidRDefault="005134A1">
      <w:pPr>
        <w:spacing w:line="500" w:lineRule="atLeast"/>
        <w:ind w:firstLine="600"/>
        <w:divId w:val="7557894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469B7D5" w14:textId="77777777" w:rsidR="005134A1" w:rsidRDefault="005134A1">
      <w:pPr>
        <w:spacing w:line="500" w:lineRule="atLeast"/>
        <w:ind w:firstLine="600"/>
        <w:divId w:val="166705592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6BE54F9" w14:textId="77777777" w:rsidR="005134A1" w:rsidRDefault="005134A1">
      <w:pPr>
        <w:spacing w:line="500" w:lineRule="atLeast"/>
        <w:ind w:firstLine="600"/>
        <w:divId w:val="2138714971"/>
        <w:rPr>
          <w:rFonts w:hint="eastAsia"/>
          <w:sz w:val="30"/>
          <w:szCs w:val="30"/>
        </w:rPr>
      </w:pPr>
      <w:r>
        <w:rPr>
          <w:rFonts w:hint="eastAsia"/>
          <w:sz w:val="30"/>
          <w:szCs w:val="30"/>
        </w:rPr>
        <w:t>国家工作人员在经济往来中，违反国家规定，收受各种名义的回扣、手续费，归个人所有的，以受贿论处。</w:t>
      </w:r>
    </w:p>
    <w:p w14:paraId="0ECEB232" w14:textId="77777777" w:rsidR="005134A1" w:rsidRDefault="005134A1">
      <w:pPr>
        <w:spacing w:line="500" w:lineRule="atLeast"/>
        <w:ind w:firstLine="600"/>
        <w:divId w:val="948241061"/>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5B592" w14:textId="77777777" w:rsidR="005134A1" w:rsidRDefault="005134A1" w:rsidP="005134A1">
      <w:pPr>
        <w:rPr>
          <w:rFonts w:hint="eastAsia"/>
        </w:rPr>
      </w:pPr>
      <w:r>
        <w:separator/>
      </w:r>
    </w:p>
  </w:endnote>
  <w:endnote w:type="continuationSeparator" w:id="0">
    <w:p w14:paraId="63AD7FE9" w14:textId="77777777" w:rsidR="005134A1" w:rsidRDefault="005134A1" w:rsidP="005134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B04DB" w14:textId="77777777" w:rsidR="005134A1" w:rsidRDefault="005134A1" w:rsidP="005134A1">
      <w:pPr>
        <w:rPr>
          <w:rFonts w:hint="eastAsia"/>
        </w:rPr>
      </w:pPr>
      <w:r>
        <w:separator/>
      </w:r>
    </w:p>
  </w:footnote>
  <w:footnote w:type="continuationSeparator" w:id="0">
    <w:p w14:paraId="475CEDEF" w14:textId="77777777" w:rsidR="005134A1" w:rsidRDefault="005134A1" w:rsidP="005134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34A1"/>
    <w:rsid w:val="005134A1"/>
    <w:rsid w:val="00695D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1B7BB"/>
  <w15:chartTrackingRefBased/>
  <w15:docId w15:val="{73676500-B841-4811-9BA3-1F2A81465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34A1"/>
    <w:pPr>
      <w:tabs>
        <w:tab w:val="center" w:pos="4153"/>
        <w:tab w:val="right" w:pos="8306"/>
      </w:tabs>
      <w:snapToGrid w:val="0"/>
      <w:jc w:val="center"/>
    </w:pPr>
    <w:rPr>
      <w:sz w:val="18"/>
      <w:szCs w:val="18"/>
    </w:rPr>
  </w:style>
  <w:style w:type="character" w:customStyle="1" w:styleId="a4">
    <w:name w:val="页眉 字符"/>
    <w:basedOn w:val="a0"/>
    <w:link w:val="a3"/>
    <w:uiPriority w:val="99"/>
    <w:rsid w:val="005134A1"/>
    <w:rPr>
      <w:rFonts w:ascii="宋体" w:eastAsia="宋体" w:hAnsi="宋体" w:cs="宋体"/>
      <w:sz w:val="18"/>
      <w:szCs w:val="18"/>
    </w:rPr>
  </w:style>
  <w:style w:type="paragraph" w:styleId="a5">
    <w:name w:val="footer"/>
    <w:basedOn w:val="a"/>
    <w:link w:val="a6"/>
    <w:uiPriority w:val="99"/>
    <w:unhideWhenUsed/>
    <w:rsid w:val="005134A1"/>
    <w:pPr>
      <w:tabs>
        <w:tab w:val="center" w:pos="4153"/>
        <w:tab w:val="right" w:pos="8306"/>
      </w:tabs>
      <w:snapToGrid w:val="0"/>
    </w:pPr>
    <w:rPr>
      <w:sz w:val="18"/>
      <w:szCs w:val="18"/>
    </w:rPr>
  </w:style>
  <w:style w:type="character" w:customStyle="1" w:styleId="a6">
    <w:name w:val="页脚 字符"/>
    <w:basedOn w:val="a0"/>
    <w:link w:val="a5"/>
    <w:uiPriority w:val="99"/>
    <w:rsid w:val="005134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7647">
      <w:marLeft w:val="0"/>
      <w:marRight w:val="0"/>
      <w:marTop w:val="10"/>
      <w:marBottom w:val="10"/>
      <w:divBdr>
        <w:top w:val="none" w:sz="0" w:space="0" w:color="auto"/>
        <w:left w:val="none" w:sz="0" w:space="0" w:color="auto"/>
        <w:bottom w:val="none" w:sz="0" w:space="0" w:color="auto"/>
        <w:right w:val="none" w:sz="0" w:space="0" w:color="auto"/>
      </w:divBdr>
    </w:div>
    <w:div w:id="74208274">
      <w:marLeft w:val="0"/>
      <w:marRight w:val="0"/>
      <w:marTop w:val="10"/>
      <w:marBottom w:val="10"/>
      <w:divBdr>
        <w:top w:val="none" w:sz="0" w:space="0" w:color="auto"/>
        <w:left w:val="none" w:sz="0" w:space="0" w:color="auto"/>
        <w:bottom w:val="none" w:sz="0" w:space="0" w:color="auto"/>
        <w:right w:val="none" w:sz="0" w:space="0" w:color="auto"/>
      </w:divBdr>
    </w:div>
    <w:div w:id="155533951">
      <w:marLeft w:val="0"/>
      <w:marRight w:val="0"/>
      <w:marTop w:val="10"/>
      <w:marBottom w:val="10"/>
      <w:divBdr>
        <w:top w:val="none" w:sz="0" w:space="0" w:color="auto"/>
        <w:left w:val="none" w:sz="0" w:space="0" w:color="auto"/>
        <w:bottom w:val="none" w:sz="0" w:space="0" w:color="auto"/>
        <w:right w:val="none" w:sz="0" w:space="0" w:color="auto"/>
      </w:divBdr>
    </w:div>
    <w:div w:id="176771848">
      <w:marLeft w:val="0"/>
      <w:marRight w:val="0"/>
      <w:marTop w:val="10"/>
      <w:marBottom w:val="10"/>
      <w:divBdr>
        <w:top w:val="none" w:sz="0" w:space="0" w:color="auto"/>
        <w:left w:val="none" w:sz="0" w:space="0" w:color="auto"/>
        <w:bottom w:val="none" w:sz="0" w:space="0" w:color="auto"/>
        <w:right w:val="none" w:sz="0" w:space="0" w:color="auto"/>
      </w:divBdr>
    </w:div>
    <w:div w:id="191001147">
      <w:marLeft w:val="0"/>
      <w:marRight w:val="0"/>
      <w:marTop w:val="10"/>
      <w:marBottom w:val="10"/>
      <w:divBdr>
        <w:top w:val="none" w:sz="0" w:space="0" w:color="auto"/>
        <w:left w:val="none" w:sz="0" w:space="0" w:color="auto"/>
        <w:bottom w:val="none" w:sz="0" w:space="0" w:color="auto"/>
        <w:right w:val="none" w:sz="0" w:space="0" w:color="auto"/>
      </w:divBdr>
    </w:div>
    <w:div w:id="234052817">
      <w:marLeft w:val="0"/>
      <w:marRight w:val="720"/>
      <w:marTop w:val="10"/>
      <w:marBottom w:val="10"/>
      <w:divBdr>
        <w:top w:val="none" w:sz="0" w:space="0" w:color="auto"/>
        <w:left w:val="none" w:sz="0" w:space="0" w:color="auto"/>
        <w:bottom w:val="none" w:sz="0" w:space="0" w:color="auto"/>
        <w:right w:val="none" w:sz="0" w:space="0" w:color="auto"/>
      </w:divBdr>
    </w:div>
    <w:div w:id="246621953">
      <w:marLeft w:val="0"/>
      <w:marRight w:val="0"/>
      <w:marTop w:val="10"/>
      <w:marBottom w:val="10"/>
      <w:divBdr>
        <w:top w:val="none" w:sz="0" w:space="0" w:color="auto"/>
        <w:left w:val="none" w:sz="0" w:space="0" w:color="auto"/>
        <w:bottom w:val="none" w:sz="0" w:space="0" w:color="auto"/>
        <w:right w:val="none" w:sz="0" w:space="0" w:color="auto"/>
      </w:divBdr>
    </w:div>
    <w:div w:id="263271346">
      <w:marLeft w:val="0"/>
      <w:marRight w:val="0"/>
      <w:marTop w:val="10"/>
      <w:marBottom w:val="10"/>
      <w:divBdr>
        <w:top w:val="none" w:sz="0" w:space="0" w:color="auto"/>
        <w:left w:val="none" w:sz="0" w:space="0" w:color="auto"/>
        <w:bottom w:val="none" w:sz="0" w:space="0" w:color="auto"/>
        <w:right w:val="none" w:sz="0" w:space="0" w:color="auto"/>
      </w:divBdr>
    </w:div>
    <w:div w:id="298999922">
      <w:marLeft w:val="0"/>
      <w:marRight w:val="0"/>
      <w:marTop w:val="10"/>
      <w:marBottom w:val="10"/>
      <w:divBdr>
        <w:top w:val="none" w:sz="0" w:space="0" w:color="auto"/>
        <w:left w:val="none" w:sz="0" w:space="0" w:color="auto"/>
        <w:bottom w:val="none" w:sz="0" w:space="0" w:color="auto"/>
        <w:right w:val="none" w:sz="0" w:space="0" w:color="auto"/>
      </w:divBdr>
    </w:div>
    <w:div w:id="327252733">
      <w:marLeft w:val="0"/>
      <w:marRight w:val="0"/>
      <w:marTop w:val="10"/>
      <w:marBottom w:val="10"/>
      <w:divBdr>
        <w:top w:val="none" w:sz="0" w:space="0" w:color="auto"/>
        <w:left w:val="none" w:sz="0" w:space="0" w:color="auto"/>
        <w:bottom w:val="none" w:sz="0" w:space="0" w:color="auto"/>
        <w:right w:val="none" w:sz="0" w:space="0" w:color="auto"/>
      </w:divBdr>
    </w:div>
    <w:div w:id="327562443">
      <w:marLeft w:val="0"/>
      <w:marRight w:val="0"/>
      <w:marTop w:val="10"/>
      <w:marBottom w:val="10"/>
      <w:divBdr>
        <w:top w:val="none" w:sz="0" w:space="0" w:color="auto"/>
        <w:left w:val="none" w:sz="0" w:space="0" w:color="auto"/>
        <w:bottom w:val="none" w:sz="0" w:space="0" w:color="auto"/>
        <w:right w:val="none" w:sz="0" w:space="0" w:color="auto"/>
      </w:divBdr>
    </w:div>
    <w:div w:id="431706746">
      <w:marLeft w:val="0"/>
      <w:marRight w:val="0"/>
      <w:marTop w:val="10"/>
      <w:marBottom w:val="10"/>
      <w:divBdr>
        <w:top w:val="none" w:sz="0" w:space="0" w:color="auto"/>
        <w:left w:val="none" w:sz="0" w:space="0" w:color="auto"/>
        <w:bottom w:val="none" w:sz="0" w:space="0" w:color="auto"/>
        <w:right w:val="none" w:sz="0" w:space="0" w:color="auto"/>
      </w:divBdr>
    </w:div>
    <w:div w:id="469519366">
      <w:marLeft w:val="0"/>
      <w:marRight w:val="0"/>
      <w:marTop w:val="10"/>
      <w:marBottom w:val="10"/>
      <w:divBdr>
        <w:top w:val="none" w:sz="0" w:space="0" w:color="auto"/>
        <w:left w:val="none" w:sz="0" w:space="0" w:color="auto"/>
        <w:bottom w:val="none" w:sz="0" w:space="0" w:color="auto"/>
        <w:right w:val="none" w:sz="0" w:space="0" w:color="auto"/>
      </w:divBdr>
    </w:div>
    <w:div w:id="626815347">
      <w:marLeft w:val="0"/>
      <w:marRight w:val="0"/>
      <w:marTop w:val="10"/>
      <w:marBottom w:val="10"/>
      <w:divBdr>
        <w:top w:val="none" w:sz="0" w:space="0" w:color="auto"/>
        <w:left w:val="none" w:sz="0" w:space="0" w:color="auto"/>
        <w:bottom w:val="none" w:sz="0" w:space="0" w:color="auto"/>
        <w:right w:val="none" w:sz="0" w:space="0" w:color="auto"/>
      </w:divBdr>
    </w:div>
    <w:div w:id="755789424">
      <w:marLeft w:val="0"/>
      <w:marRight w:val="0"/>
      <w:marTop w:val="10"/>
      <w:marBottom w:val="10"/>
      <w:divBdr>
        <w:top w:val="none" w:sz="0" w:space="0" w:color="auto"/>
        <w:left w:val="none" w:sz="0" w:space="0" w:color="auto"/>
        <w:bottom w:val="none" w:sz="0" w:space="0" w:color="auto"/>
        <w:right w:val="none" w:sz="0" w:space="0" w:color="auto"/>
      </w:divBdr>
    </w:div>
    <w:div w:id="774635826">
      <w:marLeft w:val="0"/>
      <w:marRight w:val="0"/>
      <w:marTop w:val="10"/>
      <w:marBottom w:val="10"/>
      <w:divBdr>
        <w:top w:val="none" w:sz="0" w:space="0" w:color="auto"/>
        <w:left w:val="none" w:sz="0" w:space="0" w:color="auto"/>
        <w:bottom w:val="none" w:sz="0" w:space="0" w:color="auto"/>
        <w:right w:val="none" w:sz="0" w:space="0" w:color="auto"/>
      </w:divBdr>
    </w:div>
    <w:div w:id="780686502">
      <w:marLeft w:val="0"/>
      <w:marRight w:val="0"/>
      <w:marTop w:val="10"/>
      <w:marBottom w:val="10"/>
      <w:divBdr>
        <w:top w:val="none" w:sz="0" w:space="0" w:color="auto"/>
        <w:left w:val="none" w:sz="0" w:space="0" w:color="auto"/>
        <w:bottom w:val="none" w:sz="0" w:space="0" w:color="auto"/>
        <w:right w:val="none" w:sz="0" w:space="0" w:color="auto"/>
      </w:divBdr>
    </w:div>
    <w:div w:id="785546423">
      <w:marLeft w:val="0"/>
      <w:marRight w:val="0"/>
      <w:marTop w:val="10"/>
      <w:marBottom w:val="10"/>
      <w:divBdr>
        <w:top w:val="none" w:sz="0" w:space="0" w:color="auto"/>
        <w:left w:val="none" w:sz="0" w:space="0" w:color="auto"/>
        <w:bottom w:val="none" w:sz="0" w:space="0" w:color="auto"/>
        <w:right w:val="none" w:sz="0" w:space="0" w:color="auto"/>
      </w:divBdr>
    </w:div>
    <w:div w:id="885220867">
      <w:marLeft w:val="0"/>
      <w:marRight w:val="0"/>
      <w:marTop w:val="10"/>
      <w:marBottom w:val="10"/>
      <w:divBdr>
        <w:top w:val="none" w:sz="0" w:space="0" w:color="auto"/>
        <w:left w:val="none" w:sz="0" w:space="0" w:color="auto"/>
        <w:bottom w:val="none" w:sz="0" w:space="0" w:color="auto"/>
        <w:right w:val="none" w:sz="0" w:space="0" w:color="auto"/>
      </w:divBdr>
    </w:div>
    <w:div w:id="888423406">
      <w:marLeft w:val="0"/>
      <w:marRight w:val="0"/>
      <w:marTop w:val="10"/>
      <w:marBottom w:val="10"/>
      <w:divBdr>
        <w:top w:val="none" w:sz="0" w:space="0" w:color="auto"/>
        <w:left w:val="none" w:sz="0" w:space="0" w:color="auto"/>
        <w:bottom w:val="none" w:sz="0" w:space="0" w:color="auto"/>
        <w:right w:val="none" w:sz="0" w:space="0" w:color="auto"/>
      </w:divBdr>
    </w:div>
    <w:div w:id="895971159">
      <w:marLeft w:val="0"/>
      <w:marRight w:val="720"/>
      <w:marTop w:val="10"/>
      <w:marBottom w:val="10"/>
      <w:divBdr>
        <w:top w:val="none" w:sz="0" w:space="0" w:color="auto"/>
        <w:left w:val="none" w:sz="0" w:space="0" w:color="auto"/>
        <w:bottom w:val="none" w:sz="0" w:space="0" w:color="auto"/>
        <w:right w:val="none" w:sz="0" w:space="0" w:color="auto"/>
      </w:divBdr>
    </w:div>
    <w:div w:id="936326485">
      <w:marLeft w:val="0"/>
      <w:marRight w:val="0"/>
      <w:marTop w:val="10"/>
      <w:marBottom w:val="10"/>
      <w:divBdr>
        <w:top w:val="none" w:sz="0" w:space="0" w:color="auto"/>
        <w:left w:val="none" w:sz="0" w:space="0" w:color="auto"/>
        <w:bottom w:val="none" w:sz="0" w:space="0" w:color="auto"/>
        <w:right w:val="none" w:sz="0" w:space="0" w:color="auto"/>
      </w:divBdr>
    </w:div>
    <w:div w:id="948241061">
      <w:marLeft w:val="0"/>
      <w:marRight w:val="0"/>
      <w:marTop w:val="10"/>
      <w:marBottom w:val="10"/>
      <w:divBdr>
        <w:top w:val="none" w:sz="0" w:space="0" w:color="auto"/>
        <w:left w:val="none" w:sz="0" w:space="0" w:color="auto"/>
        <w:bottom w:val="none" w:sz="0" w:space="0" w:color="auto"/>
        <w:right w:val="none" w:sz="0" w:space="0" w:color="auto"/>
      </w:divBdr>
    </w:div>
    <w:div w:id="1004211377">
      <w:marLeft w:val="0"/>
      <w:marRight w:val="0"/>
      <w:marTop w:val="10"/>
      <w:marBottom w:val="10"/>
      <w:divBdr>
        <w:top w:val="none" w:sz="0" w:space="0" w:color="auto"/>
        <w:left w:val="none" w:sz="0" w:space="0" w:color="auto"/>
        <w:bottom w:val="none" w:sz="0" w:space="0" w:color="auto"/>
        <w:right w:val="none" w:sz="0" w:space="0" w:color="auto"/>
      </w:divBdr>
    </w:div>
    <w:div w:id="1077937822">
      <w:marLeft w:val="0"/>
      <w:marRight w:val="720"/>
      <w:marTop w:val="10"/>
      <w:marBottom w:val="10"/>
      <w:divBdr>
        <w:top w:val="none" w:sz="0" w:space="0" w:color="auto"/>
        <w:left w:val="none" w:sz="0" w:space="0" w:color="auto"/>
        <w:bottom w:val="none" w:sz="0" w:space="0" w:color="auto"/>
        <w:right w:val="none" w:sz="0" w:space="0" w:color="auto"/>
      </w:divBdr>
    </w:div>
    <w:div w:id="1090005301">
      <w:marLeft w:val="0"/>
      <w:marRight w:val="0"/>
      <w:marTop w:val="10"/>
      <w:marBottom w:val="10"/>
      <w:divBdr>
        <w:top w:val="none" w:sz="0" w:space="0" w:color="auto"/>
        <w:left w:val="none" w:sz="0" w:space="0" w:color="auto"/>
        <w:bottom w:val="none" w:sz="0" w:space="0" w:color="auto"/>
        <w:right w:val="none" w:sz="0" w:space="0" w:color="auto"/>
      </w:divBdr>
    </w:div>
    <w:div w:id="1374303077">
      <w:marLeft w:val="0"/>
      <w:marRight w:val="720"/>
      <w:marTop w:val="10"/>
      <w:marBottom w:val="10"/>
      <w:divBdr>
        <w:top w:val="none" w:sz="0" w:space="0" w:color="auto"/>
        <w:left w:val="none" w:sz="0" w:space="0" w:color="auto"/>
        <w:bottom w:val="none" w:sz="0" w:space="0" w:color="auto"/>
        <w:right w:val="none" w:sz="0" w:space="0" w:color="auto"/>
      </w:divBdr>
    </w:div>
    <w:div w:id="1403797061">
      <w:marLeft w:val="0"/>
      <w:marRight w:val="0"/>
      <w:marTop w:val="10"/>
      <w:marBottom w:val="10"/>
      <w:divBdr>
        <w:top w:val="none" w:sz="0" w:space="0" w:color="auto"/>
        <w:left w:val="none" w:sz="0" w:space="0" w:color="auto"/>
        <w:bottom w:val="none" w:sz="0" w:space="0" w:color="auto"/>
        <w:right w:val="none" w:sz="0" w:space="0" w:color="auto"/>
      </w:divBdr>
    </w:div>
    <w:div w:id="1423841143">
      <w:marLeft w:val="0"/>
      <w:marRight w:val="0"/>
      <w:marTop w:val="10"/>
      <w:marBottom w:val="10"/>
      <w:divBdr>
        <w:top w:val="none" w:sz="0" w:space="0" w:color="auto"/>
        <w:left w:val="none" w:sz="0" w:space="0" w:color="auto"/>
        <w:bottom w:val="none" w:sz="0" w:space="0" w:color="auto"/>
        <w:right w:val="none" w:sz="0" w:space="0" w:color="auto"/>
      </w:divBdr>
    </w:div>
    <w:div w:id="1449154804">
      <w:marLeft w:val="0"/>
      <w:marRight w:val="0"/>
      <w:marTop w:val="10"/>
      <w:marBottom w:val="10"/>
      <w:divBdr>
        <w:top w:val="none" w:sz="0" w:space="0" w:color="auto"/>
        <w:left w:val="none" w:sz="0" w:space="0" w:color="auto"/>
        <w:bottom w:val="none" w:sz="0" w:space="0" w:color="auto"/>
        <w:right w:val="none" w:sz="0" w:space="0" w:color="auto"/>
      </w:divBdr>
    </w:div>
    <w:div w:id="1464155431">
      <w:marLeft w:val="0"/>
      <w:marRight w:val="0"/>
      <w:marTop w:val="10"/>
      <w:marBottom w:val="10"/>
      <w:divBdr>
        <w:top w:val="none" w:sz="0" w:space="0" w:color="auto"/>
        <w:left w:val="none" w:sz="0" w:space="0" w:color="auto"/>
        <w:bottom w:val="none" w:sz="0" w:space="0" w:color="auto"/>
        <w:right w:val="none" w:sz="0" w:space="0" w:color="auto"/>
      </w:divBdr>
    </w:div>
    <w:div w:id="1503427749">
      <w:marLeft w:val="0"/>
      <w:marRight w:val="0"/>
      <w:marTop w:val="10"/>
      <w:marBottom w:val="10"/>
      <w:divBdr>
        <w:top w:val="none" w:sz="0" w:space="0" w:color="auto"/>
        <w:left w:val="none" w:sz="0" w:space="0" w:color="auto"/>
        <w:bottom w:val="none" w:sz="0" w:space="0" w:color="auto"/>
        <w:right w:val="none" w:sz="0" w:space="0" w:color="auto"/>
      </w:divBdr>
    </w:div>
    <w:div w:id="1543514634">
      <w:marLeft w:val="0"/>
      <w:marRight w:val="0"/>
      <w:marTop w:val="10"/>
      <w:marBottom w:val="10"/>
      <w:divBdr>
        <w:top w:val="none" w:sz="0" w:space="0" w:color="auto"/>
        <w:left w:val="none" w:sz="0" w:space="0" w:color="auto"/>
        <w:bottom w:val="none" w:sz="0" w:space="0" w:color="auto"/>
        <w:right w:val="none" w:sz="0" w:space="0" w:color="auto"/>
      </w:divBdr>
    </w:div>
    <w:div w:id="1554464935">
      <w:marLeft w:val="0"/>
      <w:marRight w:val="0"/>
      <w:marTop w:val="10"/>
      <w:marBottom w:val="10"/>
      <w:divBdr>
        <w:top w:val="none" w:sz="0" w:space="0" w:color="auto"/>
        <w:left w:val="none" w:sz="0" w:space="0" w:color="auto"/>
        <w:bottom w:val="none" w:sz="0" w:space="0" w:color="auto"/>
        <w:right w:val="none" w:sz="0" w:space="0" w:color="auto"/>
      </w:divBdr>
    </w:div>
    <w:div w:id="1596938509">
      <w:marLeft w:val="0"/>
      <w:marRight w:val="0"/>
      <w:marTop w:val="10"/>
      <w:marBottom w:val="10"/>
      <w:divBdr>
        <w:top w:val="none" w:sz="0" w:space="0" w:color="auto"/>
        <w:left w:val="none" w:sz="0" w:space="0" w:color="auto"/>
        <w:bottom w:val="none" w:sz="0" w:space="0" w:color="auto"/>
        <w:right w:val="none" w:sz="0" w:space="0" w:color="auto"/>
      </w:divBdr>
    </w:div>
    <w:div w:id="1626544128">
      <w:marLeft w:val="0"/>
      <w:marRight w:val="0"/>
      <w:marTop w:val="10"/>
      <w:marBottom w:val="10"/>
      <w:divBdr>
        <w:top w:val="none" w:sz="0" w:space="0" w:color="auto"/>
        <w:left w:val="none" w:sz="0" w:space="0" w:color="auto"/>
        <w:bottom w:val="none" w:sz="0" w:space="0" w:color="auto"/>
        <w:right w:val="none" w:sz="0" w:space="0" w:color="auto"/>
      </w:divBdr>
    </w:div>
    <w:div w:id="1642030284">
      <w:marLeft w:val="0"/>
      <w:marRight w:val="0"/>
      <w:marTop w:val="10"/>
      <w:marBottom w:val="10"/>
      <w:divBdr>
        <w:top w:val="none" w:sz="0" w:space="0" w:color="auto"/>
        <w:left w:val="none" w:sz="0" w:space="0" w:color="auto"/>
        <w:bottom w:val="none" w:sz="0" w:space="0" w:color="auto"/>
        <w:right w:val="none" w:sz="0" w:space="0" w:color="auto"/>
      </w:divBdr>
    </w:div>
    <w:div w:id="1667055924">
      <w:marLeft w:val="0"/>
      <w:marRight w:val="0"/>
      <w:marTop w:val="10"/>
      <w:marBottom w:val="10"/>
      <w:divBdr>
        <w:top w:val="none" w:sz="0" w:space="0" w:color="auto"/>
        <w:left w:val="none" w:sz="0" w:space="0" w:color="auto"/>
        <w:bottom w:val="none" w:sz="0" w:space="0" w:color="auto"/>
        <w:right w:val="none" w:sz="0" w:space="0" w:color="auto"/>
      </w:divBdr>
    </w:div>
    <w:div w:id="1690179507">
      <w:marLeft w:val="0"/>
      <w:marRight w:val="0"/>
      <w:marTop w:val="10"/>
      <w:marBottom w:val="10"/>
      <w:divBdr>
        <w:top w:val="none" w:sz="0" w:space="0" w:color="auto"/>
        <w:left w:val="none" w:sz="0" w:space="0" w:color="auto"/>
        <w:bottom w:val="none" w:sz="0" w:space="0" w:color="auto"/>
        <w:right w:val="none" w:sz="0" w:space="0" w:color="auto"/>
      </w:divBdr>
    </w:div>
    <w:div w:id="1721858566">
      <w:marLeft w:val="0"/>
      <w:marRight w:val="0"/>
      <w:marTop w:val="10"/>
      <w:marBottom w:val="10"/>
      <w:divBdr>
        <w:top w:val="none" w:sz="0" w:space="0" w:color="auto"/>
        <w:left w:val="none" w:sz="0" w:space="0" w:color="auto"/>
        <w:bottom w:val="none" w:sz="0" w:space="0" w:color="auto"/>
        <w:right w:val="none" w:sz="0" w:space="0" w:color="auto"/>
      </w:divBdr>
    </w:div>
    <w:div w:id="1724909004">
      <w:marLeft w:val="0"/>
      <w:marRight w:val="0"/>
      <w:marTop w:val="10"/>
      <w:marBottom w:val="10"/>
      <w:divBdr>
        <w:top w:val="none" w:sz="0" w:space="0" w:color="auto"/>
        <w:left w:val="none" w:sz="0" w:space="0" w:color="auto"/>
        <w:bottom w:val="none" w:sz="0" w:space="0" w:color="auto"/>
        <w:right w:val="none" w:sz="0" w:space="0" w:color="auto"/>
      </w:divBdr>
    </w:div>
    <w:div w:id="1810047453">
      <w:marLeft w:val="0"/>
      <w:marRight w:val="0"/>
      <w:marTop w:val="10"/>
      <w:marBottom w:val="10"/>
      <w:divBdr>
        <w:top w:val="none" w:sz="0" w:space="0" w:color="auto"/>
        <w:left w:val="none" w:sz="0" w:space="0" w:color="auto"/>
        <w:bottom w:val="none" w:sz="0" w:space="0" w:color="auto"/>
        <w:right w:val="none" w:sz="0" w:space="0" w:color="auto"/>
      </w:divBdr>
    </w:div>
    <w:div w:id="1818956420">
      <w:marLeft w:val="0"/>
      <w:marRight w:val="0"/>
      <w:marTop w:val="10"/>
      <w:marBottom w:val="10"/>
      <w:divBdr>
        <w:top w:val="none" w:sz="0" w:space="0" w:color="auto"/>
        <w:left w:val="none" w:sz="0" w:space="0" w:color="auto"/>
        <w:bottom w:val="none" w:sz="0" w:space="0" w:color="auto"/>
        <w:right w:val="none" w:sz="0" w:space="0" w:color="auto"/>
      </w:divBdr>
    </w:div>
    <w:div w:id="1871532377">
      <w:marLeft w:val="0"/>
      <w:marRight w:val="0"/>
      <w:marTop w:val="10"/>
      <w:marBottom w:val="10"/>
      <w:divBdr>
        <w:top w:val="none" w:sz="0" w:space="0" w:color="auto"/>
        <w:left w:val="none" w:sz="0" w:space="0" w:color="auto"/>
        <w:bottom w:val="none" w:sz="0" w:space="0" w:color="auto"/>
        <w:right w:val="none" w:sz="0" w:space="0" w:color="auto"/>
      </w:divBdr>
    </w:div>
    <w:div w:id="1886216317">
      <w:marLeft w:val="0"/>
      <w:marRight w:val="720"/>
      <w:marTop w:val="10"/>
      <w:marBottom w:val="10"/>
      <w:divBdr>
        <w:top w:val="none" w:sz="0" w:space="0" w:color="auto"/>
        <w:left w:val="none" w:sz="0" w:space="0" w:color="auto"/>
        <w:bottom w:val="none" w:sz="0" w:space="0" w:color="auto"/>
        <w:right w:val="none" w:sz="0" w:space="0" w:color="auto"/>
      </w:divBdr>
    </w:div>
    <w:div w:id="1936475081">
      <w:marLeft w:val="0"/>
      <w:marRight w:val="0"/>
      <w:marTop w:val="10"/>
      <w:marBottom w:val="10"/>
      <w:divBdr>
        <w:top w:val="none" w:sz="0" w:space="0" w:color="auto"/>
        <w:left w:val="none" w:sz="0" w:space="0" w:color="auto"/>
        <w:bottom w:val="none" w:sz="0" w:space="0" w:color="auto"/>
        <w:right w:val="none" w:sz="0" w:space="0" w:color="auto"/>
      </w:divBdr>
    </w:div>
    <w:div w:id="1962419429">
      <w:marLeft w:val="0"/>
      <w:marRight w:val="0"/>
      <w:marTop w:val="10"/>
      <w:marBottom w:val="10"/>
      <w:divBdr>
        <w:top w:val="none" w:sz="0" w:space="0" w:color="auto"/>
        <w:left w:val="none" w:sz="0" w:space="0" w:color="auto"/>
        <w:bottom w:val="none" w:sz="0" w:space="0" w:color="auto"/>
        <w:right w:val="none" w:sz="0" w:space="0" w:color="auto"/>
      </w:divBdr>
    </w:div>
    <w:div w:id="1980383611">
      <w:marLeft w:val="0"/>
      <w:marRight w:val="0"/>
      <w:marTop w:val="10"/>
      <w:marBottom w:val="10"/>
      <w:divBdr>
        <w:top w:val="none" w:sz="0" w:space="0" w:color="auto"/>
        <w:left w:val="none" w:sz="0" w:space="0" w:color="auto"/>
        <w:bottom w:val="none" w:sz="0" w:space="0" w:color="auto"/>
        <w:right w:val="none" w:sz="0" w:space="0" w:color="auto"/>
      </w:divBdr>
    </w:div>
    <w:div w:id="2003316256">
      <w:marLeft w:val="0"/>
      <w:marRight w:val="0"/>
      <w:marTop w:val="10"/>
      <w:marBottom w:val="10"/>
      <w:divBdr>
        <w:top w:val="none" w:sz="0" w:space="0" w:color="auto"/>
        <w:left w:val="none" w:sz="0" w:space="0" w:color="auto"/>
        <w:bottom w:val="none" w:sz="0" w:space="0" w:color="auto"/>
        <w:right w:val="none" w:sz="0" w:space="0" w:color="auto"/>
      </w:divBdr>
    </w:div>
    <w:div w:id="2063601183">
      <w:marLeft w:val="0"/>
      <w:marRight w:val="0"/>
      <w:marTop w:val="10"/>
      <w:marBottom w:val="10"/>
      <w:divBdr>
        <w:top w:val="none" w:sz="0" w:space="0" w:color="auto"/>
        <w:left w:val="none" w:sz="0" w:space="0" w:color="auto"/>
        <w:bottom w:val="none" w:sz="0" w:space="0" w:color="auto"/>
        <w:right w:val="none" w:sz="0" w:space="0" w:color="auto"/>
      </w:divBdr>
    </w:div>
    <w:div w:id="213871497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384</Words>
  <Characters>2189</Characters>
  <Application>Microsoft Office Word</Application>
  <DocSecurity>0</DocSecurity>
  <Lines>18</Lines>
  <Paragraphs>5</Paragraphs>
  <ScaleCrop>false</ScaleCrop>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2025-04-30T03:47:00Z</dcterms:created>
  <dcterms:modified xsi:type="dcterms:W3CDTF">2025-04-30T03:47:00Z</dcterms:modified>
</cp:coreProperties>
</file>