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2385" w14:textId="77777777" w:rsidR="00225A61" w:rsidRDefault="00225A61">
      <w:pPr>
        <w:spacing w:line="500" w:lineRule="atLeast"/>
        <w:jc w:val="center"/>
        <w:divId w:val="1480801900"/>
        <w:rPr>
          <w:rFonts w:ascii="黑体" w:eastAsia="黑体" w:hAnsi="黑体"/>
          <w:sz w:val="36"/>
          <w:szCs w:val="36"/>
        </w:rPr>
      </w:pPr>
      <w:r>
        <w:rPr>
          <w:rFonts w:ascii="黑体" w:eastAsia="黑体" w:hAnsi="黑体" w:hint="eastAsia"/>
          <w:sz w:val="36"/>
          <w:szCs w:val="36"/>
        </w:rPr>
        <w:t>广东省普宁市人民法院</w:t>
      </w:r>
    </w:p>
    <w:p w14:paraId="724C565B" w14:textId="77777777" w:rsidR="00225A61" w:rsidRDefault="00225A61">
      <w:pPr>
        <w:spacing w:line="500" w:lineRule="atLeast"/>
        <w:jc w:val="center"/>
        <w:divId w:val="15866933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99C99F" w14:textId="77777777" w:rsidR="00225A61" w:rsidRDefault="00225A61">
      <w:pPr>
        <w:spacing w:line="500" w:lineRule="atLeast"/>
        <w:jc w:val="right"/>
        <w:divId w:val="27533094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1556</w:t>
      </w:r>
      <w:r>
        <w:rPr>
          <w:rFonts w:hint="eastAsia"/>
          <w:sz w:val="30"/>
          <w:szCs w:val="30"/>
        </w:rPr>
        <w:t>号</w:t>
      </w:r>
    </w:p>
    <w:p w14:paraId="27D8BD64" w14:textId="77777777" w:rsidR="00225A61" w:rsidRDefault="00225A61">
      <w:pPr>
        <w:spacing w:line="500" w:lineRule="atLeast"/>
        <w:ind w:firstLine="600"/>
        <w:divId w:val="604384866"/>
        <w:rPr>
          <w:rFonts w:hint="eastAsia"/>
          <w:sz w:val="30"/>
          <w:szCs w:val="30"/>
        </w:rPr>
      </w:pPr>
      <w:r>
        <w:rPr>
          <w:rFonts w:hint="eastAsia"/>
          <w:sz w:val="30"/>
          <w:szCs w:val="30"/>
        </w:rPr>
        <w:t>公诉机关普宁市人民检察院。</w:t>
      </w:r>
    </w:p>
    <w:p w14:paraId="40E67D12" w14:textId="77777777" w:rsidR="00225A61" w:rsidRDefault="00225A61">
      <w:pPr>
        <w:spacing w:line="500" w:lineRule="atLeast"/>
        <w:ind w:firstLine="600"/>
        <w:divId w:val="1842238017"/>
        <w:rPr>
          <w:rFonts w:hint="eastAsia"/>
          <w:sz w:val="30"/>
          <w:szCs w:val="30"/>
        </w:rPr>
      </w:pPr>
      <w:r>
        <w:rPr>
          <w:rFonts w:hint="eastAsia"/>
          <w:sz w:val="30"/>
          <w:szCs w:val="30"/>
        </w:rPr>
        <w:t>被告人卢卓平，男，</w:t>
      </w:r>
      <w:r>
        <w:rPr>
          <w:rFonts w:hint="eastAsia"/>
          <w:sz w:val="30"/>
          <w:szCs w:val="30"/>
        </w:rPr>
        <w:t>1971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日出生，公民身份号码</w:t>
      </w:r>
      <w:r>
        <w:rPr>
          <w:rFonts w:hint="eastAsia"/>
          <w:sz w:val="30"/>
          <w:szCs w:val="30"/>
        </w:rPr>
        <w:t>440************036,</w:t>
      </w:r>
      <w:r>
        <w:rPr>
          <w:rFonts w:hint="eastAsia"/>
          <w:sz w:val="30"/>
          <w:szCs w:val="30"/>
        </w:rPr>
        <w:t>汉族，广东省普宁市人，文化程度大学本科，住普宁市</w:t>
      </w:r>
      <w:r>
        <w:rPr>
          <w:rFonts w:hint="eastAsia"/>
          <w:sz w:val="30"/>
          <w:szCs w:val="30"/>
        </w:rPr>
        <w:t>*****************</w:t>
      </w:r>
      <w:r>
        <w:rPr>
          <w:rFonts w:hint="eastAsia"/>
          <w:sz w:val="30"/>
          <w:szCs w:val="30"/>
        </w:rPr>
        <w:t>西套。因本案于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日被普宁市监察委员会采取留置措施，同年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日被逮捕。现押于普宁市看守所。</w:t>
      </w:r>
    </w:p>
    <w:p w14:paraId="6558E9E9" w14:textId="77777777" w:rsidR="00225A61" w:rsidRDefault="00225A61">
      <w:pPr>
        <w:spacing w:line="500" w:lineRule="atLeast"/>
        <w:ind w:firstLine="600"/>
        <w:divId w:val="381637240"/>
        <w:rPr>
          <w:rFonts w:hint="eastAsia"/>
          <w:sz w:val="30"/>
          <w:szCs w:val="30"/>
        </w:rPr>
      </w:pPr>
      <w:r>
        <w:rPr>
          <w:rFonts w:hint="eastAsia"/>
          <w:sz w:val="30"/>
          <w:szCs w:val="30"/>
        </w:rPr>
        <w:t>辩护人李胜平、纪卫平，广东海马律师事务所律师。</w:t>
      </w:r>
    </w:p>
    <w:p w14:paraId="1F128FB3" w14:textId="77777777" w:rsidR="00225A61" w:rsidRDefault="00225A61">
      <w:pPr>
        <w:spacing w:line="500" w:lineRule="atLeast"/>
        <w:ind w:firstLine="600"/>
        <w:divId w:val="1591423166"/>
        <w:rPr>
          <w:rFonts w:hint="eastAsia"/>
          <w:sz w:val="30"/>
          <w:szCs w:val="30"/>
        </w:rPr>
      </w:pPr>
      <w:r>
        <w:rPr>
          <w:rFonts w:hint="eastAsia"/>
          <w:sz w:val="30"/>
          <w:szCs w:val="30"/>
        </w:rPr>
        <w:t>普宁市人民检察院以普检诉刑诉</w:t>
      </w:r>
      <w:r>
        <w:rPr>
          <w:rFonts w:hint="eastAsia"/>
          <w:sz w:val="30"/>
          <w:szCs w:val="30"/>
        </w:rPr>
        <w:t>[2019]1471</w:t>
      </w:r>
      <w:r>
        <w:rPr>
          <w:rFonts w:hint="eastAsia"/>
          <w:sz w:val="30"/>
          <w:szCs w:val="30"/>
        </w:rPr>
        <w:t>号起诉书指控被告人卢卓平犯挪用公款罪、挪用资金罪，于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日向本院提起公诉。本院依法组成合议庭，于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日公开开庭审理了本案。普宁市人民检察院指派检察员郑少锐出庭支持公诉，被告人卢卓平及其辩护人李胜平、纪卫平到庭参加诉讼。现已审理终结。</w:t>
      </w:r>
    </w:p>
    <w:p w14:paraId="261F89C4" w14:textId="77777777" w:rsidR="00225A61" w:rsidRDefault="00225A61">
      <w:pPr>
        <w:spacing w:line="500" w:lineRule="atLeast"/>
        <w:divId w:val="76749755"/>
        <w:rPr>
          <w:rFonts w:hint="eastAsia"/>
          <w:sz w:val="30"/>
          <w:szCs w:val="30"/>
        </w:rPr>
      </w:pPr>
      <w:r>
        <w:rPr>
          <w:rFonts w:hint="eastAsia"/>
          <w:sz w:val="30"/>
          <w:szCs w:val="30"/>
        </w:rPr>
        <w:t>普宁市人民检察院指控：</w:t>
      </w:r>
    </w:p>
    <w:p w14:paraId="22F4DF79" w14:textId="77777777" w:rsidR="00225A61" w:rsidRDefault="00225A61">
      <w:pPr>
        <w:spacing w:line="500" w:lineRule="atLeast"/>
        <w:ind w:firstLine="600"/>
        <w:divId w:val="1523517142"/>
        <w:rPr>
          <w:rFonts w:hint="eastAsia"/>
          <w:sz w:val="30"/>
          <w:szCs w:val="30"/>
        </w:rPr>
      </w:pPr>
      <w:r>
        <w:rPr>
          <w:rFonts w:hint="eastAsia"/>
          <w:sz w:val="30"/>
          <w:szCs w:val="30"/>
        </w:rPr>
        <w:t>一、挪用公款罪</w:t>
      </w:r>
    </w:p>
    <w:p w14:paraId="272DF26F" w14:textId="77777777" w:rsidR="00225A61" w:rsidRDefault="00225A61">
      <w:pPr>
        <w:spacing w:line="500" w:lineRule="atLeast"/>
        <w:ind w:firstLine="600"/>
        <w:divId w:val="1277103652"/>
        <w:rPr>
          <w:rFonts w:hint="eastAsia"/>
          <w:sz w:val="30"/>
          <w:szCs w:val="30"/>
        </w:rPr>
      </w:pPr>
      <w:r>
        <w:rPr>
          <w:rFonts w:hint="eastAsia"/>
          <w:sz w:val="30"/>
          <w:szCs w:val="30"/>
        </w:rPr>
        <w:t>根据普宁市机构编制委员会的文件规定，市社会工作委员会（以下简称市社工委）财务工作由中共普宁市政法委（以下简称市委政法委）统一管理，市打击走私综合治理办公室（以下简称市打私办）挂靠市委政法委。</w:t>
      </w:r>
    </w:p>
    <w:p w14:paraId="28BA5F1F" w14:textId="77777777" w:rsidR="00225A61" w:rsidRDefault="00225A61">
      <w:pPr>
        <w:spacing w:line="500" w:lineRule="atLeast"/>
        <w:ind w:firstLine="600"/>
        <w:divId w:val="184291736"/>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月，被告人卢卓平利用担任普宁市委政法委会计员（实际同时行使出纳员职责）的便利，采取在现金支票偷盖审批人马汉强（时任市社工委专职副主任）私章的方式，先后挪用市社工委账户公款</w:t>
      </w:r>
      <w:r>
        <w:rPr>
          <w:rFonts w:hint="eastAsia"/>
          <w:sz w:val="30"/>
          <w:szCs w:val="30"/>
        </w:rPr>
        <w:t>18</w:t>
      </w:r>
      <w:r>
        <w:rPr>
          <w:rFonts w:hint="eastAsia"/>
          <w:sz w:val="30"/>
          <w:szCs w:val="30"/>
        </w:rPr>
        <w:t>笔共</w:t>
      </w:r>
      <w:r>
        <w:rPr>
          <w:rFonts w:hint="eastAsia"/>
          <w:sz w:val="30"/>
          <w:szCs w:val="30"/>
        </w:rPr>
        <w:t>146.5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月，卢卓平通过私自转账的方式，先</w:t>
      </w:r>
      <w:r>
        <w:rPr>
          <w:rFonts w:hint="eastAsia"/>
          <w:sz w:val="30"/>
          <w:szCs w:val="30"/>
        </w:rPr>
        <w:lastRenderedPageBreak/>
        <w:t>后挪用市社工委账户的公款</w:t>
      </w:r>
      <w:r>
        <w:rPr>
          <w:rFonts w:hint="eastAsia"/>
          <w:sz w:val="30"/>
          <w:szCs w:val="30"/>
        </w:rPr>
        <w:t>3</w:t>
      </w:r>
      <w:r>
        <w:rPr>
          <w:rFonts w:hint="eastAsia"/>
          <w:sz w:val="30"/>
          <w:szCs w:val="30"/>
        </w:rPr>
        <w:t>笔共</w:t>
      </w:r>
      <w:r>
        <w:rPr>
          <w:rFonts w:hint="eastAsia"/>
          <w:sz w:val="30"/>
          <w:szCs w:val="30"/>
        </w:rPr>
        <w:t>65</w:t>
      </w:r>
      <w:r>
        <w:rPr>
          <w:rFonts w:hint="eastAsia"/>
          <w:sz w:val="30"/>
          <w:szCs w:val="30"/>
        </w:rPr>
        <w:t>万元到市委政法委（</w:t>
      </w:r>
      <w:r>
        <w:rPr>
          <w:rFonts w:hint="eastAsia"/>
          <w:sz w:val="30"/>
          <w:szCs w:val="30"/>
        </w:rPr>
        <w:t>2</w:t>
      </w:r>
      <w:r>
        <w:rPr>
          <w:rFonts w:hint="eastAsia"/>
          <w:sz w:val="30"/>
          <w:szCs w:val="30"/>
        </w:rPr>
        <w:t>笔共</w:t>
      </w:r>
      <w:r>
        <w:rPr>
          <w:rFonts w:hint="eastAsia"/>
          <w:sz w:val="30"/>
          <w:szCs w:val="30"/>
        </w:rPr>
        <w:t>45</w:t>
      </w:r>
      <w:r>
        <w:rPr>
          <w:rFonts w:hint="eastAsia"/>
          <w:sz w:val="30"/>
          <w:szCs w:val="30"/>
        </w:rPr>
        <w:t>万元）和市打私办（</w:t>
      </w:r>
      <w:r>
        <w:rPr>
          <w:rFonts w:hint="eastAsia"/>
          <w:sz w:val="30"/>
          <w:szCs w:val="30"/>
        </w:rPr>
        <w:t>1</w:t>
      </w:r>
      <w:r>
        <w:rPr>
          <w:rFonts w:hint="eastAsia"/>
          <w:sz w:val="30"/>
          <w:szCs w:val="30"/>
        </w:rPr>
        <w:t>笔</w:t>
      </w:r>
      <w:r>
        <w:rPr>
          <w:rFonts w:hint="eastAsia"/>
          <w:sz w:val="30"/>
          <w:szCs w:val="30"/>
        </w:rPr>
        <w:t>20</w:t>
      </w:r>
      <w:r>
        <w:rPr>
          <w:rFonts w:hint="eastAsia"/>
          <w:sz w:val="30"/>
          <w:szCs w:val="30"/>
        </w:rPr>
        <w:t>万元）账户，后被卢卓平用单位结算卡取现归其个人使用。至案发前，卢卓平通过现金和转账的方式归还市社工委被挪用款项</w:t>
      </w:r>
      <w:r>
        <w:rPr>
          <w:rFonts w:hint="eastAsia"/>
          <w:sz w:val="30"/>
          <w:szCs w:val="30"/>
        </w:rPr>
        <w:t>158.8</w:t>
      </w:r>
      <w:r>
        <w:rPr>
          <w:rFonts w:hint="eastAsia"/>
          <w:sz w:val="30"/>
          <w:szCs w:val="30"/>
        </w:rPr>
        <w:t>万元，尚欠</w:t>
      </w:r>
      <w:r>
        <w:rPr>
          <w:rFonts w:hint="eastAsia"/>
          <w:sz w:val="30"/>
          <w:szCs w:val="30"/>
        </w:rPr>
        <w:t>52.7</w:t>
      </w:r>
      <w:r>
        <w:rPr>
          <w:rFonts w:hint="eastAsia"/>
          <w:sz w:val="30"/>
          <w:szCs w:val="30"/>
        </w:rPr>
        <w:t>万元未归还。</w:t>
      </w:r>
    </w:p>
    <w:p w14:paraId="10DFF717" w14:textId="77777777" w:rsidR="00225A61" w:rsidRDefault="00225A61">
      <w:pPr>
        <w:spacing w:line="500" w:lineRule="atLeast"/>
        <w:ind w:firstLine="600"/>
        <w:divId w:val="1993563151"/>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月，卢卓平利用办理、保管市打私办单位结算卡（具有查账、对账、取现及转账等功能）的职务便利，使用该结算卡私自支取现金，先后共挪用市打私办公款</w:t>
      </w:r>
      <w:r>
        <w:rPr>
          <w:rFonts w:hint="eastAsia"/>
          <w:sz w:val="30"/>
          <w:szCs w:val="30"/>
        </w:rPr>
        <w:t>274.86</w:t>
      </w:r>
      <w:r>
        <w:rPr>
          <w:rFonts w:hint="eastAsia"/>
          <w:sz w:val="30"/>
          <w:szCs w:val="30"/>
        </w:rPr>
        <w:t>万元，并通过修改、伪造、增加利息金额或对账单余额等方式掩盖其挪用公款事实。至案发前，卢卓平通过现金和转账的方式归还市打私办被挪用款项</w:t>
      </w:r>
      <w:r>
        <w:rPr>
          <w:rFonts w:hint="eastAsia"/>
          <w:sz w:val="30"/>
          <w:szCs w:val="30"/>
        </w:rPr>
        <w:t>75</w:t>
      </w:r>
      <w:r>
        <w:rPr>
          <w:rFonts w:hint="eastAsia"/>
          <w:sz w:val="30"/>
          <w:szCs w:val="30"/>
        </w:rPr>
        <w:t>万元，尚欠</w:t>
      </w:r>
      <w:r>
        <w:rPr>
          <w:rFonts w:hint="eastAsia"/>
          <w:sz w:val="30"/>
          <w:szCs w:val="30"/>
        </w:rPr>
        <w:t>199.86</w:t>
      </w:r>
      <w:r>
        <w:rPr>
          <w:rFonts w:hint="eastAsia"/>
          <w:sz w:val="30"/>
          <w:szCs w:val="30"/>
        </w:rPr>
        <w:t>万元未归还。</w:t>
      </w:r>
    </w:p>
    <w:p w14:paraId="7B16E420" w14:textId="77777777" w:rsidR="00225A61" w:rsidRDefault="00225A61">
      <w:pPr>
        <w:spacing w:line="500" w:lineRule="atLeast"/>
        <w:ind w:firstLine="600"/>
        <w:divId w:val="1064454087"/>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月，卢卓平利用办理、保管市委政法委单位结算卡的职务便利，使用该结算卡私自支取现金，先后共挪用市委政法委公款</w:t>
      </w:r>
      <w:r>
        <w:rPr>
          <w:rFonts w:hint="eastAsia"/>
          <w:sz w:val="30"/>
          <w:szCs w:val="30"/>
        </w:rPr>
        <w:t>754</w:t>
      </w:r>
      <w:r>
        <w:rPr>
          <w:rFonts w:hint="eastAsia"/>
          <w:sz w:val="30"/>
          <w:szCs w:val="30"/>
        </w:rPr>
        <w:t>万元，并通过修改、伪造、增加利息金额或对账单余额等方式掩盖其挪用公款事实。至案发前，卢卓平通过现金和转账的方式归还市委政法委被挪用款项</w:t>
      </w:r>
      <w:r>
        <w:rPr>
          <w:rFonts w:hint="eastAsia"/>
          <w:sz w:val="30"/>
          <w:szCs w:val="30"/>
        </w:rPr>
        <w:t>250</w:t>
      </w:r>
      <w:r>
        <w:rPr>
          <w:rFonts w:hint="eastAsia"/>
          <w:sz w:val="30"/>
          <w:szCs w:val="30"/>
        </w:rPr>
        <w:t>万元，尚欠</w:t>
      </w:r>
      <w:r>
        <w:rPr>
          <w:rFonts w:hint="eastAsia"/>
          <w:sz w:val="30"/>
          <w:szCs w:val="30"/>
        </w:rPr>
        <w:t>504</w:t>
      </w:r>
      <w:r>
        <w:rPr>
          <w:rFonts w:hint="eastAsia"/>
          <w:sz w:val="30"/>
          <w:szCs w:val="30"/>
        </w:rPr>
        <w:t>万元未归还。</w:t>
      </w:r>
    </w:p>
    <w:p w14:paraId="383A975C" w14:textId="77777777" w:rsidR="00225A61" w:rsidRDefault="00225A61">
      <w:pPr>
        <w:spacing w:line="500" w:lineRule="atLeast"/>
        <w:ind w:firstLine="600"/>
        <w:divId w:val="885265098"/>
        <w:rPr>
          <w:rFonts w:hint="eastAsia"/>
          <w:sz w:val="30"/>
          <w:szCs w:val="30"/>
        </w:rPr>
      </w:pPr>
      <w:r>
        <w:rPr>
          <w:rFonts w:hint="eastAsia"/>
          <w:sz w:val="30"/>
          <w:szCs w:val="30"/>
        </w:rPr>
        <w:t>综上，</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月，卢卓平先后挪用市社工委、市打私办、市委政法委等</w:t>
      </w:r>
      <w:r>
        <w:rPr>
          <w:rFonts w:hint="eastAsia"/>
          <w:sz w:val="30"/>
          <w:szCs w:val="30"/>
        </w:rPr>
        <w:t>3</w:t>
      </w:r>
      <w:r>
        <w:rPr>
          <w:rFonts w:hint="eastAsia"/>
          <w:sz w:val="30"/>
          <w:szCs w:val="30"/>
        </w:rPr>
        <w:t>个单位公款</w:t>
      </w:r>
      <w:r>
        <w:rPr>
          <w:rFonts w:hint="eastAsia"/>
          <w:sz w:val="30"/>
          <w:szCs w:val="30"/>
        </w:rPr>
        <w:t>140</w:t>
      </w:r>
      <w:r>
        <w:rPr>
          <w:rFonts w:hint="eastAsia"/>
          <w:sz w:val="30"/>
          <w:szCs w:val="30"/>
        </w:rPr>
        <w:t>笔共</w:t>
      </w:r>
      <w:r>
        <w:rPr>
          <w:rFonts w:hint="eastAsia"/>
          <w:sz w:val="30"/>
          <w:szCs w:val="30"/>
        </w:rPr>
        <w:t>1240.36</w:t>
      </w:r>
      <w:r>
        <w:rPr>
          <w:rFonts w:hint="eastAsia"/>
          <w:sz w:val="30"/>
          <w:szCs w:val="30"/>
        </w:rPr>
        <w:t>万元，用于投资经营及个人日常消费开支，其中</w:t>
      </w:r>
      <w:r>
        <w:rPr>
          <w:rFonts w:hint="eastAsia"/>
          <w:sz w:val="30"/>
          <w:szCs w:val="30"/>
        </w:rPr>
        <w:t>100</w:t>
      </w:r>
      <w:r>
        <w:rPr>
          <w:rFonts w:hint="eastAsia"/>
          <w:sz w:val="30"/>
          <w:szCs w:val="30"/>
        </w:rPr>
        <w:t>多万元用于投资经营。至案发后，卢卓平已归还</w:t>
      </w:r>
      <w:r>
        <w:rPr>
          <w:rFonts w:hint="eastAsia"/>
          <w:sz w:val="30"/>
          <w:szCs w:val="30"/>
        </w:rPr>
        <w:t>483.8</w:t>
      </w:r>
      <w:r>
        <w:rPr>
          <w:rFonts w:hint="eastAsia"/>
          <w:sz w:val="30"/>
          <w:szCs w:val="30"/>
        </w:rPr>
        <w:t>万元，尚欠</w:t>
      </w:r>
      <w:r>
        <w:rPr>
          <w:rFonts w:hint="eastAsia"/>
          <w:sz w:val="30"/>
          <w:szCs w:val="30"/>
        </w:rPr>
        <w:t>756.56</w:t>
      </w:r>
      <w:r>
        <w:rPr>
          <w:rFonts w:hint="eastAsia"/>
          <w:sz w:val="30"/>
          <w:szCs w:val="30"/>
        </w:rPr>
        <w:t>万元未归还。</w:t>
      </w:r>
    </w:p>
    <w:p w14:paraId="3ACD8874" w14:textId="77777777" w:rsidR="00225A61" w:rsidRDefault="00225A61">
      <w:pPr>
        <w:spacing w:line="500" w:lineRule="atLeast"/>
        <w:ind w:firstLine="600"/>
        <w:divId w:val="1470903050"/>
        <w:rPr>
          <w:rFonts w:hint="eastAsia"/>
          <w:sz w:val="30"/>
          <w:szCs w:val="30"/>
        </w:rPr>
      </w:pPr>
      <w:r>
        <w:rPr>
          <w:rFonts w:hint="eastAsia"/>
          <w:sz w:val="30"/>
          <w:szCs w:val="30"/>
        </w:rPr>
        <w:t>二、挪用资金罪</w:t>
      </w:r>
    </w:p>
    <w:p w14:paraId="79F8906C" w14:textId="77777777" w:rsidR="00225A61" w:rsidRDefault="00225A61">
      <w:pPr>
        <w:spacing w:line="500" w:lineRule="atLeast"/>
        <w:ind w:firstLine="600"/>
        <w:divId w:val="639850175"/>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月初，因普宁市皇朝明珠酒店有限公司（以下简称明珠酒店）部分设施老化，被告人卢卓平将该酒店</w:t>
      </w:r>
      <w:r>
        <w:rPr>
          <w:rFonts w:hint="eastAsia"/>
          <w:sz w:val="30"/>
          <w:szCs w:val="30"/>
        </w:rPr>
        <w:t>KTV</w:t>
      </w:r>
      <w:r>
        <w:rPr>
          <w:rFonts w:hint="eastAsia"/>
          <w:sz w:val="30"/>
          <w:szCs w:val="30"/>
        </w:rPr>
        <w:t>房装修翻新工程口头承包给李沛雄施工。</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日及</w:t>
      </w:r>
      <w:r>
        <w:rPr>
          <w:rFonts w:hint="eastAsia"/>
          <w:sz w:val="30"/>
          <w:szCs w:val="30"/>
        </w:rPr>
        <w:t>4</w:t>
      </w:r>
      <w:r>
        <w:rPr>
          <w:rFonts w:hint="eastAsia"/>
          <w:sz w:val="30"/>
          <w:szCs w:val="30"/>
        </w:rPr>
        <w:t>月</w:t>
      </w:r>
      <w:r>
        <w:rPr>
          <w:rFonts w:hint="eastAsia"/>
          <w:sz w:val="30"/>
          <w:szCs w:val="30"/>
        </w:rPr>
        <w:t>29</w:t>
      </w:r>
      <w:r>
        <w:rPr>
          <w:rFonts w:hint="eastAsia"/>
          <w:sz w:val="30"/>
          <w:szCs w:val="30"/>
        </w:rPr>
        <w:t>日，卢卓平利用其负责管理明珠酒店的职务便利，以预付李沛雄工程款的名义，交代酒店财务人员许燕虹先后将两笔款项（</w:t>
      </w:r>
      <w:r>
        <w:rPr>
          <w:rFonts w:hint="eastAsia"/>
          <w:sz w:val="30"/>
          <w:szCs w:val="30"/>
        </w:rPr>
        <w:t>1</w:t>
      </w:r>
      <w:r>
        <w:rPr>
          <w:rFonts w:hint="eastAsia"/>
          <w:sz w:val="30"/>
          <w:szCs w:val="30"/>
        </w:rPr>
        <w:t>次</w:t>
      </w:r>
      <w:r>
        <w:rPr>
          <w:rFonts w:hint="eastAsia"/>
          <w:sz w:val="30"/>
          <w:szCs w:val="30"/>
        </w:rPr>
        <w:t>5</w:t>
      </w:r>
      <w:r>
        <w:rPr>
          <w:rFonts w:hint="eastAsia"/>
          <w:sz w:val="30"/>
          <w:szCs w:val="30"/>
        </w:rPr>
        <w:t>万元、</w:t>
      </w:r>
      <w:r>
        <w:rPr>
          <w:rFonts w:hint="eastAsia"/>
          <w:sz w:val="30"/>
          <w:szCs w:val="30"/>
        </w:rPr>
        <w:t>1</w:t>
      </w:r>
      <w:r>
        <w:rPr>
          <w:rFonts w:hint="eastAsia"/>
          <w:sz w:val="30"/>
          <w:szCs w:val="30"/>
        </w:rPr>
        <w:t>次</w:t>
      </w:r>
      <w:r>
        <w:rPr>
          <w:rFonts w:hint="eastAsia"/>
          <w:sz w:val="30"/>
          <w:szCs w:val="30"/>
        </w:rPr>
        <w:t>20</w:t>
      </w:r>
      <w:r>
        <w:rPr>
          <w:rFonts w:hint="eastAsia"/>
          <w:sz w:val="30"/>
          <w:szCs w:val="30"/>
        </w:rPr>
        <w:t>万元）共</w:t>
      </w:r>
      <w:r>
        <w:rPr>
          <w:rFonts w:hint="eastAsia"/>
          <w:sz w:val="30"/>
          <w:szCs w:val="30"/>
        </w:rPr>
        <w:t>25</w:t>
      </w:r>
      <w:r>
        <w:rPr>
          <w:rFonts w:hint="eastAsia"/>
          <w:sz w:val="30"/>
          <w:szCs w:val="30"/>
        </w:rPr>
        <w:t>万元转到卢友敬个人账户，用于归还其个人拖欠卢友敬的借款。至案发前，卢卓平挪用明珠酒店的</w:t>
      </w:r>
      <w:r>
        <w:rPr>
          <w:rFonts w:hint="eastAsia"/>
          <w:sz w:val="30"/>
          <w:szCs w:val="30"/>
        </w:rPr>
        <w:t>25</w:t>
      </w:r>
      <w:r>
        <w:rPr>
          <w:rFonts w:hint="eastAsia"/>
          <w:sz w:val="30"/>
          <w:szCs w:val="30"/>
        </w:rPr>
        <w:t>万元尚未归还。</w:t>
      </w:r>
    </w:p>
    <w:p w14:paraId="4FC9679C" w14:textId="77777777" w:rsidR="00225A61" w:rsidRDefault="00225A61">
      <w:pPr>
        <w:spacing w:line="500" w:lineRule="atLeast"/>
        <w:ind w:firstLine="600"/>
        <w:divId w:val="268584556"/>
        <w:rPr>
          <w:rFonts w:hint="eastAsia"/>
          <w:sz w:val="30"/>
          <w:szCs w:val="30"/>
        </w:rPr>
      </w:pPr>
      <w:r>
        <w:rPr>
          <w:rFonts w:hint="eastAsia"/>
          <w:sz w:val="30"/>
          <w:szCs w:val="30"/>
        </w:rPr>
        <w:t>普宁市人民检察院向法庭提供了证人证言、单位结算卡、会计日记账、记账凭证、银行账户交易明细、搜查笔录、扣押清单、破案经过、被告人供述及户籍证明等证据，认为被告人卢卓平的行为触犯了《中华人民共和国刑法》第三百八十四条、第二百七十二条的规定，已构成挪用公款罪、挪用资金罪。提请本院依法判处。</w:t>
      </w:r>
    </w:p>
    <w:p w14:paraId="7C98A68E" w14:textId="77777777" w:rsidR="00225A61" w:rsidRDefault="00225A61">
      <w:pPr>
        <w:spacing w:line="500" w:lineRule="atLeast"/>
        <w:ind w:firstLine="600"/>
        <w:divId w:val="814420622"/>
        <w:rPr>
          <w:rFonts w:hint="eastAsia"/>
          <w:sz w:val="30"/>
          <w:szCs w:val="30"/>
        </w:rPr>
      </w:pPr>
      <w:r>
        <w:rPr>
          <w:rFonts w:hint="eastAsia"/>
          <w:sz w:val="30"/>
          <w:szCs w:val="30"/>
        </w:rPr>
        <w:t>被告人卢卓平对公诉机关指控的犯罪事实无异议。</w:t>
      </w:r>
    </w:p>
    <w:p w14:paraId="073AA274" w14:textId="77777777" w:rsidR="00225A61" w:rsidRDefault="00225A61">
      <w:pPr>
        <w:spacing w:line="500" w:lineRule="atLeast"/>
        <w:ind w:firstLine="600"/>
        <w:divId w:val="1494835652"/>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被告人卢卓平挪用公款数额应以案发时未还的实际数额</w:t>
      </w:r>
      <w:r>
        <w:rPr>
          <w:rFonts w:hint="eastAsia"/>
          <w:sz w:val="30"/>
          <w:szCs w:val="30"/>
        </w:rPr>
        <w:t>756.56</w:t>
      </w:r>
      <w:r>
        <w:rPr>
          <w:rFonts w:hint="eastAsia"/>
          <w:sz w:val="30"/>
          <w:szCs w:val="30"/>
        </w:rPr>
        <w:t>万元计算；</w:t>
      </w:r>
      <w:r>
        <w:rPr>
          <w:rFonts w:hint="eastAsia"/>
          <w:sz w:val="30"/>
          <w:szCs w:val="30"/>
        </w:rPr>
        <w:t>2.</w:t>
      </w:r>
      <w:r>
        <w:rPr>
          <w:rFonts w:hint="eastAsia"/>
          <w:sz w:val="30"/>
          <w:szCs w:val="30"/>
        </w:rPr>
        <w:t>卢卓平在挪用公款犯罪中有自首情节；</w:t>
      </w:r>
      <w:r>
        <w:rPr>
          <w:rFonts w:hint="eastAsia"/>
          <w:sz w:val="30"/>
          <w:szCs w:val="30"/>
        </w:rPr>
        <w:t>3.</w:t>
      </w:r>
      <w:r>
        <w:rPr>
          <w:rFonts w:hint="eastAsia"/>
          <w:sz w:val="30"/>
          <w:szCs w:val="30"/>
        </w:rPr>
        <w:t>卢卓平挪用的资金</w:t>
      </w:r>
      <w:r>
        <w:rPr>
          <w:rFonts w:hint="eastAsia"/>
          <w:sz w:val="30"/>
          <w:szCs w:val="30"/>
        </w:rPr>
        <w:t>25</w:t>
      </w:r>
      <w:r>
        <w:rPr>
          <w:rFonts w:hint="eastAsia"/>
          <w:sz w:val="30"/>
          <w:szCs w:val="30"/>
        </w:rPr>
        <w:t>万元已退还被害单位并取得其谅解；</w:t>
      </w:r>
      <w:r>
        <w:rPr>
          <w:rFonts w:hint="eastAsia"/>
          <w:sz w:val="30"/>
          <w:szCs w:val="30"/>
        </w:rPr>
        <w:t>4.</w:t>
      </w:r>
      <w:r>
        <w:rPr>
          <w:rFonts w:hint="eastAsia"/>
          <w:sz w:val="30"/>
          <w:szCs w:val="30"/>
        </w:rPr>
        <w:t>卢卓平归案后能如实供述其犯罪事实，有悔罪表现；</w:t>
      </w:r>
      <w:r>
        <w:rPr>
          <w:rFonts w:hint="eastAsia"/>
          <w:sz w:val="30"/>
          <w:szCs w:val="30"/>
        </w:rPr>
        <w:t>5.</w:t>
      </w:r>
      <w:r>
        <w:rPr>
          <w:rFonts w:hint="eastAsia"/>
          <w:sz w:val="30"/>
          <w:szCs w:val="30"/>
        </w:rPr>
        <w:t>卢卓平是初犯。请求给予从轻或减轻处罚。</w:t>
      </w:r>
    </w:p>
    <w:p w14:paraId="6F770232" w14:textId="77777777" w:rsidR="00225A61" w:rsidRDefault="00225A61">
      <w:pPr>
        <w:spacing w:line="500" w:lineRule="atLeast"/>
        <w:ind w:firstLine="600"/>
        <w:divId w:val="1418214567"/>
        <w:rPr>
          <w:rFonts w:hint="eastAsia"/>
          <w:sz w:val="30"/>
          <w:szCs w:val="30"/>
        </w:rPr>
      </w:pPr>
      <w:r>
        <w:rPr>
          <w:rFonts w:hint="eastAsia"/>
          <w:sz w:val="30"/>
          <w:szCs w:val="30"/>
        </w:rPr>
        <w:t>经审理查明：</w:t>
      </w:r>
    </w:p>
    <w:p w14:paraId="439C31FF" w14:textId="77777777" w:rsidR="00225A61" w:rsidRDefault="00225A61">
      <w:pPr>
        <w:spacing w:line="500" w:lineRule="atLeast"/>
        <w:ind w:firstLine="600"/>
        <w:divId w:val="2046447047"/>
        <w:rPr>
          <w:rFonts w:hint="eastAsia"/>
          <w:sz w:val="30"/>
          <w:szCs w:val="30"/>
        </w:rPr>
      </w:pPr>
      <w:r>
        <w:rPr>
          <w:rFonts w:hint="eastAsia"/>
          <w:sz w:val="30"/>
          <w:szCs w:val="30"/>
        </w:rPr>
        <w:t>一、挪用公款事实</w:t>
      </w:r>
    </w:p>
    <w:p w14:paraId="5A36EAF6" w14:textId="77777777" w:rsidR="00225A61" w:rsidRDefault="00225A61">
      <w:pPr>
        <w:spacing w:line="500" w:lineRule="atLeast"/>
        <w:ind w:firstLine="600"/>
        <w:divId w:val="1555771305"/>
        <w:rPr>
          <w:rFonts w:hint="eastAsia"/>
          <w:sz w:val="30"/>
          <w:szCs w:val="30"/>
        </w:rPr>
      </w:pPr>
      <w:r>
        <w:rPr>
          <w:rFonts w:hint="eastAsia"/>
          <w:sz w:val="30"/>
          <w:szCs w:val="30"/>
        </w:rPr>
        <w:t>根据普宁市机构编制委员会的文件规定，市社会工作委员会（以下简称市社工委）财务工作由中共普宁市政法委（以下简称市委政法委）统一管理，市打击走私综合治理办公室（以下简称市打私办）挂靠市委政法委。</w:t>
      </w:r>
    </w:p>
    <w:p w14:paraId="07E0CBB8" w14:textId="77777777" w:rsidR="00225A61" w:rsidRDefault="00225A61">
      <w:pPr>
        <w:spacing w:line="500" w:lineRule="atLeast"/>
        <w:ind w:firstLine="600"/>
        <w:divId w:val="1996177010"/>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月，被告人卢卓平利用担任普宁市委政法委会计员（实际同时行使出纳员职责）的便利，采取在现金支票偷盖审批人马汉强（时任市社工委专职副主任）私章的方式，先后挪用市社工委账户公款</w:t>
      </w:r>
      <w:r>
        <w:rPr>
          <w:rFonts w:hint="eastAsia"/>
          <w:sz w:val="30"/>
          <w:szCs w:val="30"/>
        </w:rPr>
        <w:t>18</w:t>
      </w:r>
      <w:r>
        <w:rPr>
          <w:rFonts w:hint="eastAsia"/>
          <w:sz w:val="30"/>
          <w:szCs w:val="30"/>
        </w:rPr>
        <w:t>笔共</w:t>
      </w:r>
      <w:r>
        <w:rPr>
          <w:rFonts w:hint="eastAsia"/>
          <w:sz w:val="30"/>
          <w:szCs w:val="30"/>
        </w:rPr>
        <w:t>146.5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月，卢卓平通过私自转账的方式，先后挪用市社工委账户的公款</w:t>
      </w:r>
      <w:r>
        <w:rPr>
          <w:rFonts w:hint="eastAsia"/>
          <w:sz w:val="30"/>
          <w:szCs w:val="30"/>
        </w:rPr>
        <w:t>3</w:t>
      </w:r>
      <w:r>
        <w:rPr>
          <w:rFonts w:hint="eastAsia"/>
          <w:sz w:val="30"/>
          <w:szCs w:val="30"/>
        </w:rPr>
        <w:t>笔共</w:t>
      </w:r>
      <w:r>
        <w:rPr>
          <w:rFonts w:hint="eastAsia"/>
          <w:sz w:val="30"/>
          <w:szCs w:val="30"/>
        </w:rPr>
        <w:t>65</w:t>
      </w:r>
      <w:r>
        <w:rPr>
          <w:rFonts w:hint="eastAsia"/>
          <w:sz w:val="30"/>
          <w:szCs w:val="30"/>
        </w:rPr>
        <w:t>万元到市委政法委（</w:t>
      </w:r>
      <w:r>
        <w:rPr>
          <w:rFonts w:hint="eastAsia"/>
          <w:sz w:val="30"/>
          <w:szCs w:val="30"/>
        </w:rPr>
        <w:t>2</w:t>
      </w:r>
      <w:r>
        <w:rPr>
          <w:rFonts w:hint="eastAsia"/>
          <w:sz w:val="30"/>
          <w:szCs w:val="30"/>
        </w:rPr>
        <w:t>笔共</w:t>
      </w:r>
      <w:r>
        <w:rPr>
          <w:rFonts w:hint="eastAsia"/>
          <w:sz w:val="30"/>
          <w:szCs w:val="30"/>
        </w:rPr>
        <w:t>45</w:t>
      </w:r>
      <w:r>
        <w:rPr>
          <w:rFonts w:hint="eastAsia"/>
          <w:sz w:val="30"/>
          <w:szCs w:val="30"/>
        </w:rPr>
        <w:t>万元）和市打私办（</w:t>
      </w:r>
      <w:r>
        <w:rPr>
          <w:rFonts w:hint="eastAsia"/>
          <w:sz w:val="30"/>
          <w:szCs w:val="30"/>
        </w:rPr>
        <w:t>1</w:t>
      </w:r>
      <w:r>
        <w:rPr>
          <w:rFonts w:hint="eastAsia"/>
          <w:sz w:val="30"/>
          <w:szCs w:val="30"/>
        </w:rPr>
        <w:t>笔</w:t>
      </w:r>
      <w:r>
        <w:rPr>
          <w:rFonts w:hint="eastAsia"/>
          <w:sz w:val="30"/>
          <w:szCs w:val="30"/>
        </w:rPr>
        <w:t>20</w:t>
      </w:r>
      <w:r>
        <w:rPr>
          <w:rFonts w:hint="eastAsia"/>
          <w:sz w:val="30"/>
          <w:szCs w:val="30"/>
        </w:rPr>
        <w:t>万元）账户，后被卢卓平用单位结算卡取现归其个人使用。至案发前，卢卓平通过现金和转账的方式归还市社工委被挪用款项</w:t>
      </w:r>
      <w:r>
        <w:rPr>
          <w:rFonts w:hint="eastAsia"/>
          <w:sz w:val="30"/>
          <w:szCs w:val="30"/>
        </w:rPr>
        <w:t>158.8</w:t>
      </w:r>
      <w:r>
        <w:rPr>
          <w:rFonts w:hint="eastAsia"/>
          <w:sz w:val="30"/>
          <w:szCs w:val="30"/>
        </w:rPr>
        <w:t>万元，尚欠</w:t>
      </w:r>
      <w:r>
        <w:rPr>
          <w:rFonts w:hint="eastAsia"/>
          <w:sz w:val="30"/>
          <w:szCs w:val="30"/>
        </w:rPr>
        <w:t>52.7</w:t>
      </w:r>
      <w:r>
        <w:rPr>
          <w:rFonts w:hint="eastAsia"/>
          <w:sz w:val="30"/>
          <w:szCs w:val="30"/>
        </w:rPr>
        <w:t>万元未归还。</w:t>
      </w:r>
    </w:p>
    <w:p w14:paraId="55F3F7FB" w14:textId="77777777" w:rsidR="00225A61" w:rsidRDefault="00225A61">
      <w:pPr>
        <w:spacing w:line="500" w:lineRule="atLeast"/>
        <w:ind w:firstLine="600"/>
        <w:divId w:val="588925252"/>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月，卢卓平利用办理、保管市打私办单位结算卡（具有查账、对账、取现及转账等功能）的职务便利，使用该结算卡私自支取现金，先后共挪用市打私办公款</w:t>
      </w:r>
      <w:r>
        <w:rPr>
          <w:rFonts w:hint="eastAsia"/>
          <w:sz w:val="30"/>
          <w:szCs w:val="30"/>
        </w:rPr>
        <w:t>274.86</w:t>
      </w:r>
      <w:r>
        <w:rPr>
          <w:rFonts w:hint="eastAsia"/>
          <w:sz w:val="30"/>
          <w:szCs w:val="30"/>
        </w:rPr>
        <w:t>万元，并通过修改、伪造、增加利息金额或对账单余额等方式掩盖其挪用公款事实。至案发前，卢卓平通过现金和转账的方式归还市打私办被挪用款项</w:t>
      </w:r>
      <w:r>
        <w:rPr>
          <w:rFonts w:hint="eastAsia"/>
          <w:sz w:val="30"/>
          <w:szCs w:val="30"/>
        </w:rPr>
        <w:t>95</w:t>
      </w:r>
      <w:r>
        <w:rPr>
          <w:rFonts w:hint="eastAsia"/>
          <w:sz w:val="30"/>
          <w:szCs w:val="30"/>
        </w:rPr>
        <w:t>万元，尚欠</w:t>
      </w:r>
      <w:r>
        <w:rPr>
          <w:rFonts w:hint="eastAsia"/>
          <w:sz w:val="30"/>
          <w:szCs w:val="30"/>
        </w:rPr>
        <w:t>179.86</w:t>
      </w:r>
      <w:r>
        <w:rPr>
          <w:rFonts w:hint="eastAsia"/>
          <w:sz w:val="30"/>
          <w:szCs w:val="30"/>
        </w:rPr>
        <w:t>万元未归还。</w:t>
      </w:r>
    </w:p>
    <w:p w14:paraId="0B7D437C" w14:textId="77777777" w:rsidR="00225A61" w:rsidRDefault="00225A61">
      <w:pPr>
        <w:spacing w:line="500" w:lineRule="atLeast"/>
        <w:ind w:firstLine="600"/>
        <w:divId w:val="1401248014"/>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月，卢卓平利用办理、保管市委政法委单位结算卡的职务便利，使用该结算卡私自支取现金，先后共挪用市委政法委公款</w:t>
      </w:r>
      <w:r>
        <w:rPr>
          <w:rFonts w:hint="eastAsia"/>
          <w:sz w:val="30"/>
          <w:szCs w:val="30"/>
        </w:rPr>
        <w:t>754</w:t>
      </w:r>
      <w:r>
        <w:rPr>
          <w:rFonts w:hint="eastAsia"/>
          <w:sz w:val="30"/>
          <w:szCs w:val="30"/>
        </w:rPr>
        <w:t>万元，并通过修改、伪造、增加利息金额或对账单余额等方式掩盖其挪用公款事实。至案发前，卢卓平通过现金和转账的方式归还市委政法委被挪用款项</w:t>
      </w:r>
      <w:r>
        <w:rPr>
          <w:rFonts w:hint="eastAsia"/>
          <w:sz w:val="30"/>
          <w:szCs w:val="30"/>
        </w:rPr>
        <w:t>250</w:t>
      </w:r>
      <w:r>
        <w:rPr>
          <w:rFonts w:hint="eastAsia"/>
          <w:sz w:val="30"/>
          <w:szCs w:val="30"/>
        </w:rPr>
        <w:t>万元，尚欠</w:t>
      </w:r>
      <w:r>
        <w:rPr>
          <w:rFonts w:hint="eastAsia"/>
          <w:sz w:val="30"/>
          <w:szCs w:val="30"/>
        </w:rPr>
        <w:t>504</w:t>
      </w:r>
      <w:r>
        <w:rPr>
          <w:rFonts w:hint="eastAsia"/>
          <w:sz w:val="30"/>
          <w:szCs w:val="30"/>
        </w:rPr>
        <w:t>万元未归还。</w:t>
      </w:r>
    </w:p>
    <w:p w14:paraId="5F92A3B8" w14:textId="77777777" w:rsidR="00225A61" w:rsidRDefault="00225A61">
      <w:pPr>
        <w:spacing w:line="500" w:lineRule="atLeast"/>
        <w:ind w:firstLine="600"/>
        <w:divId w:val="171068764"/>
        <w:rPr>
          <w:rFonts w:hint="eastAsia"/>
          <w:sz w:val="30"/>
          <w:szCs w:val="30"/>
        </w:rPr>
      </w:pPr>
      <w:r>
        <w:rPr>
          <w:rFonts w:hint="eastAsia"/>
          <w:sz w:val="30"/>
          <w:szCs w:val="30"/>
        </w:rPr>
        <w:t>综上，</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月，卢卓平先后挪用市社工委、市打私办、市委政法委等</w:t>
      </w:r>
      <w:r>
        <w:rPr>
          <w:rFonts w:hint="eastAsia"/>
          <w:sz w:val="30"/>
          <w:szCs w:val="30"/>
        </w:rPr>
        <w:t>3</w:t>
      </w:r>
      <w:r>
        <w:rPr>
          <w:rFonts w:hint="eastAsia"/>
          <w:sz w:val="30"/>
          <w:szCs w:val="30"/>
        </w:rPr>
        <w:t>个单位公款</w:t>
      </w:r>
      <w:r>
        <w:rPr>
          <w:rFonts w:hint="eastAsia"/>
          <w:sz w:val="30"/>
          <w:szCs w:val="30"/>
        </w:rPr>
        <w:t>140</w:t>
      </w:r>
      <w:r>
        <w:rPr>
          <w:rFonts w:hint="eastAsia"/>
          <w:sz w:val="30"/>
          <w:szCs w:val="30"/>
        </w:rPr>
        <w:t>笔共</w:t>
      </w:r>
      <w:r>
        <w:rPr>
          <w:rFonts w:hint="eastAsia"/>
          <w:sz w:val="30"/>
          <w:szCs w:val="30"/>
        </w:rPr>
        <w:t>1240.36</w:t>
      </w:r>
      <w:r>
        <w:rPr>
          <w:rFonts w:hint="eastAsia"/>
          <w:sz w:val="30"/>
          <w:szCs w:val="30"/>
        </w:rPr>
        <w:t>万元，用于投资经营及个人日常消费开支，其中</w:t>
      </w:r>
      <w:r>
        <w:rPr>
          <w:rFonts w:hint="eastAsia"/>
          <w:sz w:val="30"/>
          <w:szCs w:val="30"/>
        </w:rPr>
        <w:t>100</w:t>
      </w:r>
      <w:r>
        <w:rPr>
          <w:rFonts w:hint="eastAsia"/>
          <w:sz w:val="30"/>
          <w:szCs w:val="30"/>
        </w:rPr>
        <w:t>多万元用于投资经营。至案发后，卢卓平已归还</w:t>
      </w:r>
      <w:r>
        <w:rPr>
          <w:rFonts w:hint="eastAsia"/>
          <w:sz w:val="30"/>
          <w:szCs w:val="30"/>
        </w:rPr>
        <w:t>503.8</w:t>
      </w:r>
      <w:r>
        <w:rPr>
          <w:rFonts w:hint="eastAsia"/>
          <w:sz w:val="30"/>
          <w:szCs w:val="30"/>
        </w:rPr>
        <w:t>万元，尚欠</w:t>
      </w:r>
      <w:r>
        <w:rPr>
          <w:rFonts w:hint="eastAsia"/>
          <w:sz w:val="30"/>
          <w:szCs w:val="30"/>
        </w:rPr>
        <w:t>736.56</w:t>
      </w:r>
      <w:r>
        <w:rPr>
          <w:rFonts w:hint="eastAsia"/>
          <w:sz w:val="30"/>
          <w:szCs w:val="30"/>
        </w:rPr>
        <w:t>万元未归还。</w:t>
      </w:r>
    </w:p>
    <w:p w14:paraId="179FA21D" w14:textId="77777777" w:rsidR="00225A61" w:rsidRDefault="00225A61">
      <w:pPr>
        <w:spacing w:line="500" w:lineRule="atLeast"/>
        <w:ind w:firstLine="600"/>
        <w:divId w:val="1601521943"/>
        <w:rPr>
          <w:rFonts w:hint="eastAsia"/>
          <w:sz w:val="30"/>
          <w:szCs w:val="30"/>
        </w:rPr>
      </w:pPr>
      <w:r>
        <w:rPr>
          <w:rFonts w:hint="eastAsia"/>
          <w:sz w:val="30"/>
          <w:szCs w:val="30"/>
        </w:rPr>
        <w:t>上述事实，有经庭审质证、认证的下列证据予以证明：</w:t>
      </w:r>
    </w:p>
    <w:p w14:paraId="621AE4F6" w14:textId="77777777" w:rsidR="00225A61" w:rsidRDefault="00225A61">
      <w:pPr>
        <w:spacing w:line="500" w:lineRule="atLeast"/>
        <w:ind w:firstLine="600"/>
        <w:divId w:val="311059641"/>
        <w:rPr>
          <w:rFonts w:hint="eastAsia"/>
          <w:sz w:val="30"/>
          <w:szCs w:val="30"/>
        </w:rPr>
      </w:pPr>
      <w:r>
        <w:rPr>
          <w:rFonts w:hint="eastAsia"/>
          <w:sz w:val="30"/>
          <w:szCs w:val="30"/>
        </w:rPr>
        <w:t>1.</w:t>
      </w:r>
      <w:r>
        <w:rPr>
          <w:rFonts w:hint="eastAsia"/>
          <w:sz w:val="30"/>
          <w:szCs w:val="30"/>
        </w:rPr>
        <w:t>破案经过，证明：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日，普宁市监察委员会接到市委政法委移送的关于卢卓平涉嫌挪用公款</w:t>
      </w:r>
      <w:r>
        <w:rPr>
          <w:rFonts w:hint="eastAsia"/>
          <w:sz w:val="30"/>
          <w:szCs w:val="30"/>
        </w:rPr>
        <w:t>700</w:t>
      </w:r>
      <w:r>
        <w:rPr>
          <w:rFonts w:hint="eastAsia"/>
          <w:sz w:val="30"/>
          <w:szCs w:val="30"/>
        </w:rPr>
        <w:t>多万元的问题线索后，于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日对卢卓平予以立案审查调查，同月</w:t>
      </w:r>
      <w:r>
        <w:rPr>
          <w:rFonts w:hint="eastAsia"/>
          <w:sz w:val="30"/>
          <w:szCs w:val="30"/>
        </w:rPr>
        <w:t>13</w:t>
      </w:r>
      <w:r>
        <w:rPr>
          <w:rFonts w:hint="eastAsia"/>
          <w:sz w:val="30"/>
          <w:szCs w:val="30"/>
        </w:rPr>
        <w:t>日对卢卓平采取留置措施。通过调查取证，查清了卢卓平涉嫌挪用公款罪、挪用资金罪的犯罪事实。</w:t>
      </w:r>
    </w:p>
    <w:p w14:paraId="3CCE9493" w14:textId="77777777" w:rsidR="00225A61" w:rsidRDefault="00225A61">
      <w:pPr>
        <w:spacing w:line="500" w:lineRule="atLeast"/>
        <w:ind w:firstLine="600"/>
        <w:divId w:val="1087190684"/>
        <w:rPr>
          <w:rFonts w:hint="eastAsia"/>
          <w:sz w:val="30"/>
          <w:szCs w:val="30"/>
        </w:rPr>
      </w:pPr>
      <w:r>
        <w:rPr>
          <w:rFonts w:hint="eastAsia"/>
          <w:sz w:val="30"/>
          <w:szCs w:val="30"/>
        </w:rPr>
        <w:t>2.</w:t>
      </w:r>
      <w:r>
        <w:rPr>
          <w:rFonts w:hint="eastAsia"/>
          <w:sz w:val="30"/>
          <w:szCs w:val="30"/>
        </w:rPr>
        <w:t>搜查笔录、扣押清单，证明：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日，监察机关对卢卓平位于普宁市</w:t>
      </w:r>
      <w:r>
        <w:rPr>
          <w:rFonts w:hint="eastAsia"/>
          <w:sz w:val="30"/>
          <w:szCs w:val="30"/>
        </w:rPr>
        <w:t>*****************</w:t>
      </w:r>
      <w:r>
        <w:rPr>
          <w:rFonts w:hint="eastAsia"/>
          <w:sz w:val="30"/>
          <w:szCs w:val="30"/>
        </w:rPr>
        <w:t>西套住所进行搜查，扣押银行单据</w:t>
      </w:r>
      <w:r>
        <w:rPr>
          <w:rFonts w:hint="eastAsia"/>
          <w:sz w:val="30"/>
          <w:szCs w:val="30"/>
        </w:rPr>
        <w:t>73</w:t>
      </w:r>
      <w:r>
        <w:rPr>
          <w:rFonts w:hint="eastAsia"/>
          <w:sz w:val="30"/>
          <w:szCs w:val="30"/>
        </w:rPr>
        <w:t>张、皇朝大酒店现金流量表</w:t>
      </w:r>
      <w:r>
        <w:rPr>
          <w:rFonts w:hint="eastAsia"/>
          <w:sz w:val="30"/>
          <w:szCs w:val="30"/>
        </w:rPr>
        <w:t>8</w:t>
      </w:r>
      <w:r>
        <w:rPr>
          <w:rFonts w:hint="eastAsia"/>
          <w:sz w:val="30"/>
          <w:szCs w:val="30"/>
        </w:rPr>
        <w:t>张。</w:t>
      </w:r>
    </w:p>
    <w:p w14:paraId="5C2691C2" w14:textId="77777777" w:rsidR="00225A61" w:rsidRDefault="00225A61">
      <w:pPr>
        <w:spacing w:line="500" w:lineRule="atLeast"/>
        <w:ind w:firstLine="600"/>
        <w:divId w:val="338702586"/>
        <w:rPr>
          <w:rFonts w:hint="eastAsia"/>
          <w:sz w:val="30"/>
          <w:szCs w:val="30"/>
        </w:rPr>
      </w:pPr>
      <w:r>
        <w:rPr>
          <w:rFonts w:hint="eastAsia"/>
          <w:sz w:val="30"/>
          <w:szCs w:val="30"/>
        </w:rPr>
        <w:t>3.</w:t>
      </w:r>
      <w:r>
        <w:rPr>
          <w:rFonts w:hint="eastAsia"/>
          <w:sz w:val="30"/>
          <w:szCs w:val="30"/>
        </w:rPr>
        <w:t>中共普宁市政法委出具的开立银行账户及收到款项的情况说明，证明：市委政法委在交通银行开立了账户（账号</w:t>
      </w:r>
      <w:r>
        <w:rPr>
          <w:rFonts w:hint="eastAsia"/>
          <w:sz w:val="30"/>
          <w:szCs w:val="30"/>
        </w:rPr>
        <w:t>489********0149043743</w:t>
      </w:r>
      <w:r>
        <w:rPr>
          <w:rFonts w:hint="eastAsia"/>
          <w:sz w:val="30"/>
          <w:szCs w:val="30"/>
        </w:rPr>
        <w:t>），该账户于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月共收到上级及普宁市财政局等部门拨付的经费等款项</w:t>
      </w:r>
      <w:r>
        <w:rPr>
          <w:rFonts w:hint="eastAsia"/>
          <w:sz w:val="30"/>
          <w:szCs w:val="30"/>
        </w:rPr>
        <w:t>316</w:t>
      </w:r>
      <w:r>
        <w:rPr>
          <w:rFonts w:hint="eastAsia"/>
          <w:sz w:val="30"/>
          <w:szCs w:val="30"/>
        </w:rPr>
        <w:t>笔</w:t>
      </w:r>
      <w:r>
        <w:rPr>
          <w:rFonts w:hint="eastAsia"/>
          <w:sz w:val="30"/>
          <w:szCs w:val="30"/>
        </w:rPr>
        <w:t>25220061.86</w:t>
      </w:r>
      <w:r>
        <w:rPr>
          <w:rFonts w:hint="eastAsia"/>
          <w:sz w:val="30"/>
          <w:szCs w:val="30"/>
        </w:rPr>
        <w:t>元；市社工委在交通银行开立了账户（账号</w:t>
      </w:r>
      <w:r>
        <w:rPr>
          <w:rFonts w:hint="eastAsia"/>
          <w:sz w:val="30"/>
          <w:szCs w:val="30"/>
        </w:rPr>
        <w:t>489********8010022240</w:t>
      </w:r>
      <w:r>
        <w:rPr>
          <w:rFonts w:hint="eastAsia"/>
          <w:sz w:val="30"/>
          <w:szCs w:val="30"/>
        </w:rPr>
        <w:t>），该账户于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月共收到上级及普宁市财政局等部门拨付的经费等款项</w:t>
      </w:r>
      <w:r>
        <w:rPr>
          <w:rFonts w:hint="eastAsia"/>
          <w:sz w:val="30"/>
          <w:szCs w:val="30"/>
        </w:rPr>
        <w:t>45</w:t>
      </w:r>
      <w:r>
        <w:rPr>
          <w:rFonts w:hint="eastAsia"/>
          <w:sz w:val="30"/>
          <w:szCs w:val="30"/>
        </w:rPr>
        <w:t>笔</w:t>
      </w:r>
      <w:r>
        <w:rPr>
          <w:rFonts w:hint="eastAsia"/>
          <w:sz w:val="30"/>
          <w:szCs w:val="30"/>
        </w:rPr>
        <w:t>4786740.32</w:t>
      </w:r>
      <w:r>
        <w:rPr>
          <w:rFonts w:hint="eastAsia"/>
          <w:sz w:val="30"/>
          <w:szCs w:val="30"/>
        </w:rPr>
        <w:t>元；市打私办在交通银行开立了账户（账号</w:t>
      </w:r>
      <w:r>
        <w:rPr>
          <w:rFonts w:hint="eastAsia"/>
          <w:sz w:val="30"/>
          <w:szCs w:val="30"/>
        </w:rPr>
        <w:t>489********0149042227</w:t>
      </w:r>
      <w:r>
        <w:rPr>
          <w:rFonts w:hint="eastAsia"/>
          <w:sz w:val="30"/>
          <w:szCs w:val="30"/>
        </w:rPr>
        <w:t>），该账户于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月共收到上级及普宁市财政局等部门拨付的经费等款项</w:t>
      </w:r>
      <w:r>
        <w:rPr>
          <w:rFonts w:hint="eastAsia"/>
          <w:sz w:val="30"/>
          <w:szCs w:val="30"/>
        </w:rPr>
        <w:t>10</w:t>
      </w:r>
      <w:r>
        <w:rPr>
          <w:rFonts w:hint="eastAsia"/>
          <w:sz w:val="30"/>
          <w:szCs w:val="30"/>
        </w:rPr>
        <w:t>笔</w:t>
      </w:r>
      <w:r>
        <w:rPr>
          <w:rFonts w:hint="eastAsia"/>
          <w:sz w:val="30"/>
          <w:szCs w:val="30"/>
        </w:rPr>
        <w:t>3220000</w:t>
      </w:r>
      <w:r>
        <w:rPr>
          <w:rFonts w:hint="eastAsia"/>
          <w:sz w:val="30"/>
          <w:szCs w:val="30"/>
        </w:rPr>
        <w:t>元。</w:t>
      </w:r>
    </w:p>
    <w:p w14:paraId="4EB2AED2" w14:textId="77777777" w:rsidR="00225A61" w:rsidRDefault="00225A61">
      <w:pPr>
        <w:spacing w:line="500" w:lineRule="atLeast"/>
        <w:ind w:firstLine="600"/>
        <w:divId w:val="2105835276"/>
        <w:rPr>
          <w:rFonts w:hint="eastAsia"/>
          <w:sz w:val="30"/>
          <w:szCs w:val="30"/>
        </w:rPr>
      </w:pPr>
      <w:r>
        <w:rPr>
          <w:rFonts w:hint="eastAsia"/>
          <w:sz w:val="30"/>
          <w:szCs w:val="30"/>
        </w:rPr>
        <w:t>4.</w:t>
      </w:r>
      <w:r>
        <w:rPr>
          <w:rFonts w:hint="eastAsia"/>
          <w:sz w:val="30"/>
          <w:szCs w:val="30"/>
        </w:rPr>
        <w:t>中共普宁市政法委出具的情况报告，证明：该单位于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月初发现会计人员卢卓平涉嫌挪用公款，后进行处置的情况。</w:t>
      </w:r>
    </w:p>
    <w:p w14:paraId="37E984FB" w14:textId="77777777" w:rsidR="00225A61" w:rsidRDefault="00225A61">
      <w:pPr>
        <w:spacing w:line="500" w:lineRule="atLeast"/>
        <w:ind w:firstLine="600"/>
        <w:divId w:val="529338564"/>
        <w:rPr>
          <w:rFonts w:hint="eastAsia"/>
          <w:sz w:val="30"/>
          <w:szCs w:val="30"/>
        </w:rPr>
      </w:pPr>
      <w:r>
        <w:rPr>
          <w:rFonts w:hint="eastAsia"/>
          <w:sz w:val="30"/>
          <w:szCs w:val="30"/>
        </w:rPr>
        <w:t>5.</w:t>
      </w:r>
      <w:r>
        <w:rPr>
          <w:rFonts w:hint="eastAsia"/>
          <w:sz w:val="30"/>
          <w:szCs w:val="30"/>
        </w:rPr>
        <w:t>中共普宁市政法委出具的“卢卓平同志”个人简介，证明：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月至今，卢卓平系普宁市委政法委全民合同制工人、初级技工、中级技工，从事会计工作。</w:t>
      </w:r>
    </w:p>
    <w:p w14:paraId="149F7118" w14:textId="77777777" w:rsidR="00225A61" w:rsidRDefault="00225A61">
      <w:pPr>
        <w:spacing w:line="500" w:lineRule="atLeast"/>
        <w:ind w:firstLine="600"/>
        <w:divId w:val="756366567"/>
        <w:rPr>
          <w:rFonts w:hint="eastAsia"/>
          <w:sz w:val="30"/>
          <w:szCs w:val="30"/>
        </w:rPr>
      </w:pPr>
      <w:r>
        <w:rPr>
          <w:rFonts w:hint="eastAsia"/>
          <w:sz w:val="30"/>
          <w:szCs w:val="30"/>
        </w:rPr>
        <w:t>6.</w:t>
      </w:r>
      <w:r>
        <w:rPr>
          <w:rFonts w:hint="eastAsia"/>
          <w:sz w:val="30"/>
          <w:szCs w:val="30"/>
        </w:rPr>
        <w:t>市委政法委、市打私办、市社工委的会计日记账、记账凭证、银行账户交易明细等材料，证明：上述</w:t>
      </w:r>
      <w:r>
        <w:rPr>
          <w:rFonts w:hint="eastAsia"/>
          <w:sz w:val="30"/>
          <w:szCs w:val="30"/>
        </w:rPr>
        <w:t>3</w:t>
      </w:r>
      <w:r>
        <w:rPr>
          <w:rFonts w:hint="eastAsia"/>
          <w:sz w:val="30"/>
          <w:szCs w:val="30"/>
        </w:rPr>
        <w:t>单位的出入帐情况。</w:t>
      </w:r>
    </w:p>
    <w:p w14:paraId="43C26C60" w14:textId="77777777" w:rsidR="00225A61" w:rsidRDefault="00225A61">
      <w:pPr>
        <w:spacing w:line="500" w:lineRule="atLeast"/>
        <w:ind w:firstLine="600"/>
        <w:divId w:val="331876845"/>
        <w:rPr>
          <w:rFonts w:hint="eastAsia"/>
          <w:sz w:val="30"/>
          <w:szCs w:val="30"/>
        </w:rPr>
      </w:pPr>
      <w:r>
        <w:rPr>
          <w:rFonts w:hint="eastAsia"/>
          <w:sz w:val="30"/>
          <w:szCs w:val="30"/>
        </w:rPr>
        <w:t>7.</w:t>
      </w:r>
      <w:r>
        <w:rPr>
          <w:rFonts w:hint="eastAsia"/>
          <w:sz w:val="30"/>
          <w:szCs w:val="30"/>
        </w:rPr>
        <w:t>单位结算卡，证明：市委政法委、市打私办开办了交通银行结算卡。</w:t>
      </w:r>
    </w:p>
    <w:p w14:paraId="14C483BB" w14:textId="77777777" w:rsidR="00225A61" w:rsidRDefault="00225A61">
      <w:pPr>
        <w:spacing w:line="500" w:lineRule="atLeast"/>
        <w:ind w:firstLine="600"/>
        <w:divId w:val="1248342339"/>
        <w:rPr>
          <w:rFonts w:hint="eastAsia"/>
          <w:sz w:val="30"/>
          <w:szCs w:val="30"/>
        </w:rPr>
      </w:pPr>
      <w:r>
        <w:rPr>
          <w:rFonts w:hint="eastAsia"/>
          <w:sz w:val="30"/>
          <w:szCs w:val="30"/>
        </w:rPr>
        <w:t>8.</w:t>
      </w:r>
      <w:r>
        <w:rPr>
          <w:rFonts w:hint="eastAsia"/>
          <w:sz w:val="30"/>
          <w:szCs w:val="30"/>
        </w:rPr>
        <w:t>证人黄炎忠的证言，证明：他于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月至今兼任市委政法委出纳员。</w:t>
      </w:r>
      <w:r>
        <w:rPr>
          <w:rFonts w:hint="eastAsia"/>
          <w:sz w:val="30"/>
          <w:szCs w:val="30"/>
        </w:rPr>
        <w:t>2019</w:t>
      </w:r>
      <w:r>
        <w:rPr>
          <w:rFonts w:hint="eastAsia"/>
          <w:sz w:val="30"/>
          <w:szCs w:val="30"/>
        </w:rPr>
        <w:t>年</w:t>
      </w:r>
      <w:r>
        <w:rPr>
          <w:rFonts w:hint="eastAsia"/>
          <w:sz w:val="30"/>
          <w:szCs w:val="30"/>
        </w:rPr>
        <w:t>5</w:t>
      </w:r>
      <w:r>
        <w:rPr>
          <w:rFonts w:hint="eastAsia"/>
          <w:sz w:val="30"/>
          <w:szCs w:val="30"/>
        </w:rPr>
        <w:t>月，市委政法委副书记陈辉雄替代原副书记陈映坤分管财务工作，后查询单位的银行账户流水情况，发现市委政法委、市打私办的</w:t>
      </w:r>
      <w:r>
        <w:rPr>
          <w:rFonts w:hint="eastAsia"/>
          <w:sz w:val="30"/>
          <w:szCs w:val="30"/>
        </w:rPr>
        <w:t>2</w:t>
      </w:r>
      <w:r>
        <w:rPr>
          <w:rFonts w:hint="eastAsia"/>
          <w:sz w:val="30"/>
          <w:szCs w:val="30"/>
        </w:rPr>
        <w:t>个银行账户实际余额与他记录的银行存款日记账余额不相符，市社工委银行账户也出现余额不相符的情况，上述</w:t>
      </w:r>
      <w:r>
        <w:rPr>
          <w:rFonts w:hint="eastAsia"/>
          <w:sz w:val="30"/>
          <w:szCs w:val="30"/>
        </w:rPr>
        <w:t>3</w:t>
      </w:r>
      <w:r>
        <w:rPr>
          <w:rFonts w:hint="eastAsia"/>
          <w:sz w:val="30"/>
          <w:szCs w:val="30"/>
        </w:rPr>
        <w:t>个账户少了约六、七百万元。同年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日，卢卓平补交</w:t>
      </w:r>
      <w:r>
        <w:rPr>
          <w:rFonts w:hint="eastAsia"/>
          <w:sz w:val="30"/>
          <w:szCs w:val="30"/>
        </w:rPr>
        <w:t>20</w:t>
      </w:r>
      <w:r>
        <w:rPr>
          <w:rFonts w:hint="eastAsia"/>
          <w:sz w:val="30"/>
          <w:szCs w:val="30"/>
        </w:rPr>
        <w:t>万元入市委政法委银行账户。卢卓平主要负责市委政法委、市打私办、市社工委的会计工作，银行转账业务都是卢卓平去办理，也由卢卓平到银行拿回单，再交给他记账。直到</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月他才知道卢卓平挪用了公款，经其辨认并核对，卢卓平挪用市社工委</w:t>
      </w:r>
      <w:r>
        <w:rPr>
          <w:rFonts w:hint="eastAsia"/>
          <w:sz w:val="30"/>
          <w:szCs w:val="30"/>
        </w:rPr>
        <w:t>18</w:t>
      </w:r>
      <w:r>
        <w:rPr>
          <w:rFonts w:hint="eastAsia"/>
          <w:sz w:val="30"/>
          <w:szCs w:val="30"/>
        </w:rPr>
        <w:t>笔公款共</w:t>
      </w:r>
      <w:r>
        <w:rPr>
          <w:rFonts w:hint="eastAsia"/>
          <w:sz w:val="30"/>
          <w:szCs w:val="30"/>
        </w:rPr>
        <w:t>146.5</w:t>
      </w:r>
      <w:r>
        <w:rPr>
          <w:rFonts w:hint="eastAsia"/>
          <w:sz w:val="30"/>
          <w:szCs w:val="30"/>
        </w:rPr>
        <w:t>万元，已归还</w:t>
      </w:r>
      <w:r>
        <w:rPr>
          <w:rFonts w:hint="eastAsia"/>
          <w:sz w:val="30"/>
          <w:szCs w:val="30"/>
        </w:rPr>
        <w:t>75.5</w:t>
      </w:r>
      <w:r>
        <w:rPr>
          <w:rFonts w:hint="eastAsia"/>
          <w:sz w:val="30"/>
          <w:szCs w:val="30"/>
        </w:rPr>
        <w:t>万元；挪用市委政法委</w:t>
      </w:r>
      <w:r>
        <w:rPr>
          <w:rFonts w:hint="eastAsia"/>
          <w:sz w:val="30"/>
          <w:szCs w:val="30"/>
        </w:rPr>
        <w:t>85</w:t>
      </w:r>
      <w:r>
        <w:rPr>
          <w:rFonts w:hint="eastAsia"/>
          <w:sz w:val="30"/>
          <w:szCs w:val="30"/>
        </w:rPr>
        <w:t>笔公款共</w:t>
      </w:r>
      <w:r>
        <w:rPr>
          <w:rFonts w:hint="eastAsia"/>
          <w:sz w:val="30"/>
          <w:szCs w:val="30"/>
        </w:rPr>
        <w:t>799</w:t>
      </w:r>
      <w:r>
        <w:rPr>
          <w:rFonts w:hint="eastAsia"/>
          <w:sz w:val="30"/>
          <w:szCs w:val="30"/>
        </w:rPr>
        <w:t>万元，已归还</w:t>
      </w:r>
      <w:r>
        <w:rPr>
          <w:rFonts w:hint="eastAsia"/>
          <w:sz w:val="30"/>
          <w:szCs w:val="30"/>
        </w:rPr>
        <w:t>250</w:t>
      </w:r>
      <w:r>
        <w:rPr>
          <w:rFonts w:hint="eastAsia"/>
          <w:sz w:val="30"/>
          <w:szCs w:val="30"/>
        </w:rPr>
        <w:t>万元；挪用市打私办</w:t>
      </w:r>
      <w:r>
        <w:rPr>
          <w:rFonts w:hint="eastAsia"/>
          <w:sz w:val="30"/>
          <w:szCs w:val="30"/>
        </w:rPr>
        <w:t>34</w:t>
      </w:r>
      <w:r>
        <w:rPr>
          <w:rFonts w:hint="eastAsia"/>
          <w:sz w:val="30"/>
          <w:szCs w:val="30"/>
        </w:rPr>
        <w:t>笔公款共</w:t>
      </w:r>
      <w:r>
        <w:rPr>
          <w:rFonts w:hint="eastAsia"/>
          <w:sz w:val="30"/>
          <w:szCs w:val="30"/>
        </w:rPr>
        <w:t>294.86</w:t>
      </w:r>
      <w:r>
        <w:rPr>
          <w:rFonts w:hint="eastAsia"/>
          <w:sz w:val="30"/>
          <w:szCs w:val="30"/>
        </w:rPr>
        <w:t>万元，已归还</w:t>
      </w:r>
      <w:r>
        <w:rPr>
          <w:rFonts w:hint="eastAsia"/>
          <w:sz w:val="30"/>
          <w:szCs w:val="30"/>
        </w:rPr>
        <w:t>95</w:t>
      </w:r>
      <w:r>
        <w:rPr>
          <w:rFonts w:hint="eastAsia"/>
          <w:sz w:val="30"/>
          <w:szCs w:val="30"/>
        </w:rPr>
        <w:t>万元。</w:t>
      </w:r>
    </w:p>
    <w:p w14:paraId="51FE6324" w14:textId="77777777" w:rsidR="00225A61" w:rsidRDefault="00225A61">
      <w:pPr>
        <w:spacing w:line="500" w:lineRule="atLeast"/>
        <w:ind w:firstLine="600"/>
        <w:divId w:val="1711875437"/>
        <w:rPr>
          <w:rFonts w:hint="eastAsia"/>
          <w:sz w:val="30"/>
          <w:szCs w:val="30"/>
        </w:rPr>
      </w:pPr>
      <w:r>
        <w:rPr>
          <w:rFonts w:hint="eastAsia"/>
          <w:sz w:val="30"/>
          <w:szCs w:val="30"/>
        </w:rPr>
        <w:t>9.</w:t>
      </w:r>
      <w:r>
        <w:rPr>
          <w:rFonts w:hint="eastAsia"/>
          <w:sz w:val="30"/>
          <w:szCs w:val="30"/>
        </w:rPr>
        <w:t>证人陈映坤的证言，证明：他于</w:t>
      </w:r>
      <w:r>
        <w:rPr>
          <w:rFonts w:hint="eastAsia"/>
          <w:sz w:val="30"/>
          <w:szCs w:val="30"/>
        </w:rPr>
        <w:t>2002</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月担任政法委副书记分管政法委财务工作，会计是卢卓平，出纳是黄炎忠，单位的支出由他审批。</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月份他才得知卢卓平挪用了单位的公款。证实单位的结算卡都是卢卓平私自去办理的。</w:t>
      </w:r>
    </w:p>
    <w:p w14:paraId="272E3D7D" w14:textId="77777777" w:rsidR="00225A61" w:rsidRDefault="00225A61">
      <w:pPr>
        <w:spacing w:line="500" w:lineRule="atLeast"/>
        <w:ind w:firstLine="600"/>
        <w:divId w:val="1787238669"/>
        <w:rPr>
          <w:rFonts w:hint="eastAsia"/>
          <w:sz w:val="30"/>
          <w:szCs w:val="30"/>
        </w:rPr>
      </w:pPr>
      <w:r>
        <w:rPr>
          <w:rFonts w:hint="eastAsia"/>
          <w:sz w:val="30"/>
          <w:szCs w:val="30"/>
        </w:rPr>
        <w:t>10.</w:t>
      </w:r>
      <w:r>
        <w:rPr>
          <w:rFonts w:hint="eastAsia"/>
          <w:sz w:val="30"/>
          <w:szCs w:val="30"/>
        </w:rPr>
        <w:t>证人陈辉雄的证言，证明：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月左右，因他负责市委政法委人秘工作，要办理交通银行预留印鉴更换业务，便交代卢卓平到银行开通手机银行信息通知业务，但卢卓平一直以各种理由推托，没有办理。</w:t>
      </w:r>
      <w:r>
        <w:rPr>
          <w:rFonts w:hint="eastAsia"/>
          <w:sz w:val="30"/>
          <w:szCs w:val="30"/>
        </w:rPr>
        <w:t>6</w:t>
      </w:r>
      <w:r>
        <w:rPr>
          <w:rFonts w:hint="eastAsia"/>
          <w:sz w:val="30"/>
          <w:szCs w:val="30"/>
        </w:rPr>
        <w:t>月中旬，他质问卢卓平，卢卓平才说挪用了单位公款的事，但拒绝说清楚，还请求他暂时不要揭发此事，给其时间凑钱退还单位。为稳定卢卓平防止其逃跑和弄清事实并督促其归还单位公款，他表面答应卢卓平，随后就向单位领导汇报，并落实好领导提出的收缴其出国证件等措施。</w:t>
      </w:r>
      <w:r>
        <w:rPr>
          <w:rFonts w:hint="eastAsia"/>
          <w:sz w:val="30"/>
          <w:szCs w:val="30"/>
        </w:rPr>
        <w:t>8</w:t>
      </w:r>
      <w:r>
        <w:rPr>
          <w:rFonts w:hint="eastAsia"/>
          <w:sz w:val="30"/>
          <w:szCs w:val="30"/>
        </w:rPr>
        <w:t>月初，初步查明卢卓平涉嫌挪用公款的部分违法犯罪事实和证据。证实在</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月，卢卓平没有主动说明其挪用公款的问题。</w:t>
      </w:r>
    </w:p>
    <w:p w14:paraId="33F99CFB" w14:textId="77777777" w:rsidR="00225A61" w:rsidRDefault="00225A61">
      <w:pPr>
        <w:spacing w:line="500" w:lineRule="atLeast"/>
        <w:ind w:firstLine="600"/>
        <w:divId w:val="665785685"/>
        <w:rPr>
          <w:rFonts w:hint="eastAsia"/>
          <w:sz w:val="30"/>
          <w:szCs w:val="30"/>
        </w:rPr>
      </w:pPr>
      <w:r>
        <w:rPr>
          <w:rFonts w:hint="eastAsia"/>
          <w:sz w:val="30"/>
          <w:szCs w:val="30"/>
        </w:rPr>
        <w:t>11.</w:t>
      </w:r>
      <w:r>
        <w:rPr>
          <w:rFonts w:hint="eastAsia"/>
          <w:sz w:val="30"/>
          <w:szCs w:val="30"/>
        </w:rPr>
        <w:t>证人马汉强的证言，证明：他于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月任市社工委副主任。市社工委的财务由市委政法委管理，会计是卢卓平，出纳是黄炎忠。经其辨认并核对，卢卓平挪用市社工委</w:t>
      </w:r>
      <w:r>
        <w:rPr>
          <w:rFonts w:hint="eastAsia"/>
          <w:sz w:val="30"/>
          <w:szCs w:val="30"/>
        </w:rPr>
        <w:t>18</w:t>
      </w:r>
      <w:r>
        <w:rPr>
          <w:rFonts w:hint="eastAsia"/>
          <w:sz w:val="30"/>
          <w:szCs w:val="30"/>
        </w:rPr>
        <w:t>笔公款共</w:t>
      </w:r>
      <w:r>
        <w:rPr>
          <w:rFonts w:hint="eastAsia"/>
          <w:sz w:val="30"/>
          <w:szCs w:val="30"/>
        </w:rPr>
        <w:t>146.5</w:t>
      </w:r>
      <w:r>
        <w:rPr>
          <w:rFonts w:hint="eastAsia"/>
          <w:sz w:val="30"/>
          <w:szCs w:val="30"/>
        </w:rPr>
        <w:t>万元，已归还</w:t>
      </w:r>
      <w:r>
        <w:rPr>
          <w:rFonts w:hint="eastAsia"/>
          <w:sz w:val="30"/>
          <w:szCs w:val="30"/>
        </w:rPr>
        <w:t>75.5</w:t>
      </w:r>
      <w:r>
        <w:rPr>
          <w:rFonts w:hint="eastAsia"/>
          <w:sz w:val="30"/>
          <w:szCs w:val="30"/>
        </w:rPr>
        <w:t>万元。</w:t>
      </w:r>
    </w:p>
    <w:p w14:paraId="0A082859" w14:textId="77777777" w:rsidR="00225A61" w:rsidRDefault="00225A61">
      <w:pPr>
        <w:spacing w:line="500" w:lineRule="atLeast"/>
        <w:ind w:firstLine="600"/>
        <w:divId w:val="1665284214"/>
        <w:rPr>
          <w:rFonts w:hint="eastAsia"/>
          <w:sz w:val="30"/>
          <w:szCs w:val="30"/>
        </w:rPr>
      </w:pPr>
      <w:r>
        <w:rPr>
          <w:rFonts w:hint="eastAsia"/>
          <w:sz w:val="30"/>
          <w:szCs w:val="30"/>
        </w:rPr>
        <w:t>12.</w:t>
      </w:r>
      <w:r>
        <w:rPr>
          <w:rFonts w:hint="eastAsia"/>
          <w:sz w:val="30"/>
          <w:szCs w:val="30"/>
        </w:rPr>
        <w:t>证人李良如（交通银行普宁支行工作人员）的证言，证明：市打私办、市委政法委于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月及</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月在交通银行办理了单位结算卡业务。</w:t>
      </w:r>
    </w:p>
    <w:p w14:paraId="760085AB" w14:textId="77777777" w:rsidR="00225A61" w:rsidRDefault="00225A61">
      <w:pPr>
        <w:spacing w:line="500" w:lineRule="atLeast"/>
        <w:ind w:firstLine="600"/>
        <w:divId w:val="292949496"/>
        <w:rPr>
          <w:rFonts w:hint="eastAsia"/>
          <w:sz w:val="30"/>
          <w:szCs w:val="30"/>
        </w:rPr>
      </w:pPr>
      <w:r>
        <w:rPr>
          <w:rFonts w:hint="eastAsia"/>
          <w:sz w:val="30"/>
          <w:szCs w:val="30"/>
        </w:rPr>
        <w:t>13.</w:t>
      </w:r>
      <w:r>
        <w:rPr>
          <w:rFonts w:hint="eastAsia"/>
          <w:sz w:val="30"/>
          <w:szCs w:val="30"/>
        </w:rPr>
        <w:t>证人陈佩虹（交通银行普宁支行综合柜台办理业务人员）的证言，证明：市打私办、市委政法委在交通银行办理了单位结算卡业务，单位结算卡有现金存款、查询、柜面取现、柜面转账等功能。单位结算卡是卢卓平到柜台办理的。</w:t>
      </w:r>
    </w:p>
    <w:p w14:paraId="0D14D8D3" w14:textId="77777777" w:rsidR="00225A61" w:rsidRDefault="00225A61">
      <w:pPr>
        <w:spacing w:line="500" w:lineRule="atLeast"/>
        <w:ind w:firstLine="600"/>
        <w:divId w:val="13309431"/>
        <w:rPr>
          <w:rFonts w:hint="eastAsia"/>
          <w:sz w:val="30"/>
          <w:szCs w:val="30"/>
        </w:rPr>
      </w:pPr>
      <w:r>
        <w:rPr>
          <w:rFonts w:hint="eastAsia"/>
          <w:sz w:val="30"/>
          <w:szCs w:val="30"/>
        </w:rPr>
        <w:t>14.</w:t>
      </w:r>
      <w:r>
        <w:rPr>
          <w:rFonts w:hint="eastAsia"/>
          <w:sz w:val="30"/>
          <w:szCs w:val="30"/>
        </w:rPr>
        <w:t>被告人卢卓平的供述，证明：他于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月至今任市委政法委全民合同制工人，从事会计员工作。市委政法委有关银行账户取现及其他业务都是由他到银行办理，他于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月分别办理了市打私办、市委政法委在交通银行的单位结算卡，该卡具有查账、对账、取现及转账等功能。任职期间，他先后挪用了市委政法委、市社工委、市打私办的公款</w:t>
      </w:r>
      <w:r>
        <w:rPr>
          <w:rFonts w:hint="eastAsia"/>
          <w:sz w:val="30"/>
          <w:szCs w:val="30"/>
        </w:rPr>
        <w:t>1305.36</w:t>
      </w:r>
      <w:r>
        <w:rPr>
          <w:rFonts w:hint="eastAsia"/>
          <w:sz w:val="30"/>
          <w:szCs w:val="30"/>
        </w:rPr>
        <w:t>万元，其中</w:t>
      </w:r>
      <w:r>
        <w:rPr>
          <w:rFonts w:hint="eastAsia"/>
          <w:sz w:val="30"/>
          <w:szCs w:val="30"/>
        </w:rPr>
        <w:t>65</w:t>
      </w:r>
      <w:r>
        <w:rPr>
          <w:rFonts w:hint="eastAsia"/>
          <w:sz w:val="30"/>
          <w:szCs w:val="30"/>
        </w:rPr>
        <w:t>万元是从市社工委账户转账到市委政法委（</w:t>
      </w:r>
      <w:r>
        <w:rPr>
          <w:rFonts w:hint="eastAsia"/>
          <w:sz w:val="30"/>
          <w:szCs w:val="30"/>
        </w:rPr>
        <w:t>45</w:t>
      </w:r>
      <w:r>
        <w:rPr>
          <w:rFonts w:hint="eastAsia"/>
          <w:sz w:val="30"/>
          <w:szCs w:val="30"/>
        </w:rPr>
        <w:t>万元）和市打私办（</w:t>
      </w:r>
      <w:r>
        <w:rPr>
          <w:rFonts w:hint="eastAsia"/>
          <w:sz w:val="30"/>
          <w:szCs w:val="30"/>
        </w:rPr>
        <w:t>20</w:t>
      </w:r>
      <w:r>
        <w:rPr>
          <w:rFonts w:hint="eastAsia"/>
          <w:sz w:val="30"/>
          <w:szCs w:val="30"/>
        </w:rPr>
        <w:t>万元）的账户。</w:t>
      </w:r>
    </w:p>
    <w:p w14:paraId="73CED91C" w14:textId="77777777" w:rsidR="00225A61" w:rsidRDefault="00225A61">
      <w:pPr>
        <w:spacing w:line="500" w:lineRule="atLeast"/>
        <w:ind w:firstLine="600"/>
        <w:divId w:val="639305525"/>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月，他采用偷盖时任专职副主任马汉强的私章的方式，先后挪用市社工委账户公款</w:t>
      </w:r>
      <w:r>
        <w:rPr>
          <w:rFonts w:hint="eastAsia"/>
          <w:sz w:val="30"/>
          <w:szCs w:val="30"/>
        </w:rPr>
        <w:t>18</w:t>
      </w:r>
      <w:r>
        <w:rPr>
          <w:rFonts w:hint="eastAsia"/>
          <w:sz w:val="30"/>
          <w:szCs w:val="30"/>
        </w:rPr>
        <w:t>笔共</w:t>
      </w:r>
      <w:r>
        <w:rPr>
          <w:rFonts w:hint="eastAsia"/>
          <w:sz w:val="30"/>
          <w:szCs w:val="30"/>
        </w:rPr>
        <w:t>146.5</w:t>
      </w:r>
      <w:r>
        <w:rPr>
          <w:rFonts w:hint="eastAsia"/>
          <w:sz w:val="30"/>
          <w:szCs w:val="30"/>
        </w:rPr>
        <w:t>万元，该款用于归还其个人借款及利息；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月，他采用私自转账的方式，先后挪用市社工委账户的公款</w:t>
      </w:r>
      <w:r>
        <w:rPr>
          <w:rFonts w:hint="eastAsia"/>
          <w:sz w:val="30"/>
          <w:szCs w:val="30"/>
        </w:rPr>
        <w:t>3</w:t>
      </w:r>
      <w:r>
        <w:rPr>
          <w:rFonts w:hint="eastAsia"/>
          <w:sz w:val="30"/>
          <w:szCs w:val="30"/>
        </w:rPr>
        <w:t>笔共</w:t>
      </w:r>
      <w:r>
        <w:rPr>
          <w:rFonts w:hint="eastAsia"/>
          <w:sz w:val="30"/>
          <w:szCs w:val="30"/>
        </w:rPr>
        <w:t>65</w:t>
      </w:r>
      <w:r>
        <w:rPr>
          <w:rFonts w:hint="eastAsia"/>
          <w:sz w:val="30"/>
          <w:szCs w:val="30"/>
        </w:rPr>
        <w:t>万元到市委政法委（</w:t>
      </w:r>
      <w:r>
        <w:rPr>
          <w:rFonts w:hint="eastAsia"/>
          <w:sz w:val="30"/>
          <w:szCs w:val="30"/>
        </w:rPr>
        <w:t>2</w:t>
      </w:r>
      <w:r>
        <w:rPr>
          <w:rFonts w:hint="eastAsia"/>
          <w:sz w:val="30"/>
          <w:szCs w:val="30"/>
        </w:rPr>
        <w:t>笔共</w:t>
      </w:r>
      <w:r>
        <w:rPr>
          <w:rFonts w:hint="eastAsia"/>
          <w:sz w:val="30"/>
          <w:szCs w:val="30"/>
        </w:rPr>
        <w:t>45</w:t>
      </w:r>
      <w:r>
        <w:rPr>
          <w:rFonts w:hint="eastAsia"/>
          <w:sz w:val="30"/>
          <w:szCs w:val="30"/>
        </w:rPr>
        <w:t>万元）和市打私办（</w:t>
      </w:r>
      <w:r>
        <w:rPr>
          <w:rFonts w:hint="eastAsia"/>
          <w:sz w:val="30"/>
          <w:szCs w:val="30"/>
        </w:rPr>
        <w:t>1</w:t>
      </w:r>
      <w:r>
        <w:rPr>
          <w:rFonts w:hint="eastAsia"/>
          <w:sz w:val="30"/>
          <w:szCs w:val="30"/>
        </w:rPr>
        <w:t>笔</w:t>
      </w:r>
      <w:r>
        <w:rPr>
          <w:rFonts w:hint="eastAsia"/>
          <w:sz w:val="30"/>
          <w:szCs w:val="30"/>
        </w:rPr>
        <w:t>20</w:t>
      </w:r>
      <w:r>
        <w:rPr>
          <w:rFonts w:hint="eastAsia"/>
          <w:sz w:val="30"/>
          <w:szCs w:val="30"/>
        </w:rPr>
        <w:t>万元）账户。他通过现金和转账的方式已归还市社工委被挪用款项</w:t>
      </w:r>
      <w:r>
        <w:rPr>
          <w:rFonts w:hint="eastAsia"/>
          <w:sz w:val="30"/>
          <w:szCs w:val="30"/>
        </w:rPr>
        <w:t>158.8</w:t>
      </w:r>
      <w:r>
        <w:rPr>
          <w:rFonts w:hint="eastAsia"/>
          <w:sz w:val="30"/>
          <w:szCs w:val="30"/>
        </w:rPr>
        <w:t>万元，尚欠</w:t>
      </w:r>
      <w:r>
        <w:rPr>
          <w:rFonts w:hint="eastAsia"/>
          <w:sz w:val="30"/>
          <w:szCs w:val="30"/>
        </w:rPr>
        <w:t>52.7</w:t>
      </w:r>
      <w:r>
        <w:rPr>
          <w:rFonts w:hint="eastAsia"/>
          <w:sz w:val="30"/>
          <w:szCs w:val="30"/>
        </w:rPr>
        <w:t>万元未归还。</w:t>
      </w:r>
    </w:p>
    <w:p w14:paraId="616C0BCB" w14:textId="77777777" w:rsidR="00225A61" w:rsidRDefault="00225A61">
      <w:pPr>
        <w:spacing w:line="500" w:lineRule="atLeast"/>
        <w:ind w:firstLine="600"/>
        <w:divId w:val="2007173692"/>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月，他利用办理、保管市打私办单位结算卡的便利，使用该结算卡私自支取现金，先后共挪用市打私办的公款</w:t>
      </w:r>
      <w:r>
        <w:rPr>
          <w:rFonts w:hint="eastAsia"/>
          <w:sz w:val="30"/>
          <w:szCs w:val="30"/>
        </w:rPr>
        <w:t>294.86</w:t>
      </w:r>
      <w:r>
        <w:rPr>
          <w:rFonts w:hint="eastAsia"/>
          <w:sz w:val="30"/>
          <w:szCs w:val="30"/>
        </w:rPr>
        <w:t>万元，该款用于归还其个人借款及利息、个人消费、投资生意（其自述投资约</w:t>
      </w:r>
      <w:r>
        <w:rPr>
          <w:rFonts w:hint="eastAsia"/>
          <w:sz w:val="30"/>
          <w:szCs w:val="30"/>
        </w:rPr>
        <w:t>120</w:t>
      </w:r>
      <w:r>
        <w:rPr>
          <w:rFonts w:hint="eastAsia"/>
          <w:sz w:val="30"/>
          <w:szCs w:val="30"/>
        </w:rPr>
        <w:t>万元）等，后通过修改、伪造、增加利息金额或对账单余额等方式掩盖其挪用公款的事实。他通过现金和转账的方式已归还市打私办被挪用款项</w:t>
      </w:r>
      <w:r>
        <w:rPr>
          <w:rFonts w:hint="eastAsia"/>
          <w:sz w:val="30"/>
          <w:szCs w:val="30"/>
        </w:rPr>
        <w:t>95</w:t>
      </w:r>
      <w:r>
        <w:rPr>
          <w:rFonts w:hint="eastAsia"/>
          <w:sz w:val="30"/>
          <w:szCs w:val="30"/>
        </w:rPr>
        <w:t>万元，尚欠</w:t>
      </w:r>
      <w:r>
        <w:rPr>
          <w:rFonts w:hint="eastAsia"/>
          <w:sz w:val="30"/>
          <w:szCs w:val="30"/>
        </w:rPr>
        <w:t>199.86</w:t>
      </w:r>
      <w:r>
        <w:rPr>
          <w:rFonts w:hint="eastAsia"/>
          <w:sz w:val="30"/>
          <w:szCs w:val="30"/>
        </w:rPr>
        <w:t>万元未归还。</w:t>
      </w:r>
    </w:p>
    <w:p w14:paraId="090D5812" w14:textId="77777777" w:rsidR="00225A61" w:rsidRDefault="00225A61">
      <w:pPr>
        <w:spacing w:line="500" w:lineRule="atLeast"/>
        <w:ind w:firstLine="600"/>
        <w:divId w:val="505561859"/>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月，他利用办理、保管市委政法委单位结算卡的职务便利，使用该结算卡私自支取现金，先后共挪用市委政法委的公款</w:t>
      </w:r>
      <w:r>
        <w:rPr>
          <w:rFonts w:hint="eastAsia"/>
          <w:sz w:val="30"/>
          <w:szCs w:val="30"/>
        </w:rPr>
        <w:t>799</w:t>
      </w:r>
      <w:r>
        <w:rPr>
          <w:rFonts w:hint="eastAsia"/>
          <w:sz w:val="30"/>
          <w:szCs w:val="30"/>
        </w:rPr>
        <w:t>万元，该款用于归还其个人借款及利息、个人消费、投资生意等，后通过修改、伪造、增加利息金额或对账单余额等方式掩盖其挪用公款的事实。他通过现金和转账的方式已归还市委政法委被挪用款项</w:t>
      </w:r>
      <w:r>
        <w:rPr>
          <w:rFonts w:hint="eastAsia"/>
          <w:sz w:val="30"/>
          <w:szCs w:val="30"/>
        </w:rPr>
        <w:t>250</w:t>
      </w:r>
      <w:r>
        <w:rPr>
          <w:rFonts w:hint="eastAsia"/>
          <w:sz w:val="30"/>
          <w:szCs w:val="30"/>
        </w:rPr>
        <w:t>万元，尚欠</w:t>
      </w:r>
      <w:r>
        <w:rPr>
          <w:rFonts w:hint="eastAsia"/>
          <w:sz w:val="30"/>
          <w:szCs w:val="30"/>
        </w:rPr>
        <w:t>549</w:t>
      </w:r>
      <w:r>
        <w:rPr>
          <w:rFonts w:hint="eastAsia"/>
          <w:sz w:val="30"/>
          <w:szCs w:val="30"/>
        </w:rPr>
        <w:t>万元未归还。</w:t>
      </w:r>
    </w:p>
    <w:p w14:paraId="5FF85E8A" w14:textId="77777777" w:rsidR="00225A61" w:rsidRDefault="00225A61">
      <w:pPr>
        <w:spacing w:line="500" w:lineRule="atLeast"/>
        <w:ind w:firstLine="600"/>
        <w:divId w:val="1878541855"/>
        <w:rPr>
          <w:rFonts w:hint="eastAsia"/>
          <w:sz w:val="30"/>
          <w:szCs w:val="30"/>
        </w:rPr>
      </w:pPr>
      <w:r>
        <w:rPr>
          <w:rFonts w:hint="eastAsia"/>
          <w:sz w:val="30"/>
          <w:szCs w:val="30"/>
        </w:rPr>
        <w:t>15.</w:t>
      </w:r>
      <w:r>
        <w:rPr>
          <w:rFonts w:hint="eastAsia"/>
          <w:sz w:val="30"/>
          <w:szCs w:val="30"/>
        </w:rPr>
        <w:t>被告人卢卓平的户籍证明。</w:t>
      </w:r>
    </w:p>
    <w:p w14:paraId="564FB038" w14:textId="77777777" w:rsidR="00225A61" w:rsidRDefault="00225A61">
      <w:pPr>
        <w:spacing w:line="500" w:lineRule="atLeast"/>
        <w:ind w:firstLine="600"/>
        <w:divId w:val="510142873"/>
        <w:rPr>
          <w:rFonts w:hint="eastAsia"/>
          <w:sz w:val="30"/>
          <w:szCs w:val="30"/>
        </w:rPr>
      </w:pPr>
      <w:r>
        <w:rPr>
          <w:rFonts w:hint="eastAsia"/>
          <w:sz w:val="30"/>
          <w:szCs w:val="30"/>
        </w:rPr>
        <w:t>二、挪用资金事实</w:t>
      </w:r>
    </w:p>
    <w:p w14:paraId="4A283740" w14:textId="77777777" w:rsidR="00225A61" w:rsidRDefault="00225A61">
      <w:pPr>
        <w:spacing w:line="500" w:lineRule="atLeast"/>
        <w:ind w:firstLine="600"/>
        <w:divId w:val="1853107577"/>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月初，因普宁市皇朝明珠酒店有限公司（以下简称明珠酒店）部分设施老化，被告人卢卓平将该酒店</w:t>
      </w:r>
      <w:r>
        <w:rPr>
          <w:rFonts w:hint="eastAsia"/>
          <w:sz w:val="30"/>
          <w:szCs w:val="30"/>
        </w:rPr>
        <w:t>KTV</w:t>
      </w:r>
      <w:r>
        <w:rPr>
          <w:rFonts w:hint="eastAsia"/>
          <w:sz w:val="30"/>
          <w:szCs w:val="30"/>
        </w:rPr>
        <w:t>房装修翻新工程口头承包给李沛雄施工。</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日及</w:t>
      </w:r>
      <w:r>
        <w:rPr>
          <w:rFonts w:hint="eastAsia"/>
          <w:sz w:val="30"/>
          <w:szCs w:val="30"/>
        </w:rPr>
        <w:t>4</w:t>
      </w:r>
      <w:r>
        <w:rPr>
          <w:rFonts w:hint="eastAsia"/>
          <w:sz w:val="30"/>
          <w:szCs w:val="30"/>
        </w:rPr>
        <w:t>月</w:t>
      </w:r>
      <w:r>
        <w:rPr>
          <w:rFonts w:hint="eastAsia"/>
          <w:sz w:val="30"/>
          <w:szCs w:val="30"/>
        </w:rPr>
        <w:t>29</w:t>
      </w:r>
      <w:r>
        <w:rPr>
          <w:rFonts w:hint="eastAsia"/>
          <w:sz w:val="30"/>
          <w:szCs w:val="30"/>
        </w:rPr>
        <w:t>日，卢卓平利用其负责管理明珠酒店的职务便利，以预付李沛雄工程款的名义，交代酒店财务人员许燕虹先后将两笔款项（</w:t>
      </w:r>
      <w:r>
        <w:rPr>
          <w:rFonts w:hint="eastAsia"/>
          <w:sz w:val="30"/>
          <w:szCs w:val="30"/>
        </w:rPr>
        <w:t>1</w:t>
      </w:r>
      <w:r>
        <w:rPr>
          <w:rFonts w:hint="eastAsia"/>
          <w:sz w:val="30"/>
          <w:szCs w:val="30"/>
        </w:rPr>
        <w:t>次</w:t>
      </w:r>
      <w:r>
        <w:rPr>
          <w:rFonts w:hint="eastAsia"/>
          <w:sz w:val="30"/>
          <w:szCs w:val="30"/>
        </w:rPr>
        <w:t>5</w:t>
      </w:r>
      <w:r>
        <w:rPr>
          <w:rFonts w:hint="eastAsia"/>
          <w:sz w:val="30"/>
          <w:szCs w:val="30"/>
        </w:rPr>
        <w:t>万元、</w:t>
      </w:r>
      <w:r>
        <w:rPr>
          <w:rFonts w:hint="eastAsia"/>
          <w:sz w:val="30"/>
          <w:szCs w:val="30"/>
        </w:rPr>
        <w:t>1</w:t>
      </w:r>
      <w:r>
        <w:rPr>
          <w:rFonts w:hint="eastAsia"/>
          <w:sz w:val="30"/>
          <w:szCs w:val="30"/>
        </w:rPr>
        <w:t>次</w:t>
      </w:r>
      <w:r>
        <w:rPr>
          <w:rFonts w:hint="eastAsia"/>
          <w:sz w:val="30"/>
          <w:szCs w:val="30"/>
        </w:rPr>
        <w:t>20</w:t>
      </w:r>
      <w:r>
        <w:rPr>
          <w:rFonts w:hint="eastAsia"/>
          <w:sz w:val="30"/>
          <w:szCs w:val="30"/>
        </w:rPr>
        <w:t>万元）共</w:t>
      </w:r>
      <w:r>
        <w:rPr>
          <w:rFonts w:hint="eastAsia"/>
          <w:sz w:val="30"/>
          <w:szCs w:val="30"/>
        </w:rPr>
        <w:t>25</w:t>
      </w:r>
      <w:r>
        <w:rPr>
          <w:rFonts w:hint="eastAsia"/>
          <w:sz w:val="30"/>
          <w:szCs w:val="30"/>
        </w:rPr>
        <w:t>万元转到卢友敬个人账户，用于归还其个人拖欠卢友敬的借款。至案发前，卢卓平挪用明珠酒店的</w:t>
      </w:r>
      <w:r>
        <w:rPr>
          <w:rFonts w:hint="eastAsia"/>
          <w:sz w:val="30"/>
          <w:szCs w:val="30"/>
        </w:rPr>
        <w:t>25</w:t>
      </w:r>
      <w:r>
        <w:rPr>
          <w:rFonts w:hint="eastAsia"/>
          <w:sz w:val="30"/>
          <w:szCs w:val="30"/>
        </w:rPr>
        <w:t>万元尚未归还。</w:t>
      </w:r>
    </w:p>
    <w:p w14:paraId="03DC631A" w14:textId="77777777" w:rsidR="00225A61" w:rsidRDefault="00225A61">
      <w:pPr>
        <w:spacing w:line="500" w:lineRule="atLeast"/>
        <w:ind w:firstLine="600"/>
        <w:divId w:val="550535067"/>
        <w:rPr>
          <w:rFonts w:hint="eastAsia"/>
          <w:sz w:val="30"/>
          <w:szCs w:val="30"/>
        </w:rPr>
      </w:pPr>
      <w:r>
        <w:rPr>
          <w:rFonts w:hint="eastAsia"/>
          <w:sz w:val="30"/>
          <w:szCs w:val="30"/>
        </w:rPr>
        <w:t>案发后，明珠酒店出具了刑事谅解书，表示对卢卓平的行为予以谅解。</w:t>
      </w:r>
    </w:p>
    <w:p w14:paraId="38D28F8C" w14:textId="77777777" w:rsidR="00225A61" w:rsidRDefault="00225A61">
      <w:pPr>
        <w:spacing w:line="500" w:lineRule="atLeast"/>
        <w:ind w:firstLine="600"/>
        <w:divId w:val="441606665"/>
        <w:rPr>
          <w:rFonts w:hint="eastAsia"/>
          <w:sz w:val="30"/>
          <w:szCs w:val="30"/>
        </w:rPr>
      </w:pPr>
      <w:r>
        <w:rPr>
          <w:rFonts w:hint="eastAsia"/>
          <w:sz w:val="30"/>
          <w:szCs w:val="30"/>
        </w:rPr>
        <w:t>上述事实，有经庭审质证、认证的下列证据予以证明：</w:t>
      </w:r>
    </w:p>
    <w:p w14:paraId="00D9C30F" w14:textId="77777777" w:rsidR="00225A61" w:rsidRDefault="00225A61">
      <w:pPr>
        <w:spacing w:line="500" w:lineRule="atLeast"/>
        <w:ind w:firstLine="600"/>
        <w:divId w:val="598176663"/>
        <w:rPr>
          <w:rFonts w:hint="eastAsia"/>
          <w:sz w:val="30"/>
          <w:szCs w:val="30"/>
        </w:rPr>
      </w:pPr>
      <w:r>
        <w:rPr>
          <w:rFonts w:hint="eastAsia"/>
          <w:sz w:val="30"/>
          <w:szCs w:val="30"/>
        </w:rPr>
        <w:t>1.</w:t>
      </w:r>
      <w:r>
        <w:rPr>
          <w:rFonts w:hint="eastAsia"/>
          <w:sz w:val="30"/>
          <w:szCs w:val="30"/>
        </w:rPr>
        <w:t>明珠酒店的营业执照。</w:t>
      </w:r>
    </w:p>
    <w:p w14:paraId="3D1CB7B8" w14:textId="77777777" w:rsidR="00225A61" w:rsidRDefault="00225A61">
      <w:pPr>
        <w:spacing w:line="500" w:lineRule="atLeast"/>
        <w:ind w:firstLine="600"/>
        <w:divId w:val="124977154"/>
        <w:rPr>
          <w:rFonts w:hint="eastAsia"/>
          <w:sz w:val="30"/>
          <w:szCs w:val="30"/>
        </w:rPr>
      </w:pPr>
      <w:r>
        <w:rPr>
          <w:rFonts w:hint="eastAsia"/>
          <w:sz w:val="30"/>
          <w:szCs w:val="30"/>
        </w:rPr>
        <w:t>2.</w:t>
      </w:r>
      <w:r>
        <w:rPr>
          <w:rFonts w:hint="eastAsia"/>
          <w:sz w:val="30"/>
          <w:szCs w:val="30"/>
        </w:rPr>
        <w:t>明珠酒店出具的情况说明，证明：卢卓平负责管理明珠酒店的日常事务，包括财务支出审批。该酒店使用交通银行普宁支行账号（</w:t>
      </w:r>
      <w:r>
        <w:rPr>
          <w:rFonts w:hint="eastAsia"/>
          <w:sz w:val="30"/>
          <w:szCs w:val="30"/>
        </w:rPr>
        <w:t>489********8800010658</w:t>
      </w:r>
      <w:r>
        <w:rPr>
          <w:rFonts w:hint="eastAsia"/>
          <w:sz w:val="30"/>
          <w:szCs w:val="30"/>
        </w:rPr>
        <w:t>）及苏宇丹的交通银行个人账户</w:t>
      </w:r>
      <w:r>
        <w:rPr>
          <w:rFonts w:hint="eastAsia"/>
          <w:sz w:val="30"/>
          <w:szCs w:val="30"/>
        </w:rPr>
        <w:t>(622********0****904)</w:t>
      </w:r>
      <w:r>
        <w:rPr>
          <w:rFonts w:hint="eastAsia"/>
          <w:sz w:val="30"/>
          <w:szCs w:val="30"/>
        </w:rPr>
        <w:t>。</w:t>
      </w:r>
    </w:p>
    <w:p w14:paraId="11C0DA33" w14:textId="77777777" w:rsidR="00225A61" w:rsidRDefault="00225A61">
      <w:pPr>
        <w:spacing w:line="500" w:lineRule="atLeast"/>
        <w:ind w:firstLine="600"/>
        <w:divId w:val="1128475400"/>
        <w:rPr>
          <w:rFonts w:hint="eastAsia"/>
          <w:sz w:val="30"/>
          <w:szCs w:val="30"/>
        </w:rPr>
      </w:pPr>
      <w:r>
        <w:rPr>
          <w:rFonts w:hint="eastAsia"/>
          <w:sz w:val="30"/>
          <w:szCs w:val="30"/>
        </w:rPr>
        <w:t>3.</w:t>
      </w:r>
      <w:r>
        <w:rPr>
          <w:rFonts w:hint="eastAsia"/>
          <w:sz w:val="30"/>
          <w:szCs w:val="30"/>
        </w:rPr>
        <w:t>明珠酒店的现金流量表</w:t>
      </w:r>
      <w:r>
        <w:rPr>
          <w:rFonts w:hint="eastAsia"/>
          <w:sz w:val="30"/>
          <w:szCs w:val="30"/>
        </w:rPr>
        <w:t>8</w:t>
      </w:r>
      <w:r>
        <w:rPr>
          <w:rFonts w:hint="eastAsia"/>
          <w:sz w:val="30"/>
          <w:szCs w:val="30"/>
        </w:rPr>
        <w:t>张，证明：该酒店的收支情况。</w:t>
      </w:r>
    </w:p>
    <w:p w14:paraId="2E7F98FD" w14:textId="77777777" w:rsidR="00225A61" w:rsidRDefault="00225A61">
      <w:pPr>
        <w:spacing w:line="500" w:lineRule="atLeast"/>
        <w:ind w:firstLine="600"/>
        <w:divId w:val="1663004648"/>
        <w:rPr>
          <w:rFonts w:hint="eastAsia"/>
          <w:sz w:val="30"/>
          <w:szCs w:val="30"/>
        </w:rPr>
      </w:pPr>
      <w:r>
        <w:rPr>
          <w:rFonts w:hint="eastAsia"/>
          <w:sz w:val="30"/>
          <w:szCs w:val="30"/>
        </w:rPr>
        <w:t>4.</w:t>
      </w:r>
      <w:r>
        <w:rPr>
          <w:rFonts w:hint="eastAsia"/>
          <w:sz w:val="30"/>
          <w:szCs w:val="30"/>
        </w:rPr>
        <w:t>交通银行转账回执，证明：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29</w:t>
      </w:r>
      <w:r>
        <w:rPr>
          <w:rFonts w:hint="eastAsia"/>
          <w:sz w:val="30"/>
          <w:szCs w:val="30"/>
        </w:rPr>
        <w:t>日从苏宇丹的银行账号分别转了</w:t>
      </w:r>
      <w:r>
        <w:rPr>
          <w:rFonts w:hint="eastAsia"/>
          <w:sz w:val="30"/>
          <w:szCs w:val="30"/>
        </w:rPr>
        <w:t>5</w:t>
      </w:r>
      <w:r>
        <w:rPr>
          <w:rFonts w:hint="eastAsia"/>
          <w:sz w:val="30"/>
          <w:szCs w:val="30"/>
        </w:rPr>
        <w:t>万元和</w:t>
      </w:r>
      <w:r>
        <w:rPr>
          <w:rFonts w:hint="eastAsia"/>
          <w:sz w:val="30"/>
          <w:szCs w:val="30"/>
        </w:rPr>
        <w:t>20</w:t>
      </w:r>
      <w:r>
        <w:rPr>
          <w:rFonts w:hint="eastAsia"/>
          <w:sz w:val="30"/>
          <w:szCs w:val="30"/>
        </w:rPr>
        <w:t>万元到卢友敬的银行账号。</w:t>
      </w:r>
    </w:p>
    <w:p w14:paraId="701D002B" w14:textId="77777777" w:rsidR="00225A61" w:rsidRDefault="00225A61">
      <w:pPr>
        <w:spacing w:line="500" w:lineRule="atLeast"/>
        <w:ind w:firstLine="600"/>
        <w:divId w:val="1084373466"/>
        <w:rPr>
          <w:rFonts w:hint="eastAsia"/>
          <w:sz w:val="30"/>
          <w:szCs w:val="30"/>
        </w:rPr>
      </w:pPr>
      <w:r>
        <w:rPr>
          <w:rFonts w:hint="eastAsia"/>
          <w:sz w:val="30"/>
          <w:szCs w:val="30"/>
        </w:rPr>
        <w:t>5.</w:t>
      </w:r>
      <w:r>
        <w:rPr>
          <w:rFonts w:hint="eastAsia"/>
          <w:sz w:val="30"/>
          <w:szCs w:val="30"/>
        </w:rPr>
        <w:t>证人许燕虹（明珠酒店收银员）的证言，证明：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月以来，明珠酒店的一切日常事务由卢卓平负责管理，财务支出由卢卓平负责审批。明珠酒店有</w:t>
      </w:r>
      <w:r>
        <w:rPr>
          <w:rFonts w:hint="eastAsia"/>
          <w:sz w:val="30"/>
          <w:szCs w:val="30"/>
        </w:rPr>
        <w:t>2</w:t>
      </w:r>
      <w:r>
        <w:rPr>
          <w:rFonts w:hint="eastAsia"/>
          <w:sz w:val="30"/>
          <w:szCs w:val="30"/>
        </w:rPr>
        <w:t>个银行账户，其中一个是苏宇丹的交通银行个人账户</w:t>
      </w:r>
      <w:r>
        <w:rPr>
          <w:rFonts w:hint="eastAsia"/>
          <w:sz w:val="30"/>
          <w:szCs w:val="30"/>
        </w:rPr>
        <w:t>(622********0****904)</w:t>
      </w:r>
      <w:r>
        <w:rPr>
          <w:rFonts w:hint="eastAsia"/>
          <w:sz w:val="30"/>
          <w:szCs w:val="30"/>
        </w:rPr>
        <w:t>，苏宇丹的银行卡由她保管。她共划了</w:t>
      </w:r>
      <w:r>
        <w:rPr>
          <w:rFonts w:hint="eastAsia"/>
          <w:sz w:val="30"/>
          <w:szCs w:val="30"/>
        </w:rPr>
        <w:t>4</w:t>
      </w:r>
      <w:r>
        <w:rPr>
          <w:rFonts w:hint="eastAsia"/>
          <w:sz w:val="30"/>
          <w:szCs w:val="30"/>
        </w:rPr>
        <w:t>笔共</w:t>
      </w:r>
      <w:r>
        <w:rPr>
          <w:rFonts w:hint="eastAsia"/>
          <w:sz w:val="30"/>
          <w:szCs w:val="30"/>
        </w:rPr>
        <w:t>45</w:t>
      </w:r>
      <w:r>
        <w:rPr>
          <w:rFonts w:hint="eastAsia"/>
          <w:sz w:val="30"/>
          <w:szCs w:val="30"/>
        </w:rPr>
        <w:t>万元到卢卓平提供的账户，其中</w:t>
      </w:r>
      <w:r>
        <w:rPr>
          <w:rFonts w:hint="eastAsia"/>
          <w:sz w:val="30"/>
          <w:szCs w:val="30"/>
        </w:rPr>
        <w:t>2</w:t>
      </w:r>
      <w:r>
        <w:rPr>
          <w:rFonts w:hint="eastAsia"/>
          <w:sz w:val="30"/>
          <w:szCs w:val="30"/>
        </w:rPr>
        <w:t>笔</w:t>
      </w:r>
      <w:r>
        <w:rPr>
          <w:rFonts w:hint="eastAsia"/>
          <w:sz w:val="30"/>
          <w:szCs w:val="30"/>
        </w:rPr>
        <w:t>20</w:t>
      </w:r>
      <w:r>
        <w:rPr>
          <w:rFonts w:hint="eastAsia"/>
          <w:sz w:val="30"/>
          <w:szCs w:val="30"/>
        </w:rPr>
        <w:t>万元划给李沛雄作为预付工程款；另</w:t>
      </w:r>
      <w:r>
        <w:rPr>
          <w:rFonts w:hint="eastAsia"/>
          <w:sz w:val="30"/>
          <w:szCs w:val="30"/>
        </w:rPr>
        <w:t>2</w:t>
      </w:r>
      <w:r>
        <w:rPr>
          <w:rFonts w:hint="eastAsia"/>
          <w:sz w:val="30"/>
          <w:szCs w:val="30"/>
        </w:rPr>
        <w:t>笔共</w:t>
      </w:r>
      <w:r>
        <w:rPr>
          <w:rFonts w:hint="eastAsia"/>
          <w:sz w:val="30"/>
          <w:szCs w:val="30"/>
        </w:rPr>
        <w:t>25</w:t>
      </w:r>
      <w:r>
        <w:rPr>
          <w:rFonts w:hint="eastAsia"/>
          <w:sz w:val="30"/>
          <w:szCs w:val="30"/>
        </w:rPr>
        <w:t>万元划到卢友敬的银行账户。</w:t>
      </w:r>
    </w:p>
    <w:p w14:paraId="239C5ECB" w14:textId="77777777" w:rsidR="00225A61" w:rsidRDefault="00225A61">
      <w:pPr>
        <w:spacing w:line="500" w:lineRule="atLeast"/>
        <w:ind w:firstLine="600"/>
        <w:divId w:val="1853259188"/>
        <w:rPr>
          <w:rFonts w:hint="eastAsia"/>
          <w:sz w:val="30"/>
          <w:szCs w:val="30"/>
        </w:rPr>
      </w:pPr>
      <w:r>
        <w:rPr>
          <w:rFonts w:hint="eastAsia"/>
          <w:sz w:val="30"/>
          <w:szCs w:val="30"/>
        </w:rPr>
        <w:t>6.</w:t>
      </w:r>
      <w:r>
        <w:rPr>
          <w:rFonts w:hint="eastAsia"/>
          <w:sz w:val="30"/>
          <w:szCs w:val="30"/>
        </w:rPr>
        <w:t>证人卢友敬的证言，证明：他于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日收到</w:t>
      </w:r>
      <w:r>
        <w:rPr>
          <w:rFonts w:hint="eastAsia"/>
          <w:sz w:val="30"/>
          <w:szCs w:val="30"/>
        </w:rPr>
        <w:t>5</w:t>
      </w:r>
      <w:r>
        <w:rPr>
          <w:rFonts w:hint="eastAsia"/>
          <w:sz w:val="30"/>
          <w:szCs w:val="30"/>
        </w:rPr>
        <w:t>万元，</w:t>
      </w:r>
      <w:r>
        <w:rPr>
          <w:rFonts w:hint="eastAsia"/>
          <w:sz w:val="30"/>
          <w:szCs w:val="30"/>
        </w:rPr>
        <w:t>4</w:t>
      </w:r>
      <w:r>
        <w:rPr>
          <w:rFonts w:hint="eastAsia"/>
          <w:sz w:val="30"/>
          <w:szCs w:val="30"/>
        </w:rPr>
        <w:t>月</w:t>
      </w:r>
      <w:r>
        <w:rPr>
          <w:rFonts w:hint="eastAsia"/>
          <w:sz w:val="30"/>
          <w:szCs w:val="30"/>
        </w:rPr>
        <w:t>29</w:t>
      </w:r>
      <w:r>
        <w:rPr>
          <w:rFonts w:hint="eastAsia"/>
          <w:sz w:val="30"/>
          <w:szCs w:val="30"/>
        </w:rPr>
        <w:t>日收到</w:t>
      </w:r>
      <w:r>
        <w:rPr>
          <w:rFonts w:hint="eastAsia"/>
          <w:sz w:val="30"/>
          <w:szCs w:val="30"/>
        </w:rPr>
        <w:t>20</w:t>
      </w:r>
      <w:r>
        <w:rPr>
          <w:rFonts w:hint="eastAsia"/>
          <w:sz w:val="30"/>
          <w:szCs w:val="30"/>
        </w:rPr>
        <w:t>万元，共</w:t>
      </w:r>
      <w:r>
        <w:rPr>
          <w:rFonts w:hint="eastAsia"/>
          <w:sz w:val="30"/>
          <w:szCs w:val="30"/>
        </w:rPr>
        <w:t>25</w:t>
      </w:r>
      <w:r>
        <w:rPr>
          <w:rFonts w:hint="eastAsia"/>
          <w:sz w:val="30"/>
          <w:szCs w:val="30"/>
        </w:rPr>
        <w:t>万元。上述款项是卢卓平归还他的债务。</w:t>
      </w:r>
    </w:p>
    <w:p w14:paraId="40ED5E40" w14:textId="77777777" w:rsidR="00225A61" w:rsidRDefault="00225A61">
      <w:pPr>
        <w:spacing w:line="500" w:lineRule="atLeast"/>
        <w:ind w:firstLine="600"/>
        <w:divId w:val="47653464"/>
        <w:rPr>
          <w:rFonts w:hint="eastAsia"/>
          <w:sz w:val="30"/>
          <w:szCs w:val="30"/>
        </w:rPr>
      </w:pPr>
      <w:r>
        <w:rPr>
          <w:rFonts w:hint="eastAsia"/>
          <w:sz w:val="30"/>
          <w:szCs w:val="30"/>
        </w:rPr>
        <w:t>7.</w:t>
      </w:r>
      <w:r>
        <w:rPr>
          <w:rFonts w:hint="eastAsia"/>
          <w:sz w:val="30"/>
          <w:szCs w:val="30"/>
        </w:rPr>
        <w:t>证人李沛雄的证言，证明：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月，卢卓平让他装修明珠酒店，总工程款</w:t>
      </w:r>
      <w:r>
        <w:rPr>
          <w:rFonts w:hint="eastAsia"/>
          <w:sz w:val="30"/>
          <w:szCs w:val="30"/>
        </w:rPr>
        <w:t>66</w:t>
      </w:r>
      <w:r>
        <w:rPr>
          <w:rFonts w:hint="eastAsia"/>
          <w:sz w:val="30"/>
          <w:szCs w:val="30"/>
        </w:rPr>
        <w:t>万元。卢卓平于</w:t>
      </w:r>
      <w:r>
        <w:rPr>
          <w:rFonts w:hint="eastAsia"/>
          <w:sz w:val="30"/>
          <w:szCs w:val="30"/>
        </w:rPr>
        <w:t>5</w:t>
      </w:r>
      <w:r>
        <w:rPr>
          <w:rFonts w:hint="eastAsia"/>
          <w:sz w:val="30"/>
          <w:szCs w:val="30"/>
        </w:rPr>
        <w:t>月份、</w:t>
      </w:r>
      <w:r>
        <w:rPr>
          <w:rFonts w:hint="eastAsia"/>
          <w:sz w:val="30"/>
          <w:szCs w:val="30"/>
        </w:rPr>
        <w:t>8</w:t>
      </w:r>
      <w:r>
        <w:rPr>
          <w:rFonts w:hint="eastAsia"/>
          <w:sz w:val="30"/>
          <w:szCs w:val="30"/>
        </w:rPr>
        <w:t>月份先后</w:t>
      </w:r>
      <w:r>
        <w:rPr>
          <w:rFonts w:hint="eastAsia"/>
          <w:sz w:val="30"/>
          <w:szCs w:val="30"/>
        </w:rPr>
        <w:t>2</w:t>
      </w:r>
      <w:r>
        <w:rPr>
          <w:rFonts w:hint="eastAsia"/>
          <w:sz w:val="30"/>
          <w:szCs w:val="30"/>
        </w:rPr>
        <w:t>次共转了</w:t>
      </w:r>
      <w:r>
        <w:rPr>
          <w:rFonts w:hint="eastAsia"/>
          <w:sz w:val="30"/>
          <w:szCs w:val="30"/>
        </w:rPr>
        <w:t>20</w:t>
      </w:r>
      <w:r>
        <w:rPr>
          <w:rFonts w:hint="eastAsia"/>
          <w:sz w:val="30"/>
          <w:szCs w:val="30"/>
        </w:rPr>
        <w:t>万元给他。</w:t>
      </w:r>
    </w:p>
    <w:p w14:paraId="6D45822E" w14:textId="77777777" w:rsidR="00225A61" w:rsidRDefault="00225A61">
      <w:pPr>
        <w:spacing w:line="500" w:lineRule="atLeast"/>
        <w:ind w:firstLine="600"/>
        <w:divId w:val="675349480"/>
        <w:rPr>
          <w:rFonts w:hint="eastAsia"/>
          <w:sz w:val="30"/>
          <w:szCs w:val="30"/>
        </w:rPr>
      </w:pPr>
      <w:r>
        <w:rPr>
          <w:rFonts w:hint="eastAsia"/>
          <w:sz w:val="30"/>
          <w:szCs w:val="30"/>
        </w:rPr>
        <w:t>8.</w:t>
      </w:r>
      <w:r>
        <w:rPr>
          <w:rFonts w:hint="eastAsia"/>
          <w:sz w:val="30"/>
          <w:szCs w:val="30"/>
        </w:rPr>
        <w:t>明珠酒店法人杨剑杰出具的谅解书，证明：卢卓平挪用公司</w:t>
      </w:r>
      <w:r>
        <w:rPr>
          <w:rFonts w:hint="eastAsia"/>
          <w:sz w:val="30"/>
          <w:szCs w:val="30"/>
        </w:rPr>
        <w:t>25</w:t>
      </w:r>
      <w:r>
        <w:rPr>
          <w:rFonts w:hint="eastAsia"/>
          <w:sz w:val="30"/>
          <w:szCs w:val="30"/>
        </w:rPr>
        <w:t>万元未对公司造成重大影响，家属表示尽力筹措资金归还，公司表示对卢卓平的行为予以谅解。</w:t>
      </w:r>
    </w:p>
    <w:p w14:paraId="1EA0231D" w14:textId="77777777" w:rsidR="00225A61" w:rsidRDefault="00225A61">
      <w:pPr>
        <w:spacing w:line="500" w:lineRule="atLeast"/>
        <w:ind w:firstLine="600"/>
        <w:divId w:val="1900286893"/>
        <w:rPr>
          <w:rFonts w:hint="eastAsia"/>
          <w:sz w:val="30"/>
          <w:szCs w:val="30"/>
        </w:rPr>
      </w:pPr>
      <w:r>
        <w:rPr>
          <w:rFonts w:hint="eastAsia"/>
          <w:sz w:val="30"/>
          <w:szCs w:val="30"/>
        </w:rPr>
        <w:t>9.</w:t>
      </w:r>
      <w:r>
        <w:rPr>
          <w:rFonts w:hint="eastAsia"/>
          <w:sz w:val="30"/>
          <w:szCs w:val="30"/>
        </w:rPr>
        <w:t>被告人卢卓平的供述，证明：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月初，因明珠酒店部分设施老化，他将酒店</w:t>
      </w:r>
      <w:r>
        <w:rPr>
          <w:rFonts w:hint="eastAsia"/>
          <w:sz w:val="30"/>
          <w:szCs w:val="30"/>
        </w:rPr>
        <w:t>KTV</w:t>
      </w:r>
      <w:r>
        <w:rPr>
          <w:rFonts w:hint="eastAsia"/>
          <w:sz w:val="30"/>
          <w:szCs w:val="30"/>
        </w:rPr>
        <w:t>房装修翻新工程口头承包给李沛雄。</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29</w:t>
      </w:r>
      <w:r>
        <w:rPr>
          <w:rFonts w:hint="eastAsia"/>
          <w:sz w:val="30"/>
          <w:szCs w:val="30"/>
        </w:rPr>
        <w:t>日，他利用管理明珠酒店的职务便利，以预付李沛雄工程款的名义，交代酒店财务人员许燕虹先后将</w:t>
      </w:r>
      <w:r>
        <w:rPr>
          <w:rFonts w:hint="eastAsia"/>
          <w:sz w:val="30"/>
          <w:szCs w:val="30"/>
        </w:rPr>
        <w:t>2</w:t>
      </w:r>
      <w:r>
        <w:rPr>
          <w:rFonts w:hint="eastAsia"/>
          <w:sz w:val="30"/>
          <w:szCs w:val="30"/>
        </w:rPr>
        <w:t>笔款项共</w:t>
      </w:r>
      <w:r>
        <w:rPr>
          <w:rFonts w:hint="eastAsia"/>
          <w:sz w:val="30"/>
          <w:szCs w:val="30"/>
        </w:rPr>
        <w:t>25</w:t>
      </w:r>
      <w:r>
        <w:rPr>
          <w:rFonts w:hint="eastAsia"/>
          <w:sz w:val="30"/>
          <w:szCs w:val="30"/>
        </w:rPr>
        <w:t>万元转到卢友敬账户，用于归还其个人拖欠卢友敬的借款。</w:t>
      </w:r>
    </w:p>
    <w:p w14:paraId="006FC184" w14:textId="77777777" w:rsidR="00225A61" w:rsidRDefault="00225A61">
      <w:pPr>
        <w:spacing w:line="500" w:lineRule="atLeast"/>
        <w:ind w:firstLine="600"/>
        <w:divId w:val="1427964914"/>
        <w:rPr>
          <w:rFonts w:hint="eastAsia"/>
          <w:sz w:val="30"/>
          <w:szCs w:val="30"/>
        </w:rPr>
      </w:pPr>
      <w:r>
        <w:rPr>
          <w:rFonts w:hint="eastAsia"/>
          <w:sz w:val="30"/>
          <w:szCs w:val="30"/>
        </w:rPr>
        <w:t>本院认为，被告人卢卓平身为国家工作人员，在担任普宁市委政法委会计员期间，利用职务之便挪用公款数额巨大不退还，其行为侵犯了公务行为的廉洁性和公共财产的使用收益权，已构成挪用公款罪；被告人卢卓平还利用其负责管理企业普宁市皇朝明珠酒店有限公司的职务便利，挪用公司资金归个人使用，数额较大，超过三个月未归还，其行为侵犯公司的财产权利，又已构成挪用资金罪。依法应实行数罪并罚。公诉机关指控卢卓平所犯罪名成立。卢卓平归案后能如实供述自己的犯罪事实，依法从轻处罚。鉴于卢卓平能当庭认罪</w:t>
      </w:r>
      <w:r>
        <w:rPr>
          <w:rFonts w:hint="eastAsia"/>
          <w:sz w:val="30"/>
          <w:szCs w:val="30"/>
        </w:rPr>
        <w:t>,</w:t>
      </w:r>
      <w:r>
        <w:rPr>
          <w:rFonts w:hint="eastAsia"/>
          <w:sz w:val="30"/>
          <w:szCs w:val="30"/>
        </w:rPr>
        <w:t>可酌情从轻处罚。辩护人提出卢卓平是初犯，能如实供述其犯罪事实，有悔罪表现，且取得被害单位普宁市皇朝明珠酒店有限公司的谅解，请求给予从轻处罚的辩护意见，理由成立，予以采纳；提出卢卓平挪用公款的数额应以案发时未还的实际数额</w:t>
      </w:r>
      <w:r>
        <w:rPr>
          <w:rFonts w:hint="eastAsia"/>
          <w:sz w:val="30"/>
          <w:szCs w:val="30"/>
        </w:rPr>
        <w:t>756.56</w:t>
      </w:r>
      <w:r>
        <w:rPr>
          <w:rFonts w:hint="eastAsia"/>
          <w:sz w:val="30"/>
          <w:szCs w:val="30"/>
        </w:rPr>
        <w:t>万元计算，因卢卓平多次挪用的公款均被用于归还其个人借款及利息、个人消费、投资生意等，没有将后次挪用的公款归还前次挪用的公款，故其挪用公款的数额不能按案发时未还的实际数额计算，对该辩护意见不予采纳；提出卢卓平在挪用公款犯罪中有自首情节，没有事实及法律依据，不予采纳；提出卢卓平在挪用资金犯罪中已退清挪用的资金，经查，该款并没有实际退还明珠酒店，故对该辩护意见也不予采纳。经本院审判委员会讨论决定，依照《中华人民共和国刑法》第三百八十四条第一款、第二百七十二条第一款、第九十三条第一款、第六十九条第一款、第六十七条第三款及《最高人民法院、最高人民检察院关于办理贪污贿赂刑事案件适用法律若干问题的解释》第六条，第十一条第二款的规定，判决如下：</w:t>
      </w:r>
    </w:p>
    <w:p w14:paraId="5A5F9E59" w14:textId="77777777" w:rsidR="00225A61" w:rsidRDefault="00225A61">
      <w:pPr>
        <w:spacing w:line="500" w:lineRule="atLeast"/>
        <w:ind w:firstLine="600"/>
        <w:divId w:val="1513953348"/>
        <w:rPr>
          <w:rFonts w:hint="eastAsia"/>
          <w:sz w:val="30"/>
          <w:szCs w:val="30"/>
        </w:rPr>
      </w:pPr>
      <w:r>
        <w:rPr>
          <w:rFonts w:hint="eastAsia"/>
          <w:sz w:val="30"/>
          <w:szCs w:val="30"/>
        </w:rPr>
        <w:t>被告人卢卓平犯挪用公款罪，判处有期徒刑十一年六个月；犯挪用资金罪，判处有期徒刑一年。总和刑期有期徒刑十二年六个月，决定执行有期徒刑十二年三个月。</w:t>
      </w:r>
    </w:p>
    <w:p w14:paraId="214A9B6B" w14:textId="77777777" w:rsidR="00225A61" w:rsidRDefault="00225A61">
      <w:pPr>
        <w:spacing w:line="500" w:lineRule="atLeast"/>
        <w:ind w:firstLine="600"/>
        <w:divId w:val="17087965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日止）。</w:t>
      </w:r>
    </w:p>
    <w:p w14:paraId="46392A11" w14:textId="77777777" w:rsidR="00225A61" w:rsidRDefault="00225A61">
      <w:pPr>
        <w:spacing w:line="500" w:lineRule="atLeast"/>
        <w:ind w:firstLine="600"/>
        <w:divId w:val="1598831903"/>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1A0FB1FC" w14:textId="77777777" w:rsidR="00225A61" w:rsidRDefault="00225A61">
      <w:pPr>
        <w:spacing w:line="500" w:lineRule="atLeast"/>
        <w:jc w:val="right"/>
        <w:divId w:val="2064669086"/>
        <w:rPr>
          <w:rFonts w:hint="eastAsia"/>
          <w:sz w:val="30"/>
          <w:szCs w:val="30"/>
        </w:rPr>
      </w:pPr>
      <w:r>
        <w:rPr>
          <w:rFonts w:hint="eastAsia"/>
          <w:sz w:val="30"/>
          <w:szCs w:val="30"/>
        </w:rPr>
        <w:t>审　判　长　　罗卓标</w:t>
      </w:r>
    </w:p>
    <w:p w14:paraId="672BC1EC" w14:textId="77777777" w:rsidR="00225A61" w:rsidRDefault="00225A61">
      <w:pPr>
        <w:spacing w:line="500" w:lineRule="atLeast"/>
        <w:jc w:val="right"/>
        <w:divId w:val="694579425"/>
        <w:rPr>
          <w:rFonts w:hint="eastAsia"/>
          <w:sz w:val="30"/>
          <w:szCs w:val="30"/>
        </w:rPr>
      </w:pPr>
      <w:r>
        <w:rPr>
          <w:rFonts w:hint="eastAsia"/>
          <w:sz w:val="30"/>
          <w:szCs w:val="30"/>
        </w:rPr>
        <w:t>人民陪审员　　周伟群</w:t>
      </w:r>
    </w:p>
    <w:p w14:paraId="14BB6F7A" w14:textId="77777777" w:rsidR="00225A61" w:rsidRDefault="00225A61">
      <w:pPr>
        <w:spacing w:line="500" w:lineRule="atLeast"/>
        <w:jc w:val="right"/>
        <w:divId w:val="49228676"/>
        <w:rPr>
          <w:rFonts w:hint="eastAsia"/>
          <w:sz w:val="30"/>
          <w:szCs w:val="30"/>
        </w:rPr>
      </w:pPr>
      <w:r>
        <w:rPr>
          <w:rFonts w:hint="eastAsia"/>
          <w:sz w:val="30"/>
          <w:szCs w:val="30"/>
        </w:rPr>
        <w:t>人民陪审员　　李梅鑫</w:t>
      </w:r>
    </w:p>
    <w:p w14:paraId="75B04EA5" w14:textId="77777777" w:rsidR="00225A61" w:rsidRDefault="00225A61">
      <w:pPr>
        <w:spacing w:line="500" w:lineRule="atLeast"/>
        <w:jc w:val="right"/>
        <w:divId w:val="192957523"/>
        <w:rPr>
          <w:rFonts w:hint="eastAsia"/>
          <w:sz w:val="30"/>
          <w:szCs w:val="30"/>
        </w:rPr>
      </w:pPr>
      <w:r>
        <w:rPr>
          <w:rFonts w:hint="eastAsia"/>
          <w:sz w:val="30"/>
          <w:szCs w:val="30"/>
        </w:rPr>
        <w:t>二〇二〇年六月八日</w:t>
      </w:r>
    </w:p>
    <w:p w14:paraId="07C5FA0B" w14:textId="77777777" w:rsidR="00225A61" w:rsidRDefault="00225A61">
      <w:pPr>
        <w:spacing w:line="500" w:lineRule="atLeast"/>
        <w:jc w:val="right"/>
        <w:divId w:val="988053451"/>
        <w:rPr>
          <w:rFonts w:hint="eastAsia"/>
          <w:sz w:val="30"/>
          <w:szCs w:val="30"/>
        </w:rPr>
      </w:pPr>
      <w:r>
        <w:rPr>
          <w:rFonts w:hint="eastAsia"/>
          <w:sz w:val="30"/>
          <w:szCs w:val="30"/>
        </w:rPr>
        <w:t>书　记　员　　顾荣鑫</w:t>
      </w:r>
    </w:p>
    <w:p w14:paraId="51163343" w14:textId="77777777" w:rsidR="00225A61" w:rsidRDefault="00225A61">
      <w:pPr>
        <w:spacing w:line="500" w:lineRule="atLeast"/>
        <w:ind w:firstLine="600"/>
        <w:divId w:val="1055619015"/>
        <w:rPr>
          <w:rFonts w:hint="eastAsia"/>
          <w:sz w:val="30"/>
          <w:szCs w:val="30"/>
        </w:rPr>
      </w:pPr>
      <w:r>
        <w:rPr>
          <w:rFonts w:hint="eastAsia"/>
          <w:sz w:val="30"/>
          <w:szCs w:val="30"/>
        </w:rPr>
        <w:t>附相关法律条文：</w:t>
      </w:r>
    </w:p>
    <w:p w14:paraId="5BB9852D" w14:textId="77777777" w:rsidR="00225A61" w:rsidRDefault="00225A61">
      <w:pPr>
        <w:spacing w:line="500" w:lineRule="atLeast"/>
        <w:ind w:firstLine="600"/>
        <w:divId w:val="834995602"/>
        <w:rPr>
          <w:rFonts w:hint="eastAsia"/>
          <w:sz w:val="30"/>
          <w:szCs w:val="30"/>
        </w:rPr>
      </w:pPr>
      <w:r>
        <w:rPr>
          <w:rFonts w:hint="eastAsia"/>
          <w:sz w:val="30"/>
          <w:szCs w:val="30"/>
        </w:rPr>
        <w:t>《中华人民共和国刑法》</w:t>
      </w:r>
    </w:p>
    <w:p w14:paraId="77370881" w14:textId="77777777" w:rsidR="00225A61" w:rsidRDefault="00225A61">
      <w:pPr>
        <w:spacing w:line="500" w:lineRule="atLeast"/>
        <w:ind w:firstLine="600"/>
        <w:divId w:val="8648249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54E320E" w14:textId="77777777" w:rsidR="00225A61" w:rsidRDefault="00225A61">
      <w:pPr>
        <w:spacing w:line="500" w:lineRule="atLeast"/>
        <w:ind w:firstLine="600"/>
        <w:divId w:val="14273813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3E2F9DB" w14:textId="77777777" w:rsidR="00225A61" w:rsidRDefault="00225A61">
      <w:pPr>
        <w:spacing w:line="500" w:lineRule="atLeast"/>
        <w:ind w:firstLine="600"/>
        <w:divId w:val="864645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5983E4B" w14:textId="77777777" w:rsidR="00225A61" w:rsidRDefault="00225A61">
      <w:pPr>
        <w:spacing w:line="500" w:lineRule="atLeast"/>
        <w:ind w:firstLine="600"/>
        <w:divId w:val="37775146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C9AA747" w14:textId="77777777" w:rsidR="00225A61" w:rsidRDefault="00225A61">
      <w:pPr>
        <w:spacing w:line="500" w:lineRule="atLeast"/>
        <w:ind w:firstLine="600"/>
        <w:divId w:val="45391444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4101513" w14:textId="77777777" w:rsidR="00225A61" w:rsidRDefault="00225A61">
      <w:pPr>
        <w:spacing w:line="500" w:lineRule="atLeast"/>
        <w:ind w:firstLine="600"/>
        <w:divId w:val="1341589779"/>
        <w:rPr>
          <w:rFonts w:hint="eastAsia"/>
          <w:sz w:val="30"/>
          <w:szCs w:val="30"/>
        </w:rPr>
      </w:pPr>
      <w:r>
        <w:rPr>
          <w:rFonts w:hint="eastAsia"/>
          <w:sz w:val="30"/>
          <w:szCs w:val="30"/>
        </w:rPr>
        <w:t>数罪中有判处附加刑的，附加刑仍须执行，其中附加刑种类相同的，合并执行，种类不同的，分别执行。</w:t>
      </w:r>
    </w:p>
    <w:p w14:paraId="28056247" w14:textId="77777777" w:rsidR="00225A61" w:rsidRDefault="00225A61">
      <w:pPr>
        <w:spacing w:line="500" w:lineRule="atLeast"/>
        <w:ind w:firstLine="600"/>
        <w:divId w:val="819998743"/>
        <w:rPr>
          <w:rFonts w:hint="eastAsia"/>
          <w:sz w:val="30"/>
          <w:szCs w:val="30"/>
        </w:rPr>
      </w:pPr>
      <w:r>
        <w:rPr>
          <w:rFonts w:hint="eastAsia"/>
          <w:sz w:val="30"/>
          <w:szCs w:val="30"/>
        </w:rPr>
        <w:t>第九十三条本法所称国家工作人员，是指国家机关中从事公务的人员。</w:t>
      </w:r>
    </w:p>
    <w:p w14:paraId="719818AE" w14:textId="77777777" w:rsidR="00225A61" w:rsidRDefault="00225A61">
      <w:pPr>
        <w:spacing w:line="500" w:lineRule="atLeast"/>
        <w:ind w:firstLine="600"/>
        <w:divId w:val="191824444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2F7B1B6" w14:textId="77777777" w:rsidR="00225A61" w:rsidRDefault="00225A61">
      <w:pPr>
        <w:spacing w:line="500" w:lineRule="atLeast"/>
        <w:ind w:firstLine="600"/>
        <w:divId w:val="83040666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23697F8A" w14:textId="77777777" w:rsidR="00225A61" w:rsidRDefault="00225A61">
      <w:pPr>
        <w:spacing w:line="500" w:lineRule="atLeast"/>
        <w:ind w:firstLine="600"/>
        <w:divId w:val="1424300141"/>
        <w:rPr>
          <w:rFonts w:hint="eastAsia"/>
          <w:sz w:val="30"/>
          <w:szCs w:val="30"/>
        </w:rPr>
      </w:pPr>
      <w:r>
        <w:rPr>
          <w:rFonts w:hint="eastAsia"/>
          <w:sz w:val="30"/>
          <w:szCs w:val="30"/>
        </w:rPr>
        <w:t>挪用用于救灾、抢险、防汛、优抚、扶贫、移民、救济款物归个人使用的，从重处罚。</w:t>
      </w:r>
    </w:p>
    <w:p w14:paraId="214EA4AE" w14:textId="77777777" w:rsidR="00225A61" w:rsidRDefault="00225A61">
      <w:pPr>
        <w:spacing w:line="500" w:lineRule="atLeast"/>
        <w:ind w:firstLine="600"/>
        <w:divId w:val="425730780"/>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61106EFE" w14:textId="77777777" w:rsidR="00225A61" w:rsidRDefault="00225A61">
      <w:pPr>
        <w:spacing w:line="500" w:lineRule="atLeast"/>
        <w:ind w:firstLine="600"/>
        <w:divId w:val="1772042096"/>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4E7EE090" w14:textId="77777777" w:rsidR="00225A61" w:rsidRDefault="00225A61">
      <w:pPr>
        <w:spacing w:line="500" w:lineRule="atLeast"/>
        <w:ind w:firstLine="600"/>
        <w:divId w:val="1614484583"/>
        <w:rPr>
          <w:rFonts w:hint="eastAsia"/>
          <w:sz w:val="30"/>
          <w:szCs w:val="30"/>
        </w:rPr>
      </w:pPr>
      <w:r>
        <w:rPr>
          <w:rFonts w:hint="eastAsia"/>
          <w:sz w:val="30"/>
          <w:szCs w:val="30"/>
        </w:rPr>
        <w:t>《最高人民法院、最高人民检察院关于办理贪污贿赂刑事案件适用法律若干问题的解释》</w:t>
      </w:r>
    </w:p>
    <w:p w14:paraId="7479C96E" w14:textId="77777777" w:rsidR="00225A61" w:rsidRDefault="00225A61">
      <w:pPr>
        <w:spacing w:line="500" w:lineRule="atLeast"/>
        <w:ind w:firstLine="600"/>
        <w:divId w:val="79648770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7F3167FC" w14:textId="77777777" w:rsidR="00225A61" w:rsidRDefault="00225A61">
      <w:pPr>
        <w:spacing w:line="500" w:lineRule="atLeast"/>
        <w:ind w:firstLine="600"/>
        <w:divId w:val="1395272550"/>
        <w:rPr>
          <w:rFonts w:hint="eastAsia"/>
          <w:sz w:val="30"/>
          <w:szCs w:val="30"/>
        </w:rPr>
      </w:pPr>
      <w:r>
        <w:rPr>
          <w:rFonts w:hint="eastAsia"/>
          <w:sz w:val="30"/>
          <w:szCs w:val="30"/>
        </w:rPr>
        <w:t>（一）挪用公款数额在二百万元以上的；</w:t>
      </w:r>
    </w:p>
    <w:p w14:paraId="256F2576" w14:textId="77777777" w:rsidR="00225A61" w:rsidRDefault="00225A61">
      <w:pPr>
        <w:spacing w:line="500" w:lineRule="atLeast"/>
        <w:ind w:firstLine="600"/>
        <w:divId w:val="2096701354"/>
        <w:rPr>
          <w:rFonts w:hint="eastAsia"/>
          <w:sz w:val="30"/>
          <w:szCs w:val="30"/>
        </w:rPr>
      </w:pPr>
      <w:r>
        <w:rPr>
          <w:rFonts w:hint="eastAsia"/>
          <w:sz w:val="30"/>
          <w:szCs w:val="30"/>
        </w:rPr>
        <w:t>（二）挪用救灾、抢险、防汛、优抚、扶贫、移民、救济特定款物，数额在一百万元以上不满二百万元的；</w:t>
      </w:r>
    </w:p>
    <w:p w14:paraId="33FCDD89" w14:textId="77777777" w:rsidR="00225A61" w:rsidRDefault="00225A61">
      <w:pPr>
        <w:spacing w:line="500" w:lineRule="atLeast"/>
        <w:ind w:firstLine="600"/>
        <w:divId w:val="1308318313"/>
        <w:rPr>
          <w:rFonts w:hint="eastAsia"/>
          <w:sz w:val="30"/>
          <w:szCs w:val="30"/>
        </w:rPr>
      </w:pPr>
      <w:r>
        <w:rPr>
          <w:rFonts w:hint="eastAsia"/>
          <w:sz w:val="30"/>
          <w:szCs w:val="30"/>
        </w:rPr>
        <w:t>（三）挪用公款不退还，数额在一百万元以上不满二百万元的；</w:t>
      </w:r>
    </w:p>
    <w:p w14:paraId="06CB970E" w14:textId="77777777" w:rsidR="00225A61" w:rsidRDefault="00225A61">
      <w:pPr>
        <w:spacing w:line="500" w:lineRule="atLeast"/>
        <w:ind w:firstLine="600"/>
        <w:divId w:val="227964858"/>
        <w:rPr>
          <w:rFonts w:hint="eastAsia"/>
          <w:sz w:val="30"/>
          <w:szCs w:val="30"/>
        </w:rPr>
      </w:pPr>
      <w:r>
        <w:rPr>
          <w:rFonts w:hint="eastAsia"/>
          <w:sz w:val="30"/>
          <w:szCs w:val="30"/>
        </w:rPr>
        <w:t>（四）其他严重的情节。</w:t>
      </w:r>
    </w:p>
    <w:p w14:paraId="4B6EB619" w14:textId="77777777" w:rsidR="00225A61" w:rsidRDefault="00225A61">
      <w:pPr>
        <w:spacing w:line="500" w:lineRule="atLeast"/>
        <w:ind w:firstLine="600"/>
        <w:divId w:val="1054816331"/>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714CB7E4" w14:textId="77777777" w:rsidR="00225A61" w:rsidRDefault="00225A61">
      <w:pPr>
        <w:spacing w:line="500" w:lineRule="atLeast"/>
        <w:ind w:firstLine="600"/>
        <w:divId w:val="627736112"/>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2737ABBA" w14:textId="77777777" w:rsidR="00225A61" w:rsidRDefault="00225A61">
      <w:pPr>
        <w:spacing w:line="500" w:lineRule="atLeast"/>
        <w:ind w:firstLine="600"/>
        <w:divId w:val="894240313"/>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7791" w14:textId="77777777" w:rsidR="00225A61" w:rsidRDefault="00225A61" w:rsidP="00225A61">
      <w:pPr>
        <w:rPr>
          <w:rFonts w:hint="eastAsia"/>
        </w:rPr>
      </w:pPr>
      <w:r>
        <w:separator/>
      </w:r>
    </w:p>
  </w:endnote>
  <w:endnote w:type="continuationSeparator" w:id="0">
    <w:p w14:paraId="4A308C41" w14:textId="77777777" w:rsidR="00225A61" w:rsidRDefault="00225A61" w:rsidP="00225A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C20B6" w14:textId="77777777" w:rsidR="00225A61" w:rsidRDefault="00225A61" w:rsidP="00225A61">
      <w:pPr>
        <w:rPr>
          <w:rFonts w:hint="eastAsia"/>
        </w:rPr>
      </w:pPr>
      <w:r>
        <w:separator/>
      </w:r>
    </w:p>
  </w:footnote>
  <w:footnote w:type="continuationSeparator" w:id="0">
    <w:p w14:paraId="089C538E" w14:textId="77777777" w:rsidR="00225A61" w:rsidRDefault="00225A61" w:rsidP="00225A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5A61"/>
    <w:rsid w:val="00225A61"/>
    <w:rsid w:val="00695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16C3D"/>
  <w15:chartTrackingRefBased/>
  <w15:docId w15:val="{73676500-B841-4811-9BA3-1F2A8146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5A61"/>
    <w:pPr>
      <w:tabs>
        <w:tab w:val="center" w:pos="4153"/>
        <w:tab w:val="right" w:pos="8306"/>
      </w:tabs>
      <w:snapToGrid w:val="0"/>
      <w:jc w:val="center"/>
    </w:pPr>
    <w:rPr>
      <w:sz w:val="18"/>
      <w:szCs w:val="18"/>
    </w:rPr>
  </w:style>
  <w:style w:type="character" w:customStyle="1" w:styleId="a4">
    <w:name w:val="页眉 字符"/>
    <w:basedOn w:val="a0"/>
    <w:link w:val="a3"/>
    <w:uiPriority w:val="99"/>
    <w:rsid w:val="00225A61"/>
    <w:rPr>
      <w:rFonts w:ascii="宋体" w:eastAsia="宋体" w:hAnsi="宋体" w:cs="宋体"/>
      <w:sz w:val="18"/>
      <w:szCs w:val="18"/>
    </w:rPr>
  </w:style>
  <w:style w:type="paragraph" w:styleId="a5">
    <w:name w:val="footer"/>
    <w:basedOn w:val="a"/>
    <w:link w:val="a6"/>
    <w:uiPriority w:val="99"/>
    <w:unhideWhenUsed/>
    <w:rsid w:val="00225A61"/>
    <w:pPr>
      <w:tabs>
        <w:tab w:val="center" w:pos="4153"/>
        <w:tab w:val="right" w:pos="8306"/>
      </w:tabs>
      <w:snapToGrid w:val="0"/>
    </w:pPr>
    <w:rPr>
      <w:sz w:val="18"/>
      <w:szCs w:val="18"/>
    </w:rPr>
  </w:style>
  <w:style w:type="character" w:customStyle="1" w:styleId="a6">
    <w:name w:val="页脚 字符"/>
    <w:basedOn w:val="a0"/>
    <w:link w:val="a5"/>
    <w:uiPriority w:val="99"/>
    <w:rsid w:val="00225A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9431">
      <w:marLeft w:val="0"/>
      <w:marRight w:val="0"/>
      <w:marTop w:val="10"/>
      <w:marBottom w:val="10"/>
      <w:divBdr>
        <w:top w:val="none" w:sz="0" w:space="0" w:color="auto"/>
        <w:left w:val="none" w:sz="0" w:space="0" w:color="auto"/>
        <w:bottom w:val="none" w:sz="0" w:space="0" w:color="auto"/>
        <w:right w:val="none" w:sz="0" w:space="0" w:color="auto"/>
      </w:divBdr>
    </w:div>
    <w:div w:id="47653464">
      <w:marLeft w:val="0"/>
      <w:marRight w:val="0"/>
      <w:marTop w:val="10"/>
      <w:marBottom w:val="10"/>
      <w:divBdr>
        <w:top w:val="none" w:sz="0" w:space="0" w:color="auto"/>
        <w:left w:val="none" w:sz="0" w:space="0" w:color="auto"/>
        <w:bottom w:val="none" w:sz="0" w:space="0" w:color="auto"/>
        <w:right w:val="none" w:sz="0" w:space="0" w:color="auto"/>
      </w:divBdr>
    </w:div>
    <w:div w:id="49228676">
      <w:marLeft w:val="0"/>
      <w:marRight w:val="720"/>
      <w:marTop w:val="10"/>
      <w:marBottom w:val="10"/>
      <w:divBdr>
        <w:top w:val="none" w:sz="0" w:space="0" w:color="auto"/>
        <w:left w:val="none" w:sz="0" w:space="0" w:color="auto"/>
        <w:bottom w:val="none" w:sz="0" w:space="0" w:color="auto"/>
        <w:right w:val="none" w:sz="0" w:space="0" w:color="auto"/>
      </w:divBdr>
    </w:div>
    <w:div w:id="76749755">
      <w:marLeft w:val="0"/>
      <w:marRight w:val="0"/>
      <w:marTop w:val="10"/>
      <w:marBottom w:val="10"/>
      <w:divBdr>
        <w:top w:val="none" w:sz="0" w:space="0" w:color="auto"/>
        <w:left w:val="none" w:sz="0" w:space="0" w:color="auto"/>
        <w:bottom w:val="none" w:sz="0" w:space="0" w:color="auto"/>
        <w:right w:val="none" w:sz="0" w:space="0" w:color="auto"/>
      </w:divBdr>
    </w:div>
    <w:div w:id="86464515">
      <w:marLeft w:val="0"/>
      <w:marRight w:val="0"/>
      <w:marTop w:val="10"/>
      <w:marBottom w:val="10"/>
      <w:divBdr>
        <w:top w:val="none" w:sz="0" w:space="0" w:color="auto"/>
        <w:left w:val="none" w:sz="0" w:space="0" w:color="auto"/>
        <w:bottom w:val="none" w:sz="0" w:space="0" w:color="auto"/>
        <w:right w:val="none" w:sz="0" w:space="0" w:color="auto"/>
      </w:divBdr>
    </w:div>
    <w:div w:id="124977154">
      <w:marLeft w:val="0"/>
      <w:marRight w:val="0"/>
      <w:marTop w:val="10"/>
      <w:marBottom w:val="10"/>
      <w:divBdr>
        <w:top w:val="none" w:sz="0" w:space="0" w:color="auto"/>
        <w:left w:val="none" w:sz="0" w:space="0" w:color="auto"/>
        <w:bottom w:val="none" w:sz="0" w:space="0" w:color="auto"/>
        <w:right w:val="none" w:sz="0" w:space="0" w:color="auto"/>
      </w:divBdr>
    </w:div>
    <w:div w:id="171068764">
      <w:marLeft w:val="0"/>
      <w:marRight w:val="0"/>
      <w:marTop w:val="10"/>
      <w:marBottom w:val="10"/>
      <w:divBdr>
        <w:top w:val="none" w:sz="0" w:space="0" w:color="auto"/>
        <w:left w:val="none" w:sz="0" w:space="0" w:color="auto"/>
        <w:bottom w:val="none" w:sz="0" w:space="0" w:color="auto"/>
        <w:right w:val="none" w:sz="0" w:space="0" w:color="auto"/>
      </w:divBdr>
    </w:div>
    <w:div w:id="184291736">
      <w:marLeft w:val="0"/>
      <w:marRight w:val="0"/>
      <w:marTop w:val="10"/>
      <w:marBottom w:val="10"/>
      <w:divBdr>
        <w:top w:val="none" w:sz="0" w:space="0" w:color="auto"/>
        <w:left w:val="none" w:sz="0" w:space="0" w:color="auto"/>
        <w:bottom w:val="none" w:sz="0" w:space="0" w:color="auto"/>
        <w:right w:val="none" w:sz="0" w:space="0" w:color="auto"/>
      </w:divBdr>
    </w:div>
    <w:div w:id="192957523">
      <w:marLeft w:val="0"/>
      <w:marRight w:val="720"/>
      <w:marTop w:val="10"/>
      <w:marBottom w:val="10"/>
      <w:divBdr>
        <w:top w:val="none" w:sz="0" w:space="0" w:color="auto"/>
        <w:left w:val="none" w:sz="0" w:space="0" w:color="auto"/>
        <w:bottom w:val="none" w:sz="0" w:space="0" w:color="auto"/>
        <w:right w:val="none" w:sz="0" w:space="0" w:color="auto"/>
      </w:divBdr>
    </w:div>
    <w:div w:id="227964858">
      <w:marLeft w:val="0"/>
      <w:marRight w:val="0"/>
      <w:marTop w:val="10"/>
      <w:marBottom w:val="10"/>
      <w:divBdr>
        <w:top w:val="none" w:sz="0" w:space="0" w:color="auto"/>
        <w:left w:val="none" w:sz="0" w:space="0" w:color="auto"/>
        <w:bottom w:val="none" w:sz="0" w:space="0" w:color="auto"/>
        <w:right w:val="none" w:sz="0" w:space="0" w:color="auto"/>
      </w:divBdr>
    </w:div>
    <w:div w:id="268584556">
      <w:marLeft w:val="0"/>
      <w:marRight w:val="0"/>
      <w:marTop w:val="10"/>
      <w:marBottom w:val="10"/>
      <w:divBdr>
        <w:top w:val="none" w:sz="0" w:space="0" w:color="auto"/>
        <w:left w:val="none" w:sz="0" w:space="0" w:color="auto"/>
        <w:bottom w:val="none" w:sz="0" w:space="0" w:color="auto"/>
        <w:right w:val="none" w:sz="0" w:space="0" w:color="auto"/>
      </w:divBdr>
    </w:div>
    <w:div w:id="275330940">
      <w:marLeft w:val="0"/>
      <w:marRight w:val="0"/>
      <w:marTop w:val="10"/>
      <w:marBottom w:val="10"/>
      <w:divBdr>
        <w:top w:val="none" w:sz="0" w:space="0" w:color="auto"/>
        <w:left w:val="none" w:sz="0" w:space="0" w:color="auto"/>
        <w:bottom w:val="none" w:sz="0" w:space="0" w:color="auto"/>
        <w:right w:val="none" w:sz="0" w:space="0" w:color="auto"/>
      </w:divBdr>
    </w:div>
    <w:div w:id="292949496">
      <w:marLeft w:val="0"/>
      <w:marRight w:val="0"/>
      <w:marTop w:val="10"/>
      <w:marBottom w:val="10"/>
      <w:divBdr>
        <w:top w:val="none" w:sz="0" w:space="0" w:color="auto"/>
        <w:left w:val="none" w:sz="0" w:space="0" w:color="auto"/>
        <w:bottom w:val="none" w:sz="0" w:space="0" w:color="auto"/>
        <w:right w:val="none" w:sz="0" w:space="0" w:color="auto"/>
      </w:divBdr>
    </w:div>
    <w:div w:id="311059641">
      <w:marLeft w:val="0"/>
      <w:marRight w:val="0"/>
      <w:marTop w:val="10"/>
      <w:marBottom w:val="10"/>
      <w:divBdr>
        <w:top w:val="none" w:sz="0" w:space="0" w:color="auto"/>
        <w:left w:val="none" w:sz="0" w:space="0" w:color="auto"/>
        <w:bottom w:val="none" w:sz="0" w:space="0" w:color="auto"/>
        <w:right w:val="none" w:sz="0" w:space="0" w:color="auto"/>
      </w:divBdr>
    </w:div>
    <w:div w:id="331876845">
      <w:marLeft w:val="0"/>
      <w:marRight w:val="0"/>
      <w:marTop w:val="10"/>
      <w:marBottom w:val="10"/>
      <w:divBdr>
        <w:top w:val="none" w:sz="0" w:space="0" w:color="auto"/>
        <w:left w:val="none" w:sz="0" w:space="0" w:color="auto"/>
        <w:bottom w:val="none" w:sz="0" w:space="0" w:color="auto"/>
        <w:right w:val="none" w:sz="0" w:space="0" w:color="auto"/>
      </w:divBdr>
    </w:div>
    <w:div w:id="338702586">
      <w:marLeft w:val="0"/>
      <w:marRight w:val="0"/>
      <w:marTop w:val="10"/>
      <w:marBottom w:val="10"/>
      <w:divBdr>
        <w:top w:val="none" w:sz="0" w:space="0" w:color="auto"/>
        <w:left w:val="none" w:sz="0" w:space="0" w:color="auto"/>
        <w:bottom w:val="none" w:sz="0" w:space="0" w:color="auto"/>
        <w:right w:val="none" w:sz="0" w:space="0" w:color="auto"/>
      </w:divBdr>
    </w:div>
    <w:div w:id="377751466">
      <w:marLeft w:val="0"/>
      <w:marRight w:val="0"/>
      <w:marTop w:val="10"/>
      <w:marBottom w:val="10"/>
      <w:divBdr>
        <w:top w:val="none" w:sz="0" w:space="0" w:color="auto"/>
        <w:left w:val="none" w:sz="0" w:space="0" w:color="auto"/>
        <w:bottom w:val="none" w:sz="0" w:space="0" w:color="auto"/>
        <w:right w:val="none" w:sz="0" w:space="0" w:color="auto"/>
      </w:divBdr>
    </w:div>
    <w:div w:id="381637240">
      <w:marLeft w:val="0"/>
      <w:marRight w:val="0"/>
      <w:marTop w:val="10"/>
      <w:marBottom w:val="10"/>
      <w:divBdr>
        <w:top w:val="none" w:sz="0" w:space="0" w:color="auto"/>
        <w:left w:val="none" w:sz="0" w:space="0" w:color="auto"/>
        <w:bottom w:val="none" w:sz="0" w:space="0" w:color="auto"/>
        <w:right w:val="none" w:sz="0" w:space="0" w:color="auto"/>
      </w:divBdr>
    </w:div>
    <w:div w:id="425730780">
      <w:marLeft w:val="0"/>
      <w:marRight w:val="0"/>
      <w:marTop w:val="10"/>
      <w:marBottom w:val="10"/>
      <w:divBdr>
        <w:top w:val="none" w:sz="0" w:space="0" w:color="auto"/>
        <w:left w:val="none" w:sz="0" w:space="0" w:color="auto"/>
        <w:bottom w:val="none" w:sz="0" w:space="0" w:color="auto"/>
        <w:right w:val="none" w:sz="0" w:space="0" w:color="auto"/>
      </w:divBdr>
    </w:div>
    <w:div w:id="441606665">
      <w:marLeft w:val="0"/>
      <w:marRight w:val="0"/>
      <w:marTop w:val="10"/>
      <w:marBottom w:val="10"/>
      <w:divBdr>
        <w:top w:val="none" w:sz="0" w:space="0" w:color="auto"/>
        <w:left w:val="none" w:sz="0" w:space="0" w:color="auto"/>
        <w:bottom w:val="none" w:sz="0" w:space="0" w:color="auto"/>
        <w:right w:val="none" w:sz="0" w:space="0" w:color="auto"/>
      </w:divBdr>
    </w:div>
    <w:div w:id="453914442">
      <w:marLeft w:val="0"/>
      <w:marRight w:val="0"/>
      <w:marTop w:val="10"/>
      <w:marBottom w:val="10"/>
      <w:divBdr>
        <w:top w:val="none" w:sz="0" w:space="0" w:color="auto"/>
        <w:left w:val="none" w:sz="0" w:space="0" w:color="auto"/>
        <w:bottom w:val="none" w:sz="0" w:space="0" w:color="auto"/>
        <w:right w:val="none" w:sz="0" w:space="0" w:color="auto"/>
      </w:divBdr>
    </w:div>
    <w:div w:id="505561859">
      <w:marLeft w:val="0"/>
      <w:marRight w:val="0"/>
      <w:marTop w:val="10"/>
      <w:marBottom w:val="10"/>
      <w:divBdr>
        <w:top w:val="none" w:sz="0" w:space="0" w:color="auto"/>
        <w:left w:val="none" w:sz="0" w:space="0" w:color="auto"/>
        <w:bottom w:val="none" w:sz="0" w:space="0" w:color="auto"/>
        <w:right w:val="none" w:sz="0" w:space="0" w:color="auto"/>
      </w:divBdr>
    </w:div>
    <w:div w:id="510142873">
      <w:marLeft w:val="0"/>
      <w:marRight w:val="0"/>
      <w:marTop w:val="10"/>
      <w:marBottom w:val="10"/>
      <w:divBdr>
        <w:top w:val="none" w:sz="0" w:space="0" w:color="auto"/>
        <w:left w:val="none" w:sz="0" w:space="0" w:color="auto"/>
        <w:bottom w:val="none" w:sz="0" w:space="0" w:color="auto"/>
        <w:right w:val="none" w:sz="0" w:space="0" w:color="auto"/>
      </w:divBdr>
    </w:div>
    <w:div w:id="529338564">
      <w:marLeft w:val="0"/>
      <w:marRight w:val="0"/>
      <w:marTop w:val="10"/>
      <w:marBottom w:val="10"/>
      <w:divBdr>
        <w:top w:val="none" w:sz="0" w:space="0" w:color="auto"/>
        <w:left w:val="none" w:sz="0" w:space="0" w:color="auto"/>
        <w:bottom w:val="none" w:sz="0" w:space="0" w:color="auto"/>
        <w:right w:val="none" w:sz="0" w:space="0" w:color="auto"/>
      </w:divBdr>
    </w:div>
    <w:div w:id="550535067">
      <w:marLeft w:val="0"/>
      <w:marRight w:val="0"/>
      <w:marTop w:val="10"/>
      <w:marBottom w:val="10"/>
      <w:divBdr>
        <w:top w:val="none" w:sz="0" w:space="0" w:color="auto"/>
        <w:left w:val="none" w:sz="0" w:space="0" w:color="auto"/>
        <w:bottom w:val="none" w:sz="0" w:space="0" w:color="auto"/>
        <w:right w:val="none" w:sz="0" w:space="0" w:color="auto"/>
      </w:divBdr>
    </w:div>
    <w:div w:id="588925252">
      <w:marLeft w:val="0"/>
      <w:marRight w:val="0"/>
      <w:marTop w:val="10"/>
      <w:marBottom w:val="10"/>
      <w:divBdr>
        <w:top w:val="none" w:sz="0" w:space="0" w:color="auto"/>
        <w:left w:val="none" w:sz="0" w:space="0" w:color="auto"/>
        <w:bottom w:val="none" w:sz="0" w:space="0" w:color="auto"/>
        <w:right w:val="none" w:sz="0" w:space="0" w:color="auto"/>
      </w:divBdr>
    </w:div>
    <w:div w:id="598176663">
      <w:marLeft w:val="0"/>
      <w:marRight w:val="0"/>
      <w:marTop w:val="10"/>
      <w:marBottom w:val="10"/>
      <w:divBdr>
        <w:top w:val="none" w:sz="0" w:space="0" w:color="auto"/>
        <w:left w:val="none" w:sz="0" w:space="0" w:color="auto"/>
        <w:bottom w:val="none" w:sz="0" w:space="0" w:color="auto"/>
        <w:right w:val="none" w:sz="0" w:space="0" w:color="auto"/>
      </w:divBdr>
    </w:div>
    <w:div w:id="604384866">
      <w:marLeft w:val="0"/>
      <w:marRight w:val="0"/>
      <w:marTop w:val="10"/>
      <w:marBottom w:val="10"/>
      <w:divBdr>
        <w:top w:val="none" w:sz="0" w:space="0" w:color="auto"/>
        <w:left w:val="none" w:sz="0" w:space="0" w:color="auto"/>
        <w:bottom w:val="none" w:sz="0" w:space="0" w:color="auto"/>
        <w:right w:val="none" w:sz="0" w:space="0" w:color="auto"/>
      </w:divBdr>
    </w:div>
    <w:div w:id="627736112">
      <w:marLeft w:val="0"/>
      <w:marRight w:val="0"/>
      <w:marTop w:val="10"/>
      <w:marBottom w:val="10"/>
      <w:divBdr>
        <w:top w:val="none" w:sz="0" w:space="0" w:color="auto"/>
        <w:left w:val="none" w:sz="0" w:space="0" w:color="auto"/>
        <w:bottom w:val="none" w:sz="0" w:space="0" w:color="auto"/>
        <w:right w:val="none" w:sz="0" w:space="0" w:color="auto"/>
      </w:divBdr>
    </w:div>
    <w:div w:id="639305525">
      <w:marLeft w:val="0"/>
      <w:marRight w:val="0"/>
      <w:marTop w:val="10"/>
      <w:marBottom w:val="10"/>
      <w:divBdr>
        <w:top w:val="none" w:sz="0" w:space="0" w:color="auto"/>
        <w:left w:val="none" w:sz="0" w:space="0" w:color="auto"/>
        <w:bottom w:val="none" w:sz="0" w:space="0" w:color="auto"/>
        <w:right w:val="none" w:sz="0" w:space="0" w:color="auto"/>
      </w:divBdr>
    </w:div>
    <w:div w:id="639850175">
      <w:marLeft w:val="0"/>
      <w:marRight w:val="0"/>
      <w:marTop w:val="10"/>
      <w:marBottom w:val="10"/>
      <w:divBdr>
        <w:top w:val="none" w:sz="0" w:space="0" w:color="auto"/>
        <w:left w:val="none" w:sz="0" w:space="0" w:color="auto"/>
        <w:bottom w:val="none" w:sz="0" w:space="0" w:color="auto"/>
        <w:right w:val="none" w:sz="0" w:space="0" w:color="auto"/>
      </w:divBdr>
    </w:div>
    <w:div w:id="665785685">
      <w:marLeft w:val="0"/>
      <w:marRight w:val="0"/>
      <w:marTop w:val="10"/>
      <w:marBottom w:val="10"/>
      <w:divBdr>
        <w:top w:val="none" w:sz="0" w:space="0" w:color="auto"/>
        <w:left w:val="none" w:sz="0" w:space="0" w:color="auto"/>
        <w:bottom w:val="none" w:sz="0" w:space="0" w:color="auto"/>
        <w:right w:val="none" w:sz="0" w:space="0" w:color="auto"/>
      </w:divBdr>
    </w:div>
    <w:div w:id="675349480">
      <w:marLeft w:val="0"/>
      <w:marRight w:val="0"/>
      <w:marTop w:val="10"/>
      <w:marBottom w:val="10"/>
      <w:divBdr>
        <w:top w:val="none" w:sz="0" w:space="0" w:color="auto"/>
        <w:left w:val="none" w:sz="0" w:space="0" w:color="auto"/>
        <w:bottom w:val="none" w:sz="0" w:space="0" w:color="auto"/>
        <w:right w:val="none" w:sz="0" w:space="0" w:color="auto"/>
      </w:divBdr>
    </w:div>
    <w:div w:id="694579425">
      <w:marLeft w:val="0"/>
      <w:marRight w:val="720"/>
      <w:marTop w:val="10"/>
      <w:marBottom w:val="10"/>
      <w:divBdr>
        <w:top w:val="none" w:sz="0" w:space="0" w:color="auto"/>
        <w:left w:val="none" w:sz="0" w:space="0" w:color="auto"/>
        <w:bottom w:val="none" w:sz="0" w:space="0" w:color="auto"/>
        <w:right w:val="none" w:sz="0" w:space="0" w:color="auto"/>
      </w:divBdr>
    </w:div>
    <w:div w:id="756366567">
      <w:marLeft w:val="0"/>
      <w:marRight w:val="0"/>
      <w:marTop w:val="10"/>
      <w:marBottom w:val="10"/>
      <w:divBdr>
        <w:top w:val="none" w:sz="0" w:space="0" w:color="auto"/>
        <w:left w:val="none" w:sz="0" w:space="0" w:color="auto"/>
        <w:bottom w:val="none" w:sz="0" w:space="0" w:color="auto"/>
        <w:right w:val="none" w:sz="0" w:space="0" w:color="auto"/>
      </w:divBdr>
    </w:div>
    <w:div w:id="796487703">
      <w:marLeft w:val="0"/>
      <w:marRight w:val="0"/>
      <w:marTop w:val="10"/>
      <w:marBottom w:val="10"/>
      <w:divBdr>
        <w:top w:val="none" w:sz="0" w:space="0" w:color="auto"/>
        <w:left w:val="none" w:sz="0" w:space="0" w:color="auto"/>
        <w:bottom w:val="none" w:sz="0" w:space="0" w:color="auto"/>
        <w:right w:val="none" w:sz="0" w:space="0" w:color="auto"/>
      </w:divBdr>
    </w:div>
    <w:div w:id="814420622">
      <w:marLeft w:val="0"/>
      <w:marRight w:val="0"/>
      <w:marTop w:val="10"/>
      <w:marBottom w:val="10"/>
      <w:divBdr>
        <w:top w:val="none" w:sz="0" w:space="0" w:color="auto"/>
        <w:left w:val="none" w:sz="0" w:space="0" w:color="auto"/>
        <w:bottom w:val="none" w:sz="0" w:space="0" w:color="auto"/>
        <w:right w:val="none" w:sz="0" w:space="0" w:color="auto"/>
      </w:divBdr>
    </w:div>
    <w:div w:id="819998743">
      <w:marLeft w:val="0"/>
      <w:marRight w:val="0"/>
      <w:marTop w:val="10"/>
      <w:marBottom w:val="10"/>
      <w:divBdr>
        <w:top w:val="none" w:sz="0" w:space="0" w:color="auto"/>
        <w:left w:val="none" w:sz="0" w:space="0" w:color="auto"/>
        <w:bottom w:val="none" w:sz="0" w:space="0" w:color="auto"/>
        <w:right w:val="none" w:sz="0" w:space="0" w:color="auto"/>
      </w:divBdr>
    </w:div>
    <w:div w:id="830406661">
      <w:marLeft w:val="0"/>
      <w:marRight w:val="0"/>
      <w:marTop w:val="10"/>
      <w:marBottom w:val="10"/>
      <w:divBdr>
        <w:top w:val="none" w:sz="0" w:space="0" w:color="auto"/>
        <w:left w:val="none" w:sz="0" w:space="0" w:color="auto"/>
        <w:bottom w:val="none" w:sz="0" w:space="0" w:color="auto"/>
        <w:right w:val="none" w:sz="0" w:space="0" w:color="auto"/>
      </w:divBdr>
    </w:div>
    <w:div w:id="834995602">
      <w:marLeft w:val="0"/>
      <w:marRight w:val="0"/>
      <w:marTop w:val="10"/>
      <w:marBottom w:val="10"/>
      <w:divBdr>
        <w:top w:val="none" w:sz="0" w:space="0" w:color="auto"/>
        <w:left w:val="none" w:sz="0" w:space="0" w:color="auto"/>
        <w:bottom w:val="none" w:sz="0" w:space="0" w:color="auto"/>
        <w:right w:val="none" w:sz="0" w:space="0" w:color="auto"/>
      </w:divBdr>
    </w:div>
    <w:div w:id="864824962">
      <w:marLeft w:val="0"/>
      <w:marRight w:val="0"/>
      <w:marTop w:val="10"/>
      <w:marBottom w:val="10"/>
      <w:divBdr>
        <w:top w:val="none" w:sz="0" w:space="0" w:color="auto"/>
        <w:left w:val="none" w:sz="0" w:space="0" w:color="auto"/>
        <w:bottom w:val="none" w:sz="0" w:space="0" w:color="auto"/>
        <w:right w:val="none" w:sz="0" w:space="0" w:color="auto"/>
      </w:divBdr>
    </w:div>
    <w:div w:id="885265098">
      <w:marLeft w:val="0"/>
      <w:marRight w:val="0"/>
      <w:marTop w:val="10"/>
      <w:marBottom w:val="10"/>
      <w:divBdr>
        <w:top w:val="none" w:sz="0" w:space="0" w:color="auto"/>
        <w:left w:val="none" w:sz="0" w:space="0" w:color="auto"/>
        <w:bottom w:val="none" w:sz="0" w:space="0" w:color="auto"/>
        <w:right w:val="none" w:sz="0" w:space="0" w:color="auto"/>
      </w:divBdr>
    </w:div>
    <w:div w:id="894240313">
      <w:marLeft w:val="0"/>
      <w:marRight w:val="0"/>
      <w:marTop w:val="10"/>
      <w:marBottom w:val="10"/>
      <w:divBdr>
        <w:top w:val="none" w:sz="0" w:space="0" w:color="auto"/>
        <w:left w:val="none" w:sz="0" w:space="0" w:color="auto"/>
        <w:bottom w:val="none" w:sz="0" w:space="0" w:color="auto"/>
        <w:right w:val="none" w:sz="0" w:space="0" w:color="auto"/>
      </w:divBdr>
    </w:div>
    <w:div w:id="988053451">
      <w:marLeft w:val="0"/>
      <w:marRight w:val="720"/>
      <w:marTop w:val="10"/>
      <w:marBottom w:val="10"/>
      <w:divBdr>
        <w:top w:val="none" w:sz="0" w:space="0" w:color="auto"/>
        <w:left w:val="none" w:sz="0" w:space="0" w:color="auto"/>
        <w:bottom w:val="none" w:sz="0" w:space="0" w:color="auto"/>
        <w:right w:val="none" w:sz="0" w:space="0" w:color="auto"/>
      </w:divBdr>
    </w:div>
    <w:div w:id="1054816331">
      <w:marLeft w:val="0"/>
      <w:marRight w:val="0"/>
      <w:marTop w:val="10"/>
      <w:marBottom w:val="10"/>
      <w:divBdr>
        <w:top w:val="none" w:sz="0" w:space="0" w:color="auto"/>
        <w:left w:val="none" w:sz="0" w:space="0" w:color="auto"/>
        <w:bottom w:val="none" w:sz="0" w:space="0" w:color="auto"/>
        <w:right w:val="none" w:sz="0" w:space="0" w:color="auto"/>
      </w:divBdr>
    </w:div>
    <w:div w:id="1055619015">
      <w:marLeft w:val="0"/>
      <w:marRight w:val="0"/>
      <w:marTop w:val="10"/>
      <w:marBottom w:val="10"/>
      <w:divBdr>
        <w:top w:val="none" w:sz="0" w:space="0" w:color="auto"/>
        <w:left w:val="none" w:sz="0" w:space="0" w:color="auto"/>
        <w:bottom w:val="none" w:sz="0" w:space="0" w:color="auto"/>
        <w:right w:val="none" w:sz="0" w:space="0" w:color="auto"/>
      </w:divBdr>
    </w:div>
    <w:div w:id="1064454087">
      <w:marLeft w:val="0"/>
      <w:marRight w:val="0"/>
      <w:marTop w:val="10"/>
      <w:marBottom w:val="10"/>
      <w:divBdr>
        <w:top w:val="none" w:sz="0" w:space="0" w:color="auto"/>
        <w:left w:val="none" w:sz="0" w:space="0" w:color="auto"/>
        <w:bottom w:val="none" w:sz="0" w:space="0" w:color="auto"/>
        <w:right w:val="none" w:sz="0" w:space="0" w:color="auto"/>
      </w:divBdr>
    </w:div>
    <w:div w:id="1084373466">
      <w:marLeft w:val="0"/>
      <w:marRight w:val="0"/>
      <w:marTop w:val="10"/>
      <w:marBottom w:val="10"/>
      <w:divBdr>
        <w:top w:val="none" w:sz="0" w:space="0" w:color="auto"/>
        <w:left w:val="none" w:sz="0" w:space="0" w:color="auto"/>
        <w:bottom w:val="none" w:sz="0" w:space="0" w:color="auto"/>
        <w:right w:val="none" w:sz="0" w:space="0" w:color="auto"/>
      </w:divBdr>
    </w:div>
    <w:div w:id="1087190684">
      <w:marLeft w:val="0"/>
      <w:marRight w:val="0"/>
      <w:marTop w:val="10"/>
      <w:marBottom w:val="10"/>
      <w:divBdr>
        <w:top w:val="none" w:sz="0" w:space="0" w:color="auto"/>
        <w:left w:val="none" w:sz="0" w:space="0" w:color="auto"/>
        <w:bottom w:val="none" w:sz="0" w:space="0" w:color="auto"/>
        <w:right w:val="none" w:sz="0" w:space="0" w:color="auto"/>
      </w:divBdr>
    </w:div>
    <w:div w:id="1128475400">
      <w:marLeft w:val="0"/>
      <w:marRight w:val="0"/>
      <w:marTop w:val="10"/>
      <w:marBottom w:val="10"/>
      <w:divBdr>
        <w:top w:val="none" w:sz="0" w:space="0" w:color="auto"/>
        <w:left w:val="none" w:sz="0" w:space="0" w:color="auto"/>
        <w:bottom w:val="none" w:sz="0" w:space="0" w:color="auto"/>
        <w:right w:val="none" w:sz="0" w:space="0" w:color="auto"/>
      </w:divBdr>
    </w:div>
    <w:div w:id="1248342339">
      <w:marLeft w:val="0"/>
      <w:marRight w:val="0"/>
      <w:marTop w:val="10"/>
      <w:marBottom w:val="10"/>
      <w:divBdr>
        <w:top w:val="none" w:sz="0" w:space="0" w:color="auto"/>
        <w:left w:val="none" w:sz="0" w:space="0" w:color="auto"/>
        <w:bottom w:val="none" w:sz="0" w:space="0" w:color="auto"/>
        <w:right w:val="none" w:sz="0" w:space="0" w:color="auto"/>
      </w:divBdr>
    </w:div>
    <w:div w:id="1277103652">
      <w:marLeft w:val="0"/>
      <w:marRight w:val="0"/>
      <w:marTop w:val="10"/>
      <w:marBottom w:val="10"/>
      <w:divBdr>
        <w:top w:val="none" w:sz="0" w:space="0" w:color="auto"/>
        <w:left w:val="none" w:sz="0" w:space="0" w:color="auto"/>
        <w:bottom w:val="none" w:sz="0" w:space="0" w:color="auto"/>
        <w:right w:val="none" w:sz="0" w:space="0" w:color="auto"/>
      </w:divBdr>
    </w:div>
    <w:div w:id="1308318313">
      <w:marLeft w:val="0"/>
      <w:marRight w:val="0"/>
      <w:marTop w:val="10"/>
      <w:marBottom w:val="10"/>
      <w:divBdr>
        <w:top w:val="none" w:sz="0" w:space="0" w:color="auto"/>
        <w:left w:val="none" w:sz="0" w:space="0" w:color="auto"/>
        <w:bottom w:val="none" w:sz="0" w:space="0" w:color="auto"/>
        <w:right w:val="none" w:sz="0" w:space="0" w:color="auto"/>
      </w:divBdr>
    </w:div>
    <w:div w:id="1341589779">
      <w:marLeft w:val="0"/>
      <w:marRight w:val="0"/>
      <w:marTop w:val="10"/>
      <w:marBottom w:val="10"/>
      <w:divBdr>
        <w:top w:val="none" w:sz="0" w:space="0" w:color="auto"/>
        <w:left w:val="none" w:sz="0" w:space="0" w:color="auto"/>
        <w:bottom w:val="none" w:sz="0" w:space="0" w:color="auto"/>
        <w:right w:val="none" w:sz="0" w:space="0" w:color="auto"/>
      </w:divBdr>
    </w:div>
    <w:div w:id="1395272550">
      <w:marLeft w:val="0"/>
      <w:marRight w:val="0"/>
      <w:marTop w:val="10"/>
      <w:marBottom w:val="10"/>
      <w:divBdr>
        <w:top w:val="none" w:sz="0" w:space="0" w:color="auto"/>
        <w:left w:val="none" w:sz="0" w:space="0" w:color="auto"/>
        <w:bottom w:val="none" w:sz="0" w:space="0" w:color="auto"/>
        <w:right w:val="none" w:sz="0" w:space="0" w:color="auto"/>
      </w:divBdr>
    </w:div>
    <w:div w:id="1401248014">
      <w:marLeft w:val="0"/>
      <w:marRight w:val="0"/>
      <w:marTop w:val="10"/>
      <w:marBottom w:val="10"/>
      <w:divBdr>
        <w:top w:val="none" w:sz="0" w:space="0" w:color="auto"/>
        <w:left w:val="none" w:sz="0" w:space="0" w:color="auto"/>
        <w:bottom w:val="none" w:sz="0" w:space="0" w:color="auto"/>
        <w:right w:val="none" w:sz="0" w:space="0" w:color="auto"/>
      </w:divBdr>
    </w:div>
    <w:div w:id="1418214567">
      <w:marLeft w:val="0"/>
      <w:marRight w:val="0"/>
      <w:marTop w:val="10"/>
      <w:marBottom w:val="10"/>
      <w:divBdr>
        <w:top w:val="none" w:sz="0" w:space="0" w:color="auto"/>
        <w:left w:val="none" w:sz="0" w:space="0" w:color="auto"/>
        <w:bottom w:val="none" w:sz="0" w:space="0" w:color="auto"/>
        <w:right w:val="none" w:sz="0" w:space="0" w:color="auto"/>
      </w:divBdr>
    </w:div>
    <w:div w:id="1424300141">
      <w:marLeft w:val="0"/>
      <w:marRight w:val="0"/>
      <w:marTop w:val="10"/>
      <w:marBottom w:val="10"/>
      <w:divBdr>
        <w:top w:val="none" w:sz="0" w:space="0" w:color="auto"/>
        <w:left w:val="none" w:sz="0" w:space="0" w:color="auto"/>
        <w:bottom w:val="none" w:sz="0" w:space="0" w:color="auto"/>
        <w:right w:val="none" w:sz="0" w:space="0" w:color="auto"/>
      </w:divBdr>
    </w:div>
    <w:div w:id="1427381307">
      <w:marLeft w:val="0"/>
      <w:marRight w:val="0"/>
      <w:marTop w:val="10"/>
      <w:marBottom w:val="10"/>
      <w:divBdr>
        <w:top w:val="none" w:sz="0" w:space="0" w:color="auto"/>
        <w:left w:val="none" w:sz="0" w:space="0" w:color="auto"/>
        <w:bottom w:val="none" w:sz="0" w:space="0" w:color="auto"/>
        <w:right w:val="none" w:sz="0" w:space="0" w:color="auto"/>
      </w:divBdr>
    </w:div>
    <w:div w:id="1427964914">
      <w:marLeft w:val="0"/>
      <w:marRight w:val="0"/>
      <w:marTop w:val="10"/>
      <w:marBottom w:val="10"/>
      <w:divBdr>
        <w:top w:val="none" w:sz="0" w:space="0" w:color="auto"/>
        <w:left w:val="none" w:sz="0" w:space="0" w:color="auto"/>
        <w:bottom w:val="none" w:sz="0" w:space="0" w:color="auto"/>
        <w:right w:val="none" w:sz="0" w:space="0" w:color="auto"/>
      </w:divBdr>
    </w:div>
    <w:div w:id="1470903050">
      <w:marLeft w:val="0"/>
      <w:marRight w:val="0"/>
      <w:marTop w:val="10"/>
      <w:marBottom w:val="10"/>
      <w:divBdr>
        <w:top w:val="none" w:sz="0" w:space="0" w:color="auto"/>
        <w:left w:val="none" w:sz="0" w:space="0" w:color="auto"/>
        <w:bottom w:val="none" w:sz="0" w:space="0" w:color="auto"/>
        <w:right w:val="none" w:sz="0" w:space="0" w:color="auto"/>
      </w:divBdr>
    </w:div>
    <w:div w:id="1480801900">
      <w:marLeft w:val="0"/>
      <w:marRight w:val="0"/>
      <w:marTop w:val="10"/>
      <w:marBottom w:val="10"/>
      <w:divBdr>
        <w:top w:val="none" w:sz="0" w:space="0" w:color="auto"/>
        <w:left w:val="none" w:sz="0" w:space="0" w:color="auto"/>
        <w:bottom w:val="none" w:sz="0" w:space="0" w:color="auto"/>
        <w:right w:val="none" w:sz="0" w:space="0" w:color="auto"/>
      </w:divBdr>
    </w:div>
    <w:div w:id="1494835652">
      <w:marLeft w:val="0"/>
      <w:marRight w:val="0"/>
      <w:marTop w:val="10"/>
      <w:marBottom w:val="10"/>
      <w:divBdr>
        <w:top w:val="none" w:sz="0" w:space="0" w:color="auto"/>
        <w:left w:val="none" w:sz="0" w:space="0" w:color="auto"/>
        <w:bottom w:val="none" w:sz="0" w:space="0" w:color="auto"/>
        <w:right w:val="none" w:sz="0" w:space="0" w:color="auto"/>
      </w:divBdr>
    </w:div>
    <w:div w:id="1513953348">
      <w:marLeft w:val="0"/>
      <w:marRight w:val="0"/>
      <w:marTop w:val="10"/>
      <w:marBottom w:val="10"/>
      <w:divBdr>
        <w:top w:val="none" w:sz="0" w:space="0" w:color="auto"/>
        <w:left w:val="none" w:sz="0" w:space="0" w:color="auto"/>
        <w:bottom w:val="none" w:sz="0" w:space="0" w:color="auto"/>
        <w:right w:val="none" w:sz="0" w:space="0" w:color="auto"/>
      </w:divBdr>
    </w:div>
    <w:div w:id="1523517142">
      <w:marLeft w:val="0"/>
      <w:marRight w:val="0"/>
      <w:marTop w:val="10"/>
      <w:marBottom w:val="10"/>
      <w:divBdr>
        <w:top w:val="none" w:sz="0" w:space="0" w:color="auto"/>
        <w:left w:val="none" w:sz="0" w:space="0" w:color="auto"/>
        <w:bottom w:val="none" w:sz="0" w:space="0" w:color="auto"/>
        <w:right w:val="none" w:sz="0" w:space="0" w:color="auto"/>
      </w:divBdr>
    </w:div>
    <w:div w:id="1555771305">
      <w:marLeft w:val="0"/>
      <w:marRight w:val="0"/>
      <w:marTop w:val="10"/>
      <w:marBottom w:val="10"/>
      <w:divBdr>
        <w:top w:val="none" w:sz="0" w:space="0" w:color="auto"/>
        <w:left w:val="none" w:sz="0" w:space="0" w:color="auto"/>
        <w:bottom w:val="none" w:sz="0" w:space="0" w:color="auto"/>
        <w:right w:val="none" w:sz="0" w:space="0" w:color="auto"/>
      </w:divBdr>
    </w:div>
    <w:div w:id="1586693377">
      <w:marLeft w:val="0"/>
      <w:marRight w:val="0"/>
      <w:marTop w:val="10"/>
      <w:marBottom w:val="10"/>
      <w:divBdr>
        <w:top w:val="none" w:sz="0" w:space="0" w:color="auto"/>
        <w:left w:val="none" w:sz="0" w:space="0" w:color="auto"/>
        <w:bottom w:val="none" w:sz="0" w:space="0" w:color="auto"/>
        <w:right w:val="none" w:sz="0" w:space="0" w:color="auto"/>
      </w:divBdr>
    </w:div>
    <w:div w:id="1591423166">
      <w:marLeft w:val="0"/>
      <w:marRight w:val="0"/>
      <w:marTop w:val="10"/>
      <w:marBottom w:val="10"/>
      <w:divBdr>
        <w:top w:val="none" w:sz="0" w:space="0" w:color="auto"/>
        <w:left w:val="none" w:sz="0" w:space="0" w:color="auto"/>
        <w:bottom w:val="none" w:sz="0" w:space="0" w:color="auto"/>
        <w:right w:val="none" w:sz="0" w:space="0" w:color="auto"/>
      </w:divBdr>
    </w:div>
    <w:div w:id="1598831903">
      <w:marLeft w:val="0"/>
      <w:marRight w:val="0"/>
      <w:marTop w:val="10"/>
      <w:marBottom w:val="10"/>
      <w:divBdr>
        <w:top w:val="none" w:sz="0" w:space="0" w:color="auto"/>
        <w:left w:val="none" w:sz="0" w:space="0" w:color="auto"/>
        <w:bottom w:val="none" w:sz="0" w:space="0" w:color="auto"/>
        <w:right w:val="none" w:sz="0" w:space="0" w:color="auto"/>
      </w:divBdr>
    </w:div>
    <w:div w:id="1601521943">
      <w:marLeft w:val="0"/>
      <w:marRight w:val="0"/>
      <w:marTop w:val="10"/>
      <w:marBottom w:val="10"/>
      <w:divBdr>
        <w:top w:val="none" w:sz="0" w:space="0" w:color="auto"/>
        <w:left w:val="none" w:sz="0" w:space="0" w:color="auto"/>
        <w:bottom w:val="none" w:sz="0" w:space="0" w:color="auto"/>
        <w:right w:val="none" w:sz="0" w:space="0" w:color="auto"/>
      </w:divBdr>
    </w:div>
    <w:div w:id="1614484583">
      <w:marLeft w:val="0"/>
      <w:marRight w:val="0"/>
      <w:marTop w:val="10"/>
      <w:marBottom w:val="10"/>
      <w:divBdr>
        <w:top w:val="none" w:sz="0" w:space="0" w:color="auto"/>
        <w:left w:val="none" w:sz="0" w:space="0" w:color="auto"/>
        <w:bottom w:val="none" w:sz="0" w:space="0" w:color="auto"/>
        <w:right w:val="none" w:sz="0" w:space="0" w:color="auto"/>
      </w:divBdr>
    </w:div>
    <w:div w:id="1663004648">
      <w:marLeft w:val="0"/>
      <w:marRight w:val="0"/>
      <w:marTop w:val="10"/>
      <w:marBottom w:val="10"/>
      <w:divBdr>
        <w:top w:val="none" w:sz="0" w:space="0" w:color="auto"/>
        <w:left w:val="none" w:sz="0" w:space="0" w:color="auto"/>
        <w:bottom w:val="none" w:sz="0" w:space="0" w:color="auto"/>
        <w:right w:val="none" w:sz="0" w:space="0" w:color="auto"/>
      </w:divBdr>
    </w:div>
    <w:div w:id="1665284214">
      <w:marLeft w:val="0"/>
      <w:marRight w:val="0"/>
      <w:marTop w:val="10"/>
      <w:marBottom w:val="10"/>
      <w:divBdr>
        <w:top w:val="none" w:sz="0" w:space="0" w:color="auto"/>
        <w:left w:val="none" w:sz="0" w:space="0" w:color="auto"/>
        <w:bottom w:val="none" w:sz="0" w:space="0" w:color="auto"/>
        <w:right w:val="none" w:sz="0" w:space="0" w:color="auto"/>
      </w:divBdr>
    </w:div>
    <w:div w:id="1708796503">
      <w:marLeft w:val="0"/>
      <w:marRight w:val="0"/>
      <w:marTop w:val="10"/>
      <w:marBottom w:val="10"/>
      <w:divBdr>
        <w:top w:val="none" w:sz="0" w:space="0" w:color="auto"/>
        <w:left w:val="none" w:sz="0" w:space="0" w:color="auto"/>
        <w:bottom w:val="none" w:sz="0" w:space="0" w:color="auto"/>
        <w:right w:val="none" w:sz="0" w:space="0" w:color="auto"/>
      </w:divBdr>
    </w:div>
    <w:div w:id="1711875437">
      <w:marLeft w:val="0"/>
      <w:marRight w:val="0"/>
      <w:marTop w:val="10"/>
      <w:marBottom w:val="10"/>
      <w:divBdr>
        <w:top w:val="none" w:sz="0" w:space="0" w:color="auto"/>
        <w:left w:val="none" w:sz="0" w:space="0" w:color="auto"/>
        <w:bottom w:val="none" w:sz="0" w:space="0" w:color="auto"/>
        <w:right w:val="none" w:sz="0" w:space="0" w:color="auto"/>
      </w:divBdr>
    </w:div>
    <w:div w:id="1772042096">
      <w:marLeft w:val="0"/>
      <w:marRight w:val="0"/>
      <w:marTop w:val="10"/>
      <w:marBottom w:val="10"/>
      <w:divBdr>
        <w:top w:val="none" w:sz="0" w:space="0" w:color="auto"/>
        <w:left w:val="none" w:sz="0" w:space="0" w:color="auto"/>
        <w:bottom w:val="none" w:sz="0" w:space="0" w:color="auto"/>
        <w:right w:val="none" w:sz="0" w:space="0" w:color="auto"/>
      </w:divBdr>
    </w:div>
    <w:div w:id="1787238669">
      <w:marLeft w:val="0"/>
      <w:marRight w:val="0"/>
      <w:marTop w:val="10"/>
      <w:marBottom w:val="10"/>
      <w:divBdr>
        <w:top w:val="none" w:sz="0" w:space="0" w:color="auto"/>
        <w:left w:val="none" w:sz="0" w:space="0" w:color="auto"/>
        <w:bottom w:val="none" w:sz="0" w:space="0" w:color="auto"/>
        <w:right w:val="none" w:sz="0" w:space="0" w:color="auto"/>
      </w:divBdr>
    </w:div>
    <w:div w:id="1842238017">
      <w:marLeft w:val="0"/>
      <w:marRight w:val="0"/>
      <w:marTop w:val="10"/>
      <w:marBottom w:val="10"/>
      <w:divBdr>
        <w:top w:val="none" w:sz="0" w:space="0" w:color="auto"/>
        <w:left w:val="none" w:sz="0" w:space="0" w:color="auto"/>
        <w:bottom w:val="none" w:sz="0" w:space="0" w:color="auto"/>
        <w:right w:val="none" w:sz="0" w:space="0" w:color="auto"/>
      </w:divBdr>
    </w:div>
    <w:div w:id="1853107577">
      <w:marLeft w:val="0"/>
      <w:marRight w:val="0"/>
      <w:marTop w:val="10"/>
      <w:marBottom w:val="10"/>
      <w:divBdr>
        <w:top w:val="none" w:sz="0" w:space="0" w:color="auto"/>
        <w:left w:val="none" w:sz="0" w:space="0" w:color="auto"/>
        <w:bottom w:val="none" w:sz="0" w:space="0" w:color="auto"/>
        <w:right w:val="none" w:sz="0" w:space="0" w:color="auto"/>
      </w:divBdr>
    </w:div>
    <w:div w:id="1853259188">
      <w:marLeft w:val="0"/>
      <w:marRight w:val="0"/>
      <w:marTop w:val="10"/>
      <w:marBottom w:val="10"/>
      <w:divBdr>
        <w:top w:val="none" w:sz="0" w:space="0" w:color="auto"/>
        <w:left w:val="none" w:sz="0" w:space="0" w:color="auto"/>
        <w:bottom w:val="none" w:sz="0" w:space="0" w:color="auto"/>
        <w:right w:val="none" w:sz="0" w:space="0" w:color="auto"/>
      </w:divBdr>
    </w:div>
    <w:div w:id="1878541855">
      <w:marLeft w:val="0"/>
      <w:marRight w:val="0"/>
      <w:marTop w:val="10"/>
      <w:marBottom w:val="10"/>
      <w:divBdr>
        <w:top w:val="none" w:sz="0" w:space="0" w:color="auto"/>
        <w:left w:val="none" w:sz="0" w:space="0" w:color="auto"/>
        <w:bottom w:val="none" w:sz="0" w:space="0" w:color="auto"/>
        <w:right w:val="none" w:sz="0" w:space="0" w:color="auto"/>
      </w:divBdr>
    </w:div>
    <w:div w:id="1900286893">
      <w:marLeft w:val="0"/>
      <w:marRight w:val="0"/>
      <w:marTop w:val="10"/>
      <w:marBottom w:val="10"/>
      <w:divBdr>
        <w:top w:val="none" w:sz="0" w:space="0" w:color="auto"/>
        <w:left w:val="none" w:sz="0" w:space="0" w:color="auto"/>
        <w:bottom w:val="none" w:sz="0" w:space="0" w:color="auto"/>
        <w:right w:val="none" w:sz="0" w:space="0" w:color="auto"/>
      </w:divBdr>
    </w:div>
    <w:div w:id="1918244440">
      <w:marLeft w:val="0"/>
      <w:marRight w:val="0"/>
      <w:marTop w:val="10"/>
      <w:marBottom w:val="10"/>
      <w:divBdr>
        <w:top w:val="none" w:sz="0" w:space="0" w:color="auto"/>
        <w:left w:val="none" w:sz="0" w:space="0" w:color="auto"/>
        <w:bottom w:val="none" w:sz="0" w:space="0" w:color="auto"/>
        <w:right w:val="none" w:sz="0" w:space="0" w:color="auto"/>
      </w:divBdr>
    </w:div>
    <w:div w:id="1993563151">
      <w:marLeft w:val="0"/>
      <w:marRight w:val="0"/>
      <w:marTop w:val="10"/>
      <w:marBottom w:val="10"/>
      <w:divBdr>
        <w:top w:val="none" w:sz="0" w:space="0" w:color="auto"/>
        <w:left w:val="none" w:sz="0" w:space="0" w:color="auto"/>
        <w:bottom w:val="none" w:sz="0" w:space="0" w:color="auto"/>
        <w:right w:val="none" w:sz="0" w:space="0" w:color="auto"/>
      </w:divBdr>
    </w:div>
    <w:div w:id="1996177010">
      <w:marLeft w:val="0"/>
      <w:marRight w:val="0"/>
      <w:marTop w:val="10"/>
      <w:marBottom w:val="10"/>
      <w:divBdr>
        <w:top w:val="none" w:sz="0" w:space="0" w:color="auto"/>
        <w:left w:val="none" w:sz="0" w:space="0" w:color="auto"/>
        <w:bottom w:val="none" w:sz="0" w:space="0" w:color="auto"/>
        <w:right w:val="none" w:sz="0" w:space="0" w:color="auto"/>
      </w:divBdr>
    </w:div>
    <w:div w:id="2007173692">
      <w:marLeft w:val="0"/>
      <w:marRight w:val="0"/>
      <w:marTop w:val="10"/>
      <w:marBottom w:val="10"/>
      <w:divBdr>
        <w:top w:val="none" w:sz="0" w:space="0" w:color="auto"/>
        <w:left w:val="none" w:sz="0" w:space="0" w:color="auto"/>
        <w:bottom w:val="none" w:sz="0" w:space="0" w:color="auto"/>
        <w:right w:val="none" w:sz="0" w:space="0" w:color="auto"/>
      </w:divBdr>
    </w:div>
    <w:div w:id="2046447047">
      <w:marLeft w:val="0"/>
      <w:marRight w:val="0"/>
      <w:marTop w:val="10"/>
      <w:marBottom w:val="10"/>
      <w:divBdr>
        <w:top w:val="none" w:sz="0" w:space="0" w:color="auto"/>
        <w:left w:val="none" w:sz="0" w:space="0" w:color="auto"/>
        <w:bottom w:val="none" w:sz="0" w:space="0" w:color="auto"/>
        <w:right w:val="none" w:sz="0" w:space="0" w:color="auto"/>
      </w:divBdr>
    </w:div>
    <w:div w:id="2064669086">
      <w:marLeft w:val="0"/>
      <w:marRight w:val="720"/>
      <w:marTop w:val="10"/>
      <w:marBottom w:val="10"/>
      <w:divBdr>
        <w:top w:val="none" w:sz="0" w:space="0" w:color="auto"/>
        <w:left w:val="none" w:sz="0" w:space="0" w:color="auto"/>
        <w:bottom w:val="none" w:sz="0" w:space="0" w:color="auto"/>
        <w:right w:val="none" w:sz="0" w:space="0" w:color="auto"/>
      </w:divBdr>
    </w:div>
    <w:div w:id="2096701354">
      <w:marLeft w:val="0"/>
      <w:marRight w:val="0"/>
      <w:marTop w:val="10"/>
      <w:marBottom w:val="10"/>
      <w:divBdr>
        <w:top w:val="none" w:sz="0" w:space="0" w:color="auto"/>
        <w:left w:val="none" w:sz="0" w:space="0" w:color="auto"/>
        <w:bottom w:val="none" w:sz="0" w:space="0" w:color="auto"/>
        <w:right w:val="none" w:sz="0" w:space="0" w:color="auto"/>
      </w:divBdr>
    </w:div>
    <w:div w:id="21058352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1314</Words>
  <Characters>7491</Characters>
  <Application>Microsoft Office Word</Application>
  <DocSecurity>0</DocSecurity>
  <Lines>62</Lines>
  <Paragraphs>17</Paragraphs>
  <ScaleCrop>false</ScaleCrop>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2025-04-30T03:47:00Z</dcterms:created>
  <dcterms:modified xsi:type="dcterms:W3CDTF">2025-04-30T03:47:00Z</dcterms:modified>
</cp:coreProperties>
</file>