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A57D" w14:textId="77777777" w:rsidR="008179DE" w:rsidRDefault="008179DE">
      <w:pPr>
        <w:spacing w:line="500" w:lineRule="atLeast"/>
        <w:jc w:val="center"/>
        <w:divId w:val="532810419"/>
        <w:rPr>
          <w:rFonts w:ascii="黑体" w:eastAsia="黑体" w:hAnsi="黑体"/>
          <w:sz w:val="36"/>
          <w:szCs w:val="36"/>
        </w:rPr>
      </w:pPr>
      <w:r>
        <w:rPr>
          <w:rFonts w:ascii="黑体" w:eastAsia="黑体" w:hAnsi="黑体" w:hint="eastAsia"/>
          <w:sz w:val="36"/>
          <w:szCs w:val="36"/>
        </w:rPr>
        <w:t>广东省肇庆市中级人民法院</w:t>
      </w:r>
    </w:p>
    <w:p w14:paraId="19938EF2" w14:textId="77777777" w:rsidR="008179DE" w:rsidRDefault="008179DE">
      <w:pPr>
        <w:spacing w:line="500" w:lineRule="atLeast"/>
        <w:jc w:val="center"/>
        <w:divId w:val="19839257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DF87FF" w14:textId="77777777" w:rsidR="008179DE" w:rsidRDefault="008179DE">
      <w:pPr>
        <w:spacing w:line="500" w:lineRule="atLeast"/>
        <w:jc w:val="right"/>
        <w:divId w:val="4588406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53</w:t>
      </w:r>
      <w:r>
        <w:rPr>
          <w:rFonts w:hint="eastAsia"/>
          <w:sz w:val="30"/>
          <w:szCs w:val="30"/>
        </w:rPr>
        <w:t>号</w:t>
      </w:r>
    </w:p>
    <w:p w14:paraId="36711050" w14:textId="77777777" w:rsidR="008179DE" w:rsidRDefault="008179DE">
      <w:pPr>
        <w:spacing w:line="500" w:lineRule="atLeast"/>
        <w:ind w:firstLine="600"/>
        <w:divId w:val="934902704"/>
        <w:rPr>
          <w:rFonts w:hint="eastAsia"/>
          <w:sz w:val="30"/>
          <w:szCs w:val="30"/>
        </w:rPr>
      </w:pPr>
      <w:r>
        <w:rPr>
          <w:rFonts w:hint="eastAsia"/>
          <w:sz w:val="30"/>
          <w:szCs w:val="30"/>
        </w:rPr>
        <w:t>公诉机关广东省肇庆市人民检察院。</w:t>
      </w:r>
    </w:p>
    <w:p w14:paraId="2A8B9C43" w14:textId="77777777" w:rsidR="008179DE" w:rsidRDefault="008179DE">
      <w:pPr>
        <w:spacing w:line="500" w:lineRule="atLeast"/>
        <w:ind w:firstLine="600"/>
        <w:divId w:val="1090465220"/>
        <w:rPr>
          <w:rFonts w:hint="eastAsia"/>
          <w:sz w:val="30"/>
          <w:szCs w:val="30"/>
        </w:rPr>
      </w:pPr>
      <w:r>
        <w:rPr>
          <w:rFonts w:hint="eastAsia"/>
          <w:sz w:val="30"/>
          <w:szCs w:val="30"/>
        </w:rPr>
        <w:t>被告人卢卓波，男，</w:t>
      </w:r>
      <w:r>
        <w:rPr>
          <w:rFonts w:hint="eastAsia"/>
          <w:sz w:val="30"/>
          <w:szCs w:val="30"/>
        </w:rPr>
        <w:t>1961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日出生，汉族，高中文化，广东郁南人，户籍地广东省郁南县，现住广东省封开县，现任封开县兆辉房地产开发有限公司总经理。因本案于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日被取保候审。</w:t>
      </w:r>
    </w:p>
    <w:p w14:paraId="48F68FF4" w14:textId="77777777" w:rsidR="008179DE" w:rsidRDefault="008179DE">
      <w:pPr>
        <w:spacing w:line="500" w:lineRule="atLeast"/>
        <w:ind w:firstLine="600"/>
        <w:divId w:val="1388650875"/>
        <w:rPr>
          <w:rFonts w:hint="eastAsia"/>
          <w:sz w:val="30"/>
          <w:szCs w:val="30"/>
        </w:rPr>
      </w:pPr>
      <w:r>
        <w:rPr>
          <w:rFonts w:hint="eastAsia"/>
          <w:sz w:val="30"/>
          <w:szCs w:val="30"/>
        </w:rPr>
        <w:t>辩护人廖锡培、陈凤仪，广东砚正律师事务所律师。</w:t>
      </w:r>
    </w:p>
    <w:p w14:paraId="35FD66C6" w14:textId="77777777" w:rsidR="008179DE" w:rsidRDefault="008179DE">
      <w:pPr>
        <w:spacing w:line="500" w:lineRule="atLeast"/>
        <w:ind w:firstLine="600"/>
        <w:divId w:val="140587044"/>
        <w:rPr>
          <w:rFonts w:hint="eastAsia"/>
          <w:sz w:val="30"/>
          <w:szCs w:val="30"/>
        </w:rPr>
      </w:pPr>
      <w:r>
        <w:rPr>
          <w:rFonts w:hint="eastAsia"/>
          <w:sz w:val="30"/>
          <w:szCs w:val="30"/>
        </w:rPr>
        <w:t>广东省高级人民法院决定将被告人卢卓波行贿一案交由本院以第一审程序审理后，广东省肇庆市人民检察院以肇检诉刑诉</w:t>
      </w:r>
      <w:r>
        <w:rPr>
          <w:rFonts w:hint="eastAsia"/>
          <w:sz w:val="30"/>
          <w:szCs w:val="30"/>
        </w:rPr>
        <w:t>[2017]50</w:t>
      </w:r>
      <w:r>
        <w:rPr>
          <w:rFonts w:hint="eastAsia"/>
          <w:sz w:val="30"/>
          <w:szCs w:val="30"/>
        </w:rPr>
        <w:t>号起诉书指控被告人卢卓波犯行贿罪，于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日向本院提起公诉。本院依法组成合议庭，公开开庭审理了本案。广东省肇庆市人民检察院指派检察员聂河院出庭支持公诉，被告人卢卓波及其辩护人廖锡培到庭参加诉讼。本案现已审理终结。</w:t>
      </w:r>
    </w:p>
    <w:p w14:paraId="555C7951" w14:textId="77777777" w:rsidR="008179DE" w:rsidRDefault="008179DE">
      <w:pPr>
        <w:spacing w:line="500" w:lineRule="atLeast"/>
        <w:ind w:firstLine="600"/>
        <w:divId w:val="1868830933"/>
        <w:rPr>
          <w:rFonts w:hint="eastAsia"/>
          <w:sz w:val="30"/>
          <w:szCs w:val="30"/>
        </w:rPr>
      </w:pPr>
      <w:r>
        <w:rPr>
          <w:rFonts w:hint="eastAsia"/>
          <w:sz w:val="30"/>
          <w:szCs w:val="30"/>
        </w:rPr>
        <w:t>广东省肇庆市人民检察院指控，</w:t>
      </w:r>
      <w:r>
        <w:rPr>
          <w:rFonts w:hint="eastAsia"/>
          <w:sz w:val="30"/>
          <w:szCs w:val="30"/>
        </w:rPr>
        <w:t>2011</w:t>
      </w:r>
      <w:r>
        <w:rPr>
          <w:rFonts w:hint="eastAsia"/>
          <w:sz w:val="30"/>
          <w:szCs w:val="30"/>
        </w:rPr>
        <w:t>年，被告人卢卓波为了承建封开县江口镇等</w:t>
      </w:r>
      <w:r>
        <w:rPr>
          <w:rFonts w:hint="eastAsia"/>
          <w:sz w:val="30"/>
          <w:szCs w:val="30"/>
        </w:rPr>
        <w:t>13</w:t>
      </w:r>
      <w:r>
        <w:rPr>
          <w:rFonts w:hint="eastAsia"/>
          <w:sz w:val="30"/>
          <w:szCs w:val="30"/>
        </w:rPr>
        <w:t>个乡镇的人力资源和社会保障所办公楼工程项目，找到时任封开县副县长叶某（另案处理）提供帮助。在叶某的帮助下，卢卓波挂靠封开县雄岭建筑工程有限公司成功承建上述工程项目。事后，卢卓波为了感谢叶某并希望其继续关照，送给叶某</w:t>
      </w:r>
      <w:r>
        <w:rPr>
          <w:rFonts w:hint="eastAsia"/>
          <w:sz w:val="30"/>
          <w:szCs w:val="30"/>
        </w:rPr>
        <w:t>12</w:t>
      </w:r>
      <w:r>
        <w:rPr>
          <w:rFonts w:hint="eastAsia"/>
          <w:sz w:val="30"/>
          <w:szCs w:val="30"/>
        </w:rPr>
        <w:t>万元。</w:t>
      </w:r>
    </w:p>
    <w:p w14:paraId="57A70BE4" w14:textId="77777777" w:rsidR="008179DE" w:rsidRDefault="008179DE">
      <w:pPr>
        <w:spacing w:line="500" w:lineRule="atLeast"/>
        <w:ind w:firstLine="600"/>
        <w:divId w:val="1118766021"/>
        <w:rPr>
          <w:rFonts w:hint="eastAsia"/>
          <w:sz w:val="30"/>
          <w:szCs w:val="30"/>
        </w:rPr>
      </w:pPr>
      <w:r>
        <w:rPr>
          <w:rFonts w:hint="eastAsia"/>
          <w:sz w:val="30"/>
          <w:szCs w:val="30"/>
        </w:rPr>
        <w:t>上述犯罪事实有：</w:t>
      </w:r>
      <w:r>
        <w:rPr>
          <w:rFonts w:hint="eastAsia"/>
          <w:sz w:val="30"/>
          <w:szCs w:val="30"/>
        </w:rPr>
        <w:t>1.</w:t>
      </w:r>
      <w:r>
        <w:rPr>
          <w:rFonts w:hint="eastAsia"/>
          <w:sz w:val="30"/>
          <w:szCs w:val="30"/>
        </w:rPr>
        <w:t>证人叶某、黎某</w:t>
      </w:r>
      <w:r>
        <w:rPr>
          <w:rFonts w:hint="eastAsia"/>
          <w:sz w:val="30"/>
          <w:szCs w:val="30"/>
        </w:rPr>
        <w:t>1</w:t>
      </w:r>
      <w:r>
        <w:rPr>
          <w:rFonts w:hint="eastAsia"/>
          <w:sz w:val="30"/>
          <w:szCs w:val="30"/>
        </w:rPr>
        <w:t>的证言；</w:t>
      </w:r>
      <w:r>
        <w:rPr>
          <w:rFonts w:hint="eastAsia"/>
          <w:sz w:val="30"/>
          <w:szCs w:val="30"/>
        </w:rPr>
        <w:t>2.</w:t>
      </w:r>
      <w:r>
        <w:rPr>
          <w:rFonts w:hint="eastAsia"/>
          <w:sz w:val="30"/>
          <w:szCs w:val="30"/>
        </w:rPr>
        <w:t>被告人卢卓波的供述与辩解；</w:t>
      </w:r>
      <w:r>
        <w:rPr>
          <w:rFonts w:hint="eastAsia"/>
          <w:sz w:val="30"/>
          <w:szCs w:val="30"/>
        </w:rPr>
        <w:t>3.</w:t>
      </w:r>
      <w:r>
        <w:rPr>
          <w:rFonts w:hint="eastAsia"/>
          <w:sz w:val="30"/>
          <w:szCs w:val="30"/>
        </w:rPr>
        <w:t>银行流水清单等有关书证等证据证实。</w:t>
      </w:r>
    </w:p>
    <w:p w14:paraId="3E800025" w14:textId="77777777" w:rsidR="008179DE" w:rsidRDefault="008179DE">
      <w:pPr>
        <w:spacing w:line="500" w:lineRule="atLeast"/>
        <w:ind w:firstLine="600"/>
        <w:divId w:val="684016893"/>
        <w:rPr>
          <w:rFonts w:hint="eastAsia"/>
          <w:sz w:val="30"/>
          <w:szCs w:val="30"/>
        </w:rPr>
      </w:pPr>
      <w:r>
        <w:rPr>
          <w:rFonts w:hint="eastAsia"/>
          <w:sz w:val="30"/>
          <w:szCs w:val="30"/>
        </w:rPr>
        <w:t>广东省肇庆市人民检察院根据上述事实和证据，认为被告人卢卓波，为谋取不正当利益，违反国家规定给予国家工作人</w:t>
      </w:r>
      <w:r>
        <w:rPr>
          <w:rFonts w:hint="eastAsia"/>
          <w:sz w:val="30"/>
          <w:szCs w:val="30"/>
        </w:rPr>
        <w:lastRenderedPageBreak/>
        <w:t>员以财物，其行为触犯了《中华人民共和国刑法》第三百八十九条的规定，犯罪事实清楚，证据确实、充分，应当以行贿罪追究其刑事责任。卢卓波在被追诉前主动交待了行贿行为，依法可以从轻或者减轻处罚。提请本院依法判处。</w:t>
      </w:r>
    </w:p>
    <w:p w14:paraId="4F926EDF" w14:textId="77777777" w:rsidR="008179DE" w:rsidRDefault="008179DE">
      <w:pPr>
        <w:spacing w:line="500" w:lineRule="atLeast"/>
        <w:ind w:firstLine="600"/>
        <w:divId w:val="694770240"/>
        <w:rPr>
          <w:rFonts w:hint="eastAsia"/>
          <w:sz w:val="30"/>
          <w:szCs w:val="30"/>
        </w:rPr>
      </w:pPr>
      <w:r>
        <w:rPr>
          <w:rFonts w:hint="eastAsia"/>
          <w:sz w:val="30"/>
          <w:szCs w:val="30"/>
        </w:rPr>
        <w:t>被告人卢卓波对起诉书指控的犯罪事实、罪名均无异议。</w:t>
      </w:r>
    </w:p>
    <w:p w14:paraId="3FB43C46" w14:textId="77777777" w:rsidR="008179DE" w:rsidRDefault="008179DE">
      <w:pPr>
        <w:spacing w:line="500" w:lineRule="atLeast"/>
        <w:ind w:firstLine="600"/>
        <w:divId w:val="1649282176"/>
        <w:rPr>
          <w:rFonts w:hint="eastAsia"/>
          <w:sz w:val="30"/>
          <w:szCs w:val="30"/>
        </w:rPr>
      </w:pPr>
      <w:r>
        <w:rPr>
          <w:rFonts w:hint="eastAsia"/>
          <w:sz w:val="30"/>
          <w:szCs w:val="30"/>
        </w:rPr>
        <w:t>被告人卢卓波的辩护人辩护称：</w:t>
      </w:r>
      <w:r>
        <w:rPr>
          <w:rFonts w:hint="eastAsia"/>
          <w:sz w:val="30"/>
          <w:szCs w:val="30"/>
        </w:rPr>
        <w:t>1.</w:t>
      </w:r>
      <w:r>
        <w:rPr>
          <w:rFonts w:hint="eastAsia"/>
          <w:sz w:val="30"/>
          <w:szCs w:val="30"/>
        </w:rPr>
        <w:t>对指控的罪名没有意见。</w:t>
      </w:r>
      <w:r>
        <w:rPr>
          <w:rFonts w:hint="eastAsia"/>
          <w:sz w:val="30"/>
          <w:szCs w:val="30"/>
        </w:rPr>
        <w:t>2.</w:t>
      </w:r>
      <w:r>
        <w:rPr>
          <w:rFonts w:hint="eastAsia"/>
          <w:sz w:val="30"/>
          <w:szCs w:val="30"/>
        </w:rPr>
        <w:t>被告人卢卓波主动到案，在被追诉前主动交待行贿的犯罪事实，依照《中华人民共和国刑法》第三百九十条第二款规定，可以减轻或免除处罚。</w:t>
      </w:r>
      <w:r>
        <w:rPr>
          <w:rFonts w:hint="eastAsia"/>
          <w:sz w:val="30"/>
          <w:szCs w:val="30"/>
        </w:rPr>
        <w:t>3.</w:t>
      </w:r>
      <w:r>
        <w:rPr>
          <w:rFonts w:hint="eastAsia"/>
          <w:sz w:val="30"/>
          <w:szCs w:val="30"/>
        </w:rPr>
        <w:t>被告人卢卓波属初犯，认罪、悔罪，其主观恶性、社会危害性相对较小，且其承建的建设工程符合国家施工标准并经验收合格，至今没有因质量问题而被投诉。</w:t>
      </w:r>
      <w:r>
        <w:rPr>
          <w:rFonts w:hint="eastAsia"/>
          <w:sz w:val="30"/>
          <w:szCs w:val="30"/>
        </w:rPr>
        <w:t>4.</w:t>
      </w:r>
      <w:r>
        <w:rPr>
          <w:rFonts w:hint="eastAsia"/>
          <w:sz w:val="30"/>
          <w:szCs w:val="30"/>
        </w:rPr>
        <w:t>请求判处被告人卢卓波有期徒刑六个月，并宣告缓刑，或判处拘役。</w:t>
      </w:r>
    </w:p>
    <w:p w14:paraId="00792C6A" w14:textId="77777777" w:rsidR="008179DE" w:rsidRDefault="008179DE">
      <w:pPr>
        <w:spacing w:line="500" w:lineRule="atLeast"/>
        <w:ind w:firstLine="600"/>
        <w:divId w:val="68579142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年，被告人卢卓波为了承建封开县江口镇等</w:t>
      </w:r>
      <w:r>
        <w:rPr>
          <w:rFonts w:hint="eastAsia"/>
          <w:sz w:val="30"/>
          <w:szCs w:val="30"/>
        </w:rPr>
        <w:t>13</w:t>
      </w:r>
      <w:r>
        <w:rPr>
          <w:rFonts w:hint="eastAsia"/>
          <w:sz w:val="30"/>
          <w:szCs w:val="30"/>
        </w:rPr>
        <w:t>个乡镇的人力资源和社会保障所办公楼工程项目，找到时任封开县副县长叶某（另案处理），希望叶某给予帮助。在叶某的帮助下，卢卓波挂靠封开县雄岭建筑工程有限公司成功承建上述工程项目。事后，卢卓波为了感谢叶某并希望其继续关照，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年春节前，分二次共送给叶某</w:t>
      </w:r>
      <w:r>
        <w:rPr>
          <w:rFonts w:hint="eastAsia"/>
          <w:sz w:val="30"/>
          <w:szCs w:val="30"/>
        </w:rPr>
        <w:t>12</w:t>
      </w:r>
      <w:r>
        <w:rPr>
          <w:rFonts w:hint="eastAsia"/>
          <w:sz w:val="30"/>
          <w:szCs w:val="30"/>
        </w:rPr>
        <w:t>万元。</w:t>
      </w:r>
    </w:p>
    <w:p w14:paraId="43A98FF6" w14:textId="77777777" w:rsidR="008179DE" w:rsidRDefault="008179DE">
      <w:pPr>
        <w:spacing w:line="500" w:lineRule="atLeast"/>
        <w:ind w:firstLine="600"/>
        <w:divId w:val="730151681"/>
        <w:rPr>
          <w:rFonts w:hint="eastAsia"/>
          <w:sz w:val="30"/>
          <w:szCs w:val="30"/>
        </w:rPr>
      </w:pPr>
      <w:r>
        <w:rPr>
          <w:rFonts w:hint="eastAsia"/>
          <w:sz w:val="30"/>
          <w:szCs w:val="30"/>
        </w:rPr>
        <w:t>认定上述事实，有经法庭质证、认证的下列证据证实：</w:t>
      </w:r>
    </w:p>
    <w:p w14:paraId="5B04A5B6" w14:textId="77777777" w:rsidR="008179DE" w:rsidRDefault="008179DE">
      <w:pPr>
        <w:spacing w:line="500" w:lineRule="atLeast"/>
        <w:ind w:firstLine="600"/>
        <w:divId w:val="714157044"/>
        <w:rPr>
          <w:rFonts w:hint="eastAsia"/>
          <w:sz w:val="30"/>
          <w:szCs w:val="30"/>
        </w:rPr>
      </w:pPr>
      <w:r>
        <w:rPr>
          <w:rFonts w:hint="eastAsia"/>
          <w:sz w:val="30"/>
          <w:szCs w:val="30"/>
        </w:rPr>
        <w:t>一、书证</w:t>
      </w:r>
    </w:p>
    <w:p w14:paraId="5C561826" w14:textId="77777777" w:rsidR="008179DE" w:rsidRDefault="008179DE">
      <w:pPr>
        <w:spacing w:line="500" w:lineRule="atLeast"/>
        <w:ind w:firstLine="600"/>
        <w:divId w:val="1264537660"/>
        <w:rPr>
          <w:rFonts w:hint="eastAsia"/>
          <w:sz w:val="30"/>
          <w:szCs w:val="30"/>
        </w:rPr>
      </w:pPr>
      <w:r>
        <w:rPr>
          <w:rFonts w:hint="eastAsia"/>
          <w:sz w:val="30"/>
          <w:szCs w:val="30"/>
        </w:rPr>
        <w:t>1.</w:t>
      </w:r>
      <w:r>
        <w:rPr>
          <w:rFonts w:hint="eastAsia"/>
          <w:sz w:val="30"/>
          <w:szCs w:val="30"/>
        </w:rPr>
        <w:t>叶某的任职资料、关于调整封开县四套领导班子成员分工的通知，证实受贿人叶某的国家工作人员身份情况，叶某于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月任封开县副县长、财政局局长、党组书记；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月开始任封开县县委常委、副县长、财政局局长、党组书记；</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年任封开县县委常委、常务副县长，以及叶某的主管工作情况。</w:t>
      </w:r>
    </w:p>
    <w:p w14:paraId="6DE94C42" w14:textId="77777777" w:rsidR="008179DE" w:rsidRDefault="008179DE">
      <w:pPr>
        <w:spacing w:line="500" w:lineRule="atLeast"/>
        <w:ind w:firstLine="600"/>
        <w:divId w:val="649870144"/>
        <w:rPr>
          <w:rFonts w:hint="eastAsia"/>
          <w:sz w:val="30"/>
          <w:szCs w:val="30"/>
        </w:rPr>
      </w:pPr>
      <w:r>
        <w:rPr>
          <w:rFonts w:hint="eastAsia"/>
          <w:sz w:val="30"/>
          <w:szCs w:val="30"/>
        </w:rPr>
        <w:t>2.</w:t>
      </w:r>
      <w:r>
        <w:rPr>
          <w:rFonts w:hint="eastAsia"/>
          <w:sz w:val="30"/>
          <w:szCs w:val="30"/>
        </w:rPr>
        <w:t>广东雄岭建筑工程有限公司出具的说明，证实该公司承建的封开县乡镇</w:t>
      </w:r>
      <w:r>
        <w:rPr>
          <w:rFonts w:hint="eastAsia"/>
          <w:sz w:val="30"/>
          <w:szCs w:val="30"/>
        </w:rPr>
        <w:t>13</w:t>
      </w:r>
      <w:r>
        <w:rPr>
          <w:rFonts w:hint="eastAsia"/>
          <w:sz w:val="30"/>
          <w:szCs w:val="30"/>
        </w:rPr>
        <w:t>间社保所建设工程于</w:t>
      </w:r>
      <w:r>
        <w:rPr>
          <w:rFonts w:hint="eastAsia"/>
          <w:sz w:val="30"/>
          <w:szCs w:val="30"/>
        </w:rPr>
        <w:t>2011</w:t>
      </w:r>
      <w:r>
        <w:rPr>
          <w:rFonts w:hint="eastAsia"/>
          <w:sz w:val="30"/>
          <w:szCs w:val="30"/>
        </w:rPr>
        <w:t>年开工，</w:t>
      </w:r>
      <w:r>
        <w:rPr>
          <w:rFonts w:hint="eastAsia"/>
          <w:sz w:val="30"/>
          <w:szCs w:val="30"/>
        </w:rPr>
        <w:t>2012</w:t>
      </w:r>
      <w:r>
        <w:rPr>
          <w:rFonts w:hint="eastAsia"/>
          <w:sz w:val="30"/>
          <w:szCs w:val="30"/>
        </w:rPr>
        <w:t>年完工并验收合格交付使用，工程结算总价</w:t>
      </w:r>
      <w:r>
        <w:rPr>
          <w:rFonts w:hint="eastAsia"/>
          <w:sz w:val="30"/>
          <w:szCs w:val="30"/>
        </w:rPr>
        <w:t>650</w:t>
      </w:r>
      <w:r>
        <w:rPr>
          <w:rFonts w:hint="eastAsia"/>
          <w:sz w:val="30"/>
          <w:szCs w:val="30"/>
        </w:rPr>
        <w:t>万元，实际是卢卓波承接的，只是挂靠在该公司名下，公司只负责质量、安全管理，扣除应缴税金及</w:t>
      </w:r>
      <w:r>
        <w:rPr>
          <w:rFonts w:hint="eastAsia"/>
          <w:sz w:val="30"/>
          <w:szCs w:val="30"/>
        </w:rPr>
        <w:t>2.5%</w:t>
      </w:r>
      <w:r>
        <w:rPr>
          <w:rFonts w:hint="eastAsia"/>
          <w:sz w:val="30"/>
          <w:szCs w:val="30"/>
        </w:rPr>
        <w:t>管理费后，工程款由卢卓波开支。公司没有与卢卓波签订分包合同的情况。</w:t>
      </w:r>
    </w:p>
    <w:p w14:paraId="2A1F73BE" w14:textId="77777777" w:rsidR="008179DE" w:rsidRDefault="008179DE">
      <w:pPr>
        <w:spacing w:line="500" w:lineRule="atLeast"/>
        <w:ind w:firstLine="600"/>
        <w:divId w:val="347024069"/>
        <w:rPr>
          <w:rFonts w:hint="eastAsia"/>
          <w:sz w:val="30"/>
          <w:szCs w:val="30"/>
        </w:rPr>
      </w:pPr>
      <w:r>
        <w:rPr>
          <w:rFonts w:hint="eastAsia"/>
          <w:sz w:val="30"/>
          <w:szCs w:val="30"/>
        </w:rPr>
        <w:t>3.</w:t>
      </w:r>
      <w:r>
        <w:rPr>
          <w:rFonts w:hint="eastAsia"/>
          <w:sz w:val="30"/>
          <w:szCs w:val="30"/>
        </w:rPr>
        <w:t>合同协议书，证实封开县雄岭建筑工程有限公司与江口镇政府等</w:t>
      </w:r>
      <w:r>
        <w:rPr>
          <w:rFonts w:hint="eastAsia"/>
          <w:sz w:val="30"/>
          <w:szCs w:val="30"/>
        </w:rPr>
        <w:t>13</w:t>
      </w:r>
      <w:r>
        <w:rPr>
          <w:rFonts w:hint="eastAsia"/>
          <w:sz w:val="30"/>
          <w:szCs w:val="30"/>
        </w:rPr>
        <w:t>个乡镇政府签订合同，由封开县雄岭建筑工程有限公司承建封开县江口镇等</w:t>
      </w:r>
      <w:r>
        <w:rPr>
          <w:rFonts w:hint="eastAsia"/>
          <w:sz w:val="30"/>
          <w:szCs w:val="30"/>
        </w:rPr>
        <w:t>13</w:t>
      </w:r>
      <w:r>
        <w:rPr>
          <w:rFonts w:hint="eastAsia"/>
          <w:sz w:val="30"/>
          <w:szCs w:val="30"/>
        </w:rPr>
        <w:t>个镇的人社所办公楼工程的情况。</w:t>
      </w:r>
    </w:p>
    <w:p w14:paraId="13A80BEE" w14:textId="77777777" w:rsidR="008179DE" w:rsidRDefault="008179DE">
      <w:pPr>
        <w:spacing w:line="500" w:lineRule="atLeast"/>
        <w:ind w:firstLine="600"/>
        <w:divId w:val="1340044744"/>
        <w:rPr>
          <w:rFonts w:hint="eastAsia"/>
          <w:sz w:val="30"/>
          <w:szCs w:val="30"/>
        </w:rPr>
      </w:pPr>
      <w:r>
        <w:rPr>
          <w:rFonts w:hint="eastAsia"/>
          <w:sz w:val="30"/>
          <w:szCs w:val="30"/>
        </w:rPr>
        <w:t>4.</w:t>
      </w:r>
      <w:r>
        <w:rPr>
          <w:rFonts w:hint="eastAsia"/>
          <w:sz w:val="30"/>
          <w:szCs w:val="30"/>
        </w:rPr>
        <w:t>封开县发改局关于江口镇等十六个镇人社业务用房建设工程的批准批复，证实封开县发改局批准同意包括封开县江口镇等</w:t>
      </w:r>
      <w:r>
        <w:rPr>
          <w:rFonts w:hint="eastAsia"/>
          <w:sz w:val="30"/>
          <w:szCs w:val="30"/>
        </w:rPr>
        <w:t>13</w:t>
      </w:r>
      <w:r>
        <w:rPr>
          <w:rFonts w:hint="eastAsia"/>
          <w:sz w:val="30"/>
          <w:szCs w:val="30"/>
        </w:rPr>
        <w:t>个镇的人社所办公楼工程建设项目。</w:t>
      </w:r>
    </w:p>
    <w:p w14:paraId="30DE5D03" w14:textId="77777777" w:rsidR="008179DE" w:rsidRDefault="008179DE">
      <w:pPr>
        <w:spacing w:line="500" w:lineRule="atLeast"/>
        <w:ind w:firstLine="600"/>
        <w:divId w:val="625744546"/>
        <w:rPr>
          <w:rFonts w:hint="eastAsia"/>
          <w:sz w:val="30"/>
          <w:szCs w:val="30"/>
        </w:rPr>
      </w:pPr>
      <w:r>
        <w:rPr>
          <w:rFonts w:hint="eastAsia"/>
          <w:sz w:val="30"/>
          <w:szCs w:val="30"/>
        </w:rPr>
        <w:t>5.</w:t>
      </w:r>
      <w:r>
        <w:rPr>
          <w:rFonts w:hint="eastAsia"/>
          <w:sz w:val="30"/>
          <w:szCs w:val="30"/>
        </w:rPr>
        <w:t>镇人力资源服务办公楼基建工程情况，证实包括封开县江口镇等</w:t>
      </w:r>
      <w:r>
        <w:rPr>
          <w:rFonts w:hint="eastAsia"/>
          <w:sz w:val="30"/>
          <w:szCs w:val="30"/>
        </w:rPr>
        <w:t>13</w:t>
      </w:r>
      <w:r>
        <w:rPr>
          <w:rFonts w:hint="eastAsia"/>
          <w:sz w:val="30"/>
          <w:szCs w:val="30"/>
        </w:rPr>
        <w:t>个镇的人社所办公楼工程建设造价、费用支出、建筑工程支出情况。</w:t>
      </w:r>
    </w:p>
    <w:p w14:paraId="5DA314BB" w14:textId="77777777" w:rsidR="008179DE" w:rsidRDefault="008179DE">
      <w:pPr>
        <w:spacing w:line="500" w:lineRule="atLeast"/>
        <w:ind w:firstLine="600"/>
        <w:divId w:val="1167985794"/>
        <w:rPr>
          <w:rFonts w:hint="eastAsia"/>
          <w:sz w:val="30"/>
          <w:szCs w:val="30"/>
        </w:rPr>
      </w:pPr>
      <w:r>
        <w:rPr>
          <w:rFonts w:hint="eastAsia"/>
          <w:sz w:val="30"/>
          <w:szCs w:val="30"/>
        </w:rPr>
        <w:t>6.</w:t>
      </w:r>
      <w:r>
        <w:rPr>
          <w:rFonts w:hint="eastAsia"/>
          <w:sz w:val="30"/>
          <w:szCs w:val="30"/>
        </w:rPr>
        <w:t>封开县江口镇等</w:t>
      </w:r>
      <w:r>
        <w:rPr>
          <w:rFonts w:hint="eastAsia"/>
          <w:sz w:val="30"/>
          <w:szCs w:val="30"/>
        </w:rPr>
        <w:t>13</w:t>
      </w:r>
      <w:r>
        <w:rPr>
          <w:rFonts w:hint="eastAsia"/>
          <w:sz w:val="30"/>
          <w:szCs w:val="30"/>
        </w:rPr>
        <w:t>所人社所办公楼建设施工的有关记账凭证、有关工程签约、审定、验收合格等工程资料，证实封开县江口镇等</w:t>
      </w:r>
      <w:r>
        <w:rPr>
          <w:rFonts w:hint="eastAsia"/>
          <w:sz w:val="30"/>
          <w:szCs w:val="30"/>
        </w:rPr>
        <w:t>13</w:t>
      </w:r>
      <w:r>
        <w:rPr>
          <w:rFonts w:hint="eastAsia"/>
          <w:sz w:val="30"/>
          <w:szCs w:val="30"/>
        </w:rPr>
        <w:t>所人社所办公楼工程项目已经建设完成，验收合格，工程款已支付完毕的情况。</w:t>
      </w:r>
    </w:p>
    <w:p w14:paraId="545F1F33" w14:textId="77777777" w:rsidR="008179DE" w:rsidRDefault="008179DE">
      <w:pPr>
        <w:spacing w:line="500" w:lineRule="atLeast"/>
        <w:ind w:firstLine="600"/>
        <w:divId w:val="1695572162"/>
        <w:rPr>
          <w:rFonts w:hint="eastAsia"/>
          <w:sz w:val="30"/>
          <w:szCs w:val="30"/>
        </w:rPr>
      </w:pPr>
      <w:r>
        <w:rPr>
          <w:rFonts w:hint="eastAsia"/>
          <w:sz w:val="30"/>
          <w:szCs w:val="30"/>
        </w:rPr>
        <w:t>7.</w:t>
      </w:r>
      <w:r>
        <w:rPr>
          <w:rFonts w:hint="eastAsia"/>
          <w:sz w:val="30"/>
          <w:szCs w:val="30"/>
        </w:rPr>
        <w:t>封开县财政局支付工程款给雄岭建筑公司的中国人民银行支付系统专用凭证、中国建设银行凭证、卢卓波从雄岭建筑公司支取工程款的有关借支单、雄岭建筑公司转账工程款给卢卓波的中国工商银行凭证、封开县财政人社所工程结算审定书，证实封开县财政局支付工程款给广东雄岭建筑工程有限公司，该公司将工程款支付给卢卓波的情况。</w:t>
      </w:r>
    </w:p>
    <w:p w14:paraId="603CDC7D" w14:textId="77777777" w:rsidR="008179DE" w:rsidRDefault="008179DE">
      <w:pPr>
        <w:spacing w:line="500" w:lineRule="atLeast"/>
        <w:ind w:firstLine="600"/>
        <w:divId w:val="658196718"/>
        <w:rPr>
          <w:rFonts w:hint="eastAsia"/>
          <w:sz w:val="30"/>
          <w:szCs w:val="30"/>
        </w:rPr>
      </w:pPr>
      <w:r>
        <w:rPr>
          <w:rFonts w:hint="eastAsia"/>
          <w:sz w:val="30"/>
          <w:szCs w:val="30"/>
        </w:rPr>
        <w:t>8.</w:t>
      </w:r>
      <w:r>
        <w:rPr>
          <w:rFonts w:hint="eastAsia"/>
          <w:sz w:val="30"/>
          <w:szCs w:val="30"/>
        </w:rPr>
        <w:t>广东雄岭建筑工程有限公司工程收支汇总表、明细表，证实：收到工程款总计</w:t>
      </w:r>
      <w:r>
        <w:rPr>
          <w:rFonts w:hint="eastAsia"/>
          <w:sz w:val="30"/>
          <w:szCs w:val="30"/>
        </w:rPr>
        <w:t>660</w:t>
      </w:r>
      <w:r>
        <w:rPr>
          <w:rFonts w:hint="eastAsia"/>
          <w:sz w:val="30"/>
          <w:szCs w:val="30"/>
        </w:rPr>
        <w:t>万多元，支出给卢卓波约</w:t>
      </w:r>
      <w:r>
        <w:rPr>
          <w:rFonts w:hint="eastAsia"/>
          <w:sz w:val="30"/>
          <w:szCs w:val="30"/>
        </w:rPr>
        <w:t>600</w:t>
      </w:r>
      <w:r>
        <w:rPr>
          <w:rFonts w:hint="eastAsia"/>
          <w:sz w:val="30"/>
          <w:szCs w:val="30"/>
        </w:rPr>
        <w:t>万元的情况。</w:t>
      </w:r>
    </w:p>
    <w:p w14:paraId="19E39602" w14:textId="77777777" w:rsidR="008179DE" w:rsidRDefault="008179DE">
      <w:pPr>
        <w:spacing w:line="500" w:lineRule="atLeast"/>
        <w:ind w:firstLine="600"/>
        <w:divId w:val="1319987"/>
        <w:rPr>
          <w:rFonts w:hint="eastAsia"/>
          <w:sz w:val="30"/>
          <w:szCs w:val="30"/>
        </w:rPr>
      </w:pPr>
      <w:r>
        <w:rPr>
          <w:rFonts w:hint="eastAsia"/>
          <w:sz w:val="30"/>
          <w:szCs w:val="30"/>
        </w:rPr>
        <w:t>9.</w:t>
      </w:r>
      <w:r>
        <w:rPr>
          <w:rFonts w:hint="eastAsia"/>
          <w:sz w:val="30"/>
          <w:szCs w:val="30"/>
        </w:rPr>
        <w:t>银行账户明细清单，证实被告人卢卓波送给叶某的款项是从其个人银行账户中取出的情况。</w:t>
      </w:r>
    </w:p>
    <w:p w14:paraId="4AFE8219" w14:textId="77777777" w:rsidR="008179DE" w:rsidRDefault="008179DE">
      <w:pPr>
        <w:spacing w:line="500" w:lineRule="atLeast"/>
        <w:ind w:firstLine="600"/>
        <w:divId w:val="1490635765"/>
        <w:rPr>
          <w:rFonts w:hint="eastAsia"/>
          <w:sz w:val="30"/>
          <w:szCs w:val="30"/>
        </w:rPr>
      </w:pPr>
      <w:r>
        <w:rPr>
          <w:rFonts w:hint="eastAsia"/>
          <w:sz w:val="30"/>
          <w:szCs w:val="30"/>
        </w:rPr>
        <w:t>10.</w:t>
      </w:r>
      <w:r>
        <w:rPr>
          <w:rFonts w:hint="eastAsia"/>
          <w:sz w:val="30"/>
          <w:szCs w:val="30"/>
        </w:rPr>
        <w:t>人口信息资料，证实被告人卢卓波的身份情况。</w:t>
      </w:r>
    </w:p>
    <w:p w14:paraId="20D1DBD7" w14:textId="77777777" w:rsidR="008179DE" w:rsidRDefault="008179DE">
      <w:pPr>
        <w:spacing w:line="500" w:lineRule="atLeast"/>
        <w:ind w:firstLine="600"/>
        <w:divId w:val="498885990"/>
        <w:rPr>
          <w:rFonts w:hint="eastAsia"/>
          <w:sz w:val="30"/>
          <w:szCs w:val="30"/>
        </w:rPr>
      </w:pPr>
      <w:r>
        <w:rPr>
          <w:rFonts w:hint="eastAsia"/>
          <w:sz w:val="30"/>
          <w:szCs w:val="30"/>
        </w:rPr>
        <w:t>11.</w:t>
      </w:r>
      <w:r>
        <w:rPr>
          <w:rFonts w:hint="eastAsia"/>
          <w:sz w:val="30"/>
          <w:szCs w:val="30"/>
        </w:rPr>
        <w:t>肇庆市纪委出具的《关于叶某配合纪律审查情况的函》，证实叶某主动交代了组织尚未掌握的其利用职务之便收受卢卓波贿赂的问题，认为叶某具备自首情节的情况。</w:t>
      </w:r>
    </w:p>
    <w:p w14:paraId="2DEB8A05" w14:textId="77777777" w:rsidR="008179DE" w:rsidRDefault="008179DE">
      <w:pPr>
        <w:spacing w:line="500" w:lineRule="atLeast"/>
        <w:ind w:firstLine="600"/>
        <w:divId w:val="650062881"/>
        <w:rPr>
          <w:rFonts w:hint="eastAsia"/>
          <w:sz w:val="30"/>
          <w:szCs w:val="30"/>
        </w:rPr>
      </w:pPr>
      <w:r>
        <w:rPr>
          <w:rFonts w:hint="eastAsia"/>
          <w:sz w:val="30"/>
          <w:szCs w:val="30"/>
        </w:rPr>
        <w:t>12.</w:t>
      </w:r>
      <w:r>
        <w:rPr>
          <w:rFonts w:hint="eastAsia"/>
          <w:sz w:val="30"/>
          <w:szCs w:val="30"/>
        </w:rPr>
        <w:t>破案经过、情况说明、立案决定书，证实被告人卢卓波于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日由肇庆市人民检察院反贪局电话通知其到肇庆市人民检察院办案区协助调查，在接受调查过程中，卢卓波如实供述了其行贿叶某的犯罪事实，同月</w:t>
      </w:r>
      <w:r>
        <w:rPr>
          <w:rFonts w:hint="eastAsia"/>
          <w:sz w:val="30"/>
          <w:szCs w:val="30"/>
        </w:rPr>
        <w:t>19</w:t>
      </w:r>
      <w:r>
        <w:rPr>
          <w:rFonts w:hint="eastAsia"/>
          <w:sz w:val="30"/>
          <w:szCs w:val="30"/>
        </w:rPr>
        <w:t>日，肇庆市人民检察院反贪局对卢卓波涉嫌行贿罪予以立案侦查的情况。</w:t>
      </w:r>
    </w:p>
    <w:p w14:paraId="401A9D29" w14:textId="77777777" w:rsidR="008179DE" w:rsidRDefault="008179DE">
      <w:pPr>
        <w:spacing w:line="500" w:lineRule="atLeast"/>
        <w:ind w:firstLine="600"/>
        <w:divId w:val="2001303098"/>
        <w:rPr>
          <w:rFonts w:hint="eastAsia"/>
          <w:sz w:val="30"/>
          <w:szCs w:val="30"/>
        </w:rPr>
      </w:pPr>
      <w:r>
        <w:rPr>
          <w:rFonts w:hint="eastAsia"/>
          <w:sz w:val="30"/>
          <w:szCs w:val="30"/>
        </w:rPr>
        <w:t>13.</w:t>
      </w:r>
      <w:r>
        <w:rPr>
          <w:rFonts w:hint="eastAsia"/>
          <w:sz w:val="30"/>
          <w:szCs w:val="30"/>
        </w:rPr>
        <w:t>起诉书，证实叶某涉嫌受贿罪已被起诉的情况。</w:t>
      </w:r>
    </w:p>
    <w:p w14:paraId="580C0256" w14:textId="77777777" w:rsidR="008179DE" w:rsidRDefault="008179DE">
      <w:pPr>
        <w:spacing w:line="500" w:lineRule="atLeast"/>
        <w:ind w:firstLine="600"/>
        <w:divId w:val="701857272"/>
        <w:rPr>
          <w:rFonts w:hint="eastAsia"/>
          <w:sz w:val="30"/>
          <w:szCs w:val="30"/>
        </w:rPr>
      </w:pPr>
      <w:r>
        <w:rPr>
          <w:rFonts w:hint="eastAsia"/>
          <w:sz w:val="30"/>
          <w:szCs w:val="30"/>
        </w:rPr>
        <w:t>二、证人证言</w:t>
      </w:r>
    </w:p>
    <w:p w14:paraId="5FC29247" w14:textId="77777777" w:rsidR="008179DE" w:rsidRDefault="008179DE">
      <w:pPr>
        <w:spacing w:line="500" w:lineRule="atLeast"/>
        <w:ind w:firstLine="600"/>
        <w:divId w:val="775907742"/>
        <w:rPr>
          <w:rFonts w:hint="eastAsia"/>
          <w:sz w:val="30"/>
          <w:szCs w:val="30"/>
        </w:rPr>
      </w:pPr>
      <w:r>
        <w:rPr>
          <w:rFonts w:hint="eastAsia"/>
          <w:sz w:val="30"/>
          <w:szCs w:val="30"/>
        </w:rPr>
        <w:t>1.</w:t>
      </w:r>
      <w:r>
        <w:rPr>
          <w:rFonts w:hint="eastAsia"/>
          <w:sz w:val="30"/>
          <w:szCs w:val="30"/>
        </w:rPr>
        <w:t>证人叶某（受贿人）证言，主要内容：我从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月任封开县县委常委、副县长，分管县财政局、县发改局和县税务金融工作，在</w:t>
      </w:r>
      <w:r>
        <w:rPr>
          <w:rFonts w:hint="eastAsia"/>
          <w:sz w:val="30"/>
          <w:szCs w:val="30"/>
        </w:rPr>
        <w:t>2011</w:t>
      </w:r>
      <w:r>
        <w:rPr>
          <w:rFonts w:hint="eastAsia"/>
          <w:sz w:val="30"/>
          <w:szCs w:val="30"/>
        </w:rPr>
        <w:t>年，卢卓波找到我，让我帮忙将封开县人社所建设工程交给他做。于是我就向县人社局局长黎某</w:t>
      </w:r>
      <w:r>
        <w:rPr>
          <w:rFonts w:hint="eastAsia"/>
          <w:sz w:val="30"/>
          <w:szCs w:val="30"/>
        </w:rPr>
        <w:t>1</w:t>
      </w:r>
      <w:r>
        <w:rPr>
          <w:rFonts w:hint="eastAsia"/>
          <w:sz w:val="30"/>
          <w:szCs w:val="30"/>
        </w:rPr>
        <w:t>打招呼，让他安排将封开县人社所的工程给卢卓波做。在我帮助下，卢卓波承接了封开县除江川镇、大洲镇、都某镇以外的</w:t>
      </w:r>
      <w:r>
        <w:rPr>
          <w:rFonts w:hint="eastAsia"/>
          <w:sz w:val="30"/>
          <w:szCs w:val="30"/>
        </w:rPr>
        <w:t>13</w:t>
      </w:r>
      <w:r>
        <w:rPr>
          <w:rFonts w:hint="eastAsia"/>
          <w:sz w:val="30"/>
          <w:szCs w:val="30"/>
        </w:rPr>
        <w:t>个镇的人社所工程来做。为了感谢我帮他承接到县人社所的工程，同时也是为了以后我能帮忙安排更多的工程给他做，在</w:t>
      </w:r>
      <w:r>
        <w:rPr>
          <w:rFonts w:hint="eastAsia"/>
          <w:sz w:val="30"/>
          <w:szCs w:val="30"/>
        </w:rPr>
        <w:t>2013</w:t>
      </w:r>
      <w:r>
        <w:rPr>
          <w:rFonts w:hint="eastAsia"/>
          <w:sz w:val="30"/>
          <w:szCs w:val="30"/>
        </w:rPr>
        <w:t>年春节前，卢卓波约我到他在封开县江口镇青果场开发区的办公室喝茶，于是我就去了。在此期间，卢卓波送了</w:t>
      </w:r>
      <w:r>
        <w:rPr>
          <w:rFonts w:hint="eastAsia"/>
          <w:sz w:val="30"/>
          <w:szCs w:val="30"/>
        </w:rPr>
        <w:t>12</w:t>
      </w:r>
      <w:r>
        <w:rPr>
          <w:rFonts w:hint="eastAsia"/>
          <w:sz w:val="30"/>
          <w:szCs w:val="30"/>
        </w:rPr>
        <w:t>万元现金给我，钱是用纸袋装着的。我没有将卢卓波送给我的钱退回给他。</w:t>
      </w:r>
    </w:p>
    <w:p w14:paraId="4672A35B" w14:textId="77777777" w:rsidR="008179DE" w:rsidRDefault="008179DE">
      <w:pPr>
        <w:spacing w:line="500" w:lineRule="atLeast"/>
        <w:ind w:firstLine="600"/>
        <w:divId w:val="60295877"/>
        <w:rPr>
          <w:rFonts w:hint="eastAsia"/>
          <w:sz w:val="30"/>
          <w:szCs w:val="30"/>
        </w:rPr>
      </w:pPr>
      <w:r>
        <w:rPr>
          <w:rFonts w:hint="eastAsia"/>
          <w:sz w:val="30"/>
          <w:szCs w:val="30"/>
        </w:rPr>
        <w:t>2.</w:t>
      </w:r>
      <w:r>
        <w:rPr>
          <w:rFonts w:hint="eastAsia"/>
          <w:sz w:val="30"/>
          <w:szCs w:val="30"/>
        </w:rPr>
        <w:t>证人黎某</w:t>
      </w:r>
      <w:r>
        <w:rPr>
          <w:rFonts w:hint="eastAsia"/>
          <w:sz w:val="30"/>
          <w:szCs w:val="30"/>
        </w:rPr>
        <w:t>1</w:t>
      </w:r>
      <w:r>
        <w:rPr>
          <w:rFonts w:hint="eastAsia"/>
          <w:sz w:val="30"/>
          <w:szCs w:val="30"/>
        </w:rPr>
        <w:t>的证言，主要内容：我在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月间担任封开县人社局局长，封开县江川、都某、大洲三个镇的人社所办公楼是邓小江承建，而江口、长岗、平凤、罗董等</w:t>
      </w:r>
      <w:r>
        <w:rPr>
          <w:rFonts w:hint="eastAsia"/>
          <w:sz w:val="30"/>
          <w:szCs w:val="30"/>
        </w:rPr>
        <w:t>13</w:t>
      </w:r>
      <w:r>
        <w:rPr>
          <w:rFonts w:hint="eastAsia"/>
          <w:sz w:val="30"/>
          <w:szCs w:val="30"/>
        </w:rPr>
        <w:t>个乡镇的人社所办公楼则是卢卓波挂靠封开县雄岭建筑工程有限公司承建。当时卢卓波打电话给我说想做人社所工程，并称叶某已同意了。我向叶某请示核实后，叶某答复说让卢卓波做吧，我就回去召开会议，会议就通过了让封开县雄岭建筑工程有限公司承接乡镇人社所工程。之后，卢卓波就挂靠雄岭公司承接了上述工程。具体是乡镇政府与卢卓波挂靠的公司签订建筑施工合同，但施工单位是由人社局决定。卢卓波申请支付工程款要经过财政局审批，已经全部结算清楚了，一共</w:t>
      </w:r>
      <w:r>
        <w:rPr>
          <w:rFonts w:hint="eastAsia"/>
          <w:sz w:val="30"/>
          <w:szCs w:val="30"/>
        </w:rPr>
        <w:t>700</w:t>
      </w:r>
      <w:r>
        <w:rPr>
          <w:rFonts w:hint="eastAsia"/>
          <w:sz w:val="30"/>
          <w:szCs w:val="30"/>
        </w:rPr>
        <w:t>多万元。</w:t>
      </w:r>
    </w:p>
    <w:p w14:paraId="36F1B3AC" w14:textId="77777777" w:rsidR="008179DE" w:rsidRDefault="008179DE">
      <w:pPr>
        <w:spacing w:line="500" w:lineRule="atLeast"/>
        <w:ind w:firstLine="600"/>
        <w:divId w:val="656301450"/>
        <w:rPr>
          <w:rFonts w:hint="eastAsia"/>
          <w:sz w:val="30"/>
          <w:szCs w:val="30"/>
        </w:rPr>
      </w:pPr>
      <w:r>
        <w:rPr>
          <w:rFonts w:hint="eastAsia"/>
          <w:sz w:val="30"/>
          <w:szCs w:val="30"/>
        </w:rPr>
        <w:t>三、被告人供述</w:t>
      </w:r>
    </w:p>
    <w:p w14:paraId="7186B09D" w14:textId="77777777" w:rsidR="008179DE" w:rsidRDefault="008179DE">
      <w:pPr>
        <w:spacing w:line="500" w:lineRule="atLeast"/>
        <w:ind w:firstLine="600"/>
        <w:divId w:val="555090638"/>
        <w:rPr>
          <w:rFonts w:hint="eastAsia"/>
          <w:sz w:val="30"/>
          <w:szCs w:val="30"/>
        </w:rPr>
      </w:pPr>
      <w:r>
        <w:rPr>
          <w:rFonts w:hint="eastAsia"/>
          <w:sz w:val="30"/>
          <w:szCs w:val="30"/>
        </w:rPr>
        <w:t>被告人卢卓波的供述，主要内容：我是封开县兆辉房地产开发有限公司总经理，</w:t>
      </w:r>
      <w:r>
        <w:rPr>
          <w:rFonts w:hint="eastAsia"/>
          <w:sz w:val="30"/>
          <w:szCs w:val="30"/>
        </w:rPr>
        <w:t>2011</w:t>
      </w:r>
      <w:r>
        <w:rPr>
          <w:rFonts w:hint="eastAsia"/>
          <w:sz w:val="30"/>
          <w:szCs w:val="30"/>
        </w:rPr>
        <w:t>年，封开县要在全县建设人力资源和社会保障所，每个所的建设资金大约</w:t>
      </w:r>
      <w:r>
        <w:rPr>
          <w:rFonts w:hint="eastAsia"/>
          <w:sz w:val="30"/>
          <w:szCs w:val="30"/>
        </w:rPr>
        <w:t>40</w:t>
      </w:r>
      <w:r>
        <w:rPr>
          <w:rFonts w:hint="eastAsia"/>
          <w:sz w:val="30"/>
          <w:szCs w:val="30"/>
        </w:rPr>
        <w:t>万元。我得知消息后就请托叶某，表示想做这个项目。叶某让我联系封开县人社局局长黎某</w:t>
      </w:r>
      <w:r>
        <w:rPr>
          <w:rFonts w:hint="eastAsia"/>
          <w:sz w:val="30"/>
          <w:szCs w:val="30"/>
        </w:rPr>
        <w:t>1</w:t>
      </w:r>
      <w:r>
        <w:rPr>
          <w:rFonts w:hint="eastAsia"/>
          <w:sz w:val="30"/>
          <w:szCs w:val="30"/>
        </w:rPr>
        <w:t>，黎某</w:t>
      </w:r>
      <w:r>
        <w:rPr>
          <w:rFonts w:hint="eastAsia"/>
          <w:sz w:val="30"/>
          <w:szCs w:val="30"/>
        </w:rPr>
        <w:t>1</w:t>
      </w:r>
      <w:r>
        <w:rPr>
          <w:rFonts w:hint="eastAsia"/>
          <w:sz w:val="30"/>
          <w:szCs w:val="30"/>
        </w:rPr>
        <w:t>说请示领导后再答复我，后我就挂靠封开县雄岭建筑工程有限公司，承接了封开县江口、长岗、平某、罗某等</w:t>
      </w:r>
      <w:r>
        <w:rPr>
          <w:rFonts w:hint="eastAsia"/>
          <w:sz w:val="30"/>
          <w:szCs w:val="30"/>
        </w:rPr>
        <w:t>13</w:t>
      </w:r>
      <w:r>
        <w:rPr>
          <w:rFonts w:hint="eastAsia"/>
          <w:sz w:val="30"/>
          <w:szCs w:val="30"/>
        </w:rPr>
        <w:t>个乡镇建设人社所的工程。完成工程建设后，</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年春节前，我约叶某在位于江口镇青果场开发区的兆辉房地产公司办公室见面，并送给叶某</w:t>
      </w:r>
      <w:r>
        <w:rPr>
          <w:rFonts w:hint="eastAsia"/>
          <w:sz w:val="30"/>
          <w:szCs w:val="30"/>
        </w:rPr>
        <w:t>15</w:t>
      </w:r>
      <w:r>
        <w:rPr>
          <w:rFonts w:hint="eastAsia"/>
          <w:sz w:val="30"/>
          <w:szCs w:val="30"/>
        </w:rPr>
        <w:t>万元现金，第一次是送了</w:t>
      </w:r>
      <w:r>
        <w:rPr>
          <w:rFonts w:hint="eastAsia"/>
          <w:sz w:val="30"/>
          <w:szCs w:val="30"/>
        </w:rPr>
        <w:t>10</w:t>
      </w:r>
      <w:r>
        <w:rPr>
          <w:rFonts w:hint="eastAsia"/>
          <w:sz w:val="30"/>
          <w:szCs w:val="30"/>
        </w:rPr>
        <w:t>万元，第二次是</w:t>
      </w:r>
      <w:r>
        <w:rPr>
          <w:rFonts w:hint="eastAsia"/>
          <w:sz w:val="30"/>
          <w:szCs w:val="30"/>
        </w:rPr>
        <w:t>5</w:t>
      </w:r>
      <w:r>
        <w:rPr>
          <w:rFonts w:hint="eastAsia"/>
          <w:sz w:val="30"/>
          <w:szCs w:val="30"/>
        </w:rPr>
        <w:t>万元，第二次是送了</w:t>
      </w:r>
      <w:r>
        <w:rPr>
          <w:rFonts w:hint="eastAsia"/>
          <w:sz w:val="30"/>
          <w:szCs w:val="30"/>
        </w:rPr>
        <w:t>5</w:t>
      </w:r>
      <w:r>
        <w:rPr>
          <w:rFonts w:hint="eastAsia"/>
          <w:sz w:val="30"/>
          <w:szCs w:val="30"/>
        </w:rPr>
        <w:t>万元还是</w:t>
      </w:r>
      <w:r>
        <w:rPr>
          <w:rFonts w:hint="eastAsia"/>
          <w:sz w:val="30"/>
          <w:szCs w:val="30"/>
        </w:rPr>
        <w:t>2</w:t>
      </w:r>
      <w:r>
        <w:rPr>
          <w:rFonts w:hint="eastAsia"/>
          <w:sz w:val="30"/>
          <w:szCs w:val="30"/>
        </w:rPr>
        <w:t>万元，不是记得很清楚了。这些现金当时放在叶某驾驶的凯美瑞汽车上。除了这两次外，就没有送钱给他了。我送钱给叶某的原因是，感谢叶某帮助我承接</w:t>
      </w:r>
      <w:r>
        <w:rPr>
          <w:rFonts w:hint="eastAsia"/>
          <w:sz w:val="30"/>
          <w:szCs w:val="30"/>
        </w:rPr>
        <w:t>13</w:t>
      </w:r>
      <w:r>
        <w:rPr>
          <w:rFonts w:hint="eastAsia"/>
          <w:sz w:val="30"/>
          <w:szCs w:val="30"/>
        </w:rPr>
        <w:t>个人社所建设工程，并希望得到叶某的继续关照，而且叶某也曾暗示要求我送钱。这些工程都没有经过招投标。送给叶某的钱都是我从个人银行账户提取现金出来的送给他的。</w:t>
      </w:r>
    </w:p>
    <w:p w14:paraId="57325CC9" w14:textId="77777777" w:rsidR="008179DE" w:rsidRDefault="008179DE">
      <w:pPr>
        <w:spacing w:line="500" w:lineRule="atLeast"/>
        <w:ind w:firstLine="600"/>
        <w:divId w:val="343941915"/>
        <w:rPr>
          <w:rFonts w:hint="eastAsia"/>
          <w:sz w:val="30"/>
          <w:szCs w:val="30"/>
        </w:rPr>
      </w:pPr>
      <w:r>
        <w:rPr>
          <w:rFonts w:hint="eastAsia"/>
          <w:sz w:val="30"/>
          <w:szCs w:val="30"/>
        </w:rPr>
        <w:t>本院认为，被告人卢卓波为谋取不正当利益，违反法律规定给予国家工作人员财物，其行为已构成行贿罪。公诉机关指控的犯罪事实清楚，罪名成立，应予支持。本案发生在《中华人民共和国刑法修正案（九）》施行之前，《中华人民共和国刑法修正案（九）》对行贿罪增设了罚金刑，根据从旧兼从轻的原则，本案应适用较轻的法律即适用</w:t>
      </w:r>
      <w:r>
        <w:rPr>
          <w:rFonts w:hint="eastAsia"/>
          <w:sz w:val="30"/>
          <w:szCs w:val="30"/>
        </w:rPr>
        <w:t>1997</w:t>
      </w:r>
      <w:r>
        <w:rPr>
          <w:rFonts w:hint="eastAsia"/>
          <w:sz w:val="30"/>
          <w:szCs w:val="30"/>
        </w:rPr>
        <w:t>年修订的《中华人民共和国刑法》，不对被告人卢卓波处以罚金刑。最高人民法院、最高人民检察院《关于办理贪污贿赂刑事案件适用法律若干问题的解释》于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司法解释调高了行贿罪的数额标准，根据从旧兼从轻的原则，本案应适用该司法解释。被告人卢卓波在被追诉前主动交待行贿行为，依法可以从轻或者减轻处罚。鉴于被告人卢卓波在被追诉前主动交待了行贿的犯罪事实，悔罪态度较好，根据其犯罪的事实、性质、情节和对社会的危害程度，依法对被告人卢卓波予以从轻处罚并适用缓刑。</w:t>
      </w:r>
    </w:p>
    <w:p w14:paraId="421E7EA2" w14:textId="77777777" w:rsidR="008179DE" w:rsidRDefault="008179DE">
      <w:pPr>
        <w:spacing w:line="500" w:lineRule="atLeast"/>
        <w:ind w:firstLine="600"/>
        <w:divId w:val="1182433250"/>
        <w:rPr>
          <w:rFonts w:hint="eastAsia"/>
          <w:sz w:val="30"/>
          <w:szCs w:val="30"/>
        </w:rPr>
      </w:pPr>
      <w:r>
        <w:rPr>
          <w:rFonts w:hint="eastAsia"/>
          <w:sz w:val="30"/>
          <w:szCs w:val="30"/>
        </w:rPr>
        <w:t>被告人卢卓波及其辩护人的辩解、辩护意见，综合评析如下：被告人卢卓波的辩护人认为被告人卢卓波在被追诉前主动交待行贿行为、认罪态度较好、请求对被告人卢卓波从轻处罚的意见，经查属实，予以采纳。</w:t>
      </w:r>
    </w:p>
    <w:p w14:paraId="26ECF11C" w14:textId="77777777" w:rsidR="008179DE" w:rsidRDefault="008179DE">
      <w:pPr>
        <w:spacing w:line="500" w:lineRule="atLeast"/>
        <w:ind w:firstLine="600"/>
        <w:divId w:val="522667670"/>
        <w:rPr>
          <w:rFonts w:hint="eastAsia"/>
          <w:sz w:val="30"/>
          <w:szCs w:val="30"/>
        </w:rPr>
      </w:pPr>
      <w:r>
        <w:rPr>
          <w:rFonts w:hint="eastAsia"/>
          <w:sz w:val="30"/>
          <w:szCs w:val="30"/>
        </w:rPr>
        <w:t>据此，依照</w:t>
      </w:r>
      <w:r>
        <w:rPr>
          <w:rFonts w:hint="eastAsia"/>
          <w:sz w:val="30"/>
          <w:szCs w:val="30"/>
        </w:rPr>
        <w:t>1997</w:t>
      </w:r>
      <w:r>
        <w:rPr>
          <w:rFonts w:hint="eastAsia"/>
          <w:sz w:val="30"/>
          <w:szCs w:val="30"/>
        </w:rPr>
        <w:t>年修订的《中华人民共和国刑法》第三百八十九条第一款、第三百九十条、《中华人民共和国刑法》第七十二条以及最高人民法院、最高人民检察院《关于办理贪污贿赂刑事案件适用法律若干问题的解释》第七条第一款的规定，判决如下：</w:t>
      </w:r>
    </w:p>
    <w:p w14:paraId="6AEA73FE" w14:textId="77777777" w:rsidR="008179DE" w:rsidRDefault="008179DE">
      <w:pPr>
        <w:spacing w:line="500" w:lineRule="atLeast"/>
        <w:ind w:firstLine="600"/>
        <w:divId w:val="2086174209"/>
        <w:rPr>
          <w:rFonts w:hint="eastAsia"/>
          <w:sz w:val="30"/>
          <w:szCs w:val="30"/>
        </w:rPr>
      </w:pPr>
      <w:r>
        <w:rPr>
          <w:rFonts w:hint="eastAsia"/>
          <w:sz w:val="30"/>
          <w:szCs w:val="30"/>
        </w:rPr>
        <w:t>被告人卢卓波犯行贿罪，判处有期徒刑一年，缓刑一年六个月。</w:t>
      </w:r>
    </w:p>
    <w:p w14:paraId="3F70D9A6" w14:textId="77777777" w:rsidR="008179DE" w:rsidRDefault="008179DE">
      <w:pPr>
        <w:spacing w:line="500" w:lineRule="atLeast"/>
        <w:ind w:firstLine="600"/>
        <w:divId w:val="441807695"/>
        <w:rPr>
          <w:rFonts w:hint="eastAsia"/>
          <w:sz w:val="30"/>
          <w:szCs w:val="30"/>
        </w:rPr>
      </w:pPr>
      <w:r>
        <w:rPr>
          <w:rFonts w:hint="eastAsia"/>
          <w:sz w:val="30"/>
          <w:szCs w:val="30"/>
        </w:rPr>
        <w:t>（缓刑考验期从判决确定之日起计算。）</w:t>
      </w:r>
    </w:p>
    <w:p w14:paraId="675A913D" w14:textId="77777777" w:rsidR="008179DE" w:rsidRDefault="008179DE">
      <w:pPr>
        <w:spacing w:line="500" w:lineRule="atLeast"/>
        <w:ind w:firstLine="600"/>
        <w:divId w:val="95606182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882CC7F" w14:textId="77777777" w:rsidR="008179DE" w:rsidRDefault="008179DE">
      <w:pPr>
        <w:spacing w:line="500" w:lineRule="atLeast"/>
        <w:jc w:val="right"/>
        <w:divId w:val="1680698462"/>
        <w:rPr>
          <w:rFonts w:hint="eastAsia"/>
          <w:sz w:val="30"/>
          <w:szCs w:val="30"/>
        </w:rPr>
      </w:pPr>
      <w:r>
        <w:rPr>
          <w:rFonts w:hint="eastAsia"/>
          <w:sz w:val="30"/>
          <w:szCs w:val="30"/>
        </w:rPr>
        <w:t>审判长　　蓝燕琴</w:t>
      </w:r>
    </w:p>
    <w:p w14:paraId="6CEBD6DC" w14:textId="77777777" w:rsidR="008179DE" w:rsidRDefault="008179DE">
      <w:pPr>
        <w:spacing w:line="500" w:lineRule="atLeast"/>
        <w:jc w:val="right"/>
        <w:divId w:val="123697957"/>
        <w:rPr>
          <w:rFonts w:hint="eastAsia"/>
          <w:sz w:val="30"/>
          <w:szCs w:val="30"/>
        </w:rPr>
      </w:pPr>
      <w:r>
        <w:rPr>
          <w:rFonts w:hint="eastAsia"/>
          <w:sz w:val="30"/>
          <w:szCs w:val="30"/>
        </w:rPr>
        <w:t>审判员　　钟　庆</w:t>
      </w:r>
    </w:p>
    <w:p w14:paraId="2E9EB500" w14:textId="77777777" w:rsidR="008179DE" w:rsidRDefault="008179DE">
      <w:pPr>
        <w:spacing w:line="500" w:lineRule="atLeast"/>
        <w:jc w:val="right"/>
        <w:divId w:val="1571504096"/>
        <w:rPr>
          <w:rFonts w:hint="eastAsia"/>
          <w:sz w:val="30"/>
          <w:szCs w:val="30"/>
        </w:rPr>
      </w:pPr>
      <w:r>
        <w:rPr>
          <w:rFonts w:hint="eastAsia"/>
          <w:sz w:val="30"/>
          <w:szCs w:val="30"/>
        </w:rPr>
        <w:t>审判员　　颜国军</w:t>
      </w:r>
    </w:p>
    <w:p w14:paraId="19929D3D" w14:textId="77777777" w:rsidR="008179DE" w:rsidRDefault="008179DE">
      <w:pPr>
        <w:spacing w:line="500" w:lineRule="atLeast"/>
        <w:jc w:val="right"/>
        <w:divId w:val="287205991"/>
        <w:rPr>
          <w:rFonts w:hint="eastAsia"/>
          <w:sz w:val="30"/>
          <w:szCs w:val="30"/>
        </w:rPr>
      </w:pPr>
      <w:r>
        <w:rPr>
          <w:rFonts w:hint="eastAsia"/>
          <w:sz w:val="30"/>
          <w:szCs w:val="30"/>
        </w:rPr>
        <w:t>二〇一七年十二月二十七日</w:t>
      </w:r>
    </w:p>
    <w:p w14:paraId="28A6F7A4" w14:textId="77777777" w:rsidR="008179DE" w:rsidRDefault="008179DE">
      <w:pPr>
        <w:spacing w:line="500" w:lineRule="atLeast"/>
        <w:jc w:val="right"/>
        <w:divId w:val="715541404"/>
        <w:rPr>
          <w:rFonts w:hint="eastAsia"/>
          <w:sz w:val="30"/>
          <w:szCs w:val="30"/>
        </w:rPr>
      </w:pPr>
      <w:r>
        <w:rPr>
          <w:rFonts w:hint="eastAsia"/>
          <w:sz w:val="30"/>
          <w:szCs w:val="30"/>
        </w:rPr>
        <w:t>书记员　　周杰亮</w:t>
      </w:r>
    </w:p>
    <w:p w14:paraId="2877172F" w14:textId="77777777" w:rsidR="008179DE" w:rsidRDefault="008179DE">
      <w:pPr>
        <w:spacing w:line="500" w:lineRule="atLeast"/>
        <w:ind w:firstLine="600"/>
        <w:divId w:val="860821257"/>
        <w:rPr>
          <w:rFonts w:hint="eastAsia"/>
          <w:sz w:val="30"/>
          <w:szCs w:val="30"/>
        </w:rPr>
      </w:pPr>
      <w:r>
        <w:rPr>
          <w:rFonts w:hint="eastAsia"/>
          <w:sz w:val="30"/>
          <w:szCs w:val="30"/>
        </w:rPr>
        <w:t>附相关法律条文：</w:t>
      </w:r>
    </w:p>
    <w:p w14:paraId="7BC14049" w14:textId="77777777" w:rsidR="008179DE" w:rsidRDefault="008179DE">
      <w:pPr>
        <w:spacing w:line="500" w:lineRule="atLeast"/>
        <w:ind w:firstLine="600"/>
        <w:divId w:val="1211305864"/>
        <w:rPr>
          <w:rFonts w:hint="eastAsia"/>
          <w:sz w:val="30"/>
          <w:szCs w:val="30"/>
        </w:rPr>
      </w:pPr>
      <w:r>
        <w:rPr>
          <w:rFonts w:hint="eastAsia"/>
          <w:sz w:val="30"/>
          <w:szCs w:val="30"/>
        </w:rPr>
        <w:t>1997</w:t>
      </w:r>
      <w:r>
        <w:rPr>
          <w:rFonts w:hint="eastAsia"/>
          <w:sz w:val="30"/>
          <w:szCs w:val="30"/>
        </w:rPr>
        <w:t>年修订的《中华人民共和国刑法》</w:t>
      </w:r>
    </w:p>
    <w:p w14:paraId="3FCC2509" w14:textId="77777777" w:rsidR="008179DE" w:rsidRDefault="008179DE">
      <w:pPr>
        <w:spacing w:line="500" w:lineRule="atLeast"/>
        <w:ind w:firstLine="600"/>
        <w:divId w:val="1663850370"/>
        <w:rPr>
          <w:rFonts w:hint="eastAsia"/>
          <w:sz w:val="30"/>
          <w:szCs w:val="30"/>
        </w:rPr>
      </w:pPr>
      <w:r>
        <w:rPr>
          <w:rFonts w:hint="eastAsia"/>
          <w:sz w:val="30"/>
          <w:szCs w:val="30"/>
        </w:rPr>
        <w:t>第三百八十九条为谋取不正当利益，给予国家工作人员以财物的，是行贿罪。</w:t>
      </w:r>
    </w:p>
    <w:p w14:paraId="15B58F22" w14:textId="77777777" w:rsidR="008179DE" w:rsidRDefault="008179DE">
      <w:pPr>
        <w:spacing w:line="500" w:lineRule="atLeast"/>
        <w:ind w:firstLine="600"/>
        <w:divId w:val="79279009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140BC0D" w14:textId="77777777" w:rsidR="008179DE" w:rsidRDefault="008179DE">
      <w:pPr>
        <w:spacing w:line="500" w:lineRule="atLeast"/>
        <w:ind w:firstLine="600"/>
        <w:divId w:val="1349677327"/>
        <w:rPr>
          <w:rFonts w:hint="eastAsia"/>
          <w:sz w:val="30"/>
          <w:szCs w:val="30"/>
        </w:rPr>
      </w:pPr>
      <w:r>
        <w:rPr>
          <w:rFonts w:hint="eastAsia"/>
          <w:sz w:val="30"/>
          <w:szCs w:val="30"/>
        </w:rPr>
        <w:t>因被勒索给予国家工作人员以财物，没有获得不正当利益的，不是行贿。</w:t>
      </w:r>
    </w:p>
    <w:p w14:paraId="5B7B4179" w14:textId="77777777" w:rsidR="008179DE" w:rsidRDefault="008179DE">
      <w:pPr>
        <w:spacing w:line="500" w:lineRule="atLeast"/>
        <w:ind w:firstLine="600"/>
        <w:divId w:val="2141805081"/>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228B9773" w14:textId="77777777" w:rsidR="008179DE" w:rsidRDefault="008179DE">
      <w:pPr>
        <w:spacing w:line="500" w:lineRule="atLeast"/>
        <w:ind w:firstLine="600"/>
        <w:divId w:val="485512220"/>
        <w:rPr>
          <w:rFonts w:hint="eastAsia"/>
          <w:sz w:val="30"/>
          <w:szCs w:val="30"/>
        </w:rPr>
      </w:pPr>
      <w:r>
        <w:rPr>
          <w:rFonts w:hint="eastAsia"/>
          <w:sz w:val="30"/>
          <w:szCs w:val="30"/>
        </w:rPr>
        <w:t>行贿人在被追诉前主动交待行贿行为的，可以减轻处罚或者免除处罚。</w:t>
      </w:r>
    </w:p>
    <w:p w14:paraId="603DDE1C" w14:textId="77777777" w:rsidR="008179DE" w:rsidRDefault="008179DE">
      <w:pPr>
        <w:spacing w:line="500" w:lineRule="atLeast"/>
        <w:ind w:firstLine="600"/>
        <w:divId w:val="1618104799"/>
        <w:rPr>
          <w:rFonts w:hint="eastAsia"/>
          <w:sz w:val="30"/>
          <w:szCs w:val="30"/>
        </w:rPr>
      </w:pPr>
      <w:r>
        <w:rPr>
          <w:rFonts w:hint="eastAsia"/>
          <w:sz w:val="30"/>
          <w:szCs w:val="30"/>
        </w:rPr>
        <w:t>《中华人民共和国刑法》</w:t>
      </w:r>
    </w:p>
    <w:p w14:paraId="407EAF04" w14:textId="77777777" w:rsidR="008179DE" w:rsidRDefault="008179DE">
      <w:pPr>
        <w:spacing w:line="500" w:lineRule="atLeast"/>
        <w:ind w:firstLine="600"/>
        <w:divId w:val="20696470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0CF3EF" w14:textId="77777777" w:rsidR="008179DE" w:rsidRDefault="008179DE">
      <w:pPr>
        <w:spacing w:line="500" w:lineRule="atLeast"/>
        <w:ind w:firstLine="600"/>
        <w:divId w:val="980669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6F6FC9B" w14:textId="77777777" w:rsidR="008179DE" w:rsidRDefault="008179DE">
      <w:pPr>
        <w:spacing w:line="500" w:lineRule="atLeast"/>
        <w:ind w:firstLine="600"/>
        <w:divId w:val="1577695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C45858C" w14:textId="77777777" w:rsidR="008179DE" w:rsidRDefault="008179DE">
      <w:pPr>
        <w:spacing w:line="500" w:lineRule="atLeast"/>
        <w:ind w:firstLine="600"/>
        <w:divId w:val="3535778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2213163" w14:textId="77777777" w:rsidR="008179DE" w:rsidRDefault="008179DE">
      <w:pPr>
        <w:spacing w:line="500" w:lineRule="atLeast"/>
        <w:ind w:firstLine="600"/>
        <w:divId w:val="57397947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E70819A" w14:textId="77777777" w:rsidR="008179DE" w:rsidRDefault="008179DE">
      <w:pPr>
        <w:spacing w:line="500" w:lineRule="atLeast"/>
        <w:ind w:firstLine="600"/>
        <w:divId w:val="1593541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D28B43C" w14:textId="77777777" w:rsidR="008179DE" w:rsidRDefault="008179DE">
      <w:pPr>
        <w:spacing w:line="500" w:lineRule="atLeast"/>
        <w:ind w:firstLine="600"/>
        <w:divId w:val="1883129550"/>
        <w:rPr>
          <w:rFonts w:hint="eastAsia"/>
          <w:sz w:val="30"/>
          <w:szCs w:val="30"/>
        </w:rPr>
      </w:pPr>
      <w:r>
        <w:rPr>
          <w:rFonts w:hint="eastAsia"/>
          <w:sz w:val="30"/>
          <w:szCs w:val="30"/>
        </w:rPr>
        <w:t>被宣告缓刑的犯罪分子，如果被判处附加刑，附加刑仍须执行。</w:t>
      </w:r>
    </w:p>
    <w:p w14:paraId="6D97199E" w14:textId="77777777" w:rsidR="008179DE" w:rsidRDefault="008179DE">
      <w:pPr>
        <w:spacing w:line="500" w:lineRule="atLeast"/>
        <w:ind w:firstLine="600"/>
        <w:divId w:val="1957440547"/>
        <w:rPr>
          <w:rFonts w:hint="eastAsia"/>
          <w:sz w:val="30"/>
          <w:szCs w:val="30"/>
        </w:rPr>
      </w:pPr>
      <w:r>
        <w:rPr>
          <w:rFonts w:hint="eastAsia"/>
          <w:sz w:val="30"/>
          <w:szCs w:val="30"/>
        </w:rPr>
        <w:t>《最高人民法院最高人民检察院关于办理贪污贿赂刑事案件适用法律若干问题的解释》</w:t>
      </w:r>
    </w:p>
    <w:p w14:paraId="58BEA899" w14:textId="77777777" w:rsidR="008179DE" w:rsidRDefault="008179DE">
      <w:pPr>
        <w:spacing w:line="500" w:lineRule="atLeast"/>
        <w:ind w:firstLine="600"/>
        <w:divId w:val="124160313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556EC7F" w14:textId="77777777" w:rsidR="008179DE" w:rsidRDefault="008179DE">
      <w:pPr>
        <w:spacing w:line="500" w:lineRule="atLeast"/>
        <w:ind w:firstLine="600"/>
        <w:divId w:val="149140418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2BB81BB" w14:textId="77777777" w:rsidR="008179DE" w:rsidRDefault="008179DE">
      <w:pPr>
        <w:spacing w:line="500" w:lineRule="atLeast"/>
        <w:ind w:firstLine="600"/>
        <w:divId w:val="9215699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3E6CA240" w14:textId="77777777" w:rsidR="008179DE" w:rsidRDefault="008179DE">
      <w:pPr>
        <w:spacing w:line="500" w:lineRule="atLeast"/>
        <w:ind w:firstLine="600"/>
        <w:divId w:val="12809191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68993761" w14:textId="77777777" w:rsidR="008179DE" w:rsidRDefault="008179DE">
      <w:pPr>
        <w:spacing w:line="500" w:lineRule="atLeast"/>
        <w:ind w:firstLine="600"/>
        <w:divId w:val="20811734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58EE850A" w14:textId="77777777" w:rsidR="008179DE" w:rsidRDefault="008179DE">
      <w:pPr>
        <w:spacing w:line="500" w:lineRule="atLeast"/>
        <w:ind w:firstLine="600"/>
        <w:divId w:val="148762311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5172B3B0" w14:textId="77777777" w:rsidR="008179DE" w:rsidRDefault="008179DE">
      <w:pPr>
        <w:spacing w:line="500" w:lineRule="atLeast"/>
        <w:ind w:firstLine="600"/>
        <w:divId w:val="19577316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386445B9" w14:textId="77777777" w:rsidR="008179DE" w:rsidRDefault="008179DE">
      <w:pPr>
        <w:spacing w:line="500" w:lineRule="atLeast"/>
        <w:ind w:firstLine="600"/>
        <w:divId w:val="122614454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7E614" w14:textId="77777777" w:rsidR="008179DE" w:rsidRDefault="008179DE" w:rsidP="008179DE">
      <w:pPr>
        <w:rPr>
          <w:rFonts w:hint="eastAsia"/>
        </w:rPr>
      </w:pPr>
      <w:r>
        <w:separator/>
      </w:r>
    </w:p>
  </w:endnote>
  <w:endnote w:type="continuationSeparator" w:id="0">
    <w:p w14:paraId="2A47EB24" w14:textId="77777777" w:rsidR="008179DE" w:rsidRDefault="008179DE" w:rsidP="008179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A0E7" w14:textId="77777777" w:rsidR="008179DE" w:rsidRDefault="008179DE" w:rsidP="008179DE">
      <w:pPr>
        <w:rPr>
          <w:rFonts w:hint="eastAsia"/>
        </w:rPr>
      </w:pPr>
      <w:r>
        <w:separator/>
      </w:r>
    </w:p>
  </w:footnote>
  <w:footnote w:type="continuationSeparator" w:id="0">
    <w:p w14:paraId="5A17A863" w14:textId="77777777" w:rsidR="008179DE" w:rsidRDefault="008179DE" w:rsidP="008179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79DE"/>
    <w:rsid w:val="00695D97"/>
    <w:rsid w:val="00817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A93213"/>
  <w15:chartTrackingRefBased/>
  <w15:docId w15:val="{73676500-B841-4811-9BA3-1F2A8146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79DE"/>
    <w:pPr>
      <w:tabs>
        <w:tab w:val="center" w:pos="4153"/>
        <w:tab w:val="right" w:pos="8306"/>
      </w:tabs>
      <w:snapToGrid w:val="0"/>
      <w:jc w:val="center"/>
    </w:pPr>
    <w:rPr>
      <w:sz w:val="18"/>
      <w:szCs w:val="18"/>
    </w:rPr>
  </w:style>
  <w:style w:type="character" w:customStyle="1" w:styleId="a4">
    <w:name w:val="页眉 字符"/>
    <w:basedOn w:val="a0"/>
    <w:link w:val="a3"/>
    <w:uiPriority w:val="99"/>
    <w:rsid w:val="008179DE"/>
    <w:rPr>
      <w:rFonts w:ascii="宋体" w:eastAsia="宋体" w:hAnsi="宋体" w:cs="宋体"/>
      <w:sz w:val="18"/>
      <w:szCs w:val="18"/>
    </w:rPr>
  </w:style>
  <w:style w:type="paragraph" w:styleId="a5">
    <w:name w:val="footer"/>
    <w:basedOn w:val="a"/>
    <w:link w:val="a6"/>
    <w:uiPriority w:val="99"/>
    <w:unhideWhenUsed/>
    <w:rsid w:val="008179DE"/>
    <w:pPr>
      <w:tabs>
        <w:tab w:val="center" w:pos="4153"/>
        <w:tab w:val="right" w:pos="8306"/>
      </w:tabs>
      <w:snapToGrid w:val="0"/>
    </w:pPr>
    <w:rPr>
      <w:sz w:val="18"/>
      <w:szCs w:val="18"/>
    </w:rPr>
  </w:style>
  <w:style w:type="character" w:customStyle="1" w:styleId="a6">
    <w:name w:val="页脚 字符"/>
    <w:basedOn w:val="a0"/>
    <w:link w:val="a5"/>
    <w:uiPriority w:val="99"/>
    <w:rsid w:val="008179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987">
      <w:marLeft w:val="0"/>
      <w:marRight w:val="0"/>
      <w:marTop w:val="10"/>
      <w:marBottom w:val="10"/>
      <w:divBdr>
        <w:top w:val="none" w:sz="0" w:space="0" w:color="auto"/>
        <w:left w:val="none" w:sz="0" w:space="0" w:color="auto"/>
        <w:bottom w:val="none" w:sz="0" w:space="0" w:color="auto"/>
        <w:right w:val="none" w:sz="0" w:space="0" w:color="auto"/>
      </w:divBdr>
    </w:div>
    <w:div w:id="15935413">
      <w:marLeft w:val="0"/>
      <w:marRight w:val="0"/>
      <w:marTop w:val="10"/>
      <w:marBottom w:val="10"/>
      <w:divBdr>
        <w:top w:val="none" w:sz="0" w:space="0" w:color="auto"/>
        <w:left w:val="none" w:sz="0" w:space="0" w:color="auto"/>
        <w:bottom w:val="none" w:sz="0" w:space="0" w:color="auto"/>
        <w:right w:val="none" w:sz="0" w:space="0" w:color="auto"/>
      </w:divBdr>
    </w:div>
    <w:div w:id="60295877">
      <w:marLeft w:val="0"/>
      <w:marRight w:val="0"/>
      <w:marTop w:val="10"/>
      <w:marBottom w:val="10"/>
      <w:divBdr>
        <w:top w:val="none" w:sz="0" w:space="0" w:color="auto"/>
        <w:left w:val="none" w:sz="0" w:space="0" w:color="auto"/>
        <w:bottom w:val="none" w:sz="0" w:space="0" w:color="auto"/>
        <w:right w:val="none" w:sz="0" w:space="0" w:color="auto"/>
      </w:divBdr>
    </w:div>
    <w:div w:id="98066973">
      <w:marLeft w:val="0"/>
      <w:marRight w:val="0"/>
      <w:marTop w:val="10"/>
      <w:marBottom w:val="10"/>
      <w:divBdr>
        <w:top w:val="none" w:sz="0" w:space="0" w:color="auto"/>
        <w:left w:val="none" w:sz="0" w:space="0" w:color="auto"/>
        <w:bottom w:val="none" w:sz="0" w:space="0" w:color="auto"/>
        <w:right w:val="none" w:sz="0" w:space="0" w:color="auto"/>
      </w:divBdr>
    </w:div>
    <w:div w:id="123697957">
      <w:marLeft w:val="0"/>
      <w:marRight w:val="720"/>
      <w:marTop w:val="10"/>
      <w:marBottom w:val="10"/>
      <w:divBdr>
        <w:top w:val="none" w:sz="0" w:space="0" w:color="auto"/>
        <w:left w:val="none" w:sz="0" w:space="0" w:color="auto"/>
        <w:bottom w:val="none" w:sz="0" w:space="0" w:color="auto"/>
        <w:right w:val="none" w:sz="0" w:space="0" w:color="auto"/>
      </w:divBdr>
    </w:div>
    <w:div w:id="140587044">
      <w:marLeft w:val="0"/>
      <w:marRight w:val="0"/>
      <w:marTop w:val="10"/>
      <w:marBottom w:val="10"/>
      <w:divBdr>
        <w:top w:val="none" w:sz="0" w:space="0" w:color="auto"/>
        <w:left w:val="none" w:sz="0" w:space="0" w:color="auto"/>
        <w:bottom w:val="none" w:sz="0" w:space="0" w:color="auto"/>
        <w:right w:val="none" w:sz="0" w:space="0" w:color="auto"/>
      </w:divBdr>
    </w:div>
    <w:div w:id="157769565">
      <w:marLeft w:val="0"/>
      <w:marRight w:val="0"/>
      <w:marTop w:val="10"/>
      <w:marBottom w:val="10"/>
      <w:divBdr>
        <w:top w:val="none" w:sz="0" w:space="0" w:color="auto"/>
        <w:left w:val="none" w:sz="0" w:space="0" w:color="auto"/>
        <w:bottom w:val="none" w:sz="0" w:space="0" w:color="auto"/>
        <w:right w:val="none" w:sz="0" w:space="0" w:color="auto"/>
      </w:divBdr>
    </w:div>
    <w:div w:id="195773160">
      <w:marLeft w:val="0"/>
      <w:marRight w:val="0"/>
      <w:marTop w:val="10"/>
      <w:marBottom w:val="10"/>
      <w:divBdr>
        <w:top w:val="none" w:sz="0" w:space="0" w:color="auto"/>
        <w:left w:val="none" w:sz="0" w:space="0" w:color="auto"/>
        <w:bottom w:val="none" w:sz="0" w:space="0" w:color="auto"/>
        <w:right w:val="none" w:sz="0" w:space="0" w:color="auto"/>
      </w:divBdr>
    </w:div>
    <w:div w:id="287205991">
      <w:marLeft w:val="0"/>
      <w:marRight w:val="720"/>
      <w:marTop w:val="10"/>
      <w:marBottom w:val="10"/>
      <w:divBdr>
        <w:top w:val="none" w:sz="0" w:space="0" w:color="auto"/>
        <w:left w:val="none" w:sz="0" w:space="0" w:color="auto"/>
        <w:bottom w:val="none" w:sz="0" w:space="0" w:color="auto"/>
        <w:right w:val="none" w:sz="0" w:space="0" w:color="auto"/>
      </w:divBdr>
    </w:div>
    <w:div w:id="343941915">
      <w:marLeft w:val="0"/>
      <w:marRight w:val="0"/>
      <w:marTop w:val="10"/>
      <w:marBottom w:val="10"/>
      <w:divBdr>
        <w:top w:val="none" w:sz="0" w:space="0" w:color="auto"/>
        <w:left w:val="none" w:sz="0" w:space="0" w:color="auto"/>
        <w:bottom w:val="none" w:sz="0" w:space="0" w:color="auto"/>
        <w:right w:val="none" w:sz="0" w:space="0" w:color="auto"/>
      </w:divBdr>
    </w:div>
    <w:div w:id="347024069">
      <w:marLeft w:val="0"/>
      <w:marRight w:val="0"/>
      <w:marTop w:val="10"/>
      <w:marBottom w:val="10"/>
      <w:divBdr>
        <w:top w:val="none" w:sz="0" w:space="0" w:color="auto"/>
        <w:left w:val="none" w:sz="0" w:space="0" w:color="auto"/>
        <w:bottom w:val="none" w:sz="0" w:space="0" w:color="auto"/>
        <w:right w:val="none" w:sz="0" w:space="0" w:color="auto"/>
      </w:divBdr>
    </w:div>
    <w:div w:id="353577851">
      <w:marLeft w:val="0"/>
      <w:marRight w:val="0"/>
      <w:marTop w:val="10"/>
      <w:marBottom w:val="10"/>
      <w:divBdr>
        <w:top w:val="none" w:sz="0" w:space="0" w:color="auto"/>
        <w:left w:val="none" w:sz="0" w:space="0" w:color="auto"/>
        <w:bottom w:val="none" w:sz="0" w:space="0" w:color="auto"/>
        <w:right w:val="none" w:sz="0" w:space="0" w:color="auto"/>
      </w:divBdr>
    </w:div>
    <w:div w:id="441807695">
      <w:marLeft w:val="0"/>
      <w:marRight w:val="0"/>
      <w:marTop w:val="10"/>
      <w:marBottom w:val="10"/>
      <w:divBdr>
        <w:top w:val="none" w:sz="0" w:space="0" w:color="auto"/>
        <w:left w:val="none" w:sz="0" w:space="0" w:color="auto"/>
        <w:bottom w:val="none" w:sz="0" w:space="0" w:color="auto"/>
        <w:right w:val="none" w:sz="0" w:space="0" w:color="auto"/>
      </w:divBdr>
    </w:div>
    <w:div w:id="458840655">
      <w:marLeft w:val="0"/>
      <w:marRight w:val="0"/>
      <w:marTop w:val="10"/>
      <w:marBottom w:val="10"/>
      <w:divBdr>
        <w:top w:val="none" w:sz="0" w:space="0" w:color="auto"/>
        <w:left w:val="none" w:sz="0" w:space="0" w:color="auto"/>
        <w:bottom w:val="none" w:sz="0" w:space="0" w:color="auto"/>
        <w:right w:val="none" w:sz="0" w:space="0" w:color="auto"/>
      </w:divBdr>
    </w:div>
    <w:div w:id="485512220">
      <w:marLeft w:val="0"/>
      <w:marRight w:val="0"/>
      <w:marTop w:val="10"/>
      <w:marBottom w:val="10"/>
      <w:divBdr>
        <w:top w:val="none" w:sz="0" w:space="0" w:color="auto"/>
        <w:left w:val="none" w:sz="0" w:space="0" w:color="auto"/>
        <w:bottom w:val="none" w:sz="0" w:space="0" w:color="auto"/>
        <w:right w:val="none" w:sz="0" w:space="0" w:color="auto"/>
      </w:divBdr>
    </w:div>
    <w:div w:id="498885990">
      <w:marLeft w:val="0"/>
      <w:marRight w:val="0"/>
      <w:marTop w:val="10"/>
      <w:marBottom w:val="10"/>
      <w:divBdr>
        <w:top w:val="none" w:sz="0" w:space="0" w:color="auto"/>
        <w:left w:val="none" w:sz="0" w:space="0" w:color="auto"/>
        <w:bottom w:val="none" w:sz="0" w:space="0" w:color="auto"/>
        <w:right w:val="none" w:sz="0" w:space="0" w:color="auto"/>
      </w:divBdr>
    </w:div>
    <w:div w:id="522667670">
      <w:marLeft w:val="0"/>
      <w:marRight w:val="0"/>
      <w:marTop w:val="10"/>
      <w:marBottom w:val="10"/>
      <w:divBdr>
        <w:top w:val="none" w:sz="0" w:space="0" w:color="auto"/>
        <w:left w:val="none" w:sz="0" w:space="0" w:color="auto"/>
        <w:bottom w:val="none" w:sz="0" w:space="0" w:color="auto"/>
        <w:right w:val="none" w:sz="0" w:space="0" w:color="auto"/>
      </w:divBdr>
    </w:div>
    <w:div w:id="532810419">
      <w:marLeft w:val="0"/>
      <w:marRight w:val="0"/>
      <w:marTop w:val="10"/>
      <w:marBottom w:val="10"/>
      <w:divBdr>
        <w:top w:val="none" w:sz="0" w:space="0" w:color="auto"/>
        <w:left w:val="none" w:sz="0" w:space="0" w:color="auto"/>
        <w:bottom w:val="none" w:sz="0" w:space="0" w:color="auto"/>
        <w:right w:val="none" w:sz="0" w:space="0" w:color="auto"/>
      </w:divBdr>
    </w:div>
    <w:div w:id="555090638">
      <w:marLeft w:val="0"/>
      <w:marRight w:val="0"/>
      <w:marTop w:val="10"/>
      <w:marBottom w:val="10"/>
      <w:divBdr>
        <w:top w:val="none" w:sz="0" w:space="0" w:color="auto"/>
        <w:left w:val="none" w:sz="0" w:space="0" w:color="auto"/>
        <w:bottom w:val="none" w:sz="0" w:space="0" w:color="auto"/>
        <w:right w:val="none" w:sz="0" w:space="0" w:color="auto"/>
      </w:divBdr>
    </w:div>
    <w:div w:id="573979475">
      <w:marLeft w:val="0"/>
      <w:marRight w:val="0"/>
      <w:marTop w:val="10"/>
      <w:marBottom w:val="10"/>
      <w:divBdr>
        <w:top w:val="none" w:sz="0" w:space="0" w:color="auto"/>
        <w:left w:val="none" w:sz="0" w:space="0" w:color="auto"/>
        <w:bottom w:val="none" w:sz="0" w:space="0" w:color="auto"/>
        <w:right w:val="none" w:sz="0" w:space="0" w:color="auto"/>
      </w:divBdr>
    </w:div>
    <w:div w:id="625744546">
      <w:marLeft w:val="0"/>
      <w:marRight w:val="0"/>
      <w:marTop w:val="10"/>
      <w:marBottom w:val="10"/>
      <w:divBdr>
        <w:top w:val="none" w:sz="0" w:space="0" w:color="auto"/>
        <w:left w:val="none" w:sz="0" w:space="0" w:color="auto"/>
        <w:bottom w:val="none" w:sz="0" w:space="0" w:color="auto"/>
        <w:right w:val="none" w:sz="0" w:space="0" w:color="auto"/>
      </w:divBdr>
    </w:div>
    <w:div w:id="649870144">
      <w:marLeft w:val="0"/>
      <w:marRight w:val="0"/>
      <w:marTop w:val="10"/>
      <w:marBottom w:val="10"/>
      <w:divBdr>
        <w:top w:val="none" w:sz="0" w:space="0" w:color="auto"/>
        <w:left w:val="none" w:sz="0" w:space="0" w:color="auto"/>
        <w:bottom w:val="none" w:sz="0" w:space="0" w:color="auto"/>
        <w:right w:val="none" w:sz="0" w:space="0" w:color="auto"/>
      </w:divBdr>
    </w:div>
    <w:div w:id="650062881">
      <w:marLeft w:val="0"/>
      <w:marRight w:val="0"/>
      <w:marTop w:val="10"/>
      <w:marBottom w:val="10"/>
      <w:divBdr>
        <w:top w:val="none" w:sz="0" w:space="0" w:color="auto"/>
        <w:left w:val="none" w:sz="0" w:space="0" w:color="auto"/>
        <w:bottom w:val="none" w:sz="0" w:space="0" w:color="auto"/>
        <w:right w:val="none" w:sz="0" w:space="0" w:color="auto"/>
      </w:divBdr>
    </w:div>
    <w:div w:id="656301450">
      <w:marLeft w:val="0"/>
      <w:marRight w:val="0"/>
      <w:marTop w:val="10"/>
      <w:marBottom w:val="10"/>
      <w:divBdr>
        <w:top w:val="none" w:sz="0" w:space="0" w:color="auto"/>
        <w:left w:val="none" w:sz="0" w:space="0" w:color="auto"/>
        <w:bottom w:val="none" w:sz="0" w:space="0" w:color="auto"/>
        <w:right w:val="none" w:sz="0" w:space="0" w:color="auto"/>
      </w:divBdr>
    </w:div>
    <w:div w:id="658196718">
      <w:marLeft w:val="0"/>
      <w:marRight w:val="0"/>
      <w:marTop w:val="10"/>
      <w:marBottom w:val="10"/>
      <w:divBdr>
        <w:top w:val="none" w:sz="0" w:space="0" w:color="auto"/>
        <w:left w:val="none" w:sz="0" w:space="0" w:color="auto"/>
        <w:bottom w:val="none" w:sz="0" w:space="0" w:color="auto"/>
        <w:right w:val="none" w:sz="0" w:space="0" w:color="auto"/>
      </w:divBdr>
    </w:div>
    <w:div w:id="684016893">
      <w:marLeft w:val="0"/>
      <w:marRight w:val="0"/>
      <w:marTop w:val="10"/>
      <w:marBottom w:val="10"/>
      <w:divBdr>
        <w:top w:val="none" w:sz="0" w:space="0" w:color="auto"/>
        <w:left w:val="none" w:sz="0" w:space="0" w:color="auto"/>
        <w:bottom w:val="none" w:sz="0" w:space="0" w:color="auto"/>
        <w:right w:val="none" w:sz="0" w:space="0" w:color="auto"/>
      </w:divBdr>
    </w:div>
    <w:div w:id="685791426">
      <w:marLeft w:val="0"/>
      <w:marRight w:val="0"/>
      <w:marTop w:val="10"/>
      <w:marBottom w:val="10"/>
      <w:divBdr>
        <w:top w:val="none" w:sz="0" w:space="0" w:color="auto"/>
        <w:left w:val="none" w:sz="0" w:space="0" w:color="auto"/>
        <w:bottom w:val="none" w:sz="0" w:space="0" w:color="auto"/>
        <w:right w:val="none" w:sz="0" w:space="0" w:color="auto"/>
      </w:divBdr>
    </w:div>
    <w:div w:id="694770240">
      <w:marLeft w:val="0"/>
      <w:marRight w:val="0"/>
      <w:marTop w:val="10"/>
      <w:marBottom w:val="10"/>
      <w:divBdr>
        <w:top w:val="none" w:sz="0" w:space="0" w:color="auto"/>
        <w:left w:val="none" w:sz="0" w:space="0" w:color="auto"/>
        <w:bottom w:val="none" w:sz="0" w:space="0" w:color="auto"/>
        <w:right w:val="none" w:sz="0" w:space="0" w:color="auto"/>
      </w:divBdr>
    </w:div>
    <w:div w:id="701857272">
      <w:marLeft w:val="0"/>
      <w:marRight w:val="0"/>
      <w:marTop w:val="10"/>
      <w:marBottom w:val="10"/>
      <w:divBdr>
        <w:top w:val="none" w:sz="0" w:space="0" w:color="auto"/>
        <w:left w:val="none" w:sz="0" w:space="0" w:color="auto"/>
        <w:bottom w:val="none" w:sz="0" w:space="0" w:color="auto"/>
        <w:right w:val="none" w:sz="0" w:space="0" w:color="auto"/>
      </w:divBdr>
    </w:div>
    <w:div w:id="714157044">
      <w:marLeft w:val="0"/>
      <w:marRight w:val="0"/>
      <w:marTop w:val="10"/>
      <w:marBottom w:val="10"/>
      <w:divBdr>
        <w:top w:val="none" w:sz="0" w:space="0" w:color="auto"/>
        <w:left w:val="none" w:sz="0" w:space="0" w:color="auto"/>
        <w:bottom w:val="none" w:sz="0" w:space="0" w:color="auto"/>
        <w:right w:val="none" w:sz="0" w:space="0" w:color="auto"/>
      </w:divBdr>
    </w:div>
    <w:div w:id="715541404">
      <w:marLeft w:val="0"/>
      <w:marRight w:val="720"/>
      <w:marTop w:val="10"/>
      <w:marBottom w:val="10"/>
      <w:divBdr>
        <w:top w:val="none" w:sz="0" w:space="0" w:color="auto"/>
        <w:left w:val="none" w:sz="0" w:space="0" w:color="auto"/>
        <w:bottom w:val="none" w:sz="0" w:space="0" w:color="auto"/>
        <w:right w:val="none" w:sz="0" w:space="0" w:color="auto"/>
      </w:divBdr>
    </w:div>
    <w:div w:id="730151681">
      <w:marLeft w:val="0"/>
      <w:marRight w:val="0"/>
      <w:marTop w:val="10"/>
      <w:marBottom w:val="10"/>
      <w:divBdr>
        <w:top w:val="none" w:sz="0" w:space="0" w:color="auto"/>
        <w:left w:val="none" w:sz="0" w:space="0" w:color="auto"/>
        <w:bottom w:val="none" w:sz="0" w:space="0" w:color="auto"/>
        <w:right w:val="none" w:sz="0" w:space="0" w:color="auto"/>
      </w:divBdr>
    </w:div>
    <w:div w:id="775907742">
      <w:marLeft w:val="0"/>
      <w:marRight w:val="0"/>
      <w:marTop w:val="10"/>
      <w:marBottom w:val="10"/>
      <w:divBdr>
        <w:top w:val="none" w:sz="0" w:space="0" w:color="auto"/>
        <w:left w:val="none" w:sz="0" w:space="0" w:color="auto"/>
        <w:bottom w:val="none" w:sz="0" w:space="0" w:color="auto"/>
        <w:right w:val="none" w:sz="0" w:space="0" w:color="auto"/>
      </w:divBdr>
    </w:div>
    <w:div w:id="792790095">
      <w:marLeft w:val="0"/>
      <w:marRight w:val="0"/>
      <w:marTop w:val="10"/>
      <w:marBottom w:val="10"/>
      <w:divBdr>
        <w:top w:val="none" w:sz="0" w:space="0" w:color="auto"/>
        <w:left w:val="none" w:sz="0" w:space="0" w:color="auto"/>
        <w:bottom w:val="none" w:sz="0" w:space="0" w:color="auto"/>
        <w:right w:val="none" w:sz="0" w:space="0" w:color="auto"/>
      </w:divBdr>
    </w:div>
    <w:div w:id="860821257">
      <w:marLeft w:val="0"/>
      <w:marRight w:val="0"/>
      <w:marTop w:val="10"/>
      <w:marBottom w:val="10"/>
      <w:divBdr>
        <w:top w:val="none" w:sz="0" w:space="0" w:color="auto"/>
        <w:left w:val="none" w:sz="0" w:space="0" w:color="auto"/>
        <w:bottom w:val="none" w:sz="0" w:space="0" w:color="auto"/>
        <w:right w:val="none" w:sz="0" w:space="0" w:color="auto"/>
      </w:divBdr>
    </w:div>
    <w:div w:id="921569920">
      <w:marLeft w:val="0"/>
      <w:marRight w:val="0"/>
      <w:marTop w:val="10"/>
      <w:marBottom w:val="10"/>
      <w:divBdr>
        <w:top w:val="none" w:sz="0" w:space="0" w:color="auto"/>
        <w:left w:val="none" w:sz="0" w:space="0" w:color="auto"/>
        <w:bottom w:val="none" w:sz="0" w:space="0" w:color="auto"/>
        <w:right w:val="none" w:sz="0" w:space="0" w:color="auto"/>
      </w:divBdr>
    </w:div>
    <w:div w:id="934902704">
      <w:marLeft w:val="0"/>
      <w:marRight w:val="0"/>
      <w:marTop w:val="10"/>
      <w:marBottom w:val="10"/>
      <w:divBdr>
        <w:top w:val="none" w:sz="0" w:space="0" w:color="auto"/>
        <w:left w:val="none" w:sz="0" w:space="0" w:color="auto"/>
        <w:bottom w:val="none" w:sz="0" w:space="0" w:color="auto"/>
        <w:right w:val="none" w:sz="0" w:space="0" w:color="auto"/>
      </w:divBdr>
    </w:div>
    <w:div w:id="956061825">
      <w:marLeft w:val="0"/>
      <w:marRight w:val="0"/>
      <w:marTop w:val="10"/>
      <w:marBottom w:val="10"/>
      <w:divBdr>
        <w:top w:val="none" w:sz="0" w:space="0" w:color="auto"/>
        <w:left w:val="none" w:sz="0" w:space="0" w:color="auto"/>
        <w:bottom w:val="none" w:sz="0" w:space="0" w:color="auto"/>
        <w:right w:val="none" w:sz="0" w:space="0" w:color="auto"/>
      </w:divBdr>
    </w:div>
    <w:div w:id="1090465220">
      <w:marLeft w:val="0"/>
      <w:marRight w:val="0"/>
      <w:marTop w:val="10"/>
      <w:marBottom w:val="10"/>
      <w:divBdr>
        <w:top w:val="none" w:sz="0" w:space="0" w:color="auto"/>
        <w:left w:val="none" w:sz="0" w:space="0" w:color="auto"/>
        <w:bottom w:val="none" w:sz="0" w:space="0" w:color="auto"/>
        <w:right w:val="none" w:sz="0" w:space="0" w:color="auto"/>
      </w:divBdr>
    </w:div>
    <w:div w:id="1118766021">
      <w:marLeft w:val="0"/>
      <w:marRight w:val="0"/>
      <w:marTop w:val="10"/>
      <w:marBottom w:val="10"/>
      <w:divBdr>
        <w:top w:val="none" w:sz="0" w:space="0" w:color="auto"/>
        <w:left w:val="none" w:sz="0" w:space="0" w:color="auto"/>
        <w:bottom w:val="none" w:sz="0" w:space="0" w:color="auto"/>
        <w:right w:val="none" w:sz="0" w:space="0" w:color="auto"/>
      </w:divBdr>
    </w:div>
    <w:div w:id="1167985794">
      <w:marLeft w:val="0"/>
      <w:marRight w:val="0"/>
      <w:marTop w:val="10"/>
      <w:marBottom w:val="10"/>
      <w:divBdr>
        <w:top w:val="none" w:sz="0" w:space="0" w:color="auto"/>
        <w:left w:val="none" w:sz="0" w:space="0" w:color="auto"/>
        <w:bottom w:val="none" w:sz="0" w:space="0" w:color="auto"/>
        <w:right w:val="none" w:sz="0" w:space="0" w:color="auto"/>
      </w:divBdr>
    </w:div>
    <w:div w:id="1182433250">
      <w:marLeft w:val="0"/>
      <w:marRight w:val="0"/>
      <w:marTop w:val="10"/>
      <w:marBottom w:val="10"/>
      <w:divBdr>
        <w:top w:val="none" w:sz="0" w:space="0" w:color="auto"/>
        <w:left w:val="none" w:sz="0" w:space="0" w:color="auto"/>
        <w:bottom w:val="none" w:sz="0" w:space="0" w:color="auto"/>
        <w:right w:val="none" w:sz="0" w:space="0" w:color="auto"/>
      </w:divBdr>
    </w:div>
    <w:div w:id="1211305864">
      <w:marLeft w:val="0"/>
      <w:marRight w:val="0"/>
      <w:marTop w:val="10"/>
      <w:marBottom w:val="10"/>
      <w:divBdr>
        <w:top w:val="none" w:sz="0" w:space="0" w:color="auto"/>
        <w:left w:val="none" w:sz="0" w:space="0" w:color="auto"/>
        <w:bottom w:val="none" w:sz="0" w:space="0" w:color="auto"/>
        <w:right w:val="none" w:sz="0" w:space="0" w:color="auto"/>
      </w:divBdr>
    </w:div>
    <w:div w:id="1226144544">
      <w:marLeft w:val="0"/>
      <w:marRight w:val="0"/>
      <w:marTop w:val="10"/>
      <w:marBottom w:val="10"/>
      <w:divBdr>
        <w:top w:val="none" w:sz="0" w:space="0" w:color="auto"/>
        <w:left w:val="none" w:sz="0" w:space="0" w:color="auto"/>
        <w:bottom w:val="none" w:sz="0" w:space="0" w:color="auto"/>
        <w:right w:val="none" w:sz="0" w:space="0" w:color="auto"/>
      </w:divBdr>
    </w:div>
    <w:div w:id="1241603137">
      <w:marLeft w:val="0"/>
      <w:marRight w:val="0"/>
      <w:marTop w:val="10"/>
      <w:marBottom w:val="10"/>
      <w:divBdr>
        <w:top w:val="none" w:sz="0" w:space="0" w:color="auto"/>
        <w:left w:val="none" w:sz="0" w:space="0" w:color="auto"/>
        <w:bottom w:val="none" w:sz="0" w:space="0" w:color="auto"/>
        <w:right w:val="none" w:sz="0" w:space="0" w:color="auto"/>
      </w:divBdr>
    </w:div>
    <w:div w:id="1264537660">
      <w:marLeft w:val="0"/>
      <w:marRight w:val="0"/>
      <w:marTop w:val="10"/>
      <w:marBottom w:val="10"/>
      <w:divBdr>
        <w:top w:val="none" w:sz="0" w:space="0" w:color="auto"/>
        <w:left w:val="none" w:sz="0" w:space="0" w:color="auto"/>
        <w:bottom w:val="none" w:sz="0" w:space="0" w:color="auto"/>
        <w:right w:val="none" w:sz="0" w:space="0" w:color="auto"/>
      </w:divBdr>
    </w:div>
    <w:div w:id="1280919103">
      <w:marLeft w:val="0"/>
      <w:marRight w:val="0"/>
      <w:marTop w:val="10"/>
      <w:marBottom w:val="10"/>
      <w:divBdr>
        <w:top w:val="none" w:sz="0" w:space="0" w:color="auto"/>
        <w:left w:val="none" w:sz="0" w:space="0" w:color="auto"/>
        <w:bottom w:val="none" w:sz="0" w:space="0" w:color="auto"/>
        <w:right w:val="none" w:sz="0" w:space="0" w:color="auto"/>
      </w:divBdr>
    </w:div>
    <w:div w:id="1340044744">
      <w:marLeft w:val="0"/>
      <w:marRight w:val="0"/>
      <w:marTop w:val="10"/>
      <w:marBottom w:val="10"/>
      <w:divBdr>
        <w:top w:val="none" w:sz="0" w:space="0" w:color="auto"/>
        <w:left w:val="none" w:sz="0" w:space="0" w:color="auto"/>
        <w:bottom w:val="none" w:sz="0" w:space="0" w:color="auto"/>
        <w:right w:val="none" w:sz="0" w:space="0" w:color="auto"/>
      </w:divBdr>
    </w:div>
    <w:div w:id="1349677327">
      <w:marLeft w:val="0"/>
      <w:marRight w:val="0"/>
      <w:marTop w:val="10"/>
      <w:marBottom w:val="10"/>
      <w:divBdr>
        <w:top w:val="none" w:sz="0" w:space="0" w:color="auto"/>
        <w:left w:val="none" w:sz="0" w:space="0" w:color="auto"/>
        <w:bottom w:val="none" w:sz="0" w:space="0" w:color="auto"/>
        <w:right w:val="none" w:sz="0" w:space="0" w:color="auto"/>
      </w:divBdr>
    </w:div>
    <w:div w:id="1388650875">
      <w:marLeft w:val="0"/>
      <w:marRight w:val="0"/>
      <w:marTop w:val="10"/>
      <w:marBottom w:val="10"/>
      <w:divBdr>
        <w:top w:val="none" w:sz="0" w:space="0" w:color="auto"/>
        <w:left w:val="none" w:sz="0" w:space="0" w:color="auto"/>
        <w:bottom w:val="none" w:sz="0" w:space="0" w:color="auto"/>
        <w:right w:val="none" w:sz="0" w:space="0" w:color="auto"/>
      </w:divBdr>
    </w:div>
    <w:div w:id="1487623117">
      <w:marLeft w:val="0"/>
      <w:marRight w:val="0"/>
      <w:marTop w:val="10"/>
      <w:marBottom w:val="10"/>
      <w:divBdr>
        <w:top w:val="none" w:sz="0" w:space="0" w:color="auto"/>
        <w:left w:val="none" w:sz="0" w:space="0" w:color="auto"/>
        <w:bottom w:val="none" w:sz="0" w:space="0" w:color="auto"/>
        <w:right w:val="none" w:sz="0" w:space="0" w:color="auto"/>
      </w:divBdr>
    </w:div>
    <w:div w:id="1490635765">
      <w:marLeft w:val="0"/>
      <w:marRight w:val="0"/>
      <w:marTop w:val="10"/>
      <w:marBottom w:val="10"/>
      <w:divBdr>
        <w:top w:val="none" w:sz="0" w:space="0" w:color="auto"/>
        <w:left w:val="none" w:sz="0" w:space="0" w:color="auto"/>
        <w:bottom w:val="none" w:sz="0" w:space="0" w:color="auto"/>
        <w:right w:val="none" w:sz="0" w:space="0" w:color="auto"/>
      </w:divBdr>
    </w:div>
    <w:div w:id="1491404188">
      <w:marLeft w:val="0"/>
      <w:marRight w:val="0"/>
      <w:marTop w:val="10"/>
      <w:marBottom w:val="10"/>
      <w:divBdr>
        <w:top w:val="none" w:sz="0" w:space="0" w:color="auto"/>
        <w:left w:val="none" w:sz="0" w:space="0" w:color="auto"/>
        <w:bottom w:val="none" w:sz="0" w:space="0" w:color="auto"/>
        <w:right w:val="none" w:sz="0" w:space="0" w:color="auto"/>
      </w:divBdr>
    </w:div>
    <w:div w:id="1571504096">
      <w:marLeft w:val="0"/>
      <w:marRight w:val="720"/>
      <w:marTop w:val="10"/>
      <w:marBottom w:val="10"/>
      <w:divBdr>
        <w:top w:val="none" w:sz="0" w:space="0" w:color="auto"/>
        <w:left w:val="none" w:sz="0" w:space="0" w:color="auto"/>
        <w:bottom w:val="none" w:sz="0" w:space="0" w:color="auto"/>
        <w:right w:val="none" w:sz="0" w:space="0" w:color="auto"/>
      </w:divBdr>
    </w:div>
    <w:div w:id="1618104799">
      <w:marLeft w:val="0"/>
      <w:marRight w:val="0"/>
      <w:marTop w:val="10"/>
      <w:marBottom w:val="10"/>
      <w:divBdr>
        <w:top w:val="none" w:sz="0" w:space="0" w:color="auto"/>
        <w:left w:val="none" w:sz="0" w:space="0" w:color="auto"/>
        <w:bottom w:val="none" w:sz="0" w:space="0" w:color="auto"/>
        <w:right w:val="none" w:sz="0" w:space="0" w:color="auto"/>
      </w:divBdr>
    </w:div>
    <w:div w:id="1649282176">
      <w:marLeft w:val="0"/>
      <w:marRight w:val="0"/>
      <w:marTop w:val="10"/>
      <w:marBottom w:val="10"/>
      <w:divBdr>
        <w:top w:val="none" w:sz="0" w:space="0" w:color="auto"/>
        <w:left w:val="none" w:sz="0" w:space="0" w:color="auto"/>
        <w:bottom w:val="none" w:sz="0" w:space="0" w:color="auto"/>
        <w:right w:val="none" w:sz="0" w:space="0" w:color="auto"/>
      </w:divBdr>
    </w:div>
    <w:div w:id="1663850370">
      <w:marLeft w:val="0"/>
      <w:marRight w:val="0"/>
      <w:marTop w:val="10"/>
      <w:marBottom w:val="10"/>
      <w:divBdr>
        <w:top w:val="none" w:sz="0" w:space="0" w:color="auto"/>
        <w:left w:val="none" w:sz="0" w:space="0" w:color="auto"/>
        <w:bottom w:val="none" w:sz="0" w:space="0" w:color="auto"/>
        <w:right w:val="none" w:sz="0" w:space="0" w:color="auto"/>
      </w:divBdr>
    </w:div>
    <w:div w:id="1680698462">
      <w:marLeft w:val="0"/>
      <w:marRight w:val="720"/>
      <w:marTop w:val="10"/>
      <w:marBottom w:val="10"/>
      <w:divBdr>
        <w:top w:val="none" w:sz="0" w:space="0" w:color="auto"/>
        <w:left w:val="none" w:sz="0" w:space="0" w:color="auto"/>
        <w:bottom w:val="none" w:sz="0" w:space="0" w:color="auto"/>
        <w:right w:val="none" w:sz="0" w:space="0" w:color="auto"/>
      </w:divBdr>
    </w:div>
    <w:div w:id="1695572162">
      <w:marLeft w:val="0"/>
      <w:marRight w:val="0"/>
      <w:marTop w:val="10"/>
      <w:marBottom w:val="10"/>
      <w:divBdr>
        <w:top w:val="none" w:sz="0" w:space="0" w:color="auto"/>
        <w:left w:val="none" w:sz="0" w:space="0" w:color="auto"/>
        <w:bottom w:val="none" w:sz="0" w:space="0" w:color="auto"/>
        <w:right w:val="none" w:sz="0" w:space="0" w:color="auto"/>
      </w:divBdr>
    </w:div>
    <w:div w:id="1868830933">
      <w:marLeft w:val="0"/>
      <w:marRight w:val="0"/>
      <w:marTop w:val="10"/>
      <w:marBottom w:val="10"/>
      <w:divBdr>
        <w:top w:val="none" w:sz="0" w:space="0" w:color="auto"/>
        <w:left w:val="none" w:sz="0" w:space="0" w:color="auto"/>
        <w:bottom w:val="none" w:sz="0" w:space="0" w:color="auto"/>
        <w:right w:val="none" w:sz="0" w:space="0" w:color="auto"/>
      </w:divBdr>
    </w:div>
    <w:div w:id="1883129550">
      <w:marLeft w:val="0"/>
      <w:marRight w:val="0"/>
      <w:marTop w:val="10"/>
      <w:marBottom w:val="10"/>
      <w:divBdr>
        <w:top w:val="none" w:sz="0" w:space="0" w:color="auto"/>
        <w:left w:val="none" w:sz="0" w:space="0" w:color="auto"/>
        <w:bottom w:val="none" w:sz="0" w:space="0" w:color="auto"/>
        <w:right w:val="none" w:sz="0" w:space="0" w:color="auto"/>
      </w:divBdr>
    </w:div>
    <w:div w:id="1957440547">
      <w:marLeft w:val="0"/>
      <w:marRight w:val="0"/>
      <w:marTop w:val="10"/>
      <w:marBottom w:val="10"/>
      <w:divBdr>
        <w:top w:val="none" w:sz="0" w:space="0" w:color="auto"/>
        <w:left w:val="none" w:sz="0" w:space="0" w:color="auto"/>
        <w:bottom w:val="none" w:sz="0" w:space="0" w:color="auto"/>
        <w:right w:val="none" w:sz="0" w:space="0" w:color="auto"/>
      </w:divBdr>
    </w:div>
    <w:div w:id="1983925738">
      <w:marLeft w:val="0"/>
      <w:marRight w:val="0"/>
      <w:marTop w:val="10"/>
      <w:marBottom w:val="10"/>
      <w:divBdr>
        <w:top w:val="none" w:sz="0" w:space="0" w:color="auto"/>
        <w:left w:val="none" w:sz="0" w:space="0" w:color="auto"/>
        <w:bottom w:val="none" w:sz="0" w:space="0" w:color="auto"/>
        <w:right w:val="none" w:sz="0" w:space="0" w:color="auto"/>
      </w:divBdr>
    </w:div>
    <w:div w:id="2001303098">
      <w:marLeft w:val="0"/>
      <w:marRight w:val="0"/>
      <w:marTop w:val="10"/>
      <w:marBottom w:val="10"/>
      <w:divBdr>
        <w:top w:val="none" w:sz="0" w:space="0" w:color="auto"/>
        <w:left w:val="none" w:sz="0" w:space="0" w:color="auto"/>
        <w:bottom w:val="none" w:sz="0" w:space="0" w:color="auto"/>
        <w:right w:val="none" w:sz="0" w:space="0" w:color="auto"/>
      </w:divBdr>
    </w:div>
    <w:div w:id="2069647075">
      <w:marLeft w:val="0"/>
      <w:marRight w:val="0"/>
      <w:marTop w:val="10"/>
      <w:marBottom w:val="10"/>
      <w:divBdr>
        <w:top w:val="none" w:sz="0" w:space="0" w:color="auto"/>
        <w:left w:val="none" w:sz="0" w:space="0" w:color="auto"/>
        <w:bottom w:val="none" w:sz="0" w:space="0" w:color="auto"/>
        <w:right w:val="none" w:sz="0" w:space="0" w:color="auto"/>
      </w:divBdr>
    </w:div>
    <w:div w:id="2081173499">
      <w:marLeft w:val="0"/>
      <w:marRight w:val="0"/>
      <w:marTop w:val="10"/>
      <w:marBottom w:val="10"/>
      <w:divBdr>
        <w:top w:val="none" w:sz="0" w:space="0" w:color="auto"/>
        <w:left w:val="none" w:sz="0" w:space="0" w:color="auto"/>
        <w:bottom w:val="none" w:sz="0" w:space="0" w:color="auto"/>
        <w:right w:val="none" w:sz="0" w:space="0" w:color="auto"/>
      </w:divBdr>
    </w:div>
    <w:div w:id="2086174209">
      <w:marLeft w:val="0"/>
      <w:marRight w:val="0"/>
      <w:marTop w:val="10"/>
      <w:marBottom w:val="10"/>
      <w:divBdr>
        <w:top w:val="none" w:sz="0" w:space="0" w:color="auto"/>
        <w:left w:val="none" w:sz="0" w:space="0" w:color="auto"/>
        <w:bottom w:val="none" w:sz="0" w:space="0" w:color="auto"/>
        <w:right w:val="none" w:sz="0" w:space="0" w:color="auto"/>
      </w:divBdr>
    </w:div>
    <w:div w:id="21418050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