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A47A9" w14:textId="77777777" w:rsidR="00B03D16" w:rsidRDefault="00B03D16">
      <w:pPr>
        <w:spacing w:line="500" w:lineRule="atLeast"/>
        <w:jc w:val="center"/>
        <w:divId w:val="1632393862"/>
        <w:rPr>
          <w:rFonts w:ascii="黑体" w:eastAsia="黑体" w:hAnsi="黑体"/>
          <w:sz w:val="36"/>
          <w:szCs w:val="36"/>
        </w:rPr>
      </w:pPr>
      <w:r>
        <w:rPr>
          <w:rFonts w:ascii="黑体" w:eastAsia="黑体" w:hAnsi="黑体" w:hint="eastAsia"/>
          <w:sz w:val="36"/>
          <w:szCs w:val="36"/>
        </w:rPr>
        <w:t>广东省台山市人民法院</w:t>
      </w:r>
    </w:p>
    <w:p w14:paraId="09FBD95E" w14:textId="77777777" w:rsidR="00B03D16" w:rsidRDefault="00B03D16">
      <w:pPr>
        <w:spacing w:line="500" w:lineRule="atLeast"/>
        <w:jc w:val="center"/>
        <w:divId w:val="15147602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CE9CC1" w14:textId="77777777" w:rsidR="00B03D16" w:rsidRDefault="00B03D16">
      <w:pPr>
        <w:spacing w:line="500" w:lineRule="atLeast"/>
        <w:jc w:val="right"/>
        <w:divId w:val="1423068636"/>
        <w:rPr>
          <w:rFonts w:hint="eastAsia"/>
          <w:sz w:val="30"/>
          <w:szCs w:val="30"/>
        </w:rPr>
      </w:pPr>
      <w:r>
        <w:rPr>
          <w:rFonts w:hint="eastAsia"/>
          <w:sz w:val="30"/>
          <w:szCs w:val="30"/>
        </w:rPr>
        <w:t>（</w:t>
      </w:r>
      <w:r>
        <w:rPr>
          <w:rFonts w:hint="eastAsia"/>
          <w:sz w:val="30"/>
          <w:szCs w:val="30"/>
        </w:rPr>
        <w:t>2014</w:t>
      </w:r>
      <w:r>
        <w:rPr>
          <w:rFonts w:hint="eastAsia"/>
          <w:sz w:val="30"/>
          <w:szCs w:val="30"/>
        </w:rPr>
        <w:t>）江台法刑初字第</w:t>
      </w:r>
      <w:r>
        <w:rPr>
          <w:rFonts w:hint="eastAsia"/>
          <w:sz w:val="30"/>
          <w:szCs w:val="30"/>
        </w:rPr>
        <w:t>217</w:t>
      </w:r>
      <w:r>
        <w:rPr>
          <w:rFonts w:hint="eastAsia"/>
          <w:sz w:val="30"/>
          <w:szCs w:val="30"/>
        </w:rPr>
        <w:t>号</w:t>
      </w:r>
    </w:p>
    <w:p w14:paraId="1A605508" w14:textId="77777777" w:rsidR="00B03D16" w:rsidRDefault="00B03D16">
      <w:pPr>
        <w:spacing w:line="500" w:lineRule="atLeast"/>
        <w:ind w:firstLine="600"/>
        <w:divId w:val="374499781"/>
        <w:rPr>
          <w:rFonts w:hint="eastAsia"/>
          <w:sz w:val="30"/>
          <w:szCs w:val="30"/>
        </w:rPr>
      </w:pPr>
      <w:r>
        <w:rPr>
          <w:rFonts w:hint="eastAsia"/>
          <w:sz w:val="30"/>
          <w:szCs w:val="30"/>
        </w:rPr>
        <w:t>公诉机关台山市人民检察院。</w:t>
      </w:r>
    </w:p>
    <w:p w14:paraId="7CAAE13B" w14:textId="77777777" w:rsidR="00B03D16" w:rsidRDefault="00B03D16">
      <w:pPr>
        <w:spacing w:line="500" w:lineRule="atLeast"/>
        <w:ind w:firstLine="600"/>
        <w:divId w:val="1499035804"/>
        <w:rPr>
          <w:rFonts w:hint="eastAsia"/>
          <w:sz w:val="30"/>
          <w:szCs w:val="30"/>
        </w:rPr>
      </w:pPr>
      <w:r>
        <w:rPr>
          <w:rFonts w:hint="eastAsia"/>
          <w:sz w:val="30"/>
          <w:szCs w:val="30"/>
        </w:rPr>
        <w:t>被告人肖国庆，男。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日因本案被刑事拘留，同年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日被逮捕。现羁押于江门市看守所。</w:t>
      </w:r>
    </w:p>
    <w:p w14:paraId="428F7FA8" w14:textId="77777777" w:rsidR="00B03D16" w:rsidRDefault="00B03D16">
      <w:pPr>
        <w:spacing w:line="500" w:lineRule="atLeast"/>
        <w:ind w:firstLine="600"/>
        <w:divId w:val="637035507"/>
        <w:rPr>
          <w:rFonts w:hint="eastAsia"/>
          <w:sz w:val="30"/>
          <w:szCs w:val="30"/>
        </w:rPr>
      </w:pPr>
      <w:r>
        <w:rPr>
          <w:rFonts w:hint="eastAsia"/>
          <w:sz w:val="30"/>
          <w:szCs w:val="30"/>
        </w:rPr>
        <w:t>辩护人郑雪亮，系广东引力律师事务所律师。</w:t>
      </w:r>
    </w:p>
    <w:p w14:paraId="1621272D" w14:textId="77777777" w:rsidR="00B03D16" w:rsidRDefault="00B03D16">
      <w:pPr>
        <w:spacing w:line="500" w:lineRule="atLeast"/>
        <w:ind w:firstLine="600"/>
        <w:divId w:val="133370618"/>
        <w:rPr>
          <w:rFonts w:hint="eastAsia"/>
          <w:sz w:val="30"/>
          <w:szCs w:val="30"/>
        </w:rPr>
      </w:pPr>
      <w:r>
        <w:rPr>
          <w:rFonts w:hint="eastAsia"/>
          <w:sz w:val="30"/>
          <w:szCs w:val="30"/>
        </w:rPr>
        <w:t>台山市人民检察院以台检公诉刑诉（</w:t>
      </w:r>
      <w:r>
        <w:rPr>
          <w:rFonts w:hint="eastAsia"/>
          <w:sz w:val="30"/>
          <w:szCs w:val="30"/>
        </w:rPr>
        <w:t>2014</w:t>
      </w:r>
      <w:r>
        <w:rPr>
          <w:rFonts w:hint="eastAsia"/>
          <w:sz w:val="30"/>
          <w:szCs w:val="30"/>
        </w:rPr>
        <w:t>）</w:t>
      </w:r>
      <w:r>
        <w:rPr>
          <w:rFonts w:hint="eastAsia"/>
          <w:sz w:val="30"/>
          <w:szCs w:val="30"/>
        </w:rPr>
        <w:t>194</w:t>
      </w:r>
      <w:r>
        <w:rPr>
          <w:rFonts w:hint="eastAsia"/>
          <w:sz w:val="30"/>
          <w:szCs w:val="30"/>
        </w:rPr>
        <w:t>号起诉书指控被告人肖国庆犯徇私舞弊不征、少征税款罪和受贿罪，于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台山市人民检察院指派检察员颜晓婷、代理检察员黄树兴出庭支持公诉，被告人肖国庆及其辩护人郑雪亮均到庭参加了诉讼。本案在审理过程中，经台山市人民检察院建议，本院决定延期审理一次；经报广东省江门市中级人民法院批准同意延期审理一次。现已审理终结。</w:t>
      </w:r>
    </w:p>
    <w:p w14:paraId="10E8A658" w14:textId="77777777" w:rsidR="00B03D16" w:rsidRDefault="00B03D16">
      <w:pPr>
        <w:spacing w:line="500" w:lineRule="atLeast"/>
        <w:divId w:val="5983368"/>
        <w:rPr>
          <w:rFonts w:hint="eastAsia"/>
          <w:sz w:val="30"/>
          <w:szCs w:val="30"/>
        </w:rPr>
      </w:pPr>
      <w:r>
        <w:rPr>
          <w:rFonts w:hint="eastAsia"/>
          <w:sz w:val="30"/>
          <w:szCs w:val="30"/>
        </w:rPr>
        <w:t>台山市人民检察院指控：</w:t>
      </w:r>
    </w:p>
    <w:p w14:paraId="48422BE6" w14:textId="77777777" w:rsidR="00B03D16" w:rsidRDefault="00B03D16">
      <w:pPr>
        <w:spacing w:line="500" w:lineRule="atLeast"/>
        <w:ind w:firstLine="600"/>
        <w:divId w:val="571231533"/>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被告人肖国庆在任台山市地方税务局台城税务分局小税源管理组组长期间，与台城税务分局局长雷某某（另案处理）合谋，经与台山市台城新富都大酒店及台山市台城自由城大酒店老板林某甲（另案处理）共同商量，由林某甲每月送给被告人肖国庆和雷某某</w:t>
      </w:r>
      <w:r>
        <w:rPr>
          <w:rFonts w:hint="eastAsia"/>
          <w:sz w:val="30"/>
          <w:szCs w:val="30"/>
        </w:rPr>
        <w:t>5000</w:t>
      </w:r>
      <w:r>
        <w:rPr>
          <w:rFonts w:hint="eastAsia"/>
          <w:sz w:val="30"/>
          <w:szCs w:val="30"/>
        </w:rPr>
        <w:t>元作为好处费，而被告人肖国庆和雷某某则为林某甲经营的上述两家酒店在纳税方面提供帮助，按偏低的营业额定额征税。</w:t>
      </w:r>
    </w:p>
    <w:p w14:paraId="2D9AFDA8" w14:textId="77777777" w:rsidR="00B03D16" w:rsidRDefault="00B03D16">
      <w:pPr>
        <w:spacing w:line="500" w:lineRule="atLeast"/>
        <w:ind w:firstLine="600"/>
        <w:divId w:val="1347754031"/>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台城税务分局在办理上述两家酒店纳税登记和定额核定的过程中，被告人肖国庆和雷某某明知该两家酒店依法应采取查账方式征收税款，不适用定额税加发票税的征收方式，仍违反税收管理法规的规定，由被告人肖国</w:t>
      </w:r>
      <w:r>
        <w:rPr>
          <w:rFonts w:hint="eastAsia"/>
          <w:sz w:val="30"/>
          <w:szCs w:val="30"/>
        </w:rPr>
        <w:lastRenderedPageBreak/>
        <w:t>庆在核定该两家酒店的征税方式时，提出适用定额税加发票税的征收方式并按明显偏低的营业额定额征收税款，最终经雷某某审批后执行。经查，</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年期间，新富都大酒店少缴税款</w:t>
      </w:r>
      <w:r>
        <w:rPr>
          <w:rFonts w:hint="eastAsia"/>
          <w:sz w:val="30"/>
          <w:szCs w:val="30"/>
        </w:rPr>
        <w:t>13275766.98</w:t>
      </w:r>
      <w:r>
        <w:rPr>
          <w:rFonts w:hint="eastAsia"/>
          <w:sz w:val="30"/>
          <w:szCs w:val="30"/>
        </w:rPr>
        <w:t>元，自由城大酒店少缴税款</w:t>
      </w:r>
      <w:r>
        <w:rPr>
          <w:rFonts w:hint="eastAsia"/>
          <w:sz w:val="30"/>
          <w:szCs w:val="30"/>
        </w:rPr>
        <w:t>1630863.48</w:t>
      </w:r>
      <w:r>
        <w:rPr>
          <w:rFonts w:hint="eastAsia"/>
          <w:sz w:val="30"/>
          <w:szCs w:val="30"/>
        </w:rPr>
        <w:t>元，致使国家税收损失累计</w:t>
      </w:r>
      <w:r>
        <w:rPr>
          <w:rFonts w:hint="eastAsia"/>
          <w:sz w:val="30"/>
          <w:szCs w:val="30"/>
        </w:rPr>
        <w:t>14906630.46</w:t>
      </w:r>
      <w:r>
        <w:rPr>
          <w:rFonts w:hint="eastAsia"/>
          <w:sz w:val="30"/>
          <w:szCs w:val="30"/>
        </w:rPr>
        <w:t>元。</w:t>
      </w:r>
    </w:p>
    <w:p w14:paraId="2E01ED79" w14:textId="77777777" w:rsidR="00B03D16" w:rsidRDefault="00B03D16">
      <w:pPr>
        <w:spacing w:line="500" w:lineRule="atLeast"/>
        <w:ind w:firstLine="600"/>
        <w:divId w:val="1172649503"/>
        <w:rPr>
          <w:rFonts w:hint="eastAsia"/>
          <w:sz w:val="30"/>
          <w:szCs w:val="30"/>
        </w:rPr>
      </w:pPr>
      <w:r>
        <w:rPr>
          <w:rFonts w:hint="eastAsia"/>
          <w:sz w:val="30"/>
          <w:szCs w:val="30"/>
        </w:rPr>
        <w:t>按照被告人肖国庆、雷某某与林某甲的约定，</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年期间，被告人肖国庆和雷某某合共收受林某甲送给的好处费</w:t>
      </w:r>
      <w:r>
        <w:rPr>
          <w:rFonts w:hint="eastAsia"/>
          <w:sz w:val="30"/>
          <w:szCs w:val="30"/>
        </w:rPr>
        <w:t>300000</w:t>
      </w:r>
      <w:r>
        <w:rPr>
          <w:rFonts w:hint="eastAsia"/>
          <w:sz w:val="30"/>
          <w:szCs w:val="30"/>
        </w:rPr>
        <w:t>元，其中被告人肖国庆从中分得</w:t>
      </w:r>
      <w:r>
        <w:rPr>
          <w:rFonts w:hint="eastAsia"/>
          <w:sz w:val="30"/>
          <w:szCs w:val="30"/>
        </w:rPr>
        <w:t>122162</w:t>
      </w:r>
      <w:r>
        <w:rPr>
          <w:rFonts w:hint="eastAsia"/>
          <w:sz w:val="30"/>
          <w:szCs w:val="30"/>
        </w:rPr>
        <w:t>元，雷某某从中分得</w:t>
      </w:r>
      <w:r>
        <w:rPr>
          <w:rFonts w:hint="eastAsia"/>
          <w:sz w:val="30"/>
          <w:szCs w:val="30"/>
        </w:rPr>
        <w:t>120000</w:t>
      </w:r>
      <w:r>
        <w:rPr>
          <w:rFonts w:hint="eastAsia"/>
          <w:sz w:val="30"/>
          <w:szCs w:val="30"/>
        </w:rPr>
        <w:t>元，剩余</w:t>
      </w:r>
      <w:r>
        <w:rPr>
          <w:rFonts w:hint="eastAsia"/>
          <w:sz w:val="30"/>
          <w:szCs w:val="30"/>
        </w:rPr>
        <w:t>57838</w:t>
      </w:r>
      <w:r>
        <w:rPr>
          <w:rFonts w:hint="eastAsia"/>
          <w:sz w:val="30"/>
          <w:szCs w:val="30"/>
        </w:rPr>
        <w:t>元存放在由被告人肖国庆负责保管的保险柜内。</w:t>
      </w:r>
    </w:p>
    <w:p w14:paraId="1B0013D3" w14:textId="77777777" w:rsidR="00B03D16" w:rsidRDefault="00B03D16">
      <w:pPr>
        <w:spacing w:line="500" w:lineRule="atLeast"/>
        <w:ind w:firstLine="600"/>
        <w:divId w:val="1600137988"/>
        <w:rPr>
          <w:rFonts w:hint="eastAsia"/>
          <w:sz w:val="30"/>
          <w:szCs w:val="30"/>
        </w:rPr>
      </w:pPr>
      <w:r>
        <w:rPr>
          <w:rFonts w:hint="eastAsia"/>
          <w:sz w:val="30"/>
          <w:szCs w:val="30"/>
        </w:rPr>
        <w:t>破案后，被告人肖国庆已退回赃款</w:t>
      </w:r>
      <w:r>
        <w:rPr>
          <w:rFonts w:hint="eastAsia"/>
          <w:sz w:val="30"/>
          <w:szCs w:val="30"/>
        </w:rPr>
        <w:t>122162</w:t>
      </w:r>
      <w:r>
        <w:rPr>
          <w:rFonts w:hint="eastAsia"/>
          <w:sz w:val="30"/>
          <w:szCs w:val="30"/>
        </w:rPr>
        <w:t>元。</w:t>
      </w:r>
    </w:p>
    <w:p w14:paraId="6D054976" w14:textId="77777777" w:rsidR="00B03D16" w:rsidRDefault="00B03D16">
      <w:pPr>
        <w:spacing w:line="500" w:lineRule="atLeast"/>
        <w:ind w:firstLine="600"/>
        <w:divId w:val="1158617119"/>
        <w:rPr>
          <w:rFonts w:hint="eastAsia"/>
          <w:sz w:val="30"/>
          <w:szCs w:val="30"/>
        </w:rPr>
      </w:pPr>
      <w:r>
        <w:rPr>
          <w:rFonts w:hint="eastAsia"/>
          <w:sz w:val="30"/>
          <w:szCs w:val="30"/>
        </w:rPr>
        <w:t>为证明上述事实，公诉机关提供了以下证据：</w:t>
      </w:r>
      <w:r>
        <w:rPr>
          <w:rFonts w:hint="eastAsia"/>
          <w:sz w:val="30"/>
          <w:szCs w:val="30"/>
        </w:rPr>
        <w:t>1</w:t>
      </w:r>
      <w:r>
        <w:rPr>
          <w:rFonts w:hint="eastAsia"/>
          <w:sz w:val="30"/>
          <w:szCs w:val="30"/>
        </w:rPr>
        <w:t>、被告人肖国庆的供述和辩解；证人雷某某、甄某甲、李某甲、麦某某、黄某甲、伍某甲、伍某乙、林某甲、林某、吴某某、甄某乙、梁某某、劳某某、杨某、李某乙、邱某某、李某丙的证言；相关书证；破案报告。</w:t>
      </w:r>
    </w:p>
    <w:p w14:paraId="7EE01C77" w14:textId="77777777" w:rsidR="00B03D16" w:rsidRDefault="00B03D16">
      <w:pPr>
        <w:spacing w:line="500" w:lineRule="atLeast"/>
        <w:ind w:firstLine="600"/>
        <w:divId w:val="1671568379"/>
        <w:rPr>
          <w:rFonts w:hint="eastAsia"/>
          <w:sz w:val="30"/>
          <w:szCs w:val="30"/>
        </w:rPr>
      </w:pPr>
      <w:r>
        <w:rPr>
          <w:rFonts w:hint="eastAsia"/>
          <w:sz w:val="30"/>
          <w:szCs w:val="30"/>
        </w:rPr>
        <w:t>公诉机关认为，被告人肖国庆无视国家法律，身为税务机关工作人员，徇私舞弊，少征应征税款，造成国家税收特别重大损失，还利用职务上的便利，非法收受他人财物，为他人谋取利益，其行为已分别触犯了《中华人民共和国刑法》第四百零四条、第三百八十五条之规定。犯罪事实清楚，证据确实充分，应当以徇私舞弊不征、少征税款罪和受贿罪追究其刑事责任。建议在法定量刑幅度内对被告人肖国庆犯徇私舞弊不征、少征税款罪判处五年以上有期徒刑；犯受贿罪判处十年以上有期徒刑，数罪并罚。</w:t>
      </w:r>
    </w:p>
    <w:p w14:paraId="76B0F0F2" w14:textId="77777777" w:rsidR="00B03D16" w:rsidRDefault="00B03D16">
      <w:pPr>
        <w:spacing w:line="500" w:lineRule="atLeast"/>
        <w:ind w:firstLine="600"/>
        <w:divId w:val="50010388"/>
        <w:rPr>
          <w:rFonts w:hint="eastAsia"/>
          <w:sz w:val="30"/>
          <w:szCs w:val="30"/>
        </w:rPr>
      </w:pPr>
      <w:r>
        <w:rPr>
          <w:rFonts w:hint="eastAsia"/>
          <w:sz w:val="30"/>
          <w:szCs w:val="30"/>
        </w:rPr>
        <w:t>被告人肖国庆在庭审中对公诉机关指控其犯徇私舞弊不征、少征税款罪和受贿罪均予以否认，辩称林某甲每月所给的是税务分局的业务经费，其共收到林某甲</w:t>
      </w:r>
      <w:r>
        <w:rPr>
          <w:rFonts w:hint="eastAsia"/>
          <w:sz w:val="30"/>
          <w:szCs w:val="30"/>
        </w:rPr>
        <w:t>16</w:t>
      </w:r>
      <w:r>
        <w:rPr>
          <w:rFonts w:hint="eastAsia"/>
          <w:sz w:val="30"/>
          <w:szCs w:val="30"/>
        </w:rPr>
        <w:t>万元，这些钱均用于单位的接待开支及过年过节发放给工作人员的奖金等业务开支，其个人没有占有这些钱；台城税务分局对个人独资企业、个体工商户均采取定额加发票的方式征税的，其只是一个小小的税源管理员，不是其一个人说了算，其无法去改变征收方式。</w:t>
      </w:r>
    </w:p>
    <w:p w14:paraId="7D186D85" w14:textId="77777777" w:rsidR="00B03D16" w:rsidRDefault="00B03D16">
      <w:pPr>
        <w:spacing w:line="500" w:lineRule="atLeast"/>
        <w:ind w:firstLine="600"/>
        <w:divId w:val="857621314"/>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、起诉书认定“从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年被告人肖国庆和雷某某收受林某甲送给的好处费</w:t>
      </w:r>
      <w:r>
        <w:rPr>
          <w:rFonts w:hint="eastAsia"/>
          <w:sz w:val="30"/>
          <w:szCs w:val="30"/>
        </w:rPr>
        <w:t>30</w:t>
      </w:r>
      <w:r>
        <w:rPr>
          <w:rFonts w:hint="eastAsia"/>
          <w:sz w:val="30"/>
          <w:szCs w:val="30"/>
        </w:rPr>
        <w:t>万元”与事实不符，事实是其二人从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月共收受林某甲的地税业务费共</w:t>
      </w:r>
      <w:r>
        <w:rPr>
          <w:rFonts w:hint="eastAsia"/>
          <w:sz w:val="30"/>
          <w:szCs w:val="30"/>
        </w:rPr>
        <w:t>16</w:t>
      </w:r>
      <w:r>
        <w:rPr>
          <w:rFonts w:hint="eastAsia"/>
          <w:sz w:val="30"/>
          <w:szCs w:val="30"/>
        </w:rPr>
        <w:t>万元。理由如下：（</w:t>
      </w:r>
      <w:r>
        <w:rPr>
          <w:rFonts w:hint="eastAsia"/>
          <w:sz w:val="30"/>
          <w:szCs w:val="30"/>
        </w:rPr>
        <w:t>1</w:t>
      </w:r>
      <w:r>
        <w:rPr>
          <w:rFonts w:hint="eastAsia"/>
          <w:sz w:val="30"/>
          <w:szCs w:val="30"/>
        </w:rPr>
        <w:t>）林某甲、邱某某、林某、劳某某等证人均证实肖国庆是从</w:t>
      </w:r>
      <w:r>
        <w:rPr>
          <w:rFonts w:hint="eastAsia"/>
          <w:sz w:val="30"/>
          <w:szCs w:val="30"/>
        </w:rPr>
        <w:t>2011</w:t>
      </w:r>
      <w:r>
        <w:rPr>
          <w:rFonts w:hint="eastAsia"/>
          <w:sz w:val="30"/>
          <w:szCs w:val="30"/>
        </w:rPr>
        <w:t>年才开始收受林某甲的地税业务费，每月</w:t>
      </w:r>
      <w:r>
        <w:rPr>
          <w:rFonts w:hint="eastAsia"/>
          <w:sz w:val="30"/>
          <w:szCs w:val="30"/>
        </w:rPr>
        <w:t>5000</w:t>
      </w:r>
      <w:r>
        <w:rPr>
          <w:rFonts w:hint="eastAsia"/>
          <w:sz w:val="30"/>
          <w:szCs w:val="30"/>
        </w:rPr>
        <w:t>元，而不是从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月开始收取；（</w:t>
      </w:r>
      <w:r>
        <w:rPr>
          <w:rFonts w:hint="eastAsia"/>
          <w:sz w:val="30"/>
          <w:szCs w:val="30"/>
        </w:rPr>
        <w:t>2</w:t>
      </w:r>
      <w:r>
        <w:rPr>
          <w:rFonts w:hint="eastAsia"/>
          <w:sz w:val="30"/>
          <w:szCs w:val="30"/>
        </w:rPr>
        <w:t>）新富都酒店报账开支的“地税业务费”相关凭证明确显示肖国庆从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月收受林某甲送给的地税业务费共</w:t>
      </w:r>
      <w:r>
        <w:rPr>
          <w:rFonts w:hint="eastAsia"/>
          <w:sz w:val="30"/>
          <w:szCs w:val="30"/>
        </w:rPr>
        <w:t>16</w:t>
      </w:r>
      <w:r>
        <w:rPr>
          <w:rFonts w:hint="eastAsia"/>
          <w:sz w:val="30"/>
          <w:szCs w:val="30"/>
        </w:rPr>
        <w:t>万元；（</w:t>
      </w:r>
      <w:r>
        <w:rPr>
          <w:rFonts w:hint="eastAsia"/>
          <w:sz w:val="30"/>
          <w:szCs w:val="30"/>
        </w:rPr>
        <w:t>3</w:t>
      </w:r>
      <w:r>
        <w:rPr>
          <w:rFonts w:hint="eastAsia"/>
          <w:sz w:val="30"/>
          <w:szCs w:val="30"/>
        </w:rPr>
        <w:t>）林某甲是</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月才搬进台山市总工会新办公楼办公，肖国庆多次供述其第一次收取业务费是在台山市总工会新办公楼，由劳某某交给他，故肖国庆不可能从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月开始收取业务费。（</w:t>
      </w:r>
      <w:r>
        <w:rPr>
          <w:rFonts w:hint="eastAsia"/>
          <w:sz w:val="30"/>
          <w:szCs w:val="30"/>
        </w:rPr>
        <w:t>4</w:t>
      </w:r>
      <w:r>
        <w:rPr>
          <w:rFonts w:hint="eastAsia"/>
          <w:sz w:val="30"/>
          <w:szCs w:val="30"/>
        </w:rPr>
        <w:t>）梁某某的证言讲到肖国庆是从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月开始收受业务费，由盘某某经手的，但没有盘某某的证言予以印证，不应采信。</w:t>
      </w:r>
      <w:r>
        <w:rPr>
          <w:rFonts w:hint="eastAsia"/>
          <w:sz w:val="30"/>
          <w:szCs w:val="30"/>
        </w:rPr>
        <w:t>2</w:t>
      </w:r>
      <w:r>
        <w:rPr>
          <w:rFonts w:hint="eastAsia"/>
          <w:sz w:val="30"/>
          <w:szCs w:val="30"/>
        </w:rPr>
        <w:t>、起诉书指控被告人肖国庆的行为构成受贿罪证据不足，定性错误，应认定为单位受贿，理由如下：（</w:t>
      </w:r>
      <w:r>
        <w:rPr>
          <w:rFonts w:hint="eastAsia"/>
          <w:sz w:val="30"/>
          <w:szCs w:val="30"/>
        </w:rPr>
        <w:t>1</w:t>
      </w:r>
      <w:r>
        <w:rPr>
          <w:rFonts w:hint="eastAsia"/>
          <w:sz w:val="30"/>
          <w:szCs w:val="30"/>
        </w:rPr>
        <w:t>）肖国庆、雷某某都曾供述是单位受贿，二人一致反映所收业务费连同台城街道办拨付的协税员工资和税收分成奖在每年的中秋节、春节发放给单位员工，并制作签领表登记，但签领</w:t>
      </w:r>
      <w:r>
        <w:rPr>
          <w:rFonts w:hint="eastAsia"/>
          <w:sz w:val="30"/>
          <w:szCs w:val="30"/>
        </w:rPr>
        <w:t>表已销毁；（</w:t>
      </w:r>
      <w:r>
        <w:rPr>
          <w:rFonts w:hint="eastAsia"/>
          <w:sz w:val="30"/>
          <w:szCs w:val="30"/>
        </w:rPr>
        <w:t>2</w:t>
      </w:r>
      <w:r>
        <w:rPr>
          <w:rFonts w:hint="eastAsia"/>
          <w:sz w:val="30"/>
          <w:szCs w:val="30"/>
        </w:rPr>
        <w:t>）肖国庆、雷某某对于其二人共同受贿的供述完全一致地反映，从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月共收取业务费</w:t>
      </w:r>
      <w:r>
        <w:rPr>
          <w:rFonts w:hint="eastAsia"/>
          <w:sz w:val="30"/>
          <w:szCs w:val="30"/>
        </w:rPr>
        <w:t>30</w:t>
      </w:r>
      <w:r>
        <w:rPr>
          <w:rFonts w:hint="eastAsia"/>
          <w:sz w:val="30"/>
          <w:szCs w:val="30"/>
        </w:rPr>
        <w:t>万元，其中肖国庆分得</w:t>
      </w:r>
      <w:r>
        <w:rPr>
          <w:rFonts w:hint="eastAsia"/>
          <w:sz w:val="30"/>
          <w:szCs w:val="30"/>
        </w:rPr>
        <w:t>122162</w:t>
      </w:r>
      <w:r>
        <w:rPr>
          <w:rFonts w:hint="eastAsia"/>
          <w:sz w:val="30"/>
          <w:szCs w:val="30"/>
        </w:rPr>
        <w:t>元，雷某某分得</w:t>
      </w:r>
      <w:r>
        <w:rPr>
          <w:rFonts w:hint="eastAsia"/>
          <w:sz w:val="30"/>
          <w:szCs w:val="30"/>
        </w:rPr>
        <w:t>12</w:t>
      </w:r>
      <w:r>
        <w:rPr>
          <w:rFonts w:hint="eastAsia"/>
          <w:sz w:val="30"/>
          <w:szCs w:val="30"/>
        </w:rPr>
        <w:t>万元，剩余</w:t>
      </w:r>
      <w:r>
        <w:rPr>
          <w:rFonts w:hint="eastAsia"/>
          <w:sz w:val="30"/>
          <w:szCs w:val="30"/>
        </w:rPr>
        <w:t>57838</w:t>
      </w:r>
      <w:r>
        <w:rPr>
          <w:rFonts w:hint="eastAsia"/>
          <w:sz w:val="30"/>
          <w:szCs w:val="30"/>
        </w:rPr>
        <w:t>元存放在肖国庆保管的保险柜内，但事实是肖国庆从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月才开始收取业务费，至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月共收取业务费只有</w:t>
      </w:r>
      <w:r>
        <w:rPr>
          <w:rFonts w:hint="eastAsia"/>
          <w:sz w:val="30"/>
          <w:szCs w:val="30"/>
        </w:rPr>
        <w:t>16</w:t>
      </w:r>
      <w:r>
        <w:rPr>
          <w:rFonts w:hint="eastAsia"/>
          <w:sz w:val="30"/>
          <w:szCs w:val="30"/>
        </w:rPr>
        <w:t>万元，故二人对于共同受贿的供述与事实不符；（</w:t>
      </w:r>
      <w:r>
        <w:rPr>
          <w:rFonts w:hint="eastAsia"/>
          <w:sz w:val="30"/>
          <w:szCs w:val="30"/>
        </w:rPr>
        <w:t>3</w:t>
      </w:r>
      <w:r>
        <w:rPr>
          <w:rFonts w:hint="eastAsia"/>
          <w:sz w:val="30"/>
          <w:szCs w:val="30"/>
        </w:rPr>
        <w:t>）肖国庆在庭审中表示其与雷某某对于单位受贿的供述才是本案事实，林某甲的证言和新富都酒店的报账凭证也证实相关款项是作为台城税务分局的经费，而不是给肖国庆或雷某某个人的。</w:t>
      </w:r>
      <w:r>
        <w:rPr>
          <w:rFonts w:hint="eastAsia"/>
          <w:sz w:val="30"/>
          <w:szCs w:val="30"/>
        </w:rPr>
        <w:t>3</w:t>
      </w:r>
      <w:r>
        <w:rPr>
          <w:rFonts w:hint="eastAsia"/>
          <w:sz w:val="30"/>
          <w:szCs w:val="30"/>
        </w:rPr>
        <w:t>、起诉书指控肖国庆犯徇私舞弊不征、少征税款罪证据不足，该罪不成立，理由如下：（</w:t>
      </w:r>
      <w:r>
        <w:rPr>
          <w:rFonts w:hint="eastAsia"/>
          <w:sz w:val="30"/>
          <w:szCs w:val="30"/>
        </w:rPr>
        <w:t>1</w:t>
      </w:r>
      <w:r>
        <w:rPr>
          <w:rFonts w:hint="eastAsia"/>
          <w:sz w:val="30"/>
          <w:szCs w:val="30"/>
        </w:rPr>
        <w:t>）新富都在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已申报纳税并开业，该企业为个体工商户，申报时并无建账，肖国庆在办理纳税登记和定额核定时适用定额加发票的征收方式完全符合台山地税部门对个体工商户长期以来的征管规定和习惯，其执行审核的流程和手续完全符合本单位的规定，经评税小组、主管副局长和领导班子所有成员的审核并签名确认，其单位领导班子各成员的证言可证实；（</w:t>
      </w:r>
      <w:r>
        <w:rPr>
          <w:rFonts w:hint="eastAsia"/>
          <w:sz w:val="30"/>
          <w:szCs w:val="30"/>
        </w:rPr>
        <w:t>2</w:t>
      </w:r>
      <w:r>
        <w:rPr>
          <w:rFonts w:hint="eastAsia"/>
          <w:sz w:val="30"/>
          <w:szCs w:val="30"/>
        </w:rPr>
        <w:t>）肖国庆是从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月才开始收受林某甲业务费，其于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月审核新富都的纳税申报时与</w:t>
      </w:r>
      <w:r>
        <w:rPr>
          <w:rFonts w:hint="eastAsia"/>
          <w:sz w:val="30"/>
          <w:szCs w:val="30"/>
        </w:rPr>
        <w:t>林某甲无利益关系，不存在徇私舞弊的主观故意，纯粹按有关规定和程序办理；（</w:t>
      </w:r>
      <w:r>
        <w:rPr>
          <w:rFonts w:hint="eastAsia"/>
          <w:sz w:val="30"/>
          <w:szCs w:val="30"/>
        </w:rPr>
        <w:t>3</w:t>
      </w:r>
      <w:r>
        <w:rPr>
          <w:rFonts w:hint="eastAsia"/>
          <w:sz w:val="30"/>
          <w:szCs w:val="30"/>
        </w:rPr>
        <w:t>）自由城是个人独资企业，虽该企业于</w:t>
      </w:r>
      <w:r>
        <w:rPr>
          <w:rFonts w:hint="eastAsia"/>
          <w:sz w:val="30"/>
          <w:szCs w:val="30"/>
        </w:rPr>
        <w:t>2012</w:t>
      </w:r>
      <w:r>
        <w:rPr>
          <w:rFonts w:hint="eastAsia"/>
          <w:sz w:val="30"/>
          <w:szCs w:val="30"/>
        </w:rPr>
        <w:t>年申报纳税登记时显示有建账，但台山地税部门对即使有建账的个体工商户、个人独资企业也采用定额加发票的方式进行征税的，所以肖国庆对自由城的报税审核符合其部门的规定和做法；（</w:t>
      </w:r>
      <w:r>
        <w:rPr>
          <w:rFonts w:hint="eastAsia"/>
          <w:sz w:val="30"/>
          <w:szCs w:val="30"/>
        </w:rPr>
        <w:t>4</w:t>
      </w:r>
      <w:r>
        <w:rPr>
          <w:rFonts w:hint="eastAsia"/>
          <w:sz w:val="30"/>
          <w:szCs w:val="30"/>
        </w:rPr>
        <w:t>）新富都和自由城的报税审核并非肖国庆一人可以决定，而是经评税小组、专管副局长和领导班子全体成员逐一审批并签名确认，相关责任不应由肖国庆个人承担。</w:t>
      </w:r>
    </w:p>
    <w:p w14:paraId="2D2E8007" w14:textId="77777777" w:rsidR="00B03D16" w:rsidRDefault="00B03D16">
      <w:pPr>
        <w:spacing w:line="500" w:lineRule="atLeast"/>
        <w:ind w:firstLine="600"/>
        <w:divId w:val="1533805222"/>
        <w:rPr>
          <w:rFonts w:hint="eastAsia"/>
          <w:sz w:val="30"/>
          <w:szCs w:val="30"/>
        </w:rPr>
      </w:pPr>
      <w:r>
        <w:rPr>
          <w:rFonts w:hint="eastAsia"/>
          <w:sz w:val="30"/>
          <w:szCs w:val="30"/>
        </w:rPr>
        <w:t>经审理查明：</w:t>
      </w:r>
    </w:p>
    <w:p w14:paraId="6BF257FE" w14:textId="77777777" w:rsidR="00B03D16" w:rsidRDefault="00B03D16">
      <w:pPr>
        <w:spacing w:line="500" w:lineRule="atLeast"/>
        <w:ind w:firstLine="600"/>
        <w:divId w:val="510534052"/>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被告人肖国庆在任台山市地方税务局台城税务分局小税源管理组组长期间，与台城税务分局局长雷某某（另案处理）、台山市台城新富都大酒店及台山市台城自由城大酒店老板林某甲（另案处理）共同商量，由林某甲每月以地税业务费名义送给台城税务分局</w:t>
      </w:r>
      <w:r>
        <w:rPr>
          <w:rFonts w:hint="eastAsia"/>
          <w:sz w:val="30"/>
          <w:szCs w:val="30"/>
        </w:rPr>
        <w:t>5000</w:t>
      </w:r>
      <w:r>
        <w:rPr>
          <w:rFonts w:hint="eastAsia"/>
          <w:sz w:val="30"/>
          <w:szCs w:val="30"/>
        </w:rPr>
        <w:t>元好处费，而被告人肖国庆和雷某某则为林某甲经营的上述两家酒店在纳税方面提供帮助，按偏低的营业额定额征税。</w:t>
      </w:r>
    </w:p>
    <w:p w14:paraId="4B26A81B" w14:textId="77777777" w:rsidR="00B03D16" w:rsidRDefault="00B03D16">
      <w:pPr>
        <w:spacing w:line="500" w:lineRule="atLeast"/>
        <w:ind w:firstLine="600"/>
        <w:divId w:val="623465931"/>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台城税务分局在办理上述两家酒店纳税登记和定额核定的过程中，被告人肖国庆和雷某某明知该两家酒店依法应采取查账方式征收税款，不适用定额税加发票税的征收方式，仍违反税收管理法规的规定，由被告人肖国庆在核定该两家酒店的征税方式时，提出适用定额税加发票税的征收方式并按明显偏低的营业额定额征收税款，最终经雷某某审批后执行。经查，</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年期间，新富都大酒店少缴税款</w:t>
      </w:r>
      <w:r>
        <w:rPr>
          <w:rFonts w:hint="eastAsia"/>
          <w:sz w:val="30"/>
          <w:szCs w:val="30"/>
        </w:rPr>
        <w:t>13275766.98</w:t>
      </w:r>
      <w:r>
        <w:rPr>
          <w:rFonts w:hint="eastAsia"/>
          <w:sz w:val="30"/>
          <w:szCs w:val="30"/>
        </w:rPr>
        <w:t>元，自由城大酒店少缴税款</w:t>
      </w:r>
      <w:r>
        <w:rPr>
          <w:rFonts w:hint="eastAsia"/>
          <w:sz w:val="30"/>
          <w:szCs w:val="30"/>
        </w:rPr>
        <w:t>1630863.48</w:t>
      </w:r>
      <w:r>
        <w:rPr>
          <w:rFonts w:hint="eastAsia"/>
          <w:sz w:val="30"/>
          <w:szCs w:val="30"/>
        </w:rPr>
        <w:t>元，致使国家税收损失累计</w:t>
      </w:r>
      <w:r>
        <w:rPr>
          <w:rFonts w:hint="eastAsia"/>
          <w:sz w:val="30"/>
          <w:szCs w:val="30"/>
        </w:rPr>
        <w:t>14906630.46</w:t>
      </w:r>
      <w:r>
        <w:rPr>
          <w:rFonts w:hint="eastAsia"/>
          <w:sz w:val="30"/>
          <w:szCs w:val="30"/>
        </w:rPr>
        <w:t>元。</w:t>
      </w:r>
    </w:p>
    <w:p w14:paraId="250BDEF7" w14:textId="77777777" w:rsidR="00B03D16" w:rsidRDefault="00B03D16">
      <w:pPr>
        <w:spacing w:line="500" w:lineRule="atLeast"/>
        <w:ind w:firstLine="600"/>
        <w:divId w:val="2113477018"/>
        <w:rPr>
          <w:rFonts w:hint="eastAsia"/>
          <w:sz w:val="30"/>
          <w:szCs w:val="30"/>
        </w:rPr>
      </w:pPr>
      <w:r>
        <w:rPr>
          <w:rFonts w:hint="eastAsia"/>
          <w:sz w:val="30"/>
          <w:szCs w:val="30"/>
        </w:rPr>
        <w:t>按照被告人肖国庆、雷某某与林某甲的约定，</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年期间，被告人肖国庆和雷某某合共收受林某甲以地税业务费名义送给台城税务分局的好处费</w:t>
      </w:r>
      <w:r>
        <w:rPr>
          <w:rFonts w:hint="eastAsia"/>
          <w:sz w:val="30"/>
          <w:szCs w:val="30"/>
        </w:rPr>
        <w:t>300000</w:t>
      </w:r>
      <w:r>
        <w:rPr>
          <w:rFonts w:hint="eastAsia"/>
          <w:sz w:val="30"/>
          <w:szCs w:val="30"/>
        </w:rPr>
        <w:t>元，被告人肖国庆、雷某某经共同商量后，二人将上述好处费共同占为己有，其中被告人肖国庆从中分得</w:t>
      </w:r>
      <w:r>
        <w:rPr>
          <w:rFonts w:hint="eastAsia"/>
          <w:sz w:val="30"/>
          <w:szCs w:val="30"/>
        </w:rPr>
        <w:t>122162</w:t>
      </w:r>
      <w:r>
        <w:rPr>
          <w:rFonts w:hint="eastAsia"/>
          <w:sz w:val="30"/>
          <w:szCs w:val="30"/>
        </w:rPr>
        <w:t>元，雷某某从中分得</w:t>
      </w:r>
      <w:r>
        <w:rPr>
          <w:rFonts w:hint="eastAsia"/>
          <w:sz w:val="30"/>
          <w:szCs w:val="30"/>
        </w:rPr>
        <w:t>120000</w:t>
      </w:r>
      <w:r>
        <w:rPr>
          <w:rFonts w:hint="eastAsia"/>
          <w:sz w:val="30"/>
          <w:szCs w:val="30"/>
        </w:rPr>
        <w:t>元，剩余</w:t>
      </w:r>
      <w:r>
        <w:rPr>
          <w:rFonts w:hint="eastAsia"/>
          <w:sz w:val="30"/>
          <w:szCs w:val="30"/>
        </w:rPr>
        <w:t>57838</w:t>
      </w:r>
      <w:r>
        <w:rPr>
          <w:rFonts w:hint="eastAsia"/>
          <w:sz w:val="30"/>
          <w:szCs w:val="30"/>
        </w:rPr>
        <w:t>元存放在由被告人肖国庆负责保管的保险柜内。</w:t>
      </w:r>
    </w:p>
    <w:p w14:paraId="53756453" w14:textId="77777777" w:rsidR="00B03D16" w:rsidRDefault="00B03D16">
      <w:pPr>
        <w:spacing w:line="500" w:lineRule="atLeast"/>
        <w:ind w:firstLine="600"/>
        <w:divId w:val="1239752445"/>
        <w:rPr>
          <w:rFonts w:hint="eastAsia"/>
          <w:sz w:val="30"/>
          <w:szCs w:val="30"/>
        </w:rPr>
      </w:pPr>
      <w:r>
        <w:rPr>
          <w:rFonts w:hint="eastAsia"/>
          <w:sz w:val="30"/>
          <w:szCs w:val="30"/>
        </w:rPr>
        <w:t>破案后，被告人肖国庆已退回赃款</w:t>
      </w:r>
      <w:r>
        <w:rPr>
          <w:rFonts w:hint="eastAsia"/>
          <w:sz w:val="30"/>
          <w:szCs w:val="30"/>
        </w:rPr>
        <w:t>122162</w:t>
      </w:r>
      <w:r>
        <w:rPr>
          <w:rFonts w:hint="eastAsia"/>
          <w:sz w:val="30"/>
          <w:szCs w:val="30"/>
        </w:rPr>
        <w:t>元。</w:t>
      </w:r>
    </w:p>
    <w:p w14:paraId="59969FA3" w14:textId="77777777" w:rsidR="00B03D16" w:rsidRDefault="00B03D16">
      <w:pPr>
        <w:spacing w:line="500" w:lineRule="atLeast"/>
        <w:ind w:firstLine="600"/>
        <w:divId w:val="1827747943"/>
        <w:rPr>
          <w:rFonts w:hint="eastAsia"/>
          <w:sz w:val="30"/>
          <w:szCs w:val="30"/>
        </w:rPr>
      </w:pPr>
      <w:r>
        <w:rPr>
          <w:rFonts w:hint="eastAsia"/>
          <w:sz w:val="30"/>
          <w:szCs w:val="30"/>
        </w:rPr>
        <w:t>另查明，在案件审理过程中，林某甲于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日向台山市人民检察院退回其非法所得</w:t>
      </w:r>
      <w:r>
        <w:rPr>
          <w:rFonts w:hint="eastAsia"/>
          <w:sz w:val="30"/>
          <w:szCs w:val="30"/>
        </w:rPr>
        <w:t>14906630.46</w:t>
      </w:r>
      <w:r>
        <w:rPr>
          <w:rFonts w:hint="eastAsia"/>
          <w:sz w:val="30"/>
          <w:szCs w:val="30"/>
        </w:rPr>
        <w:t>元。</w:t>
      </w:r>
    </w:p>
    <w:p w14:paraId="0277281B" w14:textId="77777777" w:rsidR="00B03D16" w:rsidRDefault="00B03D16">
      <w:pPr>
        <w:spacing w:line="500" w:lineRule="atLeast"/>
        <w:ind w:firstLine="600"/>
        <w:divId w:val="1640920794"/>
        <w:rPr>
          <w:rFonts w:hint="eastAsia"/>
          <w:sz w:val="30"/>
          <w:szCs w:val="30"/>
        </w:rPr>
      </w:pPr>
      <w:r>
        <w:rPr>
          <w:rFonts w:hint="eastAsia"/>
          <w:sz w:val="30"/>
          <w:szCs w:val="30"/>
        </w:rPr>
        <w:t>认定上述事实的证据有：</w:t>
      </w:r>
    </w:p>
    <w:p w14:paraId="304A38E6" w14:textId="77777777" w:rsidR="00B03D16" w:rsidRDefault="00B03D16">
      <w:pPr>
        <w:spacing w:line="500" w:lineRule="atLeast"/>
        <w:ind w:firstLine="600"/>
        <w:divId w:val="707338387"/>
        <w:rPr>
          <w:rFonts w:hint="eastAsia"/>
          <w:sz w:val="30"/>
          <w:szCs w:val="30"/>
        </w:rPr>
      </w:pPr>
      <w:r>
        <w:rPr>
          <w:rFonts w:hint="eastAsia"/>
          <w:sz w:val="30"/>
          <w:szCs w:val="30"/>
        </w:rPr>
        <w:t>1</w:t>
      </w:r>
      <w:r>
        <w:rPr>
          <w:rFonts w:hint="eastAsia"/>
          <w:sz w:val="30"/>
          <w:szCs w:val="30"/>
        </w:rPr>
        <w:t>、破案报告，证实被告人肖国庆涉嫌受贿一案，由台山市人民检察院反贪局在办案中发现，台山市人民检察院于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对被告人肖国庆立案侦查，并于同日对其刑事拘留，经调查核实，被告人肖国庆在办理台山市台城新富都大酒店和台山市台城自由城大酒店应纳税额核定的过程中，违反税收管理法律法规，徇私舞弊、少征应征税款，造成国家税收损失</w:t>
      </w:r>
      <w:r>
        <w:rPr>
          <w:rFonts w:hint="eastAsia"/>
          <w:sz w:val="30"/>
          <w:szCs w:val="30"/>
        </w:rPr>
        <w:t>14906630.46</w:t>
      </w:r>
      <w:r>
        <w:rPr>
          <w:rFonts w:hint="eastAsia"/>
          <w:sz w:val="30"/>
          <w:szCs w:val="30"/>
        </w:rPr>
        <w:t>元；被告人肖国庆还伙同雷某某收受上述两间酒店老板林某甲好处费共计</w:t>
      </w:r>
      <w:r>
        <w:rPr>
          <w:rFonts w:hint="eastAsia"/>
          <w:sz w:val="30"/>
          <w:szCs w:val="30"/>
        </w:rPr>
        <w:t>30</w:t>
      </w:r>
      <w:r>
        <w:rPr>
          <w:rFonts w:hint="eastAsia"/>
          <w:sz w:val="30"/>
          <w:szCs w:val="30"/>
        </w:rPr>
        <w:t>万元，其中肖国庆分得</w:t>
      </w:r>
      <w:r>
        <w:rPr>
          <w:rFonts w:hint="eastAsia"/>
          <w:sz w:val="30"/>
          <w:szCs w:val="30"/>
        </w:rPr>
        <w:t>122162</w:t>
      </w:r>
      <w:r>
        <w:rPr>
          <w:rFonts w:hint="eastAsia"/>
          <w:sz w:val="30"/>
          <w:szCs w:val="30"/>
        </w:rPr>
        <w:t>元，此案告破。</w:t>
      </w:r>
    </w:p>
    <w:p w14:paraId="2A75A607" w14:textId="77777777" w:rsidR="00B03D16" w:rsidRDefault="00B03D16">
      <w:pPr>
        <w:spacing w:line="500" w:lineRule="atLeast"/>
        <w:ind w:firstLine="600"/>
        <w:divId w:val="1004355713"/>
        <w:rPr>
          <w:rFonts w:hint="eastAsia"/>
          <w:sz w:val="30"/>
          <w:szCs w:val="30"/>
        </w:rPr>
      </w:pPr>
      <w:r>
        <w:rPr>
          <w:rFonts w:hint="eastAsia"/>
          <w:sz w:val="30"/>
          <w:szCs w:val="30"/>
        </w:rPr>
        <w:t>2</w:t>
      </w:r>
      <w:r>
        <w:rPr>
          <w:rFonts w:hint="eastAsia"/>
          <w:sz w:val="30"/>
          <w:szCs w:val="30"/>
        </w:rPr>
        <w:t>、户籍资料及身份职责材料，证实被告人肖国庆的国家工作人员身份及职务情况，其于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月至今在台山市地方税务局台城分局任科员，系台城分局小税源管理组组长，负责小税源纳税人的全面管理工作。</w:t>
      </w:r>
    </w:p>
    <w:p w14:paraId="7E6F162F" w14:textId="77777777" w:rsidR="00B03D16" w:rsidRDefault="00B03D16">
      <w:pPr>
        <w:spacing w:line="500" w:lineRule="atLeast"/>
        <w:ind w:firstLine="600"/>
        <w:divId w:val="903369225"/>
        <w:rPr>
          <w:rFonts w:hint="eastAsia"/>
          <w:sz w:val="30"/>
          <w:szCs w:val="30"/>
        </w:rPr>
      </w:pPr>
      <w:r>
        <w:rPr>
          <w:rFonts w:hint="eastAsia"/>
          <w:sz w:val="30"/>
          <w:szCs w:val="30"/>
        </w:rPr>
        <w:t>3</w:t>
      </w:r>
      <w:r>
        <w:rPr>
          <w:rFonts w:hint="eastAsia"/>
          <w:sz w:val="30"/>
          <w:szCs w:val="30"/>
        </w:rPr>
        <w:t>、扣押决定书、扣押物品清单、说明及物证照片，证实：</w:t>
      </w:r>
    </w:p>
    <w:p w14:paraId="06B2F965" w14:textId="77777777" w:rsidR="00B03D16" w:rsidRDefault="00B03D16">
      <w:pPr>
        <w:spacing w:line="500" w:lineRule="atLeast"/>
        <w:ind w:firstLine="600"/>
        <w:divId w:val="1122110641"/>
        <w:rPr>
          <w:rFonts w:hint="eastAsia"/>
          <w:sz w:val="30"/>
          <w:szCs w:val="30"/>
        </w:rPr>
      </w:pPr>
      <w:r>
        <w:rPr>
          <w:rFonts w:hint="eastAsia"/>
          <w:sz w:val="30"/>
          <w:szCs w:val="30"/>
        </w:rPr>
        <w:t>（</w:t>
      </w:r>
      <w:r>
        <w:rPr>
          <w:rFonts w:hint="eastAsia"/>
          <w:sz w:val="30"/>
          <w:szCs w:val="30"/>
        </w:rPr>
        <w:t>1</w:t>
      </w:r>
      <w:r>
        <w:rPr>
          <w:rFonts w:hint="eastAsia"/>
          <w:sz w:val="30"/>
          <w:szCs w:val="30"/>
        </w:rPr>
        <w:t>）扣押肖国庆保险柜保管的物品一批，包括银行存折</w:t>
      </w:r>
      <w:r>
        <w:rPr>
          <w:rFonts w:hint="eastAsia"/>
          <w:sz w:val="30"/>
          <w:szCs w:val="30"/>
        </w:rPr>
        <w:t>30</w:t>
      </w:r>
      <w:r>
        <w:rPr>
          <w:rFonts w:hint="eastAsia"/>
          <w:sz w:val="30"/>
          <w:szCs w:val="30"/>
        </w:rPr>
        <w:t>本、银行卡</w:t>
      </w:r>
      <w:r>
        <w:rPr>
          <w:rFonts w:hint="eastAsia"/>
          <w:sz w:val="30"/>
          <w:szCs w:val="30"/>
        </w:rPr>
        <w:t>9</w:t>
      </w:r>
      <w:r>
        <w:rPr>
          <w:rFonts w:hint="eastAsia"/>
          <w:sz w:val="30"/>
          <w:szCs w:val="30"/>
        </w:rPr>
        <w:t>张，现金出纳账</w:t>
      </w:r>
      <w:r>
        <w:rPr>
          <w:rFonts w:hint="eastAsia"/>
          <w:sz w:val="30"/>
          <w:szCs w:val="30"/>
        </w:rPr>
        <w:t>4</w:t>
      </w:r>
      <w:r>
        <w:rPr>
          <w:rFonts w:hint="eastAsia"/>
          <w:sz w:val="30"/>
          <w:szCs w:val="30"/>
        </w:rPr>
        <w:t>本、现金日记账</w:t>
      </w:r>
      <w:r>
        <w:rPr>
          <w:rFonts w:hint="eastAsia"/>
          <w:sz w:val="30"/>
          <w:szCs w:val="30"/>
        </w:rPr>
        <w:t>1</w:t>
      </w:r>
      <w:r>
        <w:rPr>
          <w:rFonts w:hint="eastAsia"/>
          <w:sz w:val="30"/>
          <w:szCs w:val="30"/>
        </w:rPr>
        <w:t>本、肖国庆往来港澳通行证</w:t>
      </w:r>
      <w:r>
        <w:rPr>
          <w:rFonts w:hint="eastAsia"/>
          <w:sz w:val="30"/>
          <w:szCs w:val="30"/>
        </w:rPr>
        <w:t>1</w:t>
      </w:r>
      <w:r>
        <w:rPr>
          <w:rFonts w:hint="eastAsia"/>
          <w:sz w:val="30"/>
          <w:szCs w:val="30"/>
        </w:rPr>
        <w:t>本、肖国庆护照</w:t>
      </w:r>
      <w:r>
        <w:rPr>
          <w:rFonts w:hint="eastAsia"/>
          <w:sz w:val="30"/>
          <w:szCs w:val="30"/>
        </w:rPr>
        <w:t>1</w:t>
      </w:r>
      <w:r>
        <w:rPr>
          <w:rFonts w:hint="eastAsia"/>
          <w:sz w:val="30"/>
          <w:szCs w:val="30"/>
        </w:rPr>
        <w:t>本、资料</w:t>
      </w:r>
      <w:r>
        <w:rPr>
          <w:rFonts w:hint="eastAsia"/>
          <w:sz w:val="30"/>
          <w:szCs w:val="30"/>
        </w:rPr>
        <w:t>2</w:t>
      </w:r>
      <w:r>
        <w:rPr>
          <w:rFonts w:hint="eastAsia"/>
          <w:sz w:val="30"/>
          <w:szCs w:val="30"/>
        </w:rPr>
        <w:t>袋；新富都大酒店信封</w:t>
      </w:r>
      <w:r>
        <w:rPr>
          <w:rFonts w:hint="eastAsia"/>
          <w:sz w:val="30"/>
          <w:szCs w:val="30"/>
        </w:rPr>
        <w:t>2</w:t>
      </w:r>
      <w:r>
        <w:rPr>
          <w:rFonts w:hint="eastAsia"/>
          <w:sz w:val="30"/>
          <w:szCs w:val="30"/>
        </w:rPr>
        <w:t>个，一个内装有人民币</w:t>
      </w:r>
      <w:r>
        <w:rPr>
          <w:rFonts w:hint="eastAsia"/>
          <w:sz w:val="30"/>
          <w:szCs w:val="30"/>
        </w:rPr>
        <w:t>1</w:t>
      </w:r>
      <w:r>
        <w:rPr>
          <w:rFonts w:hint="eastAsia"/>
          <w:sz w:val="30"/>
          <w:szCs w:val="30"/>
        </w:rPr>
        <w:t>万元，一个内装有人民币</w:t>
      </w:r>
      <w:r>
        <w:rPr>
          <w:rFonts w:hint="eastAsia"/>
          <w:sz w:val="30"/>
          <w:szCs w:val="30"/>
        </w:rPr>
        <w:t>7838</w:t>
      </w:r>
      <w:r>
        <w:rPr>
          <w:rFonts w:hint="eastAsia"/>
          <w:sz w:val="30"/>
          <w:szCs w:val="30"/>
        </w:rPr>
        <w:t>元。</w:t>
      </w:r>
    </w:p>
    <w:p w14:paraId="1B1655F6" w14:textId="77777777" w:rsidR="00B03D16" w:rsidRDefault="00B03D16">
      <w:pPr>
        <w:spacing w:line="500" w:lineRule="atLeast"/>
        <w:ind w:firstLine="600"/>
        <w:divId w:val="2023361244"/>
        <w:rPr>
          <w:rFonts w:hint="eastAsia"/>
          <w:sz w:val="30"/>
          <w:szCs w:val="30"/>
        </w:rPr>
      </w:pPr>
      <w:r>
        <w:rPr>
          <w:rFonts w:hint="eastAsia"/>
          <w:sz w:val="30"/>
          <w:szCs w:val="30"/>
        </w:rPr>
        <w:t>（</w:t>
      </w:r>
      <w:r>
        <w:rPr>
          <w:rFonts w:hint="eastAsia"/>
          <w:sz w:val="30"/>
          <w:szCs w:val="30"/>
        </w:rPr>
        <w:t>2</w:t>
      </w:r>
      <w:r>
        <w:rPr>
          <w:rFonts w:hint="eastAsia"/>
          <w:sz w:val="30"/>
          <w:szCs w:val="30"/>
        </w:rPr>
        <w:t>）扣押肖国庆保管的赃款人民币</w:t>
      </w:r>
      <w:r>
        <w:rPr>
          <w:rFonts w:hint="eastAsia"/>
          <w:sz w:val="30"/>
          <w:szCs w:val="30"/>
        </w:rPr>
        <w:t>4</w:t>
      </w:r>
      <w:r>
        <w:rPr>
          <w:rFonts w:hint="eastAsia"/>
          <w:sz w:val="30"/>
          <w:szCs w:val="30"/>
        </w:rPr>
        <w:t>万元。</w:t>
      </w:r>
    </w:p>
    <w:p w14:paraId="42EC6FAC" w14:textId="77777777" w:rsidR="00B03D16" w:rsidRDefault="00B03D16">
      <w:pPr>
        <w:spacing w:line="500" w:lineRule="atLeast"/>
        <w:ind w:firstLine="600"/>
        <w:divId w:val="563686577"/>
        <w:rPr>
          <w:rFonts w:hint="eastAsia"/>
          <w:sz w:val="30"/>
          <w:szCs w:val="30"/>
        </w:rPr>
      </w:pPr>
      <w:r>
        <w:rPr>
          <w:rFonts w:hint="eastAsia"/>
          <w:sz w:val="30"/>
          <w:szCs w:val="30"/>
        </w:rPr>
        <w:t>（</w:t>
      </w:r>
      <w:r>
        <w:rPr>
          <w:rFonts w:hint="eastAsia"/>
          <w:sz w:val="30"/>
          <w:szCs w:val="30"/>
        </w:rPr>
        <w:t>3</w:t>
      </w:r>
      <w:r>
        <w:rPr>
          <w:rFonts w:hint="eastAsia"/>
          <w:sz w:val="30"/>
          <w:szCs w:val="30"/>
        </w:rPr>
        <w:t>）扣押肖国庆退回赃款人民币</w:t>
      </w:r>
      <w:r>
        <w:rPr>
          <w:rFonts w:hint="eastAsia"/>
          <w:sz w:val="30"/>
          <w:szCs w:val="30"/>
        </w:rPr>
        <w:t>122162</w:t>
      </w:r>
      <w:r>
        <w:rPr>
          <w:rFonts w:hint="eastAsia"/>
          <w:sz w:val="30"/>
          <w:szCs w:val="30"/>
        </w:rPr>
        <w:t>元。</w:t>
      </w:r>
    </w:p>
    <w:p w14:paraId="0384E0E5" w14:textId="77777777" w:rsidR="00B03D16" w:rsidRDefault="00B03D16">
      <w:pPr>
        <w:spacing w:line="500" w:lineRule="atLeast"/>
        <w:ind w:firstLine="600"/>
        <w:divId w:val="19793543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日，台山市人民检察院扣押林某甲退回的非法所得人民币</w:t>
      </w:r>
      <w:r>
        <w:rPr>
          <w:rFonts w:hint="eastAsia"/>
          <w:sz w:val="30"/>
          <w:szCs w:val="30"/>
        </w:rPr>
        <w:t>14906630.46</w:t>
      </w:r>
      <w:r>
        <w:rPr>
          <w:rFonts w:hint="eastAsia"/>
          <w:sz w:val="30"/>
          <w:szCs w:val="30"/>
        </w:rPr>
        <w:t>元。</w:t>
      </w:r>
    </w:p>
    <w:p w14:paraId="1BB468A4" w14:textId="77777777" w:rsidR="00B03D16" w:rsidRDefault="00B03D16">
      <w:pPr>
        <w:spacing w:line="500" w:lineRule="atLeast"/>
        <w:ind w:firstLine="600"/>
        <w:divId w:val="1402948259"/>
        <w:rPr>
          <w:rFonts w:hint="eastAsia"/>
          <w:sz w:val="30"/>
          <w:szCs w:val="30"/>
        </w:rPr>
      </w:pPr>
      <w:r>
        <w:rPr>
          <w:rFonts w:hint="eastAsia"/>
          <w:sz w:val="30"/>
          <w:szCs w:val="30"/>
        </w:rPr>
        <w:t>以下为认定被告人肖国庆构成徇私舞弊不征、少征税款罪的证据</w:t>
      </w:r>
    </w:p>
    <w:p w14:paraId="731F1EF0" w14:textId="77777777" w:rsidR="00B03D16" w:rsidRDefault="00B03D16">
      <w:pPr>
        <w:spacing w:line="500" w:lineRule="atLeast"/>
        <w:ind w:firstLine="600"/>
        <w:divId w:val="1593856568"/>
        <w:rPr>
          <w:rFonts w:hint="eastAsia"/>
          <w:sz w:val="30"/>
          <w:szCs w:val="30"/>
        </w:rPr>
      </w:pPr>
      <w:r>
        <w:rPr>
          <w:rFonts w:hint="eastAsia"/>
          <w:sz w:val="30"/>
          <w:szCs w:val="30"/>
        </w:rPr>
        <w:t>1</w:t>
      </w:r>
      <w:r>
        <w:rPr>
          <w:rFonts w:hint="eastAsia"/>
          <w:sz w:val="30"/>
          <w:szCs w:val="30"/>
        </w:rPr>
        <w:t>、书证：</w:t>
      </w:r>
    </w:p>
    <w:p w14:paraId="0BF2C258" w14:textId="77777777" w:rsidR="00B03D16" w:rsidRDefault="00B03D16">
      <w:pPr>
        <w:spacing w:line="500" w:lineRule="atLeast"/>
        <w:ind w:firstLine="600"/>
        <w:divId w:val="1254633357"/>
        <w:rPr>
          <w:rFonts w:hint="eastAsia"/>
          <w:sz w:val="30"/>
          <w:szCs w:val="30"/>
        </w:rPr>
      </w:pPr>
      <w:r>
        <w:rPr>
          <w:rFonts w:hint="eastAsia"/>
          <w:sz w:val="30"/>
          <w:szCs w:val="30"/>
        </w:rPr>
        <w:t>第一组：关于确定税率的有关书证：</w:t>
      </w:r>
    </w:p>
    <w:p w14:paraId="7B1665D5" w14:textId="77777777" w:rsidR="00B03D16" w:rsidRDefault="00B03D16">
      <w:pPr>
        <w:spacing w:line="500" w:lineRule="atLeast"/>
        <w:ind w:firstLine="600"/>
        <w:divId w:val="1350569734"/>
        <w:rPr>
          <w:rFonts w:hint="eastAsia"/>
          <w:sz w:val="30"/>
          <w:szCs w:val="30"/>
        </w:rPr>
      </w:pPr>
      <w:r>
        <w:rPr>
          <w:rFonts w:hint="eastAsia"/>
          <w:sz w:val="30"/>
          <w:szCs w:val="30"/>
        </w:rPr>
        <w:t>（</w:t>
      </w:r>
      <w:r>
        <w:rPr>
          <w:rFonts w:hint="eastAsia"/>
          <w:sz w:val="30"/>
          <w:szCs w:val="30"/>
        </w:rPr>
        <w:t>1</w:t>
      </w:r>
      <w:r>
        <w:rPr>
          <w:rFonts w:hint="eastAsia"/>
          <w:sz w:val="30"/>
          <w:szCs w:val="30"/>
        </w:rPr>
        <w:t>）税务管理法律法规：</w:t>
      </w:r>
    </w:p>
    <w:p w14:paraId="254DA19A" w14:textId="77777777" w:rsidR="00B03D16" w:rsidRDefault="00B03D16">
      <w:pPr>
        <w:spacing w:line="500" w:lineRule="atLeast"/>
        <w:ind w:firstLine="600"/>
        <w:divId w:val="1785610363"/>
        <w:rPr>
          <w:rFonts w:hint="eastAsia"/>
          <w:sz w:val="30"/>
          <w:szCs w:val="30"/>
        </w:rPr>
      </w:pPr>
      <w:r>
        <w:rPr>
          <w:rFonts w:hint="eastAsia"/>
          <w:sz w:val="30"/>
          <w:szCs w:val="30"/>
        </w:rPr>
        <w:t>①《个体工商户税收定期定额征收管理办法》第三条规定：本办法适用于经主管税务机关认定和县以上税务机关（含县级，下同）批准的生产、经营规模小，达不到《个体工商户建账管理暂行办法》规定设置账簿标准的个体工商户的税收征收管理。</w:t>
      </w:r>
    </w:p>
    <w:p w14:paraId="2E3D694A" w14:textId="77777777" w:rsidR="00B03D16" w:rsidRDefault="00B03D16">
      <w:pPr>
        <w:spacing w:line="500" w:lineRule="atLeast"/>
        <w:ind w:firstLine="600"/>
        <w:divId w:val="985664988"/>
        <w:rPr>
          <w:rFonts w:hint="eastAsia"/>
          <w:sz w:val="30"/>
          <w:szCs w:val="30"/>
        </w:rPr>
      </w:pPr>
      <w:r>
        <w:rPr>
          <w:rFonts w:hint="eastAsia"/>
          <w:sz w:val="30"/>
          <w:szCs w:val="30"/>
        </w:rPr>
        <w:t>第二十六条规定：个人独资企业的税款征收管理比照本办法执行。</w:t>
      </w:r>
    </w:p>
    <w:p w14:paraId="04FCF548" w14:textId="77777777" w:rsidR="00B03D16" w:rsidRDefault="00B03D16">
      <w:pPr>
        <w:spacing w:line="500" w:lineRule="atLeast"/>
        <w:ind w:firstLine="600"/>
        <w:divId w:val="832834818"/>
        <w:rPr>
          <w:rFonts w:hint="eastAsia"/>
          <w:sz w:val="30"/>
          <w:szCs w:val="30"/>
        </w:rPr>
      </w:pPr>
      <w:r>
        <w:rPr>
          <w:rFonts w:hint="eastAsia"/>
          <w:sz w:val="30"/>
          <w:szCs w:val="30"/>
        </w:rPr>
        <w:t>②《个体工商户建账管理暂行办法》第三条规定：符合下列情形之一的个体工商户，应当设置复式账：（一）注册资金在</w:t>
      </w:r>
      <w:r>
        <w:rPr>
          <w:rFonts w:hint="eastAsia"/>
          <w:sz w:val="30"/>
          <w:szCs w:val="30"/>
        </w:rPr>
        <w:t>20</w:t>
      </w:r>
      <w:r>
        <w:rPr>
          <w:rFonts w:hint="eastAsia"/>
          <w:sz w:val="30"/>
          <w:szCs w:val="30"/>
        </w:rPr>
        <w:t>万元以上的。（二）销售增值税应税劳务的纳税人或营业税纳税人月销售（营业）额在</w:t>
      </w:r>
      <w:r>
        <w:rPr>
          <w:rFonts w:hint="eastAsia"/>
          <w:sz w:val="30"/>
          <w:szCs w:val="30"/>
        </w:rPr>
        <w:t>40000</w:t>
      </w:r>
      <w:r>
        <w:rPr>
          <w:rFonts w:hint="eastAsia"/>
          <w:sz w:val="30"/>
          <w:szCs w:val="30"/>
        </w:rPr>
        <w:t>元以上；……</w:t>
      </w:r>
    </w:p>
    <w:p w14:paraId="775A83E0" w14:textId="77777777" w:rsidR="00B03D16" w:rsidRDefault="00B03D16">
      <w:pPr>
        <w:spacing w:line="500" w:lineRule="atLeast"/>
        <w:ind w:firstLine="600"/>
        <w:divId w:val="238027751"/>
        <w:rPr>
          <w:rFonts w:hint="eastAsia"/>
          <w:sz w:val="30"/>
          <w:szCs w:val="30"/>
        </w:rPr>
      </w:pPr>
      <w:r>
        <w:rPr>
          <w:rFonts w:hint="eastAsia"/>
          <w:sz w:val="30"/>
          <w:szCs w:val="30"/>
        </w:rPr>
        <w:t>第四条规定：符合下列情形之一的个体工商户，应当设置简易账，并积极创造条件设置复式账：（一）注册资金在</w:t>
      </w:r>
      <w:r>
        <w:rPr>
          <w:rFonts w:hint="eastAsia"/>
          <w:sz w:val="30"/>
          <w:szCs w:val="30"/>
        </w:rPr>
        <w:t>10</w:t>
      </w:r>
      <w:r>
        <w:rPr>
          <w:rFonts w:hint="eastAsia"/>
          <w:sz w:val="30"/>
          <w:szCs w:val="30"/>
        </w:rPr>
        <w:t>万元以上</w:t>
      </w:r>
      <w:r>
        <w:rPr>
          <w:rFonts w:hint="eastAsia"/>
          <w:sz w:val="30"/>
          <w:szCs w:val="30"/>
        </w:rPr>
        <w:t>20</w:t>
      </w:r>
      <w:r>
        <w:rPr>
          <w:rFonts w:hint="eastAsia"/>
          <w:sz w:val="30"/>
          <w:szCs w:val="30"/>
        </w:rPr>
        <w:t>万元以下的。（二）销售增值税应税劳务的纳税人或营业税纳税人月销售（营业）额在</w:t>
      </w:r>
      <w:r>
        <w:rPr>
          <w:rFonts w:hint="eastAsia"/>
          <w:sz w:val="30"/>
          <w:szCs w:val="30"/>
        </w:rPr>
        <w:t>15000</w:t>
      </w:r>
      <w:r>
        <w:rPr>
          <w:rFonts w:hint="eastAsia"/>
          <w:sz w:val="30"/>
          <w:szCs w:val="30"/>
        </w:rPr>
        <w:t>元至</w:t>
      </w:r>
      <w:r>
        <w:rPr>
          <w:rFonts w:hint="eastAsia"/>
          <w:sz w:val="30"/>
          <w:szCs w:val="30"/>
        </w:rPr>
        <w:t>40000</w:t>
      </w:r>
      <w:r>
        <w:rPr>
          <w:rFonts w:hint="eastAsia"/>
          <w:sz w:val="30"/>
          <w:szCs w:val="30"/>
        </w:rPr>
        <w:t>元；……</w:t>
      </w:r>
    </w:p>
    <w:p w14:paraId="66821578" w14:textId="77777777" w:rsidR="00B03D16" w:rsidRDefault="00B03D16">
      <w:pPr>
        <w:spacing w:line="500" w:lineRule="atLeast"/>
        <w:ind w:firstLine="600"/>
        <w:divId w:val="1097871317"/>
        <w:rPr>
          <w:rFonts w:hint="eastAsia"/>
          <w:sz w:val="30"/>
          <w:szCs w:val="30"/>
        </w:rPr>
      </w:pPr>
      <w:r>
        <w:rPr>
          <w:rFonts w:hint="eastAsia"/>
          <w:sz w:val="30"/>
          <w:szCs w:val="30"/>
        </w:rPr>
        <w:t>第十四条规定：税务机关对建账户采用查账征收方式征收税款。</w:t>
      </w:r>
    </w:p>
    <w:p w14:paraId="277E886B" w14:textId="77777777" w:rsidR="00B03D16" w:rsidRDefault="00B03D16">
      <w:pPr>
        <w:spacing w:line="500" w:lineRule="atLeast"/>
        <w:ind w:firstLine="600"/>
        <w:divId w:val="70548042"/>
        <w:rPr>
          <w:rFonts w:hint="eastAsia"/>
          <w:sz w:val="30"/>
          <w:szCs w:val="30"/>
        </w:rPr>
      </w:pPr>
      <w:r>
        <w:rPr>
          <w:rFonts w:hint="eastAsia"/>
          <w:sz w:val="30"/>
          <w:szCs w:val="30"/>
        </w:rPr>
        <w:t>第十五条规定：……以缴纳营业税为主的个体工商户，由地方税务局负责督促建账和管理。</w:t>
      </w:r>
    </w:p>
    <w:p w14:paraId="3C4432F5" w14:textId="77777777" w:rsidR="00B03D16" w:rsidRDefault="00B03D16">
      <w:pPr>
        <w:spacing w:line="500" w:lineRule="atLeast"/>
        <w:ind w:firstLine="600"/>
        <w:divId w:val="205028821"/>
        <w:rPr>
          <w:rFonts w:hint="eastAsia"/>
          <w:sz w:val="30"/>
          <w:szCs w:val="30"/>
        </w:rPr>
      </w:pPr>
      <w:r>
        <w:rPr>
          <w:rFonts w:hint="eastAsia"/>
          <w:sz w:val="30"/>
          <w:szCs w:val="30"/>
        </w:rPr>
        <w:t>③《中华人民共和国个人独资企业法》第二十一条规定：个人独资企业应当依法设置会计账簿，进行会计核算。</w:t>
      </w:r>
    </w:p>
    <w:p w14:paraId="1F63C2CA" w14:textId="77777777" w:rsidR="00B03D16" w:rsidRDefault="00B03D16">
      <w:pPr>
        <w:spacing w:line="500" w:lineRule="atLeast"/>
        <w:ind w:firstLine="600"/>
        <w:divId w:val="351152189"/>
        <w:rPr>
          <w:rFonts w:hint="eastAsia"/>
          <w:sz w:val="30"/>
          <w:szCs w:val="30"/>
        </w:rPr>
      </w:pPr>
      <w:r>
        <w:rPr>
          <w:rFonts w:hint="eastAsia"/>
          <w:sz w:val="30"/>
          <w:szCs w:val="30"/>
        </w:rPr>
        <w:t>（</w:t>
      </w:r>
      <w:r>
        <w:rPr>
          <w:rFonts w:hint="eastAsia"/>
          <w:sz w:val="30"/>
          <w:szCs w:val="30"/>
        </w:rPr>
        <w:t>2</w:t>
      </w:r>
      <w:r>
        <w:rPr>
          <w:rFonts w:hint="eastAsia"/>
          <w:sz w:val="30"/>
          <w:szCs w:val="30"/>
        </w:rPr>
        <w:t>）个人所得税税率有关规定：</w:t>
      </w:r>
    </w:p>
    <w:p w14:paraId="5134746E" w14:textId="77777777" w:rsidR="00B03D16" w:rsidRDefault="00B03D16">
      <w:pPr>
        <w:spacing w:line="500" w:lineRule="atLeast"/>
        <w:ind w:firstLine="600"/>
        <w:divId w:val="905411328"/>
        <w:rPr>
          <w:rFonts w:hint="eastAsia"/>
          <w:sz w:val="30"/>
          <w:szCs w:val="30"/>
        </w:rPr>
      </w:pPr>
      <w:r>
        <w:rPr>
          <w:rFonts w:hint="eastAsia"/>
          <w:sz w:val="30"/>
          <w:szCs w:val="30"/>
        </w:rPr>
        <w:t>①《个体工商户个人所得税计税办法（试行）》第三条规定：个体户每一纳税年度的收入总额减除成本，费用以及损失后的余额为应纳税所得额，据此计算应纳个人所得税额，其计算公式为：应纳税所得额</w:t>
      </w:r>
      <w:r>
        <w:rPr>
          <w:rFonts w:hint="eastAsia"/>
          <w:sz w:val="30"/>
          <w:szCs w:val="30"/>
        </w:rPr>
        <w:t>=</w:t>
      </w:r>
      <w:r>
        <w:rPr>
          <w:rFonts w:hint="eastAsia"/>
          <w:sz w:val="30"/>
          <w:szCs w:val="30"/>
        </w:rPr>
        <w:t>收入总额</w:t>
      </w:r>
      <w:r>
        <w:rPr>
          <w:rFonts w:hint="eastAsia"/>
          <w:sz w:val="30"/>
          <w:szCs w:val="30"/>
        </w:rPr>
        <w:t>-</w:t>
      </w:r>
      <w:r>
        <w:rPr>
          <w:rFonts w:hint="eastAsia"/>
          <w:sz w:val="30"/>
          <w:szCs w:val="30"/>
        </w:rPr>
        <w:t>成本，费用及损失；应纳个人所得税额</w:t>
      </w:r>
      <w:r>
        <w:rPr>
          <w:rFonts w:hint="eastAsia"/>
          <w:sz w:val="30"/>
          <w:szCs w:val="30"/>
        </w:rPr>
        <w:t>=</w:t>
      </w:r>
      <w:r>
        <w:rPr>
          <w:rFonts w:hint="eastAsia"/>
          <w:sz w:val="30"/>
          <w:szCs w:val="30"/>
        </w:rPr>
        <w:t>应纳税所得额＊适用税率。</w:t>
      </w:r>
    </w:p>
    <w:p w14:paraId="646390E0" w14:textId="77777777" w:rsidR="00B03D16" w:rsidRDefault="00B03D16">
      <w:pPr>
        <w:spacing w:line="500" w:lineRule="atLeast"/>
        <w:ind w:firstLine="600"/>
        <w:divId w:val="1424183102"/>
        <w:rPr>
          <w:rFonts w:hint="eastAsia"/>
          <w:sz w:val="30"/>
          <w:szCs w:val="30"/>
        </w:rPr>
      </w:pPr>
      <w:r>
        <w:rPr>
          <w:rFonts w:hint="eastAsia"/>
          <w:sz w:val="30"/>
          <w:szCs w:val="30"/>
        </w:rPr>
        <w:t>②江门市个人所得税核定征收率表规定：</w:t>
      </w:r>
      <w:r>
        <w:rPr>
          <w:rFonts w:hint="eastAsia"/>
          <w:sz w:val="30"/>
          <w:szCs w:val="30"/>
        </w:rPr>
        <w:t>8.</w:t>
      </w:r>
      <w:r>
        <w:rPr>
          <w:rFonts w:hint="eastAsia"/>
          <w:sz w:val="30"/>
          <w:szCs w:val="30"/>
        </w:rPr>
        <w:t>娱乐业带征率</w:t>
      </w:r>
      <w:r>
        <w:rPr>
          <w:rFonts w:hint="eastAsia"/>
          <w:sz w:val="30"/>
          <w:szCs w:val="30"/>
        </w:rPr>
        <w:t>2%</w:t>
      </w:r>
      <w:r>
        <w:rPr>
          <w:rFonts w:hint="eastAsia"/>
          <w:sz w:val="30"/>
          <w:szCs w:val="30"/>
        </w:rPr>
        <w:t>；</w:t>
      </w:r>
      <w:r>
        <w:rPr>
          <w:rFonts w:hint="eastAsia"/>
          <w:sz w:val="30"/>
          <w:szCs w:val="30"/>
        </w:rPr>
        <w:t>9.</w:t>
      </w:r>
      <w:r>
        <w:rPr>
          <w:rFonts w:hint="eastAsia"/>
          <w:sz w:val="30"/>
          <w:szCs w:val="30"/>
        </w:rPr>
        <w:t>服务业带征率</w:t>
      </w:r>
      <w:r>
        <w:rPr>
          <w:rFonts w:hint="eastAsia"/>
          <w:sz w:val="30"/>
          <w:szCs w:val="30"/>
        </w:rPr>
        <w:t>1.2%</w:t>
      </w:r>
      <w:r>
        <w:rPr>
          <w:rFonts w:hint="eastAsia"/>
          <w:sz w:val="30"/>
          <w:szCs w:val="30"/>
        </w:rPr>
        <w:t>，其中桑拿、推拿、沐足带征率</w:t>
      </w:r>
      <w:r>
        <w:rPr>
          <w:rFonts w:hint="eastAsia"/>
          <w:sz w:val="30"/>
          <w:szCs w:val="30"/>
        </w:rPr>
        <w:t>2%</w:t>
      </w:r>
      <w:r>
        <w:rPr>
          <w:rFonts w:hint="eastAsia"/>
          <w:sz w:val="30"/>
          <w:szCs w:val="30"/>
        </w:rPr>
        <w:t>。</w:t>
      </w:r>
    </w:p>
    <w:p w14:paraId="5AB9D750" w14:textId="77777777" w:rsidR="00B03D16" w:rsidRDefault="00B03D16">
      <w:pPr>
        <w:spacing w:line="500" w:lineRule="atLeast"/>
        <w:ind w:firstLine="600"/>
        <w:divId w:val="482745963"/>
        <w:rPr>
          <w:rFonts w:hint="eastAsia"/>
          <w:sz w:val="30"/>
          <w:szCs w:val="30"/>
        </w:rPr>
      </w:pPr>
      <w:r>
        <w:rPr>
          <w:rFonts w:hint="eastAsia"/>
          <w:sz w:val="30"/>
          <w:szCs w:val="30"/>
        </w:rPr>
        <w:t>（</w:t>
      </w:r>
      <w:r>
        <w:rPr>
          <w:rFonts w:hint="eastAsia"/>
          <w:sz w:val="30"/>
          <w:szCs w:val="30"/>
        </w:rPr>
        <w:t>3</w:t>
      </w:r>
      <w:r>
        <w:rPr>
          <w:rFonts w:hint="eastAsia"/>
          <w:sz w:val="30"/>
          <w:szCs w:val="30"/>
        </w:rPr>
        <w:t>）营业税、教育附加费、堤围防护费征收管理的有关规定：</w:t>
      </w:r>
    </w:p>
    <w:p w14:paraId="2685EE28" w14:textId="77777777" w:rsidR="00B03D16" w:rsidRDefault="00B03D16">
      <w:pPr>
        <w:spacing w:line="500" w:lineRule="atLeast"/>
        <w:ind w:firstLine="600"/>
        <w:divId w:val="1888292914"/>
        <w:rPr>
          <w:rFonts w:hint="eastAsia"/>
          <w:sz w:val="30"/>
          <w:szCs w:val="30"/>
        </w:rPr>
      </w:pPr>
      <w:r>
        <w:rPr>
          <w:rFonts w:hint="eastAsia"/>
          <w:sz w:val="30"/>
          <w:szCs w:val="30"/>
        </w:rPr>
        <w:t>①《中华人民共和国营业税暂行条例》第四条规定：纳税人提供应税劳务、转让无形资产或者销售不动产，按照营业额和规定的税率计算应纳税额。应纳税额计算公式：应纳税额</w:t>
      </w:r>
      <w:r>
        <w:rPr>
          <w:rFonts w:hint="eastAsia"/>
          <w:sz w:val="30"/>
          <w:szCs w:val="30"/>
        </w:rPr>
        <w:t>=</w:t>
      </w:r>
      <w:r>
        <w:rPr>
          <w:rFonts w:hint="eastAsia"/>
          <w:sz w:val="30"/>
          <w:szCs w:val="30"/>
        </w:rPr>
        <w:t>营业额＊税率。</w:t>
      </w:r>
    </w:p>
    <w:p w14:paraId="7B0E430E" w14:textId="77777777" w:rsidR="00B03D16" w:rsidRDefault="00B03D16">
      <w:pPr>
        <w:spacing w:line="500" w:lineRule="atLeast"/>
        <w:ind w:firstLine="600"/>
        <w:divId w:val="1257666070"/>
        <w:rPr>
          <w:rFonts w:hint="eastAsia"/>
          <w:sz w:val="30"/>
          <w:szCs w:val="30"/>
        </w:rPr>
      </w:pPr>
      <w:r>
        <w:rPr>
          <w:rFonts w:hint="eastAsia"/>
          <w:sz w:val="30"/>
          <w:szCs w:val="30"/>
        </w:rPr>
        <w:t>营业税税目率表：六、娱乐业</w:t>
      </w:r>
      <w:r>
        <w:rPr>
          <w:rFonts w:hint="eastAsia"/>
          <w:sz w:val="30"/>
          <w:szCs w:val="30"/>
        </w:rPr>
        <w:t>5%-20%</w:t>
      </w:r>
      <w:r>
        <w:rPr>
          <w:rFonts w:hint="eastAsia"/>
          <w:sz w:val="30"/>
          <w:szCs w:val="30"/>
        </w:rPr>
        <w:t>；七、服务业</w:t>
      </w:r>
      <w:r>
        <w:rPr>
          <w:rFonts w:hint="eastAsia"/>
          <w:sz w:val="30"/>
          <w:szCs w:val="30"/>
        </w:rPr>
        <w:t>5%</w:t>
      </w:r>
      <w:r>
        <w:rPr>
          <w:rFonts w:hint="eastAsia"/>
          <w:sz w:val="30"/>
          <w:szCs w:val="30"/>
        </w:rPr>
        <w:t>。</w:t>
      </w:r>
    </w:p>
    <w:p w14:paraId="6D2F57B6" w14:textId="77777777" w:rsidR="00B03D16" w:rsidRDefault="00B03D16">
      <w:pPr>
        <w:spacing w:line="500" w:lineRule="atLeast"/>
        <w:ind w:firstLine="600"/>
        <w:divId w:val="1609893633"/>
        <w:rPr>
          <w:rFonts w:hint="eastAsia"/>
          <w:sz w:val="30"/>
          <w:szCs w:val="30"/>
        </w:rPr>
      </w:pPr>
      <w:r>
        <w:rPr>
          <w:rFonts w:hint="eastAsia"/>
          <w:sz w:val="30"/>
          <w:szCs w:val="30"/>
        </w:rPr>
        <w:t>②《征收教育费附加的暂行规定》、《广东省地方教育附加征收使用管理暂行办法》规定：对广东省行政区域内缴纳增值税、营业税、消费税（以下简称“三税”）的单位和个人（包括外商投资企业、外国企业和外籍个人），按实际缴纳“三税”税额的</w:t>
      </w:r>
      <w:r>
        <w:rPr>
          <w:rFonts w:hint="eastAsia"/>
          <w:sz w:val="30"/>
          <w:szCs w:val="30"/>
        </w:rPr>
        <w:t>2%</w:t>
      </w:r>
      <w:r>
        <w:rPr>
          <w:rFonts w:hint="eastAsia"/>
          <w:sz w:val="30"/>
          <w:szCs w:val="30"/>
        </w:rPr>
        <w:t>征收地方教育附加。</w:t>
      </w:r>
    </w:p>
    <w:p w14:paraId="4C44C30C" w14:textId="77777777" w:rsidR="00B03D16" w:rsidRDefault="00B03D16">
      <w:pPr>
        <w:spacing w:line="500" w:lineRule="atLeast"/>
        <w:ind w:firstLine="600"/>
        <w:divId w:val="965504461"/>
        <w:rPr>
          <w:rFonts w:hint="eastAsia"/>
          <w:sz w:val="30"/>
          <w:szCs w:val="30"/>
        </w:rPr>
      </w:pPr>
      <w:r>
        <w:rPr>
          <w:rFonts w:hint="eastAsia"/>
          <w:sz w:val="30"/>
          <w:szCs w:val="30"/>
        </w:rPr>
        <w:t>③台山市堤围防护费征收使用管理规定第三条规定：……（一）农工商、建筑、交通运输、金融保险、房地产和社会服务等企业按营业（销售）总额……分别计征</w:t>
      </w:r>
      <w:r>
        <w:rPr>
          <w:rFonts w:hint="eastAsia"/>
          <w:sz w:val="30"/>
          <w:szCs w:val="30"/>
        </w:rPr>
        <w:t>1.3</w:t>
      </w:r>
      <w:r>
        <w:rPr>
          <w:rFonts w:hint="eastAsia"/>
          <w:sz w:val="30"/>
          <w:szCs w:val="30"/>
        </w:rPr>
        <w:t>‰。</w:t>
      </w:r>
    </w:p>
    <w:p w14:paraId="04FB8CCA" w14:textId="77777777" w:rsidR="00B03D16" w:rsidRDefault="00B03D16">
      <w:pPr>
        <w:spacing w:line="500" w:lineRule="atLeast"/>
        <w:ind w:firstLine="600"/>
        <w:divId w:val="1804887002"/>
        <w:rPr>
          <w:rFonts w:hint="eastAsia"/>
          <w:sz w:val="30"/>
          <w:szCs w:val="30"/>
        </w:rPr>
      </w:pPr>
      <w:r>
        <w:rPr>
          <w:rFonts w:hint="eastAsia"/>
          <w:sz w:val="30"/>
          <w:szCs w:val="30"/>
        </w:rPr>
        <w:t>第二组：关于新富都大酒店财务状况及纳税情况的有关书证：</w:t>
      </w:r>
    </w:p>
    <w:p w14:paraId="4154C44D" w14:textId="77777777" w:rsidR="00B03D16" w:rsidRDefault="00B03D16">
      <w:pPr>
        <w:spacing w:line="500" w:lineRule="atLeast"/>
        <w:ind w:firstLine="600"/>
        <w:divId w:val="1496148290"/>
        <w:rPr>
          <w:rFonts w:hint="eastAsia"/>
          <w:sz w:val="30"/>
          <w:szCs w:val="30"/>
        </w:rPr>
      </w:pPr>
      <w:r>
        <w:rPr>
          <w:rFonts w:hint="eastAsia"/>
          <w:sz w:val="30"/>
          <w:szCs w:val="30"/>
        </w:rPr>
        <w:t>（</w:t>
      </w:r>
      <w:r>
        <w:rPr>
          <w:rFonts w:hint="eastAsia"/>
          <w:sz w:val="30"/>
          <w:szCs w:val="30"/>
        </w:rPr>
        <w:t>1</w:t>
      </w:r>
      <w:r>
        <w:rPr>
          <w:rFonts w:hint="eastAsia"/>
          <w:sz w:val="30"/>
          <w:szCs w:val="30"/>
        </w:rPr>
        <w:t>）个体工商户营业执照及个体户机读档案登记资料、证明，证实台山市台城新富都大酒店登记经营者是林某乙，组织形式系个人经营，所属行业：住宿业，经营范围：服务：旅业、桑拿（按摩、沐足）；中、西餐类制售；棋牌娱乐。</w:t>
      </w:r>
    </w:p>
    <w:p w14:paraId="6BFB8A2C" w14:textId="77777777" w:rsidR="00B03D16" w:rsidRDefault="00B03D16">
      <w:pPr>
        <w:spacing w:line="500" w:lineRule="atLeast"/>
        <w:ind w:firstLine="600"/>
        <w:divId w:val="989334826"/>
        <w:rPr>
          <w:rFonts w:hint="eastAsia"/>
          <w:sz w:val="30"/>
          <w:szCs w:val="30"/>
        </w:rPr>
      </w:pPr>
      <w:r>
        <w:rPr>
          <w:rFonts w:hint="eastAsia"/>
          <w:sz w:val="30"/>
          <w:szCs w:val="30"/>
        </w:rPr>
        <w:t>台山市台城新富都大酒店出具的证明证实新富都大酒店投资人为林某甲投资</w:t>
      </w:r>
      <w:r>
        <w:rPr>
          <w:rFonts w:hint="eastAsia"/>
          <w:sz w:val="30"/>
          <w:szCs w:val="30"/>
        </w:rPr>
        <w:t>1000</w:t>
      </w:r>
      <w:r>
        <w:rPr>
          <w:rFonts w:hint="eastAsia"/>
          <w:sz w:val="30"/>
          <w:szCs w:val="30"/>
        </w:rPr>
        <w:t>万元，邱某某投资</w:t>
      </w:r>
      <w:r>
        <w:rPr>
          <w:rFonts w:hint="eastAsia"/>
          <w:sz w:val="30"/>
          <w:szCs w:val="30"/>
        </w:rPr>
        <w:t>1000</w:t>
      </w:r>
      <w:r>
        <w:rPr>
          <w:rFonts w:hint="eastAsia"/>
          <w:sz w:val="30"/>
          <w:szCs w:val="30"/>
        </w:rPr>
        <w:t>万元（中途退股</w:t>
      </w:r>
      <w:r>
        <w:rPr>
          <w:rFonts w:hint="eastAsia"/>
          <w:sz w:val="30"/>
          <w:szCs w:val="30"/>
        </w:rPr>
        <w:t>240</w:t>
      </w:r>
      <w:r>
        <w:rPr>
          <w:rFonts w:hint="eastAsia"/>
          <w:sz w:val="30"/>
          <w:szCs w:val="30"/>
        </w:rPr>
        <w:t>万元），叶某某投资</w:t>
      </w:r>
      <w:r>
        <w:rPr>
          <w:rFonts w:hint="eastAsia"/>
          <w:sz w:val="30"/>
          <w:szCs w:val="30"/>
        </w:rPr>
        <w:t>400</w:t>
      </w:r>
      <w:r>
        <w:rPr>
          <w:rFonts w:hint="eastAsia"/>
          <w:sz w:val="30"/>
          <w:szCs w:val="30"/>
        </w:rPr>
        <w:t>万元。</w:t>
      </w:r>
    </w:p>
    <w:p w14:paraId="2BF0AFC6" w14:textId="77777777" w:rsidR="00B03D16" w:rsidRDefault="00B03D16">
      <w:pPr>
        <w:spacing w:line="500" w:lineRule="atLeast"/>
        <w:ind w:firstLine="600"/>
        <w:divId w:val="307781589"/>
        <w:rPr>
          <w:rFonts w:hint="eastAsia"/>
          <w:sz w:val="30"/>
          <w:szCs w:val="30"/>
        </w:rPr>
      </w:pPr>
      <w:r>
        <w:rPr>
          <w:rFonts w:hint="eastAsia"/>
          <w:sz w:val="30"/>
          <w:szCs w:val="30"/>
        </w:rPr>
        <w:t>（</w:t>
      </w:r>
      <w:r>
        <w:rPr>
          <w:rFonts w:hint="eastAsia"/>
          <w:sz w:val="30"/>
          <w:szCs w:val="30"/>
        </w:rPr>
        <w:t>2</w:t>
      </w:r>
      <w:r>
        <w:rPr>
          <w:rFonts w:hint="eastAsia"/>
          <w:sz w:val="30"/>
          <w:szCs w:val="30"/>
        </w:rPr>
        <w:t>）台山市台城新富都大酒店财务报表，证实新富都大酒店</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月的经营及利润状况，证实新富都大酒店每月营业收入均在</w:t>
      </w:r>
      <w:r>
        <w:rPr>
          <w:rFonts w:hint="eastAsia"/>
          <w:sz w:val="30"/>
          <w:szCs w:val="30"/>
        </w:rPr>
        <w:t>200</w:t>
      </w:r>
      <w:r>
        <w:rPr>
          <w:rFonts w:hint="eastAsia"/>
          <w:sz w:val="30"/>
          <w:szCs w:val="30"/>
        </w:rPr>
        <w:t>万元以上。</w:t>
      </w:r>
    </w:p>
    <w:p w14:paraId="4B940716" w14:textId="77777777" w:rsidR="00B03D16" w:rsidRDefault="00B03D16">
      <w:pPr>
        <w:spacing w:line="500" w:lineRule="atLeast"/>
        <w:ind w:firstLine="600"/>
        <w:divId w:val="611784237"/>
        <w:rPr>
          <w:rFonts w:hint="eastAsia"/>
          <w:sz w:val="30"/>
          <w:szCs w:val="30"/>
        </w:rPr>
      </w:pPr>
      <w:r>
        <w:rPr>
          <w:rFonts w:hint="eastAsia"/>
          <w:sz w:val="30"/>
          <w:szCs w:val="30"/>
        </w:rPr>
        <w:t>（</w:t>
      </w:r>
      <w:r>
        <w:rPr>
          <w:rFonts w:hint="eastAsia"/>
          <w:sz w:val="30"/>
          <w:szCs w:val="30"/>
        </w:rPr>
        <w:t>3</w:t>
      </w:r>
      <w:r>
        <w:rPr>
          <w:rFonts w:hint="eastAsia"/>
          <w:sz w:val="30"/>
          <w:szCs w:val="30"/>
        </w:rPr>
        <w:t>）新富都大酒店申报纳税审批的有关材料：证实经台山市地方税务局台城税务分局审核，新富都大酒店纳税方式为定期定额（定额加发票），经雷某某辨认办理税务登记时核定计税金额合计为</w:t>
      </w:r>
      <w:r>
        <w:rPr>
          <w:rFonts w:hint="eastAsia"/>
          <w:sz w:val="30"/>
          <w:szCs w:val="30"/>
        </w:rPr>
        <w:t>80000</w:t>
      </w:r>
      <w:r>
        <w:rPr>
          <w:rFonts w:hint="eastAsia"/>
          <w:sz w:val="30"/>
          <w:szCs w:val="30"/>
        </w:rPr>
        <w:t>元，其中饮食业</w:t>
      </w:r>
      <w:r>
        <w:rPr>
          <w:rFonts w:hint="eastAsia"/>
          <w:sz w:val="30"/>
          <w:szCs w:val="30"/>
        </w:rPr>
        <w:t>20000</w:t>
      </w:r>
      <w:r>
        <w:rPr>
          <w:rFonts w:hint="eastAsia"/>
          <w:sz w:val="30"/>
          <w:szCs w:val="30"/>
        </w:rPr>
        <w:t>元、旅店业</w:t>
      </w:r>
      <w:r>
        <w:rPr>
          <w:rFonts w:hint="eastAsia"/>
          <w:sz w:val="30"/>
          <w:szCs w:val="30"/>
        </w:rPr>
        <w:t>10000</w:t>
      </w:r>
      <w:r>
        <w:rPr>
          <w:rFonts w:hint="eastAsia"/>
          <w:sz w:val="30"/>
          <w:szCs w:val="30"/>
        </w:rPr>
        <w:t>元、沐浴、桑拿</w:t>
      </w:r>
      <w:r>
        <w:rPr>
          <w:rFonts w:hint="eastAsia"/>
          <w:sz w:val="30"/>
          <w:szCs w:val="30"/>
        </w:rPr>
        <w:t>40000</w:t>
      </w:r>
      <w:r>
        <w:rPr>
          <w:rFonts w:hint="eastAsia"/>
          <w:sz w:val="30"/>
          <w:szCs w:val="30"/>
        </w:rPr>
        <w:t>元，税率为</w:t>
      </w:r>
      <w:r>
        <w:rPr>
          <w:rFonts w:hint="eastAsia"/>
          <w:sz w:val="30"/>
          <w:szCs w:val="30"/>
        </w:rPr>
        <w:t>0.05</w:t>
      </w:r>
      <w:r>
        <w:rPr>
          <w:rFonts w:hint="eastAsia"/>
          <w:sz w:val="30"/>
          <w:szCs w:val="30"/>
        </w:rPr>
        <w:t>，卡拉</w:t>
      </w:r>
      <w:r>
        <w:rPr>
          <w:rFonts w:hint="eastAsia"/>
          <w:sz w:val="30"/>
          <w:szCs w:val="30"/>
        </w:rPr>
        <w:t>OK</w:t>
      </w:r>
      <w:r>
        <w:rPr>
          <w:rFonts w:hint="eastAsia"/>
          <w:sz w:val="30"/>
          <w:szCs w:val="30"/>
        </w:rPr>
        <w:t>舞厅计税金额为</w:t>
      </w:r>
      <w:r>
        <w:rPr>
          <w:rFonts w:hint="eastAsia"/>
          <w:sz w:val="30"/>
          <w:szCs w:val="30"/>
        </w:rPr>
        <w:t>10000</w:t>
      </w:r>
      <w:r>
        <w:rPr>
          <w:rFonts w:hint="eastAsia"/>
          <w:sz w:val="30"/>
          <w:szCs w:val="30"/>
        </w:rPr>
        <w:t>元，税率</w:t>
      </w:r>
      <w:r>
        <w:rPr>
          <w:rFonts w:hint="eastAsia"/>
          <w:sz w:val="30"/>
          <w:szCs w:val="30"/>
        </w:rPr>
        <w:t>0.15</w:t>
      </w:r>
      <w:r>
        <w:rPr>
          <w:rFonts w:hint="eastAsia"/>
          <w:sz w:val="30"/>
          <w:szCs w:val="30"/>
        </w:rPr>
        <w:t>。经雷某某辨认办理变更登记时核定计税金额（饮食业、旅店业、沐浴、桑拿）合计为</w:t>
      </w:r>
      <w:r>
        <w:rPr>
          <w:rFonts w:hint="eastAsia"/>
          <w:sz w:val="30"/>
          <w:szCs w:val="30"/>
        </w:rPr>
        <w:t>90000</w:t>
      </w:r>
      <w:r>
        <w:rPr>
          <w:rFonts w:hint="eastAsia"/>
          <w:sz w:val="30"/>
          <w:szCs w:val="30"/>
        </w:rPr>
        <w:t>元，税率为</w:t>
      </w:r>
      <w:r>
        <w:rPr>
          <w:rFonts w:hint="eastAsia"/>
          <w:sz w:val="30"/>
          <w:szCs w:val="30"/>
        </w:rPr>
        <w:t>0.05</w:t>
      </w:r>
      <w:r>
        <w:rPr>
          <w:rFonts w:hint="eastAsia"/>
          <w:sz w:val="30"/>
          <w:szCs w:val="30"/>
        </w:rPr>
        <w:t>；</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日台山市地方税务局台城税务分局定期定额缴纳税费核定（调整）通知书显示新富都大酒店应缴税款合计为</w:t>
      </w:r>
      <w:r>
        <w:rPr>
          <w:rFonts w:hint="eastAsia"/>
          <w:sz w:val="30"/>
          <w:szCs w:val="30"/>
        </w:rPr>
        <w:t>6750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日台山市地方税务局台城税务分局定期定额缴纳税费核定（调整）通知书显示新富都大酒店应缴税款合计为</w:t>
      </w:r>
      <w:r>
        <w:rPr>
          <w:rFonts w:hint="eastAsia"/>
          <w:sz w:val="30"/>
          <w:szCs w:val="30"/>
        </w:rPr>
        <w:t>5232.30</w:t>
      </w:r>
      <w:r>
        <w:rPr>
          <w:rFonts w:hint="eastAsia"/>
          <w:sz w:val="30"/>
          <w:szCs w:val="30"/>
        </w:rPr>
        <w:t>元。</w:t>
      </w:r>
    </w:p>
    <w:p w14:paraId="08E0ADC3" w14:textId="77777777" w:rsidR="00B03D16" w:rsidRDefault="00B03D16">
      <w:pPr>
        <w:spacing w:line="500" w:lineRule="atLeast"/>
        <w:ind w:firstLine="600"/>
        <w:divId w:val="1430350725"/>
        <w:rPr>
          <w:rFonts w:hint="eastAsia"/>
          <w:sz w:val="30"/>
          <w:szCs w:val="30"/>
        </w:rPr>
      </w:pPr>
      <w:r>
        <w:rPr>
          <w:rFonts w:hint="eastAsia"/>
          <w:sz w:val="30"/>
          <w:szCs w:val="30"/>
        </w:rPr>
        <w:t>（</w:t>
      </w:r>
      <w:r>
        <w:rPr>
          <w:rFonts w:hint="eastAsia"/>
          <w:sz w:val="30"/>
          <w:szCs w:val="30"/>
        </w:rPr>
        <w:t>4</w:t>
      </w:r>
      <w:r>
        <w:rPr>
          <w:rFonts w:hint="eastAsia"/>
          <w:sz w:val="30"/>
          <w:szCs w:val="30"/>
        </w:rPr>
        <w:t>）台山市地方税务局台城税务分局整理新富都大酒店申报纳税情况表，证实经计算，新富都大酒店</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月，缴纳税款合计</w:t>
      </w:r>
      <w:r>
        <w:rPr>
          <w:rFonts w:hint="eastAsia"/>
          <w:sz w:val="30"/>
          <w:szCs w:val="30"/>
        </w:rPr>
        <w:t>1873912.36</w:t>
      </w:r>
      <w:r>
        <w:rPr>
          <w:rFonts w:hint="eastAsia"/>
          <w:sz w:val="30"/>
          <w:szCs w:val="30"/>
        </w:rPr>
        <w:t>元。</w:t>
      </w:r>
    </w:p>
    <w:p w14:paraId="2E76D25B" w14:textId="77777777" w:rsidR="00B03D16" w:rsidRDefault="00B03D16">
      <w:pPr>
        <w:spacing w:line="500" w:lineRule="atLeast"/>
        <w:ind w:firstLine="600"/>
        <w:divId w:val="2034913552"/>
        <w:rPr>
          <w:rFonts w:hint="eastAsia"/>
          <w:sz w:val="30"/>
          <w:szCs w:val="30"/>
        </w:rPr>
      </w:pPr>
      <w:r>
        <w:rPr>
          <w:rFonts w:hint="eastAsia"/>
          <w:sz w:val="30"/>
          <w:szCs w:val="30"/>
        </w:rPr>
        <w:t>第三组：关于自由城大酒店财务状况及纳税情况的有关书证：</w:t>
      </w:r>
    </w:p>
    <w:p w14:paraId="1F70AF99" w14:textId="77777777" w:rsidR="00B03D16" w:rsidRDefault="00B03D16">
      <w:pPr>
        <w:spacing w:line="500" w:lineRule="atLeast"/>
        <w:ind w:firstLine="600"/>
        <w:divId w:val="1814834082"/>
        <w:rPr>
          <w:rFonts w:hint="eastAsia"/>
          <w:sz w:val="30"/>
          <w:szCs w:val="30"/>
        </w:rPr>
      </w:pPr>
      <w:r>
        <w:rPr>
          <w:rFonts w:hint="eastAsia"/>
          <w:sz w:val="30"/>
          <w:szCs w:val="30"/>
        </w:rPr>
        <w:t>（</w:t>
      </w:r>
      <w:r>
        <w:rPr>
          <w:rFonts w:hint="eastAsia"/>
          <w:sz w:val="30"/>
          <w:szCs w:val="30"/>
        </w:rPr>
        <w:t>1</w:t>
      </w:r>
      <w:r>
        <w:rPr>
          <w:rFonts w:hint="eastAsia"/>
          <w:sz w:val="30"/>
          <w:szCs w:val="30"/>
        </w:rPr>
        <w:t>）个人独资企业营业执照及企业机读档案登记资料、证明，证实台山市台城新富都大酒店登记投资人是郑某某，投资额人民币</w:t>
      </w:r>
      <w:r>
        <w:rPr>
          <w:rFonts w:hint="eastAsia"/>
          <w:sz w:val="30"/>
          <w:szCs w:val="30"/>
        </w:rPr>
        <w:t>1000</w:t>
      </w:r>
      <w:r>
        <w:rPr>
          <w:rFonts w:hint="eastAsia"/>
          <w:sz w:val="30"/>
          <w:szCs w:val="30"/>
        </w:rPr>
        <w:t>万元，经营范围：服务：旅馆业、西餐类兼小吃制售；卡拉</w:t>
      </w:r>
      <w:r>
        <w:rPr>
          <w:rFonts w:hint="eastAsia"/>
          <w:sz w:val="30"/>
          <w:szCs w:val="30"/>
        </w:rPr>
        <w:t>OK</w:t>
      </w:r>
      <w:r>
        <w:rPr>
          <w:rFonts w:hint="eastAsia"/>
          <w:sz w:val="30"/>
          <w:szCs w:val="30"/>
        </w:rPr>
        <w:t>、歌舞厅；提供棋牌服务。</w:t>
      </w:r>
    </w:p>
    <w:p w14:paraId="410D3F72" w14:textId="77777777" w:rsidR="00B03D16" w:rsidRDefault="00B03D16">
      <w:pPr>
        <w:spacing w:line="500" w:lineRule="atLeast"/>
        <w:ind w:firstLine="600"/>
        <w:divId w:val="1836022956"/>
        <w:rPr>
          <w:rFonts w:hint="eastAsia"/>
          <w:sz w:val="30"/>
          <w:szCs w:val="30"/>
        </w:rPr>
      </w:pPr>
      <w:r>
        <w:rPr>
          <w:rFonts w:hint="eastAsia"/>
          <w:sz w:val="30"/>
          <w:szCs w:val="30"/>
        </w:rPr>
        <w:t>（</w:t>
      </w:r>
      <w:r>
        <w:rPr>
          <w:rFonts w:hint="eastAsia"/>
          <w:sz w:val="30"/>
          <w:szCs w:val="30"/>
        </w:rPr>
        <w:t>2</w:t>
      </w:r>
      <w:r>
        <w:rPr>
          <w:rFonts w:hint="eastAsia"/>
          <w:sz w:val="30"/>
          <w:szCs w:val="30"/>
        </w:rPr>
        <w:t>）台山市台城自由城大酒店财务报表，证实自由城大酒店</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月的经营及利润状况，证实自由城大酒店每月主营业务收入均在</w:t>
      </w:r>
      <w:r>
        <w:rPr>
          <w:rFonts w:hint="eastAsia"/>
          <w:sz w:val="30"/>
          <w:szCs w:val="30"/>
        </w:rPr>
        <w:t>200</w:t>
      </w:r>
      <w:r>
        <w:rPr>
          <w:rFonts w:hint="eastAsia"/>
          <w:sz w:val="30"/>
          <w:szCs w:val="30"/>
        </w:rPr>
        <w:t>万元以上。</w:t>
      </w:r>
    </w:p>
    <w:p w14:paraId="3447E177" w14:textId="77777777" w:rsidR="00B03D16" w:rsidRDefault="00B03D16">
      <w:pPr>
        <w:spacing w:line="500" w:lineRule="atLeast"/>
        <w:ind w:firstLine="600"/>
        <w:divId w:val="1998874412"/>
        <w:rPr>
          <w:rFonts w:hint="eastAsia"/>
          <w:sz w:val="30"/>
          <w:szCs w:val="30"/>
        </w:rPr>
      </w:pPr>
      <w:r>
        <w:rPr>
          <w:rFonts w:hint="eastAsia"/>
          <w:sz w:val="30"/>
          <w:szCs w:val="30"/>
        </w:rPr>
        <w:t>（</w:t>
      </w:r>
      <w:r>
        <w:rPr>
          <w:rFonts w:hint="eastAsia"/>
          <w:sz w:val="30"/>
          <w:szCs w:val="30"/>
        </w:rPr>
        <w:t>3</w:t>
      </w:r>
      <w:r>
        <w:rPr>
          <w:rFonts w:hint="eastAsia"/>
          <w:sz w:val="30"/>
          <w:szCs w:val="30"/>
        </w:rPr>
        <w:t>）自由城大酒店申报纳税审批的有关材料，证实经台山市地方税务局台城税务分局审核，自由城大酒店纳税方式为定期定额（定额加发票），办理税务登记时核定计税金额合计为</w:t>
      </w:r>
      <w:r>
        <w:rPr>
          <w:rFonts w:hint="eastAsia"/>
          <w:sz w:val="30"/>
          <w:szCs w:val="30"/>
        </w:rPr>
        <w:t>100000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日台山市地方税务局台城税务分局定期定额缴纳税费核定（调整）通知书显示自由城大酒店应缴税款合计为</w:t>
      </w:r>
      <w:r>
        <w:rPr>
          <w:rFonts w:hint="eastAsia"/>
          <w:sz w:val="30"/>
          <w:szCs w:val="30"/>
        </w:rPr>
        <w:t>18930</w:t>
      </w:r>
      <w:r>
        <w:rPr>
          <w:rFonts w:hint="eastAsia"/>
          <w:sz w:val="30"/>
          <w:szCs w:val="30"/>
        </w:rPr>
        <w:t>元。</w:t>
      </w:r>
    </w:p>
    <w:p w14:paraId="44A15F08" w14:textId="77777777" w:rsidR="00B03D16" w:rsidRDefault="00B03D16">
      <w:pPr>
        <w:spacing w:line="500" w:lineRule="atLeast"/>
        <w:ind w:firstLine="600"/>
        <w:divId w:val="445396198"/>
        <w:rPr>
          <w:rFonts w:hint="eastAsia"/>
          <w:sz w:val="30"/>
          <w:szCs w:val="30"/>
        </w:rPr>
      </w:pPr>
      <w:r>
        <w:rPr>
          <w:rFonts w:hint="eastAsia"/>
          <w:sz w:val="30"/>
          <w:szCs w:val="30"/>
        </w:rPr>
        <w:t>（</w:t>
      </w:r>
      <w:r>
        <w:rPr>
          <w:rFonts w:hint="eastAsia"/>
          <w:sz w:val="30"/>
          <w:szCs w:val="30"/>
        </w:rPr>
        <w:t>4</w:t>
      </w:r>
      <w:r>
        <w:rPr>
          <w:rFonts w:hint="eastAsia"/>
          <w:sz w:val="30"/>
          <w:szCs w:val="30"/>
        </w:rPr>
        <w:t>）台山市地方税务局台城税务分局整理自由城大酒店申报纳税情况表：证实经计算，自由城大酒店</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月，缴纳税款合计</w:t>
      </w:r>
      <w:r>
        <w:rPr>
          <w:rFonts w:hint="eastAsia"/>
          <w:sz w:val="30"/>
          <w:szCs w:val="30"/>
        </w:rPr>
        <w:t>930154.11</w:t>
      </w:r>
      <w:r>
        <w:rPr>
          <w:rFonts w:hint="eastAsia"/>
          <w:sz w:val="30"/>
          <w:szCs w:val="30"/>
        </w:rPr>
        <w:t>元。</w:t>
      </w:r>
    </w:p>
    <w:p w14:paraId="7DC796B6" w14:textId="77777777" w:rsidR="00B03D16" w:rsidRDefault="00B03D16">
      <w:pPr>
        <w:spacing w:line="500" w:lineRule="atLeast"/>
        <w:ind w:firstLine="600"/>
        <w:divId w:val="101462624"/>
        <w:rPr>
          <w:rFonts w:hint="eastAsia"/>
          <w:sz w:val="30"/>
          <w:szCs w:val="30"/>
        </w:rPr>
      </w:pPr>
      <w:r>
        <w:rPr>
          <w:rFonts w:hint="eastAsia"/>
          <w:sz w:val="30"/>
          <w:szCs w:val="30"/>
        </w:rPr>
        <w:t>第四组书证：关于台山市地方税务局台城税务分局计算新富都大酒店及自由城大酒店少缴税费的情况。</w:t>
      </w:r>
    </w:p>
    <w:p w14:paraId="6CEDB807" w14:textId="77777777" w:rsidR="00B03D16" w:rsidRDefault="00B03D16">
      <w:pPr>
        <w:spacing w:line="500" w:lineRule="atLeast"/>
        <w:ind w:firstLine="600"/>
        <w:divId w:val="476920171"/>
        <w:rPr>
          <w:rFonts w:hint="eastAsia"/>
          <w:sz w:val="30"/>
          <w:szCs w:val="30"/>
        </w:rPr>
      </w:pPr>
      <w:r>
        <w:rPr>
          <w:rFonts w:hint="eastAsia"/>
          <w:sz w:val="30"/>
          <w:szCs w:val="30"/>
        </w:rPr>
        <w:t>经台山市地方税务局台城税务分局依照现行适用税率计算，台山市台城新富都大酒店</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年应缴税费金额为</w:t>
      </w:r>
      <w:r>
        <w:rPr>
          <w:rFonts w:hint="eastAsia"/>
          <w:sz w:val="30"/>
          <w:szCs w:val="30"/>
        </w:rPr>
        <w:t>15149679.34</w:t>
      </w:r>
      <w:r>
        <w:rPr>
          <w:rFonts w:hint="eastAsia"/>
          <w:sz w:val="30"/>
          <w:szCs w:val="30"/>
        </w:rPr>
        <w:t>元，已缴数额为</w:t>
      </w:r>
      <w:r>
        <w:rPr>
          <w:rFonts w:hint="eastAsia"/>
          <w:sz w:val="30"/>
          <w:szCs w:val="30"/>
        </w:rPr>
        <w:t>1873912.36</w:t>
      </w:r>
      <w:r>
        <w:rPr>
          <w:rFonts w:hint="eastAsia"/>
          <w:sz w:val="30"/>
          <w:szCs w:val="30"/>
        </w:rPr>
        <w:t>元，差异数额为</w:t>
      </w:r>
      <w:r>
        <w:rPr>
          <w:rFonts w:hint="eastAsia"/>
          <w:sz w:val="30"/>
          <w:szCs w:val="30"/>
        </w:rPr>
        <w:t>13275766.98</w:t>
      </w:r>
      <w:r>
        <w:rPr>
          <w:rFonts w:hint="eastAsia"/>
          <w:sz w:val="30"/>
          <w:szCs w:val="30"/>
        </w:rPr>
        <w:t>元；台山市台城自由城大酒店</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年应缴税费</w:t>
      </w:r>
      <w:r>
        <w:rPr>
          <w:rFonts w:hint="eastAsia"/>
          <w:sz w:val="30"/>
          <w:szCs w:val="30"/>
        </w:rPr>
        <w:t>2561017.59</w:t>
      </w:r>
      <w:r>
        <w:rPr>
          <w:rFonts w:hint="eastAsia"/>
          <w:sz w:val="30"/>
          <w:szCs w:val="30"/>
        </w:rPr>
        <w:t>元，已缴数额为</w:t>
      </w:r>
      <w:r>
        <w:rPr>
          <w:rFonts w:hint="eastAsia"/>
          <w:sz w:val="30"/>
          <w:szCs w:val="30"/>
        </w:rPr>
        <w:t>930154.11</w:t>
      </w:r>
      <w:r>
        <w:rPr>
          <w:rFonts w:hint="eastAsia"/>
          <w:sz w:val="30"/>
          <w:szCs w:val="30"/>
        </w:rPr>
        <w:t>元，差异数额为</w:t>
      </w:r>
      <w:r>
        <w:rPr>
          <w:rFonts w:hint="eastAsia"/>
          <w:sz w:val="30"/>
          <w:szCs w:val="30"/>
        </w:rPr>
        <w:t>1630863.48</w:t>
      </w:r>
      <w:r>
        <w:rPr>
          <w:rFonts w:hint="eastAsia"/>
          <w:sz w:val="30"/>
          <w:szCs w:val="30"/>
        </w:rPr>
        <w:t>元。</w:t>
      </w:r>
    </w:p>
    <w:p w14:paraId="76B9E4BE" w14:textId="77777777" w:rsidR="00B03D16" w:rsidRDefault="00B03D16">
      <w:pPr>
        <w:spacing w:line="500" w:lineRule="atLeast"/>
        <w:ind w:firstLine="600"/>
        <w:divId w:val="1265766798"/>
        <w:rPr>
          <w:rFonts w:hint="eastAsia"/>
          <w:sz w:val="30"/>
          <w:szCs w:val="30"/>
        </w:rPr>
      </w:pPr>
      <w:r>
        <w:rPr>
          <w:rFonts w:hint="eastAsia"/>
          <w:sz w:val="30"/>
          <w:szCs w:val="30"/>
        </w:rPr>
        <w:t>2</w:t>
      </w:r>
      <w:r>
        <w:rPr>
          <w:rFonts w:hint="eastAsia"/>
          <w:sz w:val="30"/>
          <w:szCs w:val="30"/>
        </w:rPr>
        <w:t>、证人证言</w:t>
      </w:r>
    </w:p>
    <w:p w14:paraId="54894522" w14:textId="77777777" w:rsidR="00B03D16" w:rsidRDefault="00B03D16">
      <w:pPr>
        <w:spacing w:line="500" w:lineRule="atLeast"/>
        <w:ind w:firstLine="600"/>
        <w:divId w:val="2096390305"/>
        <w:rPr>
          <w:rFonts w:hint="eastAsia"/>
          <w:sz w:val="30"/>
          <w:szCs w:val="30"/>
        </w:rPr>
      </w:pPr>
      <w:r>
        <w:rPr>
          <w:rFonts w:hint="eastAsia"/>
          <w:sz w:val="30"/>
          <w:szCs w:val="30"/>
        </w:rPr>
        <w:t>第一组证人证言：台山市地税局台城税务分局相关人员的证言，证实新富都大酒店、自由城大酒店的定税、缴税情况及应缴税数额。</w:t>
      </w:r>
    </w:p>
    <w:p w14:paraId="312E09C9" w14:textId="77777777" w:rsidR="00B03D16" w:rsidRDefault="00B03D16">
      <w:pPr>
        <w:spacing w:line="500" w:lineRule="atLeast"/>
        <w:ind w:firstLine="600"/>
        <w:divId w:val="916747870"/>
        <w:rPr>
          <w:rFonts w:hint="eastAsia"/>
          <w:sz w:val="30"/>
          <w:szCs w:val="30"/>
        </w:rPr>
      </w:pPr>
      <w:r>
        <w:rPr>
          <w:rFonts w:hint="eastAsia"/>
          <w:sz w:val="30"/>
          <w:szCs w:val="30"/>
        </w:rPr>
        <w:t>（</w:t>
      </w:r>
      <w:r>
        <w:rPr>
          <w:rFonts w:hint="eastAsia"/>
          <w:sz w:val="30"/>
          <w:szCs w:val="30"/>
        </w:rPr>
        <w:t>1</w:t>
      </w:r>
      <w:r>
        <w:rPr>
          <w:rFonts w:hint="eastAsia"/>
          <w:sz w:val="30"/>
          <w:szCs w:val="30"/>
        </w:rPr>
        <w:t>）证人雷某某的证言，证实台城税务分局具体负责对台城范围内的纳税人进行地税征收征管和纳税户的定税定额审批等工作。我担任台城税务分局局长，负责全面工作。小税源管理组的组长是肖国庆。雷某某关于税务分局确定纳税人所适用的征税方式及定税额度的办事流程的供述与以下的证人甄某甲证实的基本一致。</w:t>
      </w:r>
    </w:p>
    <w:p w14:paraId="4E3A3517" w14:textId="77777777" w:rsidR="00B03D16" w:rsidRDefault="00B03D16">
      <w:pPr>
        <w:spacing w:line="500" w:lineRule="atLeast"/>
        <w:ind w:firstLine="600"/>
        <w:divId w:val="756632423"/>
        <w:rPr>
          <w:rFonts w:hint="eastAsia"/>
          <w:sz w:val="30"/>
          <w:szCs w:val="30"/>
        </w:rPr>
      </w:pPr>
      <w:r>
        <w:rPr>
          <w:rFonts w:hint="eastAsia"/>
          <w:sz w:val="30"/>
          <w:szCs w:val="30"/>
        </w:rPr>
        <w:t>台山市新富都大酒店和台山市自由城大酒店都属于我局征税管理范围，因为新富都大酒店工商登记为个体工商户，自由城大酒店工商登记为个人独资企业，所以我局对新富都大酒店和自由城大酒店采取定额加发票的方式进行征税的。</w:t>
      </w:r>
    </w:p>
    <w:p w14:paraId="2A13A1BA" w14:textId="77777777" w:rsidR="00B03D16" w:rsidRDefault="00B03D16">
      <w:pPr>
        <w:spacing w:line="500" w:lineRule="atLeast"/>
        <w:ind w:firstLine="600"/>
        <w:divId w:val="1556313357"/>
        <w:rPr>
          <w:rFonts w:hint="eastAsia"/>
          <w:sz w:val="30"/>
          <w:szCs w:val="30"/>
        </w:rPr>
      </w:pPr>
      <w:r>
        <w:rPr>
          <w:rFonts w:hint="eastAsia"/>
          <w:sz w:val="30"/>
          <w:szCs w:val="30"/>
        </w:rPr>
        <w:t>根据《个体工商户建账管理暂行办法》及《中华人民共和国个人独资企业法》的规定，新富都大酒店和自由城大酒店应当建账。</w:t>
      </w:r>
    </w:p>
    <w:p w14:paraId="4E302566" w14:textId="77777777" w:rsidR="00B03D16" w:rsidRDefault="00B03D16">
      <w:pPr>
        <w:spacing w:line="500" w:lineRule="atLeast"/>
        <w:ind w:firstLine="600"/>
        <w:divId w:val="508642515"/>
        <w:rPr>
          <w:rFonts w:hint="eastAsia"/>
          <w:sz w:val="30"/>
          <w:szCs w:val="30"/>
        </w:rPr>
      </w:pPr>
      <w:r>
        <w:rPr>
          <w:rFonts w:hint="eastAsia"/>
          <w:sz w:val="30"/>
          <w:szCs w:val="30"/>
        </w:rPr>
        <w:t>向我出示的台山市台城自由城大酒店《纳税人征收方式申请表》、《纳税人涉税信息表》、《双定户经营情况申报（调查）核定表》、《财务会计制度及核算软件备案报告书》、《房屋、土地、车船情况登记表》、《个人独资企业营业执照》、《纳税户（新开业户）定额拟定审批表》都是当时我审批同意自由城大酒店适用定额加发票的征税方式以及审批同意其按照</w:t>
      </w:r>
      <w:r>
        <w:rPr>
          <w:rFonts w:hint="eastAsia"/>
          <w:sz w:val="30"/>
          <w:szCs w:val="30"/>
        </w:rPr>
        <w:t>18930</w:t>
      </w:r>
      <w:r>
        <w:rPr>
          <w:rFonts w:hint="eastAsia"/>
          <w:sz w:val="30"/>
          <w:szCs w:val="30"/>
        </w:rPr>
        <w:t>元定税额度纳税时，经我审查审批的材料，这些材料显示自由城大酒店是有设置复式帐、使用计算机记账、会计账簿设置很齐全、有专职会计人员、会计核算很规范。</w:t>
      </w:r>
    </w:p>
    <w:p w14:paraId="2817A92D" w14:textId="77777777" w:rsidR="00B03D16" w:rsidRDefault="00B03D16">
      <w:pPr>
        <w:spacing w:line="500" w:lineRule="atLeast"/>
        <w:ind w:firstLine="600"/>
        <w:divId w:val="1871214655"/>
        <w:rPr>
          <w:rFonts w:hint="eastAsia"/>
          <w:sz w:val="30"/>
          <w:szCs w:val="30"/>
        </w:rPr>
      </w:pPr>
      <w:r>
        <w:rPr>
          <w:rFonts w:hint="eastAsia"/>
          <w:sz w:val="30"/>
          <w:szCs w:val="30"/>
        </w:rPr>
        <w:t>新富都大酒店的营业额远远超过</w:t>
      </w:r>
      <w:r>
        <w:rPr>
          <w:rFonts w:hint="eastAsia"/>
          <w:sz w:val="30"/>
          <w:szCs w:val="30"/>
        </w:rPr>
        <w:t>15000</w:t>
      </w:r>
      <w:r>
        <w:rPr>
          <w:rFonts w:hint="eastAsia"/>
          <w:sz w:val="30"/>
          <w:szCs w:val="30"/>
        </w:rPr>
        <w:t>元，按照法律的规定是应当建账。新富都大酒店有没有建账我不清楚，也不清楚个体税源管理组工作人员有无调查核实新富都酒店建账的情况。我作为地税分局局长，有职责督促个体管理组调查新富都大酒店的建账情况。但我实际上没有督促个体管理组工作人员调查核实新富都大酒店的建账情况。</w:t>
      </w:r>
    </w:p>
    <w:p w14:paraId="2EC1E523" w14:textId="77777777" w:rsidR="00B03D16" w:rsidRDefault="00B03D16">
      <w:pPr>
        <w:spacing w:line="500" w:lineRule="atLeast"/>
        <w:ind w:firstLine="600"/>
        <w:divId w:val="691031950"/>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月份期间，新富都大酒店是按每月</w:t>
      </w:r>
      <w:r>
        <w:rPr>
          <w:rFonts w:hint="eastAsia"/>
          <w:sz w:val="30"/>
          <w:szCs w:val="30"/>
        </w:rPr>
        <w:t>6000</w:t>
      </w:r>
      <w:r>
        <w:rPr>
          <w:rFonts w:hint="eastAsia"/>
          <w:sz w:val="30"/>
          <w:szCs w:val="30"/>
        </w:rPr>
        <w:t>多元的定税额度纳税的，</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月份的时候，新富都大酒店以减少卡拉</w:t>
      </w:r>
      <w:r>
        <w:rPr>
          <w:rFonts w:hint="eastAsia"/>
          <w:sz w:val="30"/>
          <w:szCs w:val="30"/>
        </w:rPr>
        <w:t>OK</w:t>
      </w:r>
      <w:r>
        <w:rPr>
          <w:rFonts w:hint="eastAsia"/>
          <w:sz w:val="30"/>
          <w:szCs w:val="30"/>
        </w:rPr>
        <w:t>业务为由向我局申请调低定税额度。我局根据其申请，将之前确定的定税额度调低了大约</w:t>
      </w:r>
      <w:r>
        <w:rPr>
          <w:rFonts w:hint="eastAsia"/>
          <w:sz w:val="30"/>
          <w:szCs w:val="30"/>
        </w:rPr>
        <w:t>1500</w:t>
      </w:r>
      <w:r>
        <w:rPr>
          <w:rFonts w:hint="eastAsia"/>
          <w:sz w:val="30"/>
          <w:szCs w:val="30"/>
        </w:rPr>
        <w:t>元，最后确定为每月</w:t>
      </w:r>
      <w:r>
        <w:rPr>
          <w:rFonts w:hint="eastAsia"/>
          <w:sz w:val="30"/>
          <w:szCs w:val="30"/>
        </w:rPr>
        <w:t>5000</w:t>
      </w:r>
      <w:r>
        <w:rPr>
          <w:rFonts w:hint="eastAsia"/>
          <w:sz w:val="30"/>
          <w:szCs w:val="30"/>
        </w:rPr>
        <w:t>多元定税额度。</w:t>
      </w:r>
    </w:p>
    <w:p w14:paraId="5F80359F" w14:textId="77777777" w:rsidR="00B03D16" w:rsidRDefault="00B03D16">
      <w:pPr>
        <w:spacing w:line="500" w:lineRule="atLeast"/>
        <w:ind w:firstLine="600"/>
        <w:divId w:val="538511800"/>
        <w:rPr>
          <w:rFonts w:hint="eastAsia"/>
          <w:sz w:val="30"/>
          <w:szCs w:val="30"/>
        </w:rPr>
      </w:pPr>
      <w:r>
        <w:rPr>
          <w:rFonts w:hint="eastAsia"/>
          <w:sz w:val="30"/>
          <w:szCs w:val="30"/>
        </w:rPr>
        <w:t>向我出示的新富都大酒店《纳税户定额（变更）拟定审批表》、《变更税务登记表》、《双定户经营情况申报（调查）核定表》是我局在</w:t>
      </w:r>
      <w:r>
        <w:rPr>
          <w:rFonts w:hint="eastAsia"/>
          <w:sz w:val="30"/>
          <w:szCs w:val="30"/>
        </w:rPr>
        <w:t>2013</w:t>
      </w:r>
      <w:r>
        <w:rPr>
          <w:rFonts w:hint="eastAsia"/>
          <w:sz w:val="30"/>
          <w:szCs w:val="30"/>
        </w:rPr>
        <w:t>年办理新富都大酒店申请变更定税额度过程中，经我审查审批的材料。当时新富都大酒店以其取消卡拉</w:t>
      </w:r>
      <w:r>
        <w:rPr>
          <w:rFonts w:hint="eastAsia"/>
          <w:sz w:val="30"/>
          <w:szCs w:val="30"/>
        </w:rPr>
        <w:t>OK</w:t>
      </w:r>
      <w:r>
        <w:rPr>
          <w:rFonts w:hint="eastAsia"/>
          <w:sz w:val="30"/>
          <w:szCs w:val="30"/>
        </w:rPr>
        <w:t>经营项目为由，向我局申请调整定额税收额度，即申请减少卡拉</w:t>
      </w:r>
      <w:r>
        <w:rPr>
          <w:rFonts w:hint="eastAsia"/>
          <w:sz w:val="30"/>
          <w:szCs w:val="30"/>
        </w:rPr>
        <w:t>OK</w:t>
      </w:r>
      <w:r>
        <w:rPr>
          <w:rFonts w:hint="eastAsia"/>
          <w:sz w:val="30"/>
          <w:szCs w:val="30"/>
        </w:rPr>
        <w:t>经营项目所对应的税收额，当时是由税管员肖国庆到新富都大酒店进行实地调查后，将调查情况以及调整后的交税额度上报核查组审核，然后由我局评税小组集体研究后，最后由我审批同意其调低定税额度，由原先的纳税额</w:t>
      </w:r>
      <w:r>
        <w:rPr>
          <w:rFonts w:hint="eastAsia"/>
          <w:sz w:val="30"/>
          <w:szCs w:val="30"/>
        </w:rPr>
        <w:t>6750</w:t>
      </w:r>
      <w:r>
        <w:rPr>
          <w:rFonts w:hint="eastAsia"/>
          <w:sz w:val="30"/>
          <w:szCs w:val="30"/>
        </w:rPr>
        <w:t>元调整为</w:t>
      </w:r>
      <w:r>
        <w:rPr>
          <w:rFonts w:hint="eastAsia"/>
          <w:sz w:val="30"/>
          <w:szCs w:val="30"/>
        </w:rPr>
        <w:t>5232.30</w:t>
      </w:r>
      <w:r>
        <w:rPr>
          <w:rFonts w:hint="eastAsia"/>
          <w:sz w:val="30"/>
          <w:szCs w:val="30"/>
        </w:rPr>
        <w:t>元。我有职责督促肖国庆他们去调查核实，但肖国庆上报上述材料给我审核时，我没有按照工作要求督促他们进行调查核实新富都大酒店的实际经营额变化情况，从而导致新富都大酒店取消经营卡拉</w:t>
      </w:r>
      <w:r>
        <w:rPr>
          <w:rFonts w:hint="eastAsia"/>
          <w:sz w:val="30"/>
          <w:szCs w:val="30"/>
        </w:rPr>
        <w:t>OK</w:t>
      </w:r>
      <w:r>
        <w:rPr>
          <w:rFonts w:hint="eastAsia"/>
          <w:sz w:val="30"/>
          <w:szCs w:val="30"/>
        </w:rPr>
        <w:t>项目后，其营业额并未减少，但定额税收额度调低，这是不符合规定的。</w:t>
      </w:r>
    </w:p>
    <w:p w14:paraId="549600A8" w14:textId="77777777" w:rsidR="00B03D16" w:rsidRDefault="00B03D16">
      <w:pPr>
        <w:spacing w:line="500" w:lineRule="atLeast"/>
        <w:ind w:firstLine="600"/>
        <w:divId w:val="1651598001"/>
        <w:rPr>
          <w:rFonts w:hint="eastAsia"/>
          <w:sz w:val="30"/>
          <w:szCs w:val="30"/>
        </w:rPr>
      </w:pPr>
      <w:r>
        <w:rPr>
          <w:rFonts w:hint="eastAsia"/>
          <w:sz w:val="30"/>
          <w:szCs w:val="30"/>
        </w:rPr>
        <w:t>新富都大酒店和自由城大酒店采取定额加发票的方式征税不符合相关法律规定，按照相关法律规定，定额加发票的方式征收，只适用于财务制度不健全、没有建账的个体户和个人独资企业，对于有建账、财务制度健全的，应当采取查账方式征税。而新富都大酒店和自由城大酒店都是有建复式帐的，财务制度都比较健全的，我局应当采取查账的方式征税，而不应采取定额加发票的方式征税。因为林某甲当时答应每月给我和肖国庆</w:t>
      </w:r>
      <w:r>
        <w:rPr>
          <w:rFonts w:hint="eastAsia"/>
          <w:sz w:val="30"/>
          <w:szCs w:val="30"/>
        </w:rPr>
        <w:t>5000</w:t>
      </w:r>
      <w:r>
        <w:rPr>
          <w:rFonts w:hint="eastAsia"/>
          <w:sz w:val="30"/>
          <w:szCs w:val="30"/>
        </w:rPr>
        <w:t>元好处费，所以我就同意对新富都大酒店和自由城大酒店采取定额加发票的方式进行征税。我在知道新富都大酒店是有建账的情况下，违反税收法律法规，审批同意新富都大酒店和自由城大酒店采取定额加发票的方式缴税，而不对其采取查账的方式征税，从而造成国家巨额税收损失，我的行为属于滥用职权的行为。</w:t>
      </w:r>
    </w:p>
    <w:p w14:paraId="19A41C74" w14:textId="77777777" w:rsidR="00B03D16" w:rsidRDefault="00B03D16">
      <w:pPr>
        <w:spacing w:line="500" w:lineRule="atLeast"/>
        <w:ind w:firstLine="600"/>
        <w:divId w:val="1197890830"/>
        <w:rPr>
          <w:rFonts w:hint="eastAsia"/>
          <w:sz w:val="30"/>
          <w:szCs w:val="30"/>
        </w:rPr>
      </w:pPr>
      <w:r>
        <w:rPr>
          <w:rFonts w:hint="eastAsia"/>
          <w:sz w:val="30"/>
          <w:szCs w:val="30"/>
        </w:rPr>
        <w:t>经查广东省地税征管系统相关记录：</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年期间台山市新富都大酒店向我分局缴纳的税费为</w:t>
      </w:r>
      <w:r>
        <w:rPr>
          <w:rFonts w:hint="eastAsia"/>
          <w:sz w:val="30"/>
          <w:szCs w:val="30"/>
        </w:rPr>
        <w:t>1873912.36</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月期间台山市自由城大酒店向我分局缴纳的税费为</w:t>
      </w:r>
      <w:r>
        <w:rPr>
          <w:rFonts w:hint="eastAsia"/>
          <w:sz w:val="30"/>
          <w:szCs w:val="30"/>
        </w:rPr>
        <w:t>930154.11</w:t>
      </w:r>
      <w:r>
        <w:rPr>
          <w:rFonts w:hint="eastAsia"/>
          <w:sz w:val="30"/>
          <w:szCs w:val="30"/>
        </w:rPr>
        <w:t>元，我认可。</w:t>
      </w:r>
    </w:p>
    <w:p w14:paraId="47E44570" w14:textId="77777777" w:rsidR="00B03D16" w:rsidRDefault="00B03D16">
      <w:pPr>
        <w:spacing w:line="500" w:lineRule="atLeast"/>
        <w:ind w:firstLine="600"/>
        <w:divId w:val="2067872279"/>
        <w:rPr>
          <w:rFonts w:hint="eastAsia"/>
          <w:sz w:val="30"/>
          <w:szCs w:val="30"/>
        </w:rPr>
      </w:pPr>
      <w:r>
        <w:rPr>
          <w:rFonts w:hint="eastAsia"/>
          <w:sz w:val="30"/>
          <w:szCs w:val="30"/>
        </w:rPr>
        <w:t>我认为该两间酒店应采取查账征收和定率征收相结合的方式征收税款。具体是：营业税、城建税、教育费附加、堤围防护费这几个税种采取查账征收的方式计征；而个人所得税采取定率征收的方式计征。因为营业税、城建税、教育费附加、堤围防护费这几个税种是以企业的营业收入额为基础计算的，所以应按查账征收的方式计征税款。而个人所得税的应纳税所得额为收入总额减除成本、费用以及损失后的余额，由于该两酒店现只能提供营业收入额，难以计算成本费用的，则无法计算其应纳税所得额，所以按照《个人所得税法》等规定，应采取定率征收（即核定征收率）的方式征收个人所得税，即按主营业务收入乘以相应的税率计征。而根据台山市新富都大酒店和台山市台城自由城大酒店提供的财务资料，采取查账征收和定率征收相结合的方式，计算出：台山市新富都大酒店</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月开业至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月应缴纳的税费合共是</w:t>
      </w:r>
      <w:r>
        <w:rPr>
          <w:rFonts w:hint="eastAsia"/>
          <w:sz w:val="30"/>
          <w:szCs w:val="30"/>
        </w:rPr>
        <w:t>15149679.34</w:t>
      </w:r>
      <w:r>
        <w:rPr>
          <w:rFonts w:hint="eastAsia"/>
          <w:sz w:val="30"/>
          <w:szCs w:val="30"/>
        </w:rPr>
        <w:t>元；台山市自由城大酒店</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月应缴纳的税费合共是</w:t>
      </w:r>
      <w:r>
        <w:rPr>
          <w:rFonts w:hint="eastAsia"/>
          <w:sz w:val="30"/>
          <w:szCs w:val="30"/>
        </w:rPr>
        <w:t>2561017.59</w:t>
      </w:r>
      <w:r>
        <w:rPr>
          <w:rFonts w:hint="eastAsia"/>
          <w:sz w:val="30"/>
          <w:szCs w:val="30"/>
        </w:rPr>
        <w:t>元。新富都大酒店实际缴纳的税款比采取查账方式计征的税款少了</w:t>
      </w:r>
      <w:r>
        <w:rPr>
          <w:rFonts w:hint="eastAsia"/>
          <w:sz w:val="30"/>
          <w:szCs w:val="30"/>
        </w:rPr>
        <w:t>13275766.98</w:t>
      </w:r>
      <w:r>
        <w:rPr>
          <w:rFonts w:hint="eastAsia"/>
          <w:sz w:val="30"/>
          <w:szCs w:val="30"/>
        </w:rPr>
        <w:t>元、自由城实际缴纳的税款比采取查账方式计征的税款少了</w:t>
      </w:r>
      <w:r>
        <w:rPr>
          <w:rFonts w:hint="eastAsia"/>
          <w:sz w:val="30"/>
          <w:szCs w:val="30"/>
        </w:rPr>
        <w:t>1630863.48</w:t>
      </w:r>
      <w:r>
        <w:rPr>
          <w:rFonts w:hint="eastAsia"/>
          <w:sz w:val="30"/>
          <w:szCs w:val="30"/>
        </w:rPr>
        <w:t>元，因而造成国家税收损失合计</w:t>
      </w:r>
      <w:r>
        <w:rPr>
          <w:rFonts w:hint="eastAsia"/>
          <w:sz w:val="30"/>
          <w:szCs w:val="30"/>
        </w:rPr>
        <w:t>14906630.46</w:t>
      </w:r>
      <w:r>
        <w:rPr>
          <w:rFonts w:hint="eastAsia"/>
          <w:sz w:val="30"/>
          <w:szCs w:val="30"/>
        </w:rPr>
        <w:t>元。</w:t>
      </w:r>
    </w:p>
    <w:p w14:paraId="1B48B57A" w14:textId="77777777" w:rsidR="00B03D16" w:rsidRDefault="00B03D16">
      <w:pPr>
        <w:spacing w:line="500" w:lineRule="atLeast"/>
        <w:ind w:firstLine="600"/>
        <w:divId w:val="783580252"/>
        <w:rPr>
          <w:rFonts w:hint="eastAsia"/>
          <w:sz w:val="30"/>
          <w:szCs w:val="30"/>
        </w:rPr>
      </w:pPr>
      <w:r>
        <w:rPr>
          <w:rFonts w:hint="eastAsia"/>
          <w:sz w:val="30"/>
          <w:szCs w:val="30"/>
        </w:rPr>
        <w:t>（</w:t>
      </w:r>
      <w:r>
        <w:rPr>
          <w:rFonts w:hint="eastAsia"/>
          <w:sz w:val="30"/>
          <w:szCs w:val="30"/>
        </w:rPr>
        <w:t>2</w:t>
      </w:r>
      <w:r>
        <w:rPr>
          <w:rFonts w:hint="eastAsia"/>
          <w:sz w:val="30"/>
          <w:szCs w:val="30"/>
        </w:rPr>
        <w:t>）证人甄某甲（台山市地税局台城税务分局副局长，分管小额税源组（即个体管理组）、社保征管、内务后勤）的证言，证实按照税收征收法律法规，对于财务制度不健全、没有建账的个体户和个人独资企业，采取定额加发票的方式征收，对于财务制度健全的，采取查账征收的方式征收税收。我局是根据企业建账的情况来确定征税方式的。其中定额税加发票税是根据企业最初确定的营业额计征定额税，再加上每月开具发票的金额计征发票税，定额税与发票税同时计征；查账征税是通过查账确定其营业额及利润，再适用相应的税率来计征应纳税额的。</w:t>
      </w:r>
    </w:p>
    <w:p w14:paraId="4F66D05A" w14:textId="77777777" w:rsidR="00B03D16" w:rsidRDefault="00B03D16">
      <w:pPr>
        <w:spacing w:line="500" w:lineRule="atLeast"/>
        <w:ind w:firstLine="600"/>
        <w:divId w:val="1963727312"/>
        <w:rPr>
          <w:rFonts w:hint="eastAsia"/>
          <w:sz w:val="30"/>
          <w:szCs w:val="30"/>
        </w:rPr>
      </w:pPr>
      <w:r>
        <w:rPr>
          <w:rFonts w:hint="eastAsia"/>
          <w:sz w:val="30"/>
          <w:szCs w:val="30"/>
        </w:rPr>
        <w:t>按照我局的办事流程，由个体户或个人独资企业在领取营业执照后</w:t>
      </w:r>
      <w:r>
        <w:rPr>
          <w:rFonts w:hint="eastAsia"/>
          <w:sz w:val="30"/>
          <w:szCs w:val="30"/>
        </w:rPr>
        <w:t>30</w:t>
      </w:r>
      <w:r>
        <w:rPr>
          <w:rFonts w:hint="eastAsia"/>
          <w:sz w:val="30"/>
          <w:szCs w:val="30"/>
        </w:rPr>
        <w:t>日内到我局办事大厅窗口提交税务登记申请，并填写《纳税人涉税信息表》以及《纳税人征收方式申请审批表》，办事人员收齐税务登记资料后，将登记资料交给评估办公室，再由评估办公室评估分类后，将个体户或个人独资企业登记申请资料分给个体管理组组长肖国庆，肖国庆根据分工情况，将登记申请资料给到相应的管理员，再由管理员到个体户或个人独资企业处进行实地调查，核实登记资料的真实性，之后由管理员将调查情况填入《核定表》，并根据调查情况初定定额交税额度，之后将调查资料提交给核查组，核查组对个体户或个人独资企业进行抽查核查后，再拟定审批表，并填写好核查组拟定的税收额度后，将审批表附上登记材料和调查材料提交给我，由我审查完之后，就在《评阅传阅意见表》上签署“阅”字并签名表示审批同意，再提交给我局评税小组其他成员签批《评阅传阅意见表》，最后经雷某某局长在《纳税户（新开业户）定额拟定审批表》上“局长意见”一栏审批同意后，最后经雷某某局长审批同意后，最终确定对其采取的征税方式以及定税额度。</w:t>
      </w:r>
    </w:p>
    <w:p w14:paraId="3653EE07" w14:textId="77777777" w:rsidR="00B03D16" w:rsidRDefault="00B03D16">
      <w:pPr>
        <w:spacing w:line="500" w:lineRule="atLeast"/>
        <w:ind w:firstLine="600"/>
        <w:divId w:val="1376082401"/>
        <w:rPr>
          <w:rFonts w:hint="eastAsia"/>
          <w:sz w:val="30"/>
          <w:szCs w:val="30"/>
        </w:rPr>
      </w:pPr>
      <w:r>
        <w:rPr>
          <w:rFonts w:hint="eastAsia"/>
          <w:sz w:val="30"/>
          <w:szCs w:val="30"/>
        </w:rPr>
        <w:t>其还证实个体户或个人独资企业的建账情况、成本开支情况、营业额变化情况均是由个体管理组负责调查的，局评税小组主要是依据个体管理组调查的资料确定或调整定额征收额度的。</w:t>
      </w:r>
    </w:p>
    <w:p w14:paraId="4CDF5A82" w14:textId="77777777" w:rsidR="00B03D16" w:rsidRDefault="00B03D16">
      <w:pPr>
        <w:spacing w:line="500" w:lineRule="atLeast"/>
        <w:ind w:firstLine="600"/>
        <w:divId w:val="521015298"/>
        <w:rPr>
          <w:rFonts w:hint="eastAsia"/>
          <w:sz w:val="30"/>
          <w:szCs w:val="30"/>
        </w:rPr>
      </w:pPr>
      <w:r>
        <w:rPr>
          <w:rFonts w:hint="eastAsia"/>
          <w:sz w:val="30"/>
          <w:szCs w:val="30"/>
        </w:rPr>
        <w:t>台山市台城自由城大酒店、台山市台城新富都大酒店都属于肖国庆税务调查管理的范围，都是采取定额加发票的方式征收税款。甄某甲证实自由城大酒店在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月份左右开业以来及新富都大酒店从</w:t>
      </w:r>
      <w:r>
        <w:rPr>
          <w:rFonts w:hint="eastAsia"/>
          <w:sz w:val="30"/>
          <w:szCs w:val="30"/>
        </w:rPr>
        <w:t>2009</w:t>
      </w:r>
      <w:r>
        <w:rPr>
          <w:rFonts w:hint="eastAsia"/>
          <w:sz w:val="30"/>
          <w:szCs w:val="30"/>
        </w:rPr>
        <w:t>年开业以来的实际纳税情况、</w:t>
      </w:r>
      <w:r>
        <w:rPr>
          <w:rFonts w:hint="eastAsia"/>
          <w:sz w:val="30"/>
          <w:szCs w:val="30"/>
        </w:rPr>
        <w:t>2013</w:t>
      </w:r>
      <w:r>
        <w:rPr>
          <w:rFonts w:hint="eastAsia"/>
          <w:sz w:val="30"/>
          <w:szCs w:val="30"/>
        </w:rPr>
        <w:t>年新富都大酒店以取消卡拉</w:t>
      </w:r>
      <w:r>
        <w:rPr>
          <w:rFonts w:hint="eastAsia"/>
          <w:sz w:val="30"/>
          <w:szCs w:val="30"/>
        </w:rPr>
        <w:t>OK</w:t>
      </w:r>
      <w:r>
        <w:rPr>
          <w:rFonts w:hint="eastAsia"/>
          <w:sz w:val="30"/>
          <w:szCs w:val="30"/>
        </w:rPr>
        <w:t>经营项目为由，向地税局申请调整定额税收额度的相关情况均与雷某某证实的情况基本一致。</w:t>
      </w:r>
    </w:p>
    <w:p w14:paraId="2FA01082" w14:textId="77777777" w:rsidR="00B03D16" w:rsidRDefault="00B03D16">
      <w:pPr>
        <w:spacing w:line="500" w:lineRule="atLeast"/>
        <w:ind w:firstLine="600"/>
        <w:divId w:val="980425321"/>
        <w:rPr>
          <w:rFonts w:hint="eastAsia"/>
          <w:sz w:val="30"/>
          <w:szCs w:val="30"/>
        </w:rPr>
      </w:pPr>
      <w:r>
        <w:rPr>
          <w:rFonts w:hint="eastAsia"/>
          <w:sz w:val="30"/>
          <w:szCs w:val="30"/>
        </w:rPr>
        <w:t>其经手办理自由城大酒店、新富都大酒店纳税登记的审查审批工作。出示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日《评阅传阅意见表》经其辨认是其局在办理自由城大酒店税务登记过程中，经其审查后，其在该《评阅传阅意见表》上签署“阅”字并签名审批同意按照定额加发票的方式并按照</w:t>
      </w:r>
      <w:r>
        <w:rPr>
          <w:rFonts w:hint="eastAsia"/>
          <w:sz w:val="30"/>
          <w:szCs w:val="30"/>
        </w:rPr>
        <w:t>18930</w:t>
      </w:r>
      <w:r>
        <w:rPr>
          <w:rFonts w:hint="eastAsia"/>
          <w:sz w:val="30"/>
          <w:szCs w:val="30"/>
        </w:rPr>
        <w:t>元的定税额度纳税。出示台山市台城自由城大酒店《纳税人征收方式申请表》、《纳税人涉税信息表》、《双定户经营情况申报（调查）核定表》、《财务会计制度及核算软件备案报告书》、《房屋、土地、车船情况登记表》、《个人独资企业营业执照》、《纳税户（新开业户）定额拟定审批表》等材料经其辨认都是当时其审批同意自由城大酒店适用定额加发票的征税方式以及按照</w:t>
      </w:r>
      <w:r>
        <w:rPr>
          <w:rFonts w:hint="eastAsia"/>
          <w:sz w:val="30"/>
          <w:szCs w:val="30"/>
        </w:rPr>
        <w:t>18930</w:t>
      </w:r>
      <w:r>
        <w:rPr>
          <w:rFonts w:hint="eastAsia"/>
          <w:sz w:val="30"/>
          <w:szCs w:val="30"/>
        </w:rPr>
        <w:t>元定税额度纳税时的材料。上述出示的材料显示自由城大酒店是有设置复式帐、使用计算机记账、会计账簿设置很齐全、有专职会计人员、会计核算很规范。根据上述在自由城大酒店办理纳税过程中提供审查的材料显示，自由城大酒店有建账，而且建账规范齐全。</w:t>
      </w:r>
    </w:p>
    <w:p w14:paraId="2AA6188E" w14:textId="77777777" w:rsidR="00B03D16" w:rsidRDefault="00B03D16">
      <w:pPr>
        <w:spacing w:line="500" w:lineRule="atLeast"/>
        <w:ind w:firstLine="600"/>
        <w:divId w:val="944926909"/>
        <w:rPr>
          <w:rFonts w:hint="eastAsia"/>
          <w:sz w:val="30"/>
          <w:szCs w:val="30"/>
        </w:rPr>
      </w:pPr>
      <w:r>
        <w:rPr>
          <w:rFonts w:hint="eastAsia"/>
          <w:sz w:val="30"/>
          <w:szCs w:val="30"/>
        </w:rPr>
        <w:t>按照相关法律规定，定额加发票的方式征收，只适用于财务制度不健全、没有建账的个体户和个人独资企业，对于有建账、财务制度健全的，应当采取查账方式征税，而自由城大酒店是有建复式帐的，其局应当采取查账的方式征税，而不应采取定额加发票的方式征税。因此对自由城大酒店采取定额加发票的方式征税不符合规定。按照其局内部工作制度，自由城大酒店的营业额大幅增加，个体管理组应该对该情况进行调查并形成关于调高其定额征收额度的相关调查资料，上报评税小组，由评税小组决定是否调高。自由城大酒店营业额情况是由其局个体管理组肖国庆负责的跟踪调查的，而肖国庆一直都没有向评税小组提交过调高自由城大酒店营业额的相关调查资料。</w:t>
      </w:r>
    </w:p>
    <w:p w14:paraId="4108C472" w14:textId="77777777" w:rsidR="00B03D16" w:rsidRDefault="00B03D16">
      <w:pPr>
        <w:spacing w:line="500" w:lineRule="atLeast"/>
        <w:ind w:firstLine="600"/>
        <w:divId w:val="709304678"/>
        <w:rPr>
          <w:rFonts w:hint="eastAsia"/>
          <w:sz w:val="30"/>
          <w:szCs w:val="30"/>
        </w:rPr>
      </w:pPr>
      <w:r>
        <w:rPr>
          <w:rFonts w:hint="eastAsia"/>
          <w:sz w:val="30"/>
          <w:szCs w:val="30"/>
        </w:rPr>
        <w:t>根据新富都大酒店在其局开具发票的情况，其开具发票数额每年大约是</w:t>
      </w:r>
      <w:r>
        <w:rPr>
          <w:rFonts w:hint="eastAsia"/>
          <w:sz w:val="30"/>
          <w:szCs w:val="30"/>
        </w:rPr>
        <w:t>400</w:t>
      </w:r>
      <w:r>
        <w:rPr>
          <w:rFonts w:hint="eastAsia"/>
          <w:sz w:val="30"/>
          <w:szCs w:val="30"/>
        </w:rPr>
        <w:t>至</w:t>
      </w:r>
      <w:r>
        <w:rPr>
          <w:rFonts w:hint="eastAsia"/>
          <w:sz w:val="30"/>
          <w:szCs w:val="30"/>
        </w:rPr>
        <w:t>500</w:t>
      </w:r>
      <w:r>
        <w:rPr>
          <w:rFonts w:hint="eastAsia"/>
          <w:sz w:val="30"/>
          <w:szCs w:val="30"/>
        </w:rPr>
        <w:t>多万元，其每月实际营业额肯定超过</w:t>
      </w:r>
      <w:r>
        <w:rPr>
          <w:rFonts w:hint="eastAsia"/>
          <w:sz w:val="30"/>
          <w:szCs w:val="30"/>
        </w:rPr>
        <w:t>30</w:t>
      </w:r>
      <w:r>
        <w:rPr>
          <w:rFonts w:hint="eastAsia"/>
          <w:sz w:val="30"/>
          <w:szCs w:val="30"/>
        </w:rPr>
        <w:t>万元。根据相关法律规定，新富都大酒店应当建账，但新富都大酒店是否建账其不清楚，也不清楚个体管理组人员有没有调查新富都酒店的建账情况。</w:t>
      </w:r>
    </w:p>
    <w:p w14:paraId="0865207C" w14:textId="77777777" w:rsidR="00B03D16" w:rsidRDefault="00B03D16">
      <w:pPr>
        <w:spacing w:line="500" w:lineRule="atLeast"/>
        <w:ind w:firstLine="600"/>
        <w:divId w:val="1707364354"/>
        <w:rPr>
          <w:rFonts w:hint="eastAsia"/>
          <w:sz w:val="30"/>
          <w:szCs w:val="30"/>
        </w:rPr>
      </w:pPr>
      <w:r>
        <w:rPr>
          <w:rFonts w:hint="eastAsia"/>
          <w:sz w:val="30"/>
          <w:szCs w:val="30"/>
        </w:rPr>
        <w:t>相关材料显示新富都大酒店从</w:t>
      </w:r>
      <w:r>
        <w:rPr>
          <w:rFonts w:hint="eastAsia"/>
          <w:sz w:val="30"/>
          <w:szCs w:val="30"/>
        </w:rPr>
        <w:t>2009</w:t>
      </w:r>
      <w:r>
        <w:rPr>
          <w:rFonts w:hint="eastAsia"/>
          <w:sz w:val="30"/>
          <w:szCs w:val="30"/>
        </w:rPr>
        <w:t>年开业以来就已经建账，对其适用定额加发票的方式征收不符合规定，负责新富都大酒店税务工作的肖国庆没有将该酒店已经建账的情况上报给其并报请调整该酒店的纳税方式。当时新富都大酒店取消经营卡拉</w:t>
      </w:r>
      <w:r>
        <w:rPr>
          <w:rFonts w:hint="eastAsia"/>
          <w:sz w:val="30"/>
          <w:szCs w:val="30"/>
        </w:rPr>
        <w:t>OK</w:t>
      </w:r>
      <w:r>
        <w:rPr>
          <w:rFonts w:hint="eastAsia"/>
          <w:sz w:val="30"/>
          <w:szCs w:val="30"/>
        </w:rPr>
        <w:t>项目，所以其认为该酒店营业额会有减少，具体减少多少其不清楚，其是按照肖国庆他们个体小税源组所报的数字审批同意了肖国庆作出的调低新富都大酒店营业额及定额税收额度意见并报雷某某局长批准。</w:t>
      </w:r>
    </w:p>
    <w:p w14:paraId="2A9BEB12" w14:textId="77777777" w:rsidR="00B03D16" w:rsidRDefault="00B03D16">
      <w:pPr>
        <w:spacing w:line="500" w:lineRule="atLeast"/>
        <w:ind w:firstLine="600"/>
        <w:divId w:val="165677746"/>
        <w:rPr>
          <w:rFonts w:hint="eastAsia"/>
          <w:sz w:val="30"/>
          <w:szCs w:val="30"/>
        </w:rPr>
      </w:pPr>
      <w:r>
        <w:rPr>
          <w:rFonts w:hint="eastAsia"/>
          <w:sz w:val="30"/>
          <w:szCs w:val="30"/>
        </w:rPr>
        <w:t>（</w:t>
      </w:r>
      <w:r>
        <w:rPr>
          <w:rFonts w:hint="eastAsia"/>
          <w:sz w:val="30"/>
          <w:szCs w:val="30"/>
        </w:rPr>
        <w:t>3</w:t>
      </w:r>
      <w:r>
        <w:rPr>
          <w:rFonts w:hint="eastAsia"/>
          <w:sz w:val="30"/>
          <w:szCs w:val="30"/>
        </w:rPr>
        <w:t>）证人李某甲（台山市地税局台城税务分局办公室组长）的证言，关于个体管理组的工作职责及个体户税收定额额度的确定程序的证言与甄某甲所述基本一致。另证实：台城地税分局办公室下设有复核组，主要是复核地税分局各个税务调查中上报的税务调查数据是否属实和正确（具体是复核纳税企业和个人所纳的税种和税额）。如果复核组认为各个税务调查组上报的纳税数据不属实，可以再进行调查并作出相应的调整，但复核组在现实操作中很少会对各税务调查组上报的情况进行调整，一般是各调查组如何定复核组就制表给领导审批。所以一般情况下，有关企业和个人缴纳的税金以调查组调查提供的数据确定为主。新富都大酒店每月定额税约</w:t>
      </w:r>
      <w:r>
        <w:rPr>
          <w:rFonts w:hint="eastAsia"/>
          <w:sz w:val="30"/>
          <w:szCs w:val="30"/>
        </w:rPr>
        <w:t>5000</w:t>
      </w:r>
      <w:r>
        <w:rPr>
          <w:rFonts w:hint="eastAsia"/>
          <w:sz w:val="30"/>
          <w:szCs w:val="30"/>
        </w:rPr>
        <w:t>元，新自由大酒店每月定额税约</w:t>
      </w:r>
      <w:r>
        <w:rPr>
          <w:rFonts w:hint="eastAsia"/>
          <w:sz w:val="30"/>
          <w:szCs w:val="30"/>
        </w:rPr>
        <w:t>10000</w:t>
      </w:r>
      <w:r>
        <w:rPr>
          <w:rFonts w:hint="eastAsia"/>
          <w:sz w:val="30"/>
          <w:szCs w:val="30"/>
        </w:rPr>
        <w:t>多元，而这两家酒店经营规模、员工人数、工资薪金及营业额等都比较大，这两家企业缴纳的定额税偏低，但这两家企业的定额税标准主要是根据营业额确定的，当时这两家企业的营业额是由肖国庆整理上报的，而复核组由于人手不足，只进行简单的书面复核就曾送分局领导审批，所以最终就以这样的标准收税。</w:t>
      </w:r>
    </w:p>
    <w:p w14:paraId="3A95E9F5" w14:textId="77777777" w:rsidR="00B03D16" w:rsidRDefault="00B03D16">
      <w:pPr>
        <w:spacing w:line="500" w:lineRule="atLeast"/>
        <w:ind w:firstLine="600"/>
        <w:divId w:val="1332560783"/>
        <w:rPr>
          <w:rFonts w:hint="eastAsia"/>
          <w:sz w:val="30"/>
          <w:szCs w:val="30"/>
        </w:rPr>
      </w:pPr>
      <w:r>
        <w:rPr>
          <w:rFonts w:hint="eastAsia"/>
          <w:sz w:val="30"/>
          <w:szCs w:val="30"/>
        </w:rPr>
        <w:t>（</w:t>
      </w:r>
      <w:r>
        <w:rPr>
          <w:rFonts w:hint="eastAsia"/>
          <w:sz w:val="30"/>
          <w:szCs w:val="30"/>
        </w:rPr>
        <w:t>4</w:t>
      </w:r>
      <w:r>
        <w:rPr>
          <w:rFonts w:hint="eastAsia"/>
          <w:sz w:val="30"/>
          <w:szCs w:val="30"/>
        </w:rPr>
        <w:t>）证人麦某某（台山市地税局台城税务分局专职监察员兼经费会计）的证言，关于台城税务局对所辖范围的个体户定税程序、调整程序的证言与甄某甲所述基本一致。</w:t>
      </w:r>
    </w:p>
    <w:p w14:paraId="243D1C5F" w14:textId="77777777" w:rsidR="00B03D16" w:rsidRDefault="00B03D16">
      <w:pPr>
        <w:spacing w:line="500" w:lineRule="atLeast"/>
        <w:ind w:firstLine="600"/>
        <w:divId w:val="1771857100"/>
        <w:rPr>
          <w:rFonts w:hint="eastAsia"/>
          <w:sz w:val="30"/>
          <w:szCs w:val="30"/>
        </w:rPr>
      </w:pPr>
      <w:r>
        <w:rPr>
          <w:rFonts w:hint="eastAsia"/>
          <w:sz w:val="30"/>
          <w:szCs w:val="30"/>
        </w:rPr>
        <w:t>（</w:t>
      </w:r>
      <w:r>
        <w:rPr>
          <w:rFonts w:hint="eastAsia"/>
          <w:sz w:val="30"/>
          <w:szCs w:val="30"/>
        </w:rPr>
        <w:t>5</w:t>
      </w:r>
      <w:r>
        <w:rPr>
          <w:rFonts w:hint="eastAsia"/>
          <w:sz w:val="30"/>
          <w:szCs w:val="30"/>
        </w:rPr>
        <w:t>）证人黄某甲（原任台山市地税局台城税务分局个体管理组管理员）的证言，关于个体管理组的工作职责及个体户税收定额额度的确定程序的证言与甄某甲所述基本一致，关于复核组工作流程的证言与李某甲所述基本一致。另证实：其在个体管理组任管理员期间，与肖国庆分到一组，所以肖国庆每次开展税务调查工作时，都是其跟肖国庆去的。新富都大酒店、自由城大酒店都属于肖国庆税务调查监管范围。</w:t>
      </w:r>
      <w:r>
        <w:rPr>
          <w:rFonts w:hint="eastAsia"/>
          <w:sz w:val="30"/>
          <w:szCs w:val="30"/>
        </w:rPr>
        <w:t>2012</w:t>
      </w:r>
      <w:r>
        <w:rPr>
          <w:rFonts w:hint="eastAsia"/>
          <w:sz w:val="30"/>
          <w:szCs w:val="30"/>
        </w:rPr>
        <w:t>年底，自由城大酒店开业进行税务登记时，其和肖国庆一起去现场开展实地调查工作。当时他们就是向自由城工作人员简单了解一下从业人员数量、工资情况、水电费支出、经营场地租金等方面情况后，就由肖国庆将自由城工作人员所讲的相关数据填写到调查表上，并由肖国庆根据行业毛利率情况，计算出定额征收的额度，之后就将调查情况和定额征收额度上报复核组和评税小组审核了。</w:t>
      </w:r>
    </w:p>
    <w:p w14:paraId="57761D1C" w14:textId="77777777" w:rsidR="00B03D16" w:rsidRDefault="00B03D16">
      <w:pPr>
        <w:spacing w:line="500" w:lineRule="atLeast"/>
        <w:ind w:firstLine="600"/>
        <w:divId w:val="326177401"/>
        <w:rPr>
          <w:rFonts w:hint="eastAsia"/>
          <w:sz w:val="30"/>
          <w:szCs w:val="30"/>
        </w:rPr>
      </w:pPr>
      <w:r>
        <w:rPr>
          <w:rFonts w:hint="eastAsia"/>
          <w:sz w:val="30"/>
          <w:szCs w:val="30"/>
        </w:rPr>
        <w:t>（</w:t>
      </w:r>
      <w:r>
        <w:rPr>
          <w:rFonts w:hint="eastAsia"/>
          <w:sz w:val="30"/>
          <w:szCs w:val="30"/>
        </w:rPr>
        <w:t>6</w:t>
      </w:r>
      <w:r>
        <w:rPr>
          <w:rFonts w:hint="eastAsia"/>
          <w:sz w:val="30"/>
          <w:szCs w:val="30"/>
        </w:rPr>
        <w:t>）证人伍某甲（台山市地税局台城税务分局副局长）的证言，关于台城税务分局个体管理组的工作职责及确定个体户征税方式、应纳税款数额流程的证言与甄某甲所述基本一致。另证实：地税分局评税小组成员包括局长、副局长等班子成员，以及复核组全部成员。评税小组一般根据复核组汇总个体组调查数据制表上报的资料进行审查，如果评税小组认为需要实地检查的，就要求复核组实地重新核实，但是其来台城地税分局任副局长后，评税小组还没有对个体管理组上报的数据提出过进行调整，一般都是按照个体管理组上报的数据批准确定。</w:t>
      </w:r>
    </w:p>
    <w:p w14:paraId="6947A8A4" w14:textId="77777777" w:rsidR="00B03D16" w:rsidRDefault="00B03D16">
      <w:pPr>
        <w:spacing w:line="500" w:lineRule="atLeast"/>
        <w:ind w:firstLine="600"/>
        <w:divId w:val="1241716840"/>
        <w:rPr>
          <w:rFonts w:hint="eastAsia"/>
          <w:sz w:val="30"/>
          <w:szCs w:val="30"/>
        </w:rPr>
      </w:pPr>
      <w:r>
        <w:rPr>
          <w:rFonts w:hint="eastAsia"/>
          <w:sz w:val="30"/>
          <w:szCs w:val="30"/>
        </w:rPr>
        <w:t>经查，台山市新富都大酒店工商登记为个体户，台山市台城自由城大酒店工商登记为个人独资企业。台山市新富都大酒在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月开业，</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年三年店向地税分局缴纳的税费为</w:t>
      </w:r>
      <w:r>
        <w:rPr>
          <w:rFonts w:hint="eastAsia"/>
          <w:sz w:val="30"/>
          <w:szCs w:val="30"/>
        </w:rPr>
        <w:t>1873912.36</w:t>
      </w:r>
      <w:r>
        <w:rPr>
          <w:rFonts w:hint="eastAsia"/>
          <w:sz w:val="30"/>
          <w:szCs w:val="30"/>
        </w:rPr>
        <w:t>元。台山市自由城大酒店在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月开业，该酒店</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月向我局缴纳的税费为</w:t>
      </w:r>
      <w:r>
        <w:rPr>
          <w:rFonts w:hint="eastAsia"/>
          <w:sz w:val="30"/>
          <w:szCs w:val="30"/>
        </w:rPr>
        <w:t>930154.11</w:t>
      </w:r>
      <w:r>
        <w:rPr>
          <w:rFonts w:hint="eastAsia"/>
          <w:sz w:val="30"/>
          <w:szCs w:val="30"/>
        </w:rPr>
        <w:t>元。台山市新富都大酒店和台山市台城自由城大酒店缴纳的定期定额加发票的定额标准其不清楚，具体以查档案资料为准，因为其任评税小组成员后，没有对台山市新富都大酒店和台山市台城自由城大酒店的定额进行过审查。</w:t>
      </w:r>
    </w:p>
    <w:p w14:paraId="7D1D83E0" w14:textId="77777777" w:rsidR="00B03D16" w:rsidRDefault="00B03D16">
      <w:pPr>
        <w:spacing w:line="500" w:lineRule="atLeast"/>
        <w:ind w:firstLine="600"/>
        <w:divId w:val="1685286391"/>
        <w:rPr>
          <w:rFonts w:hint="eastAsia"/>
          <w:sz w:val="30"/>
          <w:szCs w:val="30"/>
        </w:rPr>
      </w:pPr>
      <w:r>
        <w:rPr>
          <w:rFonts w:hint="eastAsia"/>
          <w:sz w:val="30"/>
          <w:szCs w:val="30"/>
        </w:rPr>
        <w:t>经出示台山市新富都大酒店提供的</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月各个月的损益表及台山市台城自由城大酒店提供的</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各个月的损益表可以看出，台山市新富都大酒店和自由城大酒店财务制度不是很完善，但可以提供准确的营业额，其认为台山市新富都大酒店和自由城大酒店应按查账征收和定率征收相结合的方式征收税款比较合理。根据该两酒店的营业额情况，按上述定额计征税款是明显偏低的。台山市新富都大酒店属于个体户，而台山市台城自由城大酒店属于个人独资企业，对于该两酒店应该征收营业税、城建税、教育费附加、堤围防护费及个人所得税，其中营业税按主营业务收入</w:t>
      </w:r>
      <w:r>
        <w:rPr>
          <w:rFonts w:hint="eastAsia"/>
          <w:sz w:val="30"/>
          <w:szCs w:val="30"/>
        </w:rPr>
        <w:t>5%</w:t>
      </w:r>
      <w:r>
        <w:rPr>
          <w:rFonts w:hint="eastAsia"/>
          <w:sz w:val="30"/>
          <w:szCs w:val="30"/>
        </w:rPr>
        <w:t>计算，城建税按营业税的</w:t>
      </w:r>
      <w:r>
        <w:rPr>
          <w:rFonts w:hint="eastAsia"/>
          <w:sz w:val="30"/>
          <w:szCs w:val="30"/>
        </w:rPr>
        <w:t>7%</w:t>
      </w:r>
      <w:r>
        <w:rPr>
          <w:rFonts w:hint="eastAsia"/>
          <w:sz w:val="30"/>
          <w:szCs w:val="30"/>
        </w:rPr>
        <w:t>计算，教育费附加按营业税的</w:t>
      </w:r>
      <w:r>
        <w:rPr>
          <w:rFonts w:hint="eastAsia"/>
          <w:sz w:val="30"/>
          <w:szCs w:val="30"/>
        </w:rPr>
        <w:t>3%</w:t>
      </w:r>
      <w:r>
        <w:rPr>
          <w:rFonts w:hint="eastAsia"/>
          <w:sz w:val="30"/>
          <w:szCs w:val="30"/>
        </w:rPr>
        <w:t>计算，堤围防护费按主营业务收入的</w:t>
      </w:r>
      <w:r>
        <w:rPr>
          <w:rFonts w:hint="eastAsia"/>
          <w:sz w:val="30"/>
          <w:szCs w:val="30"/>
        </w:rPr>
        <w:t>0.13%</w:t>
      </w:r>
      <w:r>
        <w:rPr>
          <w:rFonts w:hint="eastAsia"/>
          <w:sz w:val="30"/>
          <w:szCs w:val="30"/>
        </w:rPr>
        <w:t>计算。而由于该两酒店的财务账册不够完善，只能提供营业收入，根据其账务资料难以准确计算成本费用，应采取定率征收方式征收个人所得税。按照江门市地税局关于个人所得税核定征收率的相关规定，饮食、旅业等服务业按税率</w:t>
      </w:r>
      <w:r>
        <w:rPr>
          <w:rFonts w:hint="eastAsia"/>
          <w:sz w:val="30"/>
          <w:szCs w:val="30"/>
        </w:rPr>
        <w:t>1.2%</w:t>
      </w:r>
      <w:r>
        <w:rPr>
          <w:rFonts w:hint="eastAsia"/>
          <w:sz w:val="30"/>
          <w:szCs w:val="30"/>
        </w:rPr>
        <w:t>计算，桑拿、卡拉</w:t>
      </w:r>
      <w:r>
        <w:rPr>
          <w:rFonts w:hint="eastAsia"/>
          <w:sz w:val="30"/>
          <w:szCs w:val="30"/>
        </w:rPr>
        <w:t>OK</w:t>
      </w:r>
      <w:r>
        <w:rPr>
          <w:rFonts w:hint="eastAsia"/>
          <w:sz w:val="30"/>
          <w:szCs w:val="30"/>
        </w:rPr>
        <w:t>按税率</w:t>
      </w:r>
      <w:r>
        <w:rPr>
          <w:rFonts w:hint="eastAsia"/>
          <w:sz w:val="30"/>
          <w:szCs w:val="30"/>
        </w:rPr>
        <w:t>2%</w:t>
      </w:r>
      <w:r>
        <w:rPr>
          <w:rFonts w:hint="eastAsia"/>
          <w:sz w:val="30"/>
          <w:szCs w:val="30"/>
        </w:rPr>
        <w:t>计算，但是由于根据以上出示的台山市新富都大酒店和自由城大酒店财务资料，难以分清各个经营项目的收入额，所以计算时只能直接按较低的税率即服务业的税率</w:t>
      </w:r>
      <w:r>
        <w:rPr>
          <w:rFonts w:hint="eastAsia"/>
          <w:sz w:val="30"/>
          <w:szCs w:val="30"/>
        </w:rPr>
        <w:t>1.2%</w:t>
      </w:r>
      <w:r>
        <w:rPr>
          <w:rFonts w:hint="eastAsia"/>
          <w:sz w:val="30"/>
          <w:szCs w:val="30"/>
        </w:rPr>
        <w:t>计</w:t>
      </w:r>
      <w:r>
        <w:rPr>
          <w:rFonts w:hint="eastAsia"/>
          <w:sz w:val="30"/>
          <w:szCs w:val="30"/>
        </w:rPr>
        <w:t>算了。根据出示的台山市新富都大酒店的损益表，其按查账征收和定率征收相结合的方式计算出新富都大酒店</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年应缴纳税费合共是</w:t>
      </w:r>
      <w:r>
        <w:rPr>
          <w:rFonts w:hint="eastAsia"/>
          <w:sz w:val="30"/>
          <w:szCs w:val="30"/>
        </w:rPr>
        <w:t>15149679.34</w:t>
      </w:r>
      <w:r>
        <w:rPr>
          <w:rFonts w:hint="eastAsia"/>
          <w:sz w:val="30"/>
          <w:szCs w:val="30"/>
        </w:rPr>
        <w:t>元。根据出示的台山市自由城大酒店的损益表，其按查账征收和定率征收相结合的方式计算出自由城大酒店</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年应缴纳税金合共是</w:t>
      </w:r>
      <w:r>
        <w:rPr>
          <w:rFonts w:hint="eastAsia"/>
          <w:sz w:val="30"/>
          <w:szCs w:val="30"/>
        </w:rPr>
        <w:t>2561017.59</w:t>
      </w:r>
      <w:r>
        <w:rPr>
          <w:rFonts w:hint="eastAsia"/>
          <w:sz w:val="30"/>
          <w:szCs w:val="30"/>
        </w:rPr>
        <w:t>元。根据上述提供的相关资料，经其计算，台山市新富都大酒店和自由城大酒店合共少缴了</w:t>
      </w:r>
      <w:r>
        <w:rPr>
          <w:rFonts w:hint="eastAsia"/>
          <w:sz w:val="30"/>
          <w:szCs w:val="30"/>
        </w:rPr>
        <w:t>14906630.46</w:t>
      </w:r>
      <w:r>
        <w:rPr>
          <w:rFonts w:hint="eastAsia"/>
          <w:sz w:val="30"/>
          <w:szCs w:val="30"/>
        </w:rPr>
        <w:t>元税费，其中台山市新富都大酒店少缴</w:t>
      </w:r>
      <w:r>
        <w:rPr>
          <w:rFonts w:hint="eastAsia"/>
          <w:sz w:val="30"/>
          <w:szCs w:val="30"/>
        </w:rPr>
        <w:t>13275766.98</w:t>
      </w:r>
      <w:r>
        <w:rPr>
          <w:rFonts w:hint="eastAsia"/>
          <w:sz w:val="30"/>
          <w:szCs w:val="30"/>
        </w:rPr>
        <w:t>元，自由城大酒店少缴</w:t>
      </w:r>
      <w:r>
        <w:rPr>
          <w:rFonts w:hint="eastAsia"/>
          <w:sz w:val="30"/>
          <w:szCs w:val="30"/>
        </w:rPr>
        <w:t>1630863.48</w:t>
      </w:r>
      <w:r>
        <w:rPr>
          <w:rFonts w:hint="eastAsia"/>
          <w:sz w:val="30"/>
          <w:szCs w:val="30"/>
        </w:rPr>
        <w:t>元。</w:t>
      </w:r>
    </w:p>
    <w:p w14:paraId="70592295" w14:textId="77777777" w:rsidR="00B03D16" w:rsidRDefault="00B03D16">
      <w:pPr>
        <w:spacing w:line="500" w:lineRule="atLeast"/>
        <w:ind w:firstLine="600"/>
        <w:divId w:val="1118641258"/>
        <w:rPr>
          <w:rFonts w:hint="eastAsia"/>
          <w:sz w:val="30"/>
          <w:szCs w:val="30"/>
        </w:rPr>
      </w:pPr>
      <w:r>
        <w:rPr>
          <w:rFonts w:hint="eastAsia"/>
          <w:sz w:val="30"/>
          <w:szCs w:val="30"/>
        </w:rPr>
        <w:t>（</w:t>
      </w:r>
      <w:r>
        <w:rPr>
          <w:rFonts w:hint="eastAsia"/>
          <w:sz w:val="30"/>
          <w:szCs w:val="30"/>
        </w:rPr>
        <w:t>7</w:t>
      </w:r>
      <w:r>
        <w:rPr>
          <w:rFonts w:hint="eastAsia"/>
          <w:sz w:val="30"/>
          <w:szCs w:val="30"/>
        </w:rPr>
        <w:t>）证人伍某乙（台山市地税局台城税务分局副局长）的证言，关于台城税务分局个体管理组的工作职责及确定个体户征税方式、应纳税款数额流程的证言与甄某甲所述基本一致，关于新富都大酒店及自由城大酒店缴纳税费的情况及应缴税费数额计算的情况的证言与伍某甲所述基本一致。</w:t>
      </w:r>
    </w:p>
    <w:p w14:paraId="269091DC" w14:textId="77777777" w:rsidR="00B03D16" w:rsidRDefault="00B03D16">
      <w:pPr>
        <w:spacing w:line="500" w:lineRule="atLeast"/>
        <w:ind w:firstLine="600"/>
        <w:divId w:val="371612505"/>
        <w:rPr>
          <w:rFonts w:hint="eastAsia"/>
          <w:sz w:val="30"/>
          <w:szCs w:val="30"/>
        </w:rPr>
      </w:pPr>
      <w:r>
        <w:rPr>
          <w:rFonts w:hint="eastAsia"/>
          <w:sz w:val="30"/>
          <w:szCs w:val="30"/>
        </w:rPr>
        <w:t>第二组证人证言：新富源集团工作人员的证言，证实新富都大酒店、自由城大酒店的经营情况及缴税情况</w:t>
      </w:r>
    </w:p>
    <w:p w14:paraId="133875C6" w14:textId="77777777" w:rsidR="00B03D16" w:rsidRDefault="00B03D16">
      <w:pPr>
        <w:spacing w:line="500" w:lineRule="atLeast"/>
        <w:ind w:firstLine="600"/>
        <w:divId w:val="2132356554"/>
        <w:rPr>
          <w:rFonts w:hint="eastAsia"/>
          <w:sz w:val="30"/>
          <w:szCs w:val="30"/>
        </w:rPr>
      </w:pPr>
      <w:r>
        <w:rPr>
          <w:rFonts w:hint="eastAsia"/>
          <w:sz w:val="30"/>
          <w:szCs w:val="30"/>
        </w:rPr>
        <w:t>（</w:t>
      </w:r>
      <w:r>
        <w:rPr>
          <w:rFonts w:hint="eastAsia"/>
          <w:sz w:val="30"/>
          <w:szCs w:val="30"/>
        </w:rPr>
        <w:t>8</w:t>
      </w:r>
      <w:r>
        <w:rPr>
          <w:rFonts w:hint="eastAsia"/>
          <w:sz w:val="30"/>
          <w:szCs w:val="30"/>
        </w:rPr>
        <w:t>）证人林某（原任新富都大酒店财务经理，现任自由城俱乐部财务经理）的证言，证实新富都大酒店于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月开业，自由城大酒店于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开业，均一直营业至今。新富都大酒店、自由城大酒店都隶属于台山市新富源（国际）实业集团公司（以下简称：新富源集团），工商登记均为个体企业。新富都大酒店的法人代表是林某乙（新富源集团财务部出纳员）。但新富都大酒店的出资者及经营者实际上是林某甲，林某乙只不过是挂名法定代表人。自由城大酒店的法人代表是郑某某。但自由城大酒店的出资者及经营者实际上是林某甲，郑某某只不过是挂名法定代表人。新富都大酒店及自由城大酒店虽然隶属新富源集团公司，但都是独立经营，独立建账的，收入、支出均在酒店各自记账。新富都大酒店和自由城大酒店的纳税的方式是定额税加发票税。新富都大酒店开业的时候，每个月的营业额大约是</w:t>
      </w:r>
      <w:r>
        <w:rPr>
          <w:rFonts w:hint="eastAsia"/>
          <w:sz w:val="30"/>
          <w:szCs w:val="30"/>
        </w:rPr>
        <w:t>200</w:t>
      </w:r>
      <w:r>
        <w:rPr>
          <w:rFonts w:hint="eastAsia"/>
          <w:sz w:val="30"/>
          <w:szCs w:val="30"/>
        </w:rPr>
        <w:t>多万元，期间逐渐增加，到现在每个月大约是</w:t>
      </w:r>
      <w:r>
        <w:rPr>
          <w:rFonts w:hint="eastAsia"/>
          <w:sz w:val="30"/>
          <w:szCs w:val="30"/>
        </w:rPr>
        <w:t>400</w:t>
      </w:r>
      <w:r>
        <w:rPr>
          <w:rFonts w:hint="eastAsia"/>
          <w:sz w:val="30"/>
          <w:szCs w:val="30"/>
        </w:rPr>
        <w:t>多万元，最多的时候曾达到</w:t>
      </w:r>
      <w:r>
        <w:rPr>
          <w:rFonts w:hint="eastAsia"/>
          <w:sz w:val="30"/>
          <w:szCs w:val="30"/>
        </w:rPr>
        <w:t>500</w:t>
      </w:r>
      <w:r>
        <w:rPr>
          <w:rFonts w:hint="eastAsia"/>
          <w:sz w:val="30"/>
          <w:szCs w:val="30"/>
        </w:rPr>
        <w:t>多万。我只知道新富都大酒店开业时确定的定额税是每个月七千多元，直到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月的时候下调至每个月五千多元。自由城大酒店每个月的营业额大约是</w:t>
      </w:r>
      <w:r>
        <w:rPr>
          <w:rFonts w:hint="eastAsia"/>
          <w:sz w:val="30"/>
          <w:szCs w:val="30"/>
        </w:rPr>
        <w:t>200</w:t>
      </w:r>
      <w:r>
        <w:rPr>
          <w:rFonts w:hint="eastAsia"/>
          <w:sz w:val="30"/>
          <w:szCs w:val="30"/>
        </w:rPr>
        <w:t>多万元。新富都大酒店和自由城大酒店每个月的利润都是在</w:t>
      </w:r>
      <w:r>
        <w:rPr>
          <w:rFonts w:hint="eastAsia"/>
          <w:sz w:val="30"/>
          <w:szCs w:val="30"/>
        </w:rPr>
        <w:t>40</w:t>
      </w:r>
      <w:r>
        <w:rPr>
          <w:rFonts w:hint="eastAsia"/>
          <w:sz w:val="30"/>
          <w:szCs w:val="30"/>
        </w:rPr>
        <w:t>到</w:t>
      </w:r>
      <w:r>
        <w:rPr>
          <w:rFonts w:hint="eastAsia"/>
          <w:sz w:val="30"/>
          <w:szCs w:val="30"/>
        </w:rPr>
        <w:t>50</w:t>
      </w:r>
      <w:r>
        <w:rPr>
          <w:rFonts w:hint="eastAsia"/>
          <w:sz w:val="30"/>
          <w:szCs w:val="30"/>
        </w:rPr>
        <w:t>万元左右</w:t>
      </w:r>
      <w:r>
        <w:rPr>
          <w:rFonts w:hint="eastAsia"/>
          <w:sz w:val="30"/>
          <w:szCs w:val="30"/>
        </w:rPr>
        <w:t>。具体以查账结果为准。自由城大酒店现在的定额税是每个月一万八千多元。大约从</w:t>
      </w:r>
      <w:r>
        <w:rPr>
          <w:rFonts w:hint="eastAsia"/>
          <w:sz w:val="30"/>
          <w:szCs w:val="30"/>
        </w:rPr>
        <w:t>2011</w:t>
      </w:r>
      <w:r>
        <w:rPr>
          <w:rFonts w:hint="eastAsia"/>
          <w:sz w:val="30"/>
          <w:szCs w:val="30"/>
        </w:rPr>
        <w:t>年年中开始，通常每两个月我酒店都会以地税业务费名义给</w:t>
      </w:r>
      <w:r>
        <w:rPr>
          <w:rFonts w:hint="eastAsia"/>
          <w:sz w:val="30"/>
          <w:szCs w:val="30"/>
        </w:rPr>
        <w:t>10000</w:t>
      </w:r>
      <w:r>
        <w:rPr>
          <w:rFonts w:hint="eastAsia"/>
          <w:sz w:val="30"/>
          <w:szCs w:val="30"/>
        </w:rPr>
        <w:t>元台山市地税局工作人员，具体给钱的时间和金额以查帐为准。</w:t>
      </w:r>
    </w:p>
    <w:p w14:paraId="780AE007" w14:textId="77777777" w:rsidR="00B03D16" w:rsidRDefault="00B03D16">
      <w:pPr>
        <w:spacing w:line="500" w:lineRule="atLeast"/>
        <w:ind w:firstLine="600"/>
        <w:divId w:val="739134376"/>
        <w:rPr>
          <w:rFonts w:hint="eastAsia"/>
          <w:sz w:val="30"/>
          <w:szCs w:val="30"/>
        </w:rPr>
      </w:pPr>
      <w:r>
        <w:rPr>
          <w:rFonts w:hint="eastAsia"/>
          <w:sz w:val="30"/>
          <w:szCs w:val="30"/>
        </w:rPr>
        <w:t>（</w:t>
      </w:r>
      <w:r>
        <w:rPr>
          <w:rFonts w:hint="eastAsia"/>
          <w:sz w:val="30"/>
          <w:szCs w:val="30"/>
        </w:rPr>
        <w:t>9</w:t>
      </w:r>
      <w:r>
        <w:rPr>
          <w:rFonts w:hint="eastAsia"/>
          <w:sz w:val="30"/>
          <w:szCs w:val="30"/>
        </w:rPr>
        <w:t>）证人吴某某（现任新富都大酒店财务主管）的证言，关于新富都大酒店和自由城大酒店的性质、规模、经营情况、建账情况、纳税额及纳税方式的证言与证人林某所述基本一致。另证实：在其任上述两间酒店财务主管期间，没有见过台城地税分局的工作人员来上述两间酒店调查。</w:t>
      </w:r>
    </w:p>
    <w:p w14:paraId="54416819" w14:textId="77777777" w:rsidR="00B03D16" w:rsidRDefault="00B03D16">
      <w:pPr>
        <w:spacing w:line="500" w:lineRule="atLeast"/>
        <w:ind w:firstLine="600"/>
        <w:divId w:val="60062953"/>
        <w:rPr>
          <w:rFonts w:hint="eastAsia"/>
          <w:sz w:val="30"/>
          <w:szCs w:val="30"/>
        </w:rPr>
      </w:pPr>
      <w:r>
        <w:rPr>
          <w:rFonts w:hint="eastAsia"/>
          <w:sz w:val="30"/>
          <w:szCs w:val="30"/>
        </w:rPr>
        <w:t>（</w:t>
      </w:r>
      <w:r>
        <w:rPr>
          <w:rFonts w:hint="eastAsia"/>
          <w:sz w:val="30"/>
          <w:szCs w:val="30"/>
        </w:rPr>
        <w:t>10</w:t>
      </w:r>
      <w:r>
        <w:rPr>
          <w:rFonts w:hint="eastAsia"/>
          <w:sz w:val="30"/>
          <w:szCs w:val="30"/>
        </w:rPr>
        <w:t>）证人甄某乙（新富都大酒店会计）的证言，关于新富都大酒店的性质、规模、经营情况、建账情况、纳税额及纳税方式的证言与林某所述基本一致，另证实：其于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月起任新富都大酒店会计，从会计账本上显示，新富都大酒店于</w:t>
      </w:r>
      <w:r>
        <w:rPr>
          <w:rFonts w:hint="eastAsia"/>
          <w:sz w:val="30"/>
          <w:szCs w:val="30"/>
        </w:rPr>
        <w:t>2009</w:t>
      </w:r>
      <w:r>
        <w:rPr>
          <w:rFonts w:hint="eastAsia"/>
          <w:sz w:val="30"/>
          <w:szCs w:val="30"/>
        </w:rPr>
        <w:t>年开始建账。新富都大酒店纳税的方式是定额税加发票税。在其任职期间，没见过台城税务分局的人来调查。</w:t>
      </w:r>
    </w:p>
    <w:p w14:paraId="6C437526" w14:textId="77777777" w:rsidR="00B03D16" w:rsidRDefault="00B03D16">
      <w:pPr>
        <w:spacing w:line="500" w:lineRule="atLeast"/>
        <w:ind w:firstLine="600"/>
        <w:divId w:val="471749038"/>
        <w:rPr>
          <w:rFonts w:hint="eastAsia"/>
          <w:sz w:val="30"/>
          <w:szCs w:val="30"/>
        </w:rPr>
      </w:pPr>
      <w:r>
        <w:rPr>
          <w:rFonts w:hint="eastAsia"/>
          <w:sz w:val="30"/>
          <w:szCs w:val="30"/>
        </w:rPr>
        <w:t>3</w:t>
      </w:r>
      <w:r>
        <w:rPr>
          <w:rFonts w:hint="eastAsia"/>
          <w:sz w:val="30"/>
          <w:szCs w:val="30"/>
        </w:rPr>
        <w:t>、被告人肖国庆的供述与辩解，证实我于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在台山市地税局台城税务分局个体管理组任组长至今。个体管理组的主要职能是对台城范围内的个体工商户进行日常税收管理，包括税务调查、税收追缴等，我负责东门外围，另外，我作为个体管理组组长对小组的日常工作负总责。</w:t>
      </w:r>
    </w:p>
    <w:p w14:paraId="72F22C7C" w14:textId="77777777" w:rsidR="00B03D16" w:rsidRDefault="00B03D16">
      <w:pPr>
        <w:spacing w:line="500" w:lineRule="atLeast"/>
        <w:ind w:firstLine="600"/>
        <w:divId w:val="862674731"/>
        <w:rPr>
          <w:rFonts w:hint="eastAsia"/>
          <w:sz w:val="30"/>
          <w:szCs w:val="30"/>
        </w:rPr>
      </w:pPr>
      <w:r>
        <w:rPr>
          <w:rFonts w:hint="eastAsia"/>
          <w:sz w:val="30"/>
          <w:szCs w:val="30"/>
        </w:rPr>
        <w:t>对于个体工商户和个人独资企业，主要有定额加发票征收以及查账征收两种征税方式。按照税收征收法律法规，对于财务制度不健全、没有建账的个体户和个人独资企业，采取定额加发票的方式征收，对于财务制度健全的，采取查账征收的方式征收。所以我局是根据企业建账情况来确定征税方式的。定额税加发票税是根据企业最初确定的营业额计征定额税，再加上每月开具发票的金额计征发票税，定额税与发票税同时计征；查账征税是通过查账确定其营业额及利润，再适用相应的税率来计征应纳税额的。</w:t>
      </w:r>
    </w:p>
    <w:p w14:paraId="4FA190A6" w14:textId="77777777" w:rsidR="00B03D16" w:rsidRDefault="00B03D16">
      <w:pPr>
        <w:spacing w:line="500" w:lineRule="atLeast"/>
        <w:ind w:firstLine="600"/>
        <w:divId w:val="476725417"/>
        <w:rPr>
          <w:rFonts w:hint="eastAsia"/>
          <w:sz w:val="30"/>
          <w:szCs w:val="30"/>
        </w:rPr>
      </w:pPr>
      <w:r>
        <w:rPr>
          <w:rFonts w:hint="eastAsia"/>
          <w:sz w:val="30"/>
          <w:szCs w:val="30"/>
        </w:rPr>
        <w:t>按照我局的办事流程，确定纳税人所适用的征税方式以及定税额度的程序首先由个体户或个人独资企业在领取营业执照后</w:t>
      </w:r>
      <w:r>
        <w:rPr>
          <w:rFonts w:hint="eastAsia"/>
          <w:sz w:val="30"/>
          <w:szCs w:val="30"/>
        </w:rPr>
        <w:t>30</w:t>
      </w:r>
      <w:r>
        <w:rPr>
          <w:rFonts w:hint="eastAsia"/>
          <w:sz w:val="30"/>
          <w:szCs w:val="30"/>
        </w:rPr>
        <w:t>日内到我局办事大厅窗口提交税务登记申请，并填写《纳税人涉税信息表》以及《纳税人征收方式申请审批表》，办事人员收齐税务登记资料后，将登记资料交给评估办公室，再由评估办公室评估分类后，将个体户或个人独资企业登记申请资料分给我，由我根据分工情况，将登记申请资料给到相应的管理员，再由管理员到个体户或个人独资企业处进行实地调查，核实登记资料的真实性，之后由管理员将调查情况填入《核定表》，并根据调查情况初定定额交税额度，之后将调查资料提交给核查组，核查组对个体户或个人独资企业进行抽查核查后，再拟定审批表，并填写好核查组拟定的税收额度后，将审批表附上登记材料和调查材料上报我局评税小组签批《评阅传阅意见表》，最后经雷某某局长在《纳税户（新开业户）定额拟定审批表》上“局长意见”一栏审批同意后，最终确定对其采取的征税方式以及定税额度。</w:t>
      </w:r>
    </w:p>
    <w:p w14:paraId="04371709" w14:textId="77777777" w:rsidR="00B03D16" w:rsidRDefault="00B03D16">
      <w:pPr>
        <w:spacing w:line="500" w:lineRule="atLeast"/>
        <w:ind w:firstLine="600"/>
        <w:divId w:val="619459414"/>
        <w:rPr>
          <w:rFonts w:hint="eastAsia"/>
          <w:sz w:val="30"/>
          <w:szCs w:val="30"/>
        </w:rPr>
      </w:pPr>
      <w:r>
        <w:rPr>
          <w:rFonts w:hint="eastAsia"/>
          <w:sz w:val="30"/>
          <w:szCs w:val="30"/>
        </w:rPr>
        <w:t>按照我局工作制度规定，个体管理组主要是通过实地调查的方式调查个体户或个人独资企业的单位性质、经营项目、从业人员数量、工资情况、经营场地租金、水电费支出等成本开支情况，以及调查个体户建账情况，然后将相关信息填入《双定户经营情况申报（调查）核定表》，之后逐级上报审批。而在确定个体户和个人独资企业纳税方式以及纳税额度的过程中，提交审批的材料有《纳税人征收方式申请审批表》、《纳税人涉税信息表》、《双定户经营情况申报（调查）核定表》、审批表等。其中由纳税人提交的《纳税人征收方式申请审批表》、《纳税人涉税信息表》中有显示纳税人的经营项目、建账方式、记账方式、会计账簿设置情况、专职会计员情况、会计核算情况等建账信息。个体管理组实地调查个体户的成本开支情况（包括从业人员数量、工资情况、经营场地租金、水电费支出等方面），然后根据行业的毛利率，倒算出其营业额，再根据倒算出的营业额，结合该工商户经营项目所对应的税率，计算确定定税额度。定额征收额度确定后，按照税务法律法规规定，如果个体户的营业额连续两个月超过税务机关核定定额的</w:t>
      </w:r>
      <w:r>
        <w:rPr>
          <w:rFonts w:hint="eastAsia"/>
          <w:sz w:val="30"/>
          <w:szCs w:val="30"/>
        </w:rPr>
        <w:t>20%</w:t>
      </w:r>
      <w:r>
        <w:rPr>
          <w:rFonts w:hint="eastAsia"/>
          <w:sz w:val="30"/>
          <w:szCs w:val="30"/>
        </w:rPr>
        <w:t>，应该向税务机关提请重新核定定额，而如果我局发现存在这种情况的，应该主动重新核定定额。</w:t>
      </w:r>
    </w:p>
    <w:p w14:paraId="507B68DE" w14:textId="77777777" w:rsidR="00B03D16" w:rsidRDefault="00B03D16">
      <w:pPr>
        <w:spacing w:line="500" w:lineRule="atLeast"/>
        <w:ind w:firstLine="600"/>
        <w:divId w:val="75975679"/>
        <w:rPr>
          <w:rFonts w:hint="eastAsia"/>
          <w:sz w:val="30"/>
          <w:szCs w:val="30"/>
        </w:rPr>
      </w:pPr>
      <w:r>
        <w:rPr>
          <w:rFonts w:hint="eastAsia"/>
          <w:sz w:val="30"/>
          <w:szCs w:val="30"/>
        </w:rPr>
        <w:t>新富都大酒店和自由城大酒店都属于我局征税管辖的范围，该两家酒店的税务登记工作以及税收征管工作都是由我负责的，所以新富都大酒店和自由城大酒店的老板林某甲就找我和雷某某局长商量每月给我们</w:t>
      </w:r>
      <w:r>
        <w:rPr>
          <w:rFonts w:hint="eastAsia"/>
          <w:sz w:val="30"/>
          <w:szCs w:val="30"/>
        </w:rPr>
        <w:t>5000</w:t>
      </w:r>
      <w:r>
        <w:rPr>
          <w:rFonts w:hint="eastAsia"/>
          <w:sz w:val="30"/>
          <w:szCs w:val="30"/>
        </w:rPr>
        <w:t>元，叫我们帮忙少征税款，我们答应了。在新富都大酒店和自由城进行纳税登记时，都是由我负责调查，而我在对新富都大酒店和自由城大酒店进行调查时，找了另一个管理员黄某甲跟我一起去调查的，由于该两家酒店都是我管辖的，所以调查过程中，都是我做主的。而我们在调查时只是问了一下该两酒店的人员，简单了解一下房产租金、工作人员人数等，就将相关信息填入《核定表》，然后由我决定同意该两家酒店按定额加发票的方式征税并初定按偏低的定税额度征税，并将该偏低的定税额度填入《核定表》中“定期定额核定（调整）意见”一栏中，之后逐级上报审批了，实际上我所做的调查只是走形式，没有做任何实质性的调查，然后由我以该两家酒店按定额加发票的方式征税并以偏低的定税额度上报局里审批，最后经雷某某局长审批同意，最终使得该两家酒店可以定额加发票的方式纳税并按偏低的定税额度缴纳税款。</w:t>
      </w:r>
    </w:p>
    <w:p w14:paraId="2972FA1F" w14:textId="77777777" w:rsidR="00B03D16" w:rsidRDefault="00B03D16">
      <w:pPr>
        <w:spacing w:line="500" w:lineRule="atLeast"/>
        <w:ind w:firstLine="600"/>
        <w:divId w:val="85197156"/>
        <w:rPr>
          <w:rFonts w:hint="eastAsia"/>
          <w:sz w:val="30"/>
          <w:szCs w:val="30"/>
        </w:rPr>
      </w:pPr>
      <w:r>
        <w:rPr>
          <w:rFonts w:hint="eastAsia"/>
          <w:sz w:val="30"/>
          <w:szCs w:val="30"/>
        </w:rPr>
        <w:t>新富都大酒店及自由城大酒店属于个体工商户，均采取定额加发票的征税方式。而根据新富都大酒店在我局开具发票的情况，其开具发票数额每年大约是</w:t>
      </w:r>
      <w:r>
        <w:rPr>
          <w:rFonts w:hint="eastAsia"/>
          <w:sz w:val="30"/>
          <w:szCs w:val="30"/>
        </w:rPr>
        <w:t>1000</w:t>
      </w:r>
      <w:r>
        <w:rPr>
          <w:rFonts w:hint="eastAsia"/>
          <w:sz w:val="30"/>
          <w:szCs w:val="30"/>
        </w:rPr>
        <w:t>多万元，其每月实际营业额肯定超过</w:t>
      </w:r>
      <w:r>
        <w:rPr>
          <w:rFonts w:hint="eastAsia"/>
          <w:sz w:val="30"/>
          <w:szCs w:val="30"/>
        </w:rPr>
        <w:t>80</w:t>
      </w:r>
      <w:r>
        <w:rPr>
          <w:rFonts w:hint="eastAsia"/>
          <w:sz w:val="30"/>
          <w:szCs w:val="30"/>
        </w:rPr>
        <w:t>万元。按照相关法律规定，应当建账。但由于我收了林某甲的好处费，所以我没有认真调查新富都大酒店的具体情况，更没有调查其建账情况，也没有督促新富都大酒店建账。定额加发票的征税方式只适用于没有建账的个体户，而新富都大酒店是有建账的，所以我局对其适用定额加发票的方式征税不符合规定。</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月份期间，新富都大酒店是按每月</w:t>
      </w:r>
      <w:r>
        <w:rPr>
          <w:rFonts w:hint="eastAsia"/>
          <w:sz w:val="30"/>
          <w:szCs w:val="30"/>
        </w:rPr>
        <w:t>6000</w:t>
      </w:r>
      <w:r>
        <w:rPr>
          <w:rFonts w:hint="eastAsia"/>
          <w:sz w:val="30"/>
          <w:szCs w:val="30"/>
        </w:rPr>
        <w:t>多元的定税额度纳税的，后在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月份调低至每月</w:t>
      </w:r>
      <w:r>
        <w:rPr>
          <w:rFonts w:hint="eastAsia"/>
          <w:sz w:val="30"/>
          <w:szCs w:val="30"/>
        </w:rPr>
        <w:t>5000</w:t>
      </w:r>
      <w:r>
        <w:rPr>
          <w:rFonts w:hint="eastAsia"/>
          <w:sz w:val="30"/>
          <w:szCs w:val="30"/>
        </w:rPr>
        <w:t>多元。根据新富都大酒店营业额情况，按每月</w:t>
      </w:r>
      <w:r>
        <w:rPr>
          <w:rFonts w:hint="eastAsia"/>
          <w:sz w:val="30"/>
          <w:szCs w:val="30"/>
        </w:rPr>
        <w:t>6000</w:t>
      </w:r>
      <w:r>
        <w:rPr>
          <w:rFonts w:hint="eastAsia"/>
          <w:sz w:val="30"/>
          <w:szCs w:val="30"/>
        </w:rPr>
        <w:t>多元的定税额度向新富都大酒店征税，是明显偏低的。</w:t>
      </w:r>
    </w:p>
    <w:p w14:paraId="3AF23933" w14:textId="77777777" w:rsidR="00B03D16" w:rsidRDefault="00B03D16">
      <w:pPr>
        <w:spacing w:line="500" w:lineRule="atLeast"/>
        <w:ind w:firstLine="600"/>
        <w:divId w:val="1889947411"/>
        <w:rPr>
          <w:rFonts w:hint="eastAsia"/>
          <w:sz w:val="30"/>
          <w:szCs w:val="30"/>
        </w:rPr>
      </w:pPr>
      <w:r>
        <w:rPr>
          <w:rFonts w:hint="eastAsia"/>
          <w:sz w:val="30"/>
          <w:szCs w:val="30"/>
        </w:rPr>
        <w:t>2013</w:t>
      </w:r>
      <w:r>
        <w:rPr>
          <w:rFonts w:hint="eastAsia"/>
          <w:sz w:val="30"/>
          <w:szCs w:val="30"/>
        </w:rPr>
        <w:t>年年中时，新富都大酒店以减少卡拉</w:t>
      </w:r>
      <w:r>
        <w:rPr>
          <w:rFonts w:hint="eastAsia"/>
          <w:sz w:val="30"/>
          <w:szCs w:val="30"/>
        </w:rPr>
        <w:t>OK</w:t>
      </w:r>
      <w:r>
        <w:rPr>
          <w:rFonts w:hint="eastAsia"/>
          <w:sz w:val="30"/>
          <w:szCs w:val="30"/>
        </w:rPr>
        <w:t>业务为由向我局申请调低定税额度。我局根据其申请，将之前确定的定税额度调低了大约</w:t>
      </w:r>
      <w:r>
        <w:rPr>
          <w:rFonts w:hint="eastAsia"/>
          <w:sz w:val="30"/>
          <w:szCs w:val="30"/>
        </w:rPr>
        <w:t>1500</w:t>
      </w:r>
      <w:r>
        <w:rPr>
          <w:rFonts w:hint="eastAsia"/>
          <w:sz w:val="30"/>
          <w:szCs w:val="30"/>
        </w:rPr>
        <w:t>元，最后确定为每月</w:t>
      </w:r>
      <w:r>
        <w:rPr>
          <w:rFonts w:hint="eastAsia"/>
          <w:sz w:val="30"/>
          <w:szCs w:val="30"/>
        </w:rPr>
        <w:t>5000</w:t>
      </w:r>
      <w:r>
        <w:rPr>
          <w:rFonts w:hint="eastAsia"/>
          <w:sz w:val="30"/>
          <w:szCs w:val="30"/>
        </w:rPr>
        <w:t>多元定税额度。新富都大酒店申请调低定税额度时，我和另一个管理员黄某乙去调查的，但是当时我们也没有进行任何实质性的调查，只是找新富都大酒店的经理随便聊一下而已，之后我们就填写核定表，将卡拉</w:t>
      </w:r>
      <w:r>
        <w:rPr>
          <w:rFonts w:hint="eastAsia"/>
          <w:sz w:val="30"/>
          <w:szCs w:val="30"/>
        </w:rPr>
        <w:t>OK</w:t>
      </w:r>
      <w:r>
        <w:rPr>
          <w:rFonts w:hint="eastAsia"/>
          <w:sz w:val="30"/>
          <w:szCs w:val="30"/>
        </w:rPr>
        <w:t>业务所对应的定税额度减少，之后逐级上报审批。至于新富都大酒店取消卡拉</w:t>
      </w:r>
      <w:r>
        <w:rPr>
          <w:rFonts w:hint="eastAsia"/>
          <w:sz w:val="30"/>
          <w:szCs w:val="30"/>
        </w:rPr>
        <w:t>OK</w:t>
      </w:r>
      <w:r>
        <w:rPr>
          <w:rFonts w:hint="eastAsia"/>
          <w:sz w:val="30"/>
          <w:szCs w:val="30"/>
        </w:rPr>
        <w:t>项目之后，其实际营业额是否减少我不清楚，当时我们都没有做实质性的调查。而我们在其营业额没有减少的情况下，还同意其调低定税额度，是不符合规定的。</w:t>
      </w:r>
    </w:p>
    <w:p w14:paraId="79892D5E" w14:textId="77777777" w:rsidR="00B03D16" w:rsidRDefault="00B03D16">
      <w:pPr>
        <w:spacing w:line="500" w:lineRule="atLeast"/>
        <w:ind w:firstLine="600"/>
        <w:divId w:val="464549538"/>
        <w:rPr>
          <w:rFonts w:hint="eastAsia"/>
          <w:sz w:val="30"/>
          <w:szCs w:val="30"/>
        </w:rPr>
      </w:pPr>
      <w:r>
        <w:rPr>
          <w:rFonts w:hint="eastAsia"/>
          <w:sz w:val="30"/>
          <w:szCs w:val="30"/>
        </w:rPr>
        <w:t>自由城大酒店是个人独资企业，在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月份左右开业以来，都是采取定额加发票的方式纳税的。自由城大酒店是按照每月</w:t>
      </w:r>
      <w:r>
        <w:rPr>
          <w:rFonts w:hint="eastAsia"/>
          <w:sz w:val="30"/>
          <w:szCs w:val="30"/>
        </w:rPr>
        <w:t>10</w:t>
      </w:r>
      <w:r>
        <w:rPr>
          <w:rFonts w:hint="eastAsia"/>
          <w:sz w:val="30"/>
          <w:szCs w:val="30"/>
        </w:rPr>
        <w:t>万元的营业额来确定其定税额度，其定税额度是每月</w:t>
      </w:r>
      <w:r>
        <w:rPr>
          <w:rFonts w:hint="eastAsia"/>
          <w:sz w:val="30"/>
          <w:szCs w:val="30"/>
        </w:rPr>
        <w:t>18930</w:t>
      </w:r>
      <w:r>
        <w:rPr>
          <w:rFonts w:hint="eastAsia"/>
          <w:sz w:val="30"/>
          <w:szCs w:val="30"/>
        </w:rPr>
        <w:t>元。除了征收</w:t>
      </w:r>
      <w:r>
        <w:rPr>
          <w:rFonts w:hint="eastAsia"/>
          <w:sz w:val="30"/>
          <w:szCs w:val="30"/>
        </w:rPr>
        <w:t>18930</w:t>
      </w:r>
      <w:r>
        <w:rPr>
          <w:rFonts w:hint="eastAsia"/>
          <w:sz w:val="30"/>
          <w:szCs w:val="30"/>
        </w:rPr>
        <w:t>元定额税外，我局还对其加征发票税，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月期间自由城大酒店开具发票金额有</w:t>
      </w:r>
      <w:r>
        <w:rPr>
          <w:rFonts w:hint="eastAsia"/>
          <w:sz w:val="30"/>
          <w:szCs w:val="30"/>
        </w:rPr>
        <w:t>19</w:t>
      </w:r>
      <w:r>
        <w:rPr>
          <w:rFonts w:hint="eastAsia"/>
          <w:sz w:val="30"/>
          <w:szCs w:val="30"/>
        </w:rPr>
        <w:t>万元左右，</w:t>
      </w:r>
      <w:r>
        <w:rPr>
          <w:rFonts w:hint="eastAsia"/>
          <w:sz w:val="30"/>
          <w:szCs w:val="30"/>
        </w:rPr>
        <w:t>2013</w:t>
      </w:r>
      <w:r>
        <w:rPr>
          <w:rFonts w:hint="eastAsia"/>
          <w:sz w:val="30"/>
          <w:szCs w:val="30"/>
        </w:rPr>
        <w:t>年开具发票金额有</w:t>
      </w:r>
      <w:r>
        <w:rPr>
          <w:rFonts w:hint="eastAsia"/>
          <w:sz w:val="30"/>
          <w:szCs w:val="30"/>
        </w:rPr>
        <w:t>800</w:t>
      </w:r>
      <w:r>
        <w:rPr>
          <w:rFonts w:hint="eastAsia"/>
          <w:sz w:val="30"/>
          <w:szCs w:val="30"/>
        </w:rPr>
        <w:t>多万元，其所缴纳的发票税以开具发票金额乘以相应税率（具体数额以查发票税缴纳凭证为准）。根据自由城大酒店营业额情况，按每月</w:t>
      </w:r>
      <w:r>
        <w:rPr>
          <w:rFonts w:hint="eastAsia"/>
          <w:sz w:val="30"/>
          <w:szCs w:val="30"/>
        </w:rPr>
        <w:t>18930</w:t>
      </w:r>
      <w:r>
        <w:rPr>
          <w:rFonts w:hint="eastAsia"/>
          <w:sz w:val="30"/>
          <w:szCs w:val="30"/>
        </w:rPr>
        <w:t>元的定税额度向自由城大酒店征税，是明显偏低的。</w:t>
      </w:r>
    </w:p>
    <w:p w14:paraId="1E9E792B" w14:textId="77777777" w:rsidR="00B03D16" w:rsidRDefault="00B03D16">
      <w:pPr>
        <w:spacing w:line="500" w:lineRule="atLeast"/>
        <w:ind w:firstLine="600"/>
        <w:divId w:val="1152335171"/>
        <w:rPr>
          <w:rFonts w:hint="eastAsia"/>
          <w:sz w:val="30"/>
          <w:szCs w:val="30"/>
        </w:rPr>
      </w:pPr>
      <w:r>
        <w:rPr>
          <w:rFonts w:hint="eastAsia"/>
          <w:sz w:val="30"/>
          <w:szCs w:val="30"/>
        </w:rPr>
        <w:t>向我出示的台山市台城自由城大酒店《纳税人征收方式申请表》、《纳税人涉税信息表》《财务会计制度及核算软件备案报告书》、《房屋、土地、车船情况登记表》、《个人独资企业营业执照》是自由城大酒店办理纳税登记时提交给我局的申报材料，当时这些材料有交给我，由我核查之后在上报审查审批。这些材料显示自由城大酒店是有设置复式帐、使用计算机记账、会计账簿设置很齐全、有专职会计人员、会计核算很规范。当时我和雷某某等负责审查审批材料的人都是知道自由城大酒店是有建账的而财务制度健全。自由城大酒店采取定额加发票的方式征税不符合规定，按照上述出示的《个体工商户税收定期定额征收管理办法》等税收法律法规的规定，定额加发票的方式征收，只适用于财务制度不健全、没有建账的个体户，而自由城大酒店是有建账且财务制度健全的个人独资企业，应当采取查账方式征税，而不应采取定额加发票的方式征税。</w:t>
      </w:r>
    </w:p>
    <w:p w14:paraId="409B3093" w14:textId="77777777" w:rsidR="00B03D16" w:rsidRDefault="00B03D16">
      <w:pPr>
        <w:spacing w:line="500" w:lineRule="atLeast"/>
        <w:ind w:firstLine="600"/>
        <w:divId w:val="1396666521"/>
        <w:rPr>
          <w:rFonts w:hint="eastAsia"/>
          <w:sz w:val="30"/>
          <w:szCs w:val="30"/>
        </w:rPr>
      </w:pPr>
      <w:r>
        <w:rPr>
          <w:rFonts w:hint="eastAsia"/>
          <w:sz w:val="30"/>
          <w:szCs w:val="30"/>
        </w:rPr>
        <w:t>因为林某甲按之前的承诺，根据我们三人的约定，按每个月</w:t>
      </w:r>
      <w:r>
        <w:rPr>
          <w:rFonts w:hint="eastAsia"/>
          <w:sz w:val="30"/>
          <w:szCs w:val="30"/>
        </w:rPr>
        <w:t>5000</w:t>
      </w:r>
      <w:r>
        <w:rPr>
          <w:rFonts w:hint="eastAsia"/>
          <w:sz w:val="30"/>
          <w:szCs w:val="30"/>
        </w:rPr>
        <w:t>元的标准送给我和雷某某好处费。</w:t>
      </w:r>
      <w:r>
        <w:rPr>
          <w:rFonts w:hint="eastAsia"/>
          <w:sz w:val="30"/>
          <w:szCs w:val="30"/>
        </w:rPr>
        <w:t>2009</w:t>
      </w:r>
      <w:r>
        <w:rPr>
          <w:rFonts w:hint="eastAsia"/>
          <w:sz w:val="30"/>
          <w:szCs w:val="30"/>
        </w:rPr>
        <w:t>至</w:t>
      </w:r>
      <w:r>
        <w:rPr>
          <w:rFonts w:hint="eastAsia"/>
          <w:sz w:val="30"/>
          <w:szCs w:val="30"/>
        </w:rPr>
        <w:t>2013</w:t>
      </w:r>
      <w:r>
        <w:rPr>
          <w:rFonts w:hint="eastAsia"/>
          <w:sz w:val="30"/>
          <w:szCs w:val="30"/>
        </w:rPr>
        <w:t>年</w:t>
      </w:r>
      <w:r>
        <w:rPr>
          <w:rFonts w:hint="eastAsia"/>
          <w:sz w:val="30"/>
          <w:szCs w:val="30"/>
        </w:rPr>
        <w:t>5</w:t>
      </w:r>
      <w:r>
        <w:rPr>
          <w:rFonts w:hint="eastAsia"/>
          <w:sz w:val="30"/>
          <w:szCs w:val="30"/>
        </w:rPr>
        <w:t>年间，我一共从林某甲处拿了</w:t>
      </w:r>
      <w:r>
        <w:rPr>
          <w:rFonts w:hint="eastAsia"/>
          <w:sz w:val="30"/>
          <w:szCs w:val="30"/>
        </w:rPr>
        <w:t>30</w:t>
      </w:r>
      <w:r>
        <w:rPr>
          <w:rFonts w:hint="eastAsia"/>
          <w:sz w:val="30"/>
          <w:szCs w:val="30"/>
        </w:rPr>
        <w:t>万元左右，其中</w:t>
      </w:r>
      <w:r>
        <w:rPr>
          <w:rFonts w:hint="eastAsia"/>
          <w:sz w:val="30"/>
          <w:szCs w:val="30"/>
        </w:rPr>
        <w:t>12</w:t>
      </w:r>
      <w:r>
        <w:rPr>
          <w:rFonts w:hint="eastAsia"/>
          <w:sz w:val="30"/>
          <w:szCs w:val="30"/>
        </w:rPr>
        <w:t>万元由我分几次交给了雷某某。所以我和雷某某虽然明知新富都大酒店和自由城大酒店采取定额加发票的方式征税都是不符合规定的，且该两家酒店所适用的定税额度都偏低，但是我们还是同意这样操作。我和雷某某因为收受了林某甲送的好处费，在明知新富都大酒店和自由城大酒店采取定额加发票的方式征税都是不符合规定的，且该两家酒店所适用的定税额度都偏低的情况下，仍违反税收法律法规，经由我上报，最后经雷某某审批之后，对该两家酒店适用定额加发票的征税方式并按偏低定税额度征收税款，而不对其采取查账的方式征税，从而造成国家巨额税收损失，我们的行为属于徇私舞弊不征、少征税款的行为。新富都大酒店和自由城大酒店都是有建账的，按照税收征收法律法规，该两家酒店都是应当采取查账的方式征税，然而我们却滥用税收征管权，同意其按照定额加发票的方式纳税并按偏低定税额度征收税款，从而造成国家税收损失，根据新富都大酒店和自由城大酒店财务资料以及新富都大酒店和自由城大酒店实际缴税情况，台城地税分局计算，新富都大酒店实际缴纳的税款比采取查账方式计征的税款少了</w:t>
      </w:r>
      <w:r>
        <w:rPr>
          <w:rFonts w:hint="eastAsia"/>
          <w:sz w:val="30"/>
          <w:szCs w:val="30"/>
        </w:rPr>
        <w:t>1327</w:t>
      </w:r>
      <w:r>
        <w:rPr>
          <w:rFonts w:hint="eastAsia"/>
          <w:sz w:val="30"/>
          <w:szCs w:val="30"/>
        </w:rPr>
        <w:t>5766.98</w:t>
      </w:r>
      <w:r>
        <w:rPr>
          <w:rFonts w:hint="eastAsia"/>
          <w:sz w:val="30"/>
          <w:szCs w:val="30"/>
        </w:rPr>
        <w:t>元、自由城实际缴纳的税款比采取查账方式计征的税款少了</w:t>
      </w:r>
      <w:r>
        <w:rPr>
          <w:rFonts w:hint="eastAsia"/>
          <w:sz w:val="30"/>
          <w:szCs w:val="30"/>
        </w:rPr>
        <w:t>1630863.48</w:t>
      </w:r>
      <w:r>
        <w:rPr>
          <w:rFonts w:hint="eastAsia"/>
          <w:sz w:val="30"/>
          <w:szCs w:val="30"/>
        </w:rPr>
        <w:t>元，造成国家税收损失合计</w:t>
      </w:r>
      <w:r>
        <w:rPr>
          <w:rFonts w:hint="eastAsia"/>
          <w:sz w:val="30"/>
          <w:szCs w:val="30"/>
        </w:rPr>
        <w:t>14906630.46</w:t>
      </w:r>
      <w:r>
        <w:rPr>
          <w:rFonts w:hint="eastAsia"/>
          <w:sz w:val="30"/>
          <w:szCs w:val="30"/>
        </w:rPr>
        <w:t>元。</w:t>
      </w:r>
    </w:p>
    <w:p w14:paraId="1CA35BF5" w14:textId="77777777" w:rsidR="00B03D16" w:rsidRDefault="00B03D16">
      <w:pPr>
        <w:spacing w:line="500" w:lineRule="atLeast"/>
        <w:ind w:firstLine="600"/>
        <w:divId w:val="983244421"/>
        <w:rPr>
          <w:rFonts w:hint="eastAsia"/>
          <w:sz w:val="30"/>
          <w:szCs w:val="30"/>
        </w:rPr>
      </w:pPr>
      <w:r>
        <w:rPr>
          <w:rFonts w:hint="eastAsia"/>
          <w:sz w:val="30"/>
          <w:szCs w:val="30"/>
        </w:rPr>
        <w:t>认定被告人肖国庆构成受贿罪的证据：</w:t>
      </w:r>
    </w:p>
    <w:p w14:paraId="420B96B4" w14:textId="77777777" w:rsidR="00B03D16" w:rsidRDefault="00B03D16">
      <w:pPr>
        <w:spacing w:line="500" w:lineRule="atLeast"/>
        <w:ind w:firstLine="600"/>
        <w:divId w:val="1790202271"/>
        <w:rPr>
          <w:rFonts w:hint="eastAsia"/>
          <w:sz w:val="30"/>
          <w:szCs w:val="30"/>
        </w:rPr>
      </w:pPr>
      <w:r>
        <w:rPr>
          <w:rFonts w:hint="eastAsia"/>
          <w:sz w:val="30"/>
          <w:szCs w:val="30"/>
        </w:rPr>
        <w:t>1</w:t>
      </w:r>
      <w:r>
        <w:rPr>
          <w:rFonts w:hint="eastAsia"/>
          <w:sz w:val="30"/>
          <w:szCs w:val="30"/>
        </w:rPr>
        <w:t>、书证：</w:t>
      </w:r>
    </w:p>
    <w:p w14:paraId="51A142EB" w14:textId="77777777" w:rsidR="00B03D16" w:rsidRDefault="00B03D16">
      <w:pPr>
        <w:spacing w:line="500" w:lineRule="atLeast"/>
        <w:ind w:firstLine="600"/>
        <w:divId w:val="1484812012"/>
        <w:rPr>
          <w:rFonts w:hint="eastAsia"/>
          <w:sz w:val="30"/>
          <w:szCs w:val="30"/>
        </w:rPr>
      </w:pPr>
      <w:r>
        <w:rPr>
          <w:rFonts w:hint="eastAsia"/>
          <w:sz w:val="30"/>
          <w:szCs w:val="30"/>
        </w:rPr>
        <w:t>（</w:t>
      </w:r>
      <w:r>
        <w:rPr>
          <w:rFonts w:hint="eastAsia"/>
          <w:sz w:val="30"/>
          <w:szCs w:val="30"/>
        </w:rPr>
        <w:t>1</w:t>
      </w:r>
      <w:r>
        <w:rPr>
          <w:rFonts w:hint="eastAsia"/>
          <w:sz w:val="30"/>
          <w:szCs w:val="30"/>
        </w:rPr>
        <w:t>）新富都大酒店支付“地税业务费”财务凭证材料，证实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月新富都大酒店以支付</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月地税业务费名义开支合计</w:t>
      </w:r>
      <w:r>
        <w:rPr>
          <w:rFonts w:hint="eastAsia"/>
          <w:sz w:val="30"/>
          <w:szCs w:val="30"/>
        </w:rPr>
        <w:t>16</w:t>
      </w:r>
      <w:r>
        <w:rPr>
          <w:rFonts w:hint="eastAsia"/>
          <w:sz w:val="30"/>
          <w:szCs w:val="30"/>
        </w:rPr>
        <w:t>万元。</w:t>
      </w:r>
    </w:p>
    <w:p w14:paraId="32910ECF" w14:textId="77777777" w:rsidR="00B03D16" w:rsidRDefault="00B03D16">
      <w:pPr>
        <w:spacing w:line="500" w:lineRule="atLeast"/>
        <w:ind w:firstLine="600"/>
        <w:divId w:val="1916932145"/>
        <w:rPr>
          <w:rFonts w:hint="eastAsia"/>
          <w:sz w:val="30"/>
          <w:szCs w:val="30"/>
        </w:rPr>
      </w:pPr>
      <w:r>
        <w:rPr>
          <w:rFonts w:hint="eastAsia"/>
          <w:sz w:val="30"/>
          <w:szCs w:val="30"/>
        </w:rPr>
        <w:t>（</w:t>
      </w:r>
      <w:r>
        <w:rPr>
          <w:rFonts w:hint="eastAsia"/>
          <w:sz w:val="30"/>
          <w:szCs w:val="30"/>
        </w:rPr>
        <w:t>2</w:t>
      </w:r>
      <w:r>
        <w:rPr>
          <w:rFonts w:hint="eastAsia"/>
          <w:sz w:val="30"/>
          <w:szCs w:val="30"/>
        </w:rPr>
        <w:t>）台城街道办支付协税员工资及税收分成奖财务资料，证实台城街道办</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年支付台城地税分局协税员工资、税收分成等共计</w:t>
      </w:r>
      <w:r>
        <w:rPr>
          <w:rFonts w:hint="eastAsia"/>
          <w:sz w:val="30"/>
          <w:szCs w:val="30"/>
        </w:rPr>
        <w:t>6650000</w:t>
      </w:r>
      <w:r>
        <w:rPr>
          <w:rFonts w:hint="eastAsia"/>
          <w:sz w:val="30"/>
          <w:szCs w:val="30"/>
        </w:rPr>
        <w:t>元。</w:t>
      </w:r>
    </w:p>
    <w:p w14:paraId="01F1E216" w14:textId="77777777" w:rsidR="00B03D16" w:rsidRDefault="00B03D16">
      <w:pPr>
        <w:spacing w:line="500" w:lineRule="atLeast"/>
        <w:ind w:firstLine="600"/>
        <w:divId w:val="1164396626"/>
        <w:rPr>
          <w:rFonts w:hint="eastAsia"/>
          <w:sz w:val="30"/>
          <w:szCs w:val="30"/>
        </w:rPr>
      </w:pPr>
      <w:r>
        <w:rPr>
          <w:rFonts w:hint="eastAsia"/>
          <w:sz w:val="30"/>
          <w:szCs w:val="30"/>
        </w:rPr>
        <w:t>2</w:t>
      </w:r>
      <w:r>
        <w:rPr>
          <w:rFonts w:hint="eastAsia"/>
          <w:sz w:val="30"/>
          <w:szCs w:val="30"/>
        </w:rPr>
        <w:t>、证人证言：</w:t>
      </w:r>
    </w:p>
    <w:p w14:paraId="377B1306" w14:textId="77777777" w:rsidR="00B03D16" w:rsidRDefault="00B03D16">
      <w:pPr>
        <w:spacing w:line="500" w:lineRule="atLeast"/>
        <w:ind w:firstLine="600"/>
        <w:divId w:val="550071245"/>
        <w:rPr>
          <w:rFonts w:hint="eastAsia"/>
          <w:sz w:val="30"/>
          <w:szCs w:val="30"/>
        </w:rPr>
      </w:pPr>
      <w:r>
        <w:rPr>
          <w:rFonts w:hint="eastAsia"/>
          <w:sz w:val="30"/>
          <w:szCs w:val="30"/>
        </w:rPr>
        <w:t>第一组证人证言：新富源投资发展有限公司有关工作人员的证言，证实该公司向肖国庆送地税业务费的相关情况</w:t>
      </w:r>
    </w:p>
    <w:p w14:paraId="0795AD65" w14:textId="77777777" w:rsidR="00B03D16" w:rsidRDefault="00B03D16">
      <w:pPr>
        <w:spacing w:line="500" w:lineRule="atLeast"/>
        <w:ind w:firstLine="600"/>
        <w:divId w:val="1255043841"/>
        <w:rPr>
          <w:rFonts w:hint="eastAsia"/>
          <w:sz w:val="30"/>
          <w:szCs w:val="30"/>
        </w:rPr>
      </w:pPr>
      <w:r>
        <w:rPr>
          <w:rFonts w:hint="eastAsia"/>
          <w:sz w:val="30"/>
          <w:szCs w:val="30"/>
        </w:rPr>
        <w:t>（</w:t>
      </w:r>
      <w:r>
        <w:rPr>
          <w:rFonts w:hint="eastAsia"/>
          <w:sz w:val="30"/>
          <w:szCs w:val="30"/>
        </w:rPr>
        <w:t>1</w:t>
      </w:r>
      <w:r>
        <w:rPr>
          <w:rFonts w:hint="eastAsia"/>
          <w:sz w:val="30"/>
          <w:szCs w:val="30"/>
        </w:rPr>
        <w:t>）证人林某甲（新富源投资发展有限公司任董事长）的证言，证实自由城大酒店、新富都大酒店是隶属于新富源集团的个体企业。新富源集团下属的企业和公司有些是以我的名字注册登记的，有些为管理方便，由其他人作为法定代表人注册登记，但无论如何登记，实际都是我出资成立，并由我实际管理控制。我公司所有财务收支都要经我审核同意，其中，</w:t>
      </w:r>
      <w:r>
        <w:rPr>
          <w:rFonts w:hint="eastAsia"/>
          <w:sz w:val="30"/>
          <w:szCs w:val="30"/>
        </w:rPr>
        <w:t>3000</w:t>
      </w:r>
      <w:r>
        <w:rPr>
          <w:rFonts w:hint="eastAsia"/>
          <w:sz w:val="30"/>
          <w:szCs w:val="30"/>
        </w:rPr>
        <w:t>元以下的开支可以由我授权的部门负责人审核，再由我最后签名支出，</w:t>
      </w:r>
      <w:r>
        <w:rPr>
          <w:rFonts w:hint="eastAsia"/>
          <w:sz w:val="30"/>
          <w:szCs w:val="30"/>
        </w:rPr>
        <w:t>3000</w:t>
      </w:r>
      <w:r>
        <w:rPr>
          <w:rFonts w:hint="eastAsia"/>
          <w:sz w:val="30"/>
          <w:szCs w:val="30"/>
        </w:rPr>
        <w:t>元以上的支出，必须经我审核同意并签名后，财务人员才能付款开支。总的来说，我公司的财务收支都是我“一支笔”决定的。</w:t>
      </w:r>
    </w:p>
    <w:p w14:paraId="1429A880" w14:textId="77777777" w:rsidR="00B03D16" w:rsidRDefault="00B03D16">
      <w:pPr>
        <w:spacing w:line="500" w:lineRule="atLeast"/>
        <w:ind w:firstLine="600"/>
        <w:divId w:val="325326954"/>
        <w:rPr>
          <w:rFonts w:hint="eastAsia"/>
          <w:sz w:val="30"/>
          <w:szCs w:val="30"/>
        </w:rPr>
      </w:pPr>
      <w:r>
        <w:rPr>
          <w:rFonts w:hint="eastAsia"/>
          <w:sz w:val="30"/>
          <w:szCs w:val="30"/>
        </w:rPr>
        <w:t>我公司每两个月向台山市地税局台城分局支付</w:t>
      </w:r>
      <w:r>
        <w:rPr>
          <w:rFonts w:hint="eastAsia"/>
          <w:sz w:val="30"/>
          <w:szCs w:val="30"/>
        </w:rPr>
        <w:t>10000</w:t>
      </w:r>
      <w:r>
        <w:rPr>
          <w:rFonts w:hint="eastAsia"/>
          <w:sz w:val="30"/>
          <w:szCs w:val="30"/>
        </w:rPr>
        <w:t>元。这些费用都是由我公司财务人员和经办人员填好我公司《现金支付单》后，由我签名同意后，再由财务人员支付经办人员，由经办人员具体交给台山市地税局台城分局。出示的新富源（国际）实业集团公司现金支付单及相关记账资料是我公司支付台山市地税局台城分局业务费的内部审批报账资料。自</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月，我公司每两个月给台山市地税局台城分局支付</w:t>
      </w:r>
      <w:r>
        <w:rPr>
          <w:rFonts w:hint="eastAsia"/>
          <w:sz w:val="30"/>
          <w:szCs w:val="30"/>
        </w:rPr>
        <w:t>10000</w:t>
      </w:r>
      <w:r>
        <w:rPr>
          <w:rFonts w:hint="eastAsia"/>
          <w:sz w:val="30"/>
          <w:szCs w:val="30"/>
        </w:rPr>
        <w:t>元，共支付</w:t>
      </w:r>
      <w:r>
        <w:rPr>
          <w:rFonts w:hint="eastAsia"/>
          <w:sz w:val="30"/>
          <w:szCs w:val="30"/>
        </w:rPr>
        <w:t>160000</w:t>
      </w:r>
      <w:r>
        <w:rPr>
          <w:rFonts w:hint="eastAsia"/>
          <w:sz w:val="30"/>
          <w:szCs w:val="30"/>
        </w:rPr>
        <w:t>元。因为台山市地税局台城分局在征收税款过程中，能给新富都大酒店提供方便和优惠，所以我同意给上述费用。给台山市地税局台城分局的款项，是该分局的雷局长和我联系的，雷局长当时说：“你新富都大酒店每两个月给</w:t>
      </w:r>
      <w:r>
        <w:rPr>
          <w:rFonts w:hint="eastAsia"/>
          <w:sz w:val="30"/>
          <w:szCs w:val="30"/>
        </w:rPr>
        <w:t>10000</w:t>
      </w:r>
      <w:r>
        <w:rPr>
          <w:rFonts w:hint="eastAsia"/>
          <w:sz w:val="30"/>
          <w:szCs w:val="30"/>
        </w:rPr>
        <w:t>元给我局作为单位费用款，我局在征收税款时会给予优惠”，我就同意了。大概</w:t>
      </w:r>
      <w:r>
        <w:rPr>
          <w:rFonts w:hint="eastAsia"/>
          <w:sz w:val="30"/>
          <w:szCs w:val="30"/>
        </w:rPr>
        <w:t>2009</w:t>
      </w:r>
      <w:r>
        <w:rPr>
          <w:rFonts w:hint="eastAsia"/>
          <w:sz w:val="30"/>
          <w:szCs w:val="30"/>
        </w:rPr>
        <w:t>年初至</w:t>
      </w:r>
      <w:r>
        <w:rPr>
          <w:rFonts w:hint="eastAsia"/>
          <w:sz w:val="30"/>
          <w:szCs w:val="30"/>
        </w:rPr>
        <w:t>2013</w:t>
      </w:r>
      <w:r>
        <w:rPr>
          <w:rFonts w:hint="eastAsia"/>
          <w:sz w:val="30"/>
          <w:szCs w:val="30"/>
        </w:rPr>
        <w:t>年底，我公司每两个月向台山市地税局台城税务分局支付</w:t>
      </w:r>
      <w:r>
        <w:rPr>
          <w:rFonts w:hint="eastAsia"/>
          <w:sz w:val="30"/>
          <w:szCs w:val="30"/>
        </w:rPr>
        <w:t>10000</w:t>
      </w:r>
      <w:r>
        <w:rPr>
          <w:rFonts w:hint="eastAsia"/>
          <w:sz w:val="30"/>
          <w:szCs w:val="30"/>
        </w:rPr>
        <w:t>元，具体是什么费用我不清楚，具体有多少钱我也不清楚，以我公司财务人员和财务账本为准。当时是肖国庆和我联系商量的，后来台城税务分局雷局也打电话给我说每个月在新富都大酒店支付</w:t>
      </w:r>
      <w:r>
        <w:rPr>
          <w:rFonts w:hint="eastAsia"/>
          <w:sz w:val="30"/>
          <w:szCs w:val="30"/>
        </w:rPr>
        <w:t>5000</w:t>
      </w:r>
      <w:r>
        <w:rPr>
          <w:rFonts w:hint="eastAsia"/>
          <w:sz w:val="30"/>
          <w:szCs w:val="30"/>
        </w:rPr>
        <w:t>元费用，当时我答应了。具体支付由我协调财务部门支付，但最终由我签名同意才能付款，是我安排公司办公室的工</w:t>
      </w:r>
      <w:r>
        <w:rPr>
          <w:rFonts w:hint="eastAsia"/>
          <w:sz w:val="30"/>
          <w:szCs w:val="30"/>
        </w:rPr>
        <w:t>作人员把费用交给肖国庆的，但肖国庆或台城税务分局没有出具相应收据。</w:t>
      </w:r>
    </w:p>
    <w:p w14:paraId="1D3201CE" w14:textId="77777777" w:rsidR="00B03D16" w:rsidRDefault="00B03D16">
      <w:pPr>
        <w:spacing w:line="500" w:lineRule="atLeast"/>
        <w:ind w:firstLine="600"/>
        <w:divId w:val="911550601"/>
        <w:rPr>
          <w:rFonts w:hint="eastAsia"/>
          <w:sz w:val="30"/>
          <w:szCs w:val="30"/>
        </w:rPr>
      </w:pPr>
      <w:r>
        <w:rPr>
          <w:rFonts w:hint="eastAsia"/>
          <w:sz w:val="30"/>
          <w:szCs w:val="30"/>
        </w:rPr>
        <w:t>（</w:t>
      </w:r>
      <w:r>
        <w:rPr>
          <w:rFonts w:hint="eastAsia"/>
          <w:sz w:val="30"/>
          <w:szCs w:val="30"/>
        </w:rPr>
        <w:t>2</w:t>
      </w:r>
      <w:r>
        <w:rPr>
          <w:rFonts w:hint="eastAsia"/>
          <w:sz w:val="30"/>
          <w:szCs w:val="30"/>
        </w:rPr>
        <w:t>）证人梁某某（新富源集团董事长助理）的证言，关于新富源集团组成及财务审批制度的证言与证人林某甲所述基本一致。另证实，</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月份新富都大酒店刚刚开业时，当时林某甲指示我每月从总办的费用中开支</w:t>
      </w:r>
      <w:r>
        <w:rPr>
          <w:rFonts w:hint="eastAsia"/>
          <w:sz w:val="30"/>
          <w:szCs w:val="30"/>
        </w:rPr>
        <w:t>5000</w:t>
      </w:r>
      <w:r>
        <w:rPr>
          <w:rFonts w:hint="eastAsia"/>
          <w:sz w:val="30"/>
          <w:szCs w:val="30"/>
        </w:rPr>
        <w:t>元送给地税局的工作人员肖国庆，一般是两个月付一次给对方，支付给肖国庆的这项费用的报账程序通常连同林生用款一起事前先由经办人员先填写一张开支证明，再交由我复核证实有这笔开支，再由经办人拿去给新富源集团公司总办的财务人员办理相关手续，相关财务人员和主管人员签名后就交给老板林某甲签名，之后经办人到财务人员处领钱后将钱交给肖国庆。我记得刚开始时是由盘某某负责经手按照公司的报账程序从集团公司拿钱后将钱送给肖国庆的，直至大约</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盘某某辞职移居美国，她就交代接任董事办主任的劳某某以后负责经办支付这笔业务费给地税局肖国庆，由劳某某负责经办后就将这项开支转到我集团公司属下的新富都大酒店报帐，但我仍作为复核人在开支证明上签名，因此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月份开始是由劳某某负责经手送钱给肖国庆的，直至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月后，就交由新富都大酒店的财务人员具体负责接手去送，此后就不用我复核签名。</w:t>
      </w:r>
    </w:p>
    <w:p w14:paraId="227C045E" w14:textId="77777777" w:rsidR="00B03D16" w:rsidRDefault="00B03D16">
      <w:pPr>
        <w:spacing w:line="500" w:lineRule="atLeast"/>
        <w:ind w:firstLine="600"/>
        <w:divId w:val="534318230"/>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期间，在新富源集团公司报账送给地税局肖国庆的好处费在帐上是没有具体反映的，因为这些钱是连同林生用款或其他业务开支一起报帐出数的，除了林某甲、我以及负责具体经办的盘某某以外，当时我集团公司其他财务人员也不清楚这些钱的具体使用情况。</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之后，以地税业务费的名义开支报销的。因为地税局在税收征收征管方面有权管我们集团公司的新富都大酒店等企业，老板林某甲为了与对方搞好关系，就送钱给该局相关工作人员，希望他们能够在纳税方面给予帮助和支持，后来地税局在定税方面也按照较低的税额征收我们新富都大酒店税款。支付给地税局的业务费都是老板林某甲一个人决定的，我是按照林某甲的指示，吩咐盘某某、劳某某等人去经办。按照林某甲的指示，我集团公司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月份开始，每个月需要以业务费等名义送</w:t>
      </w:r>
      <w:r>
        <w:rPr>
          <w:rFonts w:hint="eastAsia"/>
          <w:sz w:val="30"/>
          <w:szCs w:val="30"/>
        </w:rPr>
        <w:t>5000</w:t>
      </w:r>
      <w:r>
        <w:rPr>
          <w:rFonts w:hint="eastAsia"/>
          <w:sz w:val="30"/>
          <w:szCs w:val="30"/>
        </w:rPr>
        <w:t>元给台城地税分局的肖国庆。所以经计算，从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月份期间，由我经手复核审批从总办的帐上出数送给肖国庆的钱总共是</w:t>
      </w:r>
      <w:r>
        <w:rPr>
          <w:rFonts w:hint="eastAsia"/>
          <w:sz w:val="30"/>
          <w:szCs w:val="30"/>
        </w:rPr>
        <w:t>140000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月份之后，是从新富都大酒店继续报销这项开支的，根据新富都大酒店的帐反映，从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月份，以地税业务费的名义共送了</w:t>
      </w:r>
      <w:r>
        <w:rPr>
          <w:rFonts w:hint="eastAsia"/>
          <w:sz w:val="30"/>
          <w:szCs w:val="30"/>
        </w:rPr>
        <w:t>160000</w:t>
      </w:r>
      <w:r>
        <w:rPr>
          <w:rFonts w:hint="eastAsia"/>
          <w:sz w:val="30"/>
          <w:szCs w:val="30"/>
        </w:rPr>
        <w:t>元给</w:t>
      </w:r>
      <w:r>
        <w:rPr>
          <w:rFonts w:hint="eastAsia"/>
          <w:sz w:val="30"/>
          <w:szCs w:val="30"/>
        </w:rPr>
        <w:t>台城地税分局的肖国庆。</w:t>
      </w:r>
    </w:p>
    <w:p w14:paraId="0AC05D66" w14:textId="77777777" w:rsidR="00B03D16" w:rsidRDefault="00B03D16">
      <w:pPr>
        <w:spacing w:line="500" w:lineRule="atLeast"/>
        <w:ind w:firstLine="600"/>
        <w:divId w:val="1861427667"/>
        <w:rPr>
          <w:rFonts w:hint="eastAsia"/>
          <w:sz w:val="30"/>
          <w:szCs w:val="30"/>
        </w:rPr>
      </w:pPr>
      <w:r>
        <w:rPr>
          <w:rFonts w:hint="eastAsia"/>
          <w:sz w:val="30"/>
          <w:szCs w:val="30"/>
        </w:rPr>
        <w:t>（</w:t>
      </w:r>
      <w:r>
        <w:rPr>
          <w:rFonts w:hint="eastAsia"/>
          <w:sz w:val="30"/>
          <w:szCs w:val="30"/>
        </w:rPr>
        <w:t>3</w:t>
      </w:r>
      <w:r>
        <w:rPr>
          <w:rFonts w:hint="eastAsia"/>
          <w:sz w:val="30"/>
          <w:szCs w:val="30"/>
        </w:rPr>
        <w:t>）证人劳某某（新富源集团董事办办公室主任）的证言，关于新富源集团组成及新富都酒店的企业性质的证言与证人林某甲所述基本一致。约于</w:t>
      </w:r>
      <w:r>
        <w:rPr>
          <w:rFonts w:hint="eastAsia"/>
          <w:sz w:val="30"/>
          <w:szCs w:val="30"/>
        </w:rPr>
        <w:t>2011</w:t>
      </w:r>
      <w:r>
        <w:rPr>
          <w:rFonts w:hint="eastAsia"/>
          <w:sz w:val="30"/>
          <w:szCs w:val="30"/>
        </w:rPr>
        <w:t>年的时候（具体时间以公司记载为准），我从董事办主任盘某某处接手每隔两个月要送给台山市地税局肖国庆</w:t>
      </w:r>
      <w:r>
        <w:rPr>
          <w:rFonts w:hint="eastAsia"/>
          <w:sz w:val="30"/>
          <w:szCs w:val="30"/>
        </w:rPr>
        <w:t>1</w:t>
      </w:r>
      <w:r>
        <w:rPr>
          <w:rFonts w:hint="eastAsia"/>
          <w:sz w:val="30"/>
          <w:szCs w:val="30"/>
        </w:rPr>
        <w:t>万元，盘某某说这是老板林某甲等领导的指示，之后，大概每两个月（一般是</w:t>
      </w:r>
      <w:r>
        <w:rPr>
          <w:rFonts w:hint="eastAsia"/>
          <w:sz w:val="30"/>
          <w:szCs w:val="30"/>
        </w:rPr>
        <w:t>8</w:t>
      </w:r>
      <w:r>
        <w:rPr>
          <w:rFonts w:hint="eastAsia"/>
          <w:sz w:val="30"/>
          <w:szCs w:val="30"/>
        </w:rPr>
        <w:t>—</w:t>
      </w:r>
      <w:r>
        <w:rPr>
          <w:rFonts w:hint="eastAsia"/>
          <w:sz w:val="30"/>
          <w:szCs w:val="30"/>
        </w:rPr>
        <w:t>12</w:t>
      </w:r>
      <w:r>
        <w:rPr>
          <w:rFonts w:hint="eastAsia"/>
          <w:sz w:val="30"/>
          <w:szCs w:val="30"/>
        </w:rPr>
        <w:t>日这几天），肖国庆就会打电话联系我并过来我公司董事办拿钱，我每次就从我保管的董事办备用金中支取</w:t>
      </w:r>
      <w:r>
        <w:rPr>
          <w:rFonts w:hint="eastAsia"/>
          <w:sz w:val="30"/>
          <w:szCs w:val="30"/>
        </w:rPr>
        <w:t>1</w:t>
      </w:r>
      <w:r>
        <w:rPr>
          <w:rFonts w:hint="eastAsia"/>
          <w:sz w:val="30"/>
          <w:szCs w:val="30"/>
        </w:rPr>
        <w:t>万现金给他，而肖国庆没有出具任何收据。我大概是从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月份开始送钱给肖国庆，一直送到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月份，共</w:t>
      </w:r>
      <w:r>
        <w:rPr>
          <w:rFonts w:hint="eastAsia"/>
          <w:sz w:val="30"/>
          <w:szCs w:val="30"/>
        </w:rPr>
        <w:t>16</w:t>
      </w:r>
      <w:r>
        <w:rPr>
          <w:rFonts w:hint="eastAsia"/>
          <w:sz w:val="30"/>
          <w:szCs w:val="30"/>
        </w:rPr>
        <w:t>个月，按每个月</w:t>
      </w:r>
      <w:r>
        <w:rPr>
          <w:rFonts w:hint="eastAsia"/>
          <w:sz w:val="30"/>
          <w:szCs w:val="30"/>
        </w:rPr>
        <w:t>5000</w:t>
      </w:r>
      <w:r>
        <w:rPr>
          <w:rFonts w:hint="eastAsia"/>
          <w:sz w:val="30"/>
          <w:szCs w:val="30"/>
        </w:rPr>
        <w:t>元计算，就是</w:t>
      </w:r>
      <w:r>
        <w:rPr>
          <w:rFonts w:hint="eastAsia"/>
          <w:sz w:val="30"/>
          <w:szCs w:val="30"/>
        </w:rPr>
        <w:t>8</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月以后是谁经手送的我不清楚。我每次都是先从我保管的董事办备用金中支取现金交给肖国庆的，每次交给肖国庆后，我就以新富都酒店的名义制作一张</w:t>
      </w:r>
      <w:r>
        <w:rPr>
          <w:rFonts w:hint="eastAsia"/>
          <w:sz w:val="30"/>
          <w:szCs w:val="30"/>
        </w:rPr>
        <w:t>1</w:t>
      </w:r>
      <w:r>
        <w:rPr>
          <w:rFonts w:hint="eastAsia"/>
          <w:sz w:val="30"/>
          <w:szCs w:val="30"/>
        </w:rPr>
        <w:t>万元的开支证明单（有时我没空就由我董事办李某丙等人制作）给我公司梁某某副总经理审核签名，梁某某审核签名后就由我公司相关人员将该单送到新富都酒店财务人员处，之后就再由新富都酒店财务人员（具体是谁我不清楚）制作一张现金支付单给新富都酒店财务经理林某及新富源公司副总经理邱某某审核签名，之后就再由林某甲老板审核签名，这样</w:t>
      </w:r>
      <w:r>
        <w:rPr>
          <w:rFonts w:hint="eastAsia"/>
          <w:sz w:val="30"/>
          <w:szCs w:val="30"/>
        </w:rPr>
        <w:t>就可以在新富都酒店财务那里报账拿回这些钱了，我会在每次支取这些款项的现金支付单收款人一栏中签名确认。每次都是由我经手将钱交给肖国庆的，但到后来报账时若我没空，我就交待董事办其他人员过去新富都酒店财务那里在现金支付单上签名并领钱回来交回给我。每次支出这些现金都需要林某甲签名同意后才能报账出数的，是酒店以业务费的名义送给他的好处费而已。因为肖国庆是在纳税环节中对新富都酒店有直接管理权限的，新富都酒店之所以送钱给他是为了获得他的关照，以缴纳更少的税金，从而赚取更多的经济利益。</w:t>
      </w:r>
    </w:p>
    <w:p w14:paraId="10CBBDF7" w14:textId="77777777" w:rsidR="00B03D16" w:rsidRDefault="00B03D16">
      <w:pPr>
        <w:spacing w:line="500" w:lineRule="atLeast"/>
        <w:ind w:firstLine="600"/>
        <w:divId w:val="638993771"/>
        <w:rPr>
          <w:rFonts w:hint="eastAsia"/>
          <w:sz w:val="30"/>
          <w:szCs w:val="30"/>
        </w:rPr>
      </w:pPr>
      <w:r>
        <w:rPr>
          <w:rFonts w:hint="eastAsia"/>
          <w:sz w:val="30"/>
          <w:szCs w:val="30"/>
        </w:rPr>
        <w:t>（</w:t>
      </w:r>
      <w:r>
        <w:rPr>
          <w:rFonts w:hint="eastAsia"/>
          <w:sz w:val="30"/>
          <w:szCs w:val="30"/>
        </w:rPr>
        <w:t>4</w:t>
      </w:r>
      <w:r>
        <w:rPr>
          <w:rFonts w:hint="eastAsia"/>
          <w:sz w:val="30"/>
          <w:szCs w:val="30"/>
        </w:rPr>
        <w:t>）证人杨某（又名杨杰，任新富源集团行政总监兼工会主席）的证言，关于新富源集团财务审批制度的证言与梁某某、劳某某等人所述基本一致，另证实向地税局送好处费没有经过新富源集团管理层开会研究。</w:t>
      </w:r>
    </w:p>
    <w:p w14:paraId="73437123" w14:textId="77777777" w:rsidR="00B03D16" w:rsidRDefault="00B03D16">
      <w:pPr>
        <w:spacing w:line="500" w:lineRule="atLeast"/>
        <w:ind w:firstLine="600"/>
        <w:divId w:val="1216163287"/>
        <w:rPr>
          <w:rFonts w:hint="eastAsia"/>
          <w:sz w:val="30"/>
          <w:szCs w:val="30"/>
        </w:rPr>
      </w:pPr>
      <w:r>
        <w:rPr>
          <w:rFonts w:hint="eastAsia"/>
          <w:sz w:val="30"/>
          <w:szCs w:val="30"/>
        </w:rPr>
        <w:t>（</w:t>
      </w:r>
      <w:r>
        <w:rPr>
          <w:rFonts w:hint="eastAsia"/>
          <w:sz w:val="30"/>
          <w:szCs w:val="30"/>
        </w:rPr>
        <w:t>5</w:t>
      </w:r>
      <w:r>
        <w:rPr>
          <w:rFonts w:hint="eastAsia"/>
          <w:sz w:val="30"/>
          <w:szCs w:val="30"/>
        </w:rPr>
        <w:t>）证人李某乙（新富源集团副总经理助理）的证言，关于新富源集团财务审批制度的证言与梁某某、劳某某等人所述基本一致，另证实新富源集团属下酒店的缴税方式是定额加发票，其他公司依照查账征收。</w:t>
      </w:r>
    </w:p>
    <w:p w14:paraId="7D5845B2" w14:textId="77777777" w:rsidR="00B03D16" w:rsidRDefault="00B03D16">
      <w:pPr>
        <w:spacing w:line="500" w:lineRule="atLeast"/>
        <w:ind w:firstLine="600"/>
        <w:divId w:val="721946490"/>
        <w:rPr>
          <w:rFonts w:hint="eastAsia"/>
          <w:sz w:val="30"/>
          <w:szCs w:val="30"/>
        </w:rPr>
      </w:pPr>
      <w:r>
        <w:rPr>
          <w:rFonts w:hint="eastAsia"/>
          <w:sz w:val="30"/>
          <w:szCs w:val="30"/>
        </w:rPr>
        <w:t>（</w:t>
      </w:r>
      <w:r>
        <w:rPr>
          <w:rFonts w:hint="eastAsia"/>
          <w:sz w:val="30"/>
          <w:szCs w:val="30"/>
        </w:rPr>
        <w:t>6</w:t>
      </w:r>
      <w:r>
        <w:rPr>
          <w:rFonts w:hint="eastAsia"/>
          <w:sz w:val="30"/>
          <w:szCs w:val="30"/>
        </w:rPr>
        <w:t>）证人邱某某（任新富源集团副总经理）的证言，关于新富源集团财务审批制度的证言与梁某某、劳某某等人所述基本一致，另证实，大约在</w:t>
      </w:r>
      <w:r>
        <w:rPr>
          <w:rFonts w:hint="eastAsia"/>
          <w:sz w:val="30"/>
          <w:szCs w:val="30"/>
        </w:rPr>
        <w:t>2011</w:t>
      </w:r>
      <w:r>
        <w:rPr>
          <w:rFonts w:hint="eastAsia"/>
          <w:sz w:val="30"/>
          <w:szCs w:val="30"/>
        </w:rPr>
        <w:t>年的时候，新富源集团公司要求新富都酒店按每月</w:t>
      </w:r>
      <w:r>
        <w:rPr>
          <w:rFonts w:hint="eastAsia"/>
          <w:sz w:val="30"/>
          <w:szCs w:val="30"/>
        </w:rPr>
        <w:t>5000</w:t>
      </w:r>
      <w:r>
        <w:rPr>
          <w:rFonts w:hint="eastAsia"/>
          <w:sz w:val="30"/>
          <w:szCs w:val="30"/>
        </w:rPr>
        <w:t>元的标准交纳地税业务费（一般每两个月或三个月支付一次），当时我考虑是集团公司收取的也就同意了，但实际上该项费用的具体用途我不清楚，我当时是交代财务监理林某具体操办的。每次都是由林某按照新富都酒店的财务制度，填写好《新富源（国际）实业集团公司现金支付单》，然后交由我签名审批之后，再提交老板林某甲签名审批同意后，林某就凭着审批完毕的《现金支付单》到新富都酒店出纳处领取现金后支付的。</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月，新富都酒店支付的地税业务费一共是</w:t>
      </w:r>
      <w:r>
        <w:rPr>
          <w:rFonts w:hint="eastAsia"/>
          <w:sz w:val="30"/>
          <w:szCs w:val="30"/>
        </w:rPr>
        <w:t>13</w:t>
      </w:r>
      <w:r>
        <w:rPr>
          <w:rFonts w:hint="eastAsia"/>
          <w:sz w:val="30"/>
          <w:szCs w:val="30"/>
        </w:rPr>
        <w:t>万元，而</w:t>
      </w:r>
      <w:r>
        <w:rPr>
          <w:rFonts w:hint="eastAsia"/>
          <w:sz w:val="30"/>
          <w:szCs w:val="30"/>
        </w:rPr>
        <w:t>2012</w:t>
      </w:r>
      <w:r>
        <w:rPr>
          <w:rFonts w:hint="eastAsia"/>
          <w:sz w:val="30"/>
          <w:szCs w:val="30"/>
        </w:rPr>
        <w:t>年之前地税业务费具体以查账为准。</w:t>
      </w:r>
    </w:p>
    <w:p w14:paraId="3E76B2C7" w14:textId="77777777" w:rsidR="00B03D16" w:rsidRDefault="00B03D16">
      <w:pPr>
        <w:spacing w:line="500" w:lineRule="atLeast"/>
        <w:ind w:firstLine="600"/>
        <w:divId w:val="1373118372"/>
        <w:rPr>
          <w:rFonts w:hint="eastAsia"/>
          <w:sz w:val="30"/>
          <w:szCs w:val="30"/>
        </w:rPr>
      </w:pPr>
      <w:r>
        <w:rPr>
          <w:rFonts w:hint="eastAsia"/>
          <w:sz w:val="30"/>
          <w:szCs w:val="30"/>
        </w:rPr>
        <w:t>（</w:t>
      </w:r>
      <w:r>
        <w:rPr>
          <w:rFonts w:hint="eastAsia"/>
          <w:sz w:val="30"/>
          <w:szCs w:val="30"/>
        </w:rPr>
        <w:t>7</w:t>
      </w:r>
      <w:r>
        <w:rPr>
          <w:rFonts w:hint="eastAsia"/>
          <w:sz w:val="30"/>
          <w:szCs w:val="30"/>
        </w:rPr>
        <w:t>）证人李某丙（任新富源集团董事办办公室助理）的证言，证实出示的分别记录为“</w:t>
      </w:r>
      <w:r>
        <w:rPr>
          <w:rFonts w:hint="eastAsia"/>
          <w:sz w:val="30"/>
          <w:szCs w:val="30"/>
        </w:rPr>
        <w:t>1-2</w:t>
      </w:r>
      <w:r>
        <w:rPr>
          <w:rFonts w:hint="eastAsia"/>
          <w:sz w:val="30"/>
          <w:szCs w:val="30"/>
        </w:rPr>
        <w:t>月地税业务费”和“</w:t>
      </w:r>
      <w:r>
        <w:rPr>
          <w:rFonts w:hint="eastAsia"/>
          <w:sz w:val="30"/>
          <w:szCs w:val="30"/>
        </w:rPr>
        <w:t>3-4</w:t>
      </w:r>
      <w:r>
        <w:rPr>
          <w:rFonts w:hint="eastAsia"/>
          <w:sz w:val="30"/>
          <w:szCs w:val="30"/>
        </w:rPr>
        <w:t>月地税业务费”，金额都是</w:t>
      </w:r>
      <w:r>
        <w:rPr>
          <w:rFonts w:hint="eastAsia"/>
          <w:sz w:val="30"/>
          <w:szCs w:val="30"/>
        </w:rPr>
        <w:t>10000</w:t>
      </w:r>
      <w:r>
        <w:rPr>
          <w:rFonts w:hint="eastAsia"/>
          <w:sz w:val="30"/>
          <w:szCs w:val="30"/>
        </w:rPr>
        <w:t>元的</w:t>
      </w:r>
      <w:r>
        <w:rPr>
          <w:rFonts w:hint="eastAsia"/>
          <w:sz w:val="30"/>
          <w:szCs w:val="30"/>
        </w:rPr>
        <w:t>2</w:t>
      </w:r>
      <w:r>
        <w:rPr>
          <w:rFonts w:hint="eastAsia"/>
          <w:sz w:val="30"/>
          <w:szCs w:val="30"/>
        </w:rPr>
        <w:t>张单据都是劳某某叫我到新富都酒店的财务部，以“地税业务费”的名义拿</w:t>
      </w:r>
      <w:r>
        <w:rPr>
          <w:rFonts w:hint="eastAsia"/>
          <w:sz w:val="30"/>
          <w:szCs w:val="30"/>
        </w:rPr>
        <w:t>10000</w:t>
      </w:r>
      <w:r>
        <w:rPr>
          <w:rFonts w:hint="eastAsia"/>
          <w:sz w:val="30"/>
          <w:szCs w:val="30"/>
        </w:rPr>
        <w:t>元现金，于是我按照劳某某的指示操作，然后将钱交给劳某某。</w:t>
      </w:r>
    </w:p>
    <w:p w14:paraId="6AB55288" w14:textId="77777777" w:rsidR="00B03D16" w:rsidRDefault="00B03D16">
      <w:pPr>
        <w:spacing w:line="500" w:lineRule="atLeast"/>
        <w:ind w:firstLine="600"/>
        <w:divId w:val="1576014009"/>
        <w:rPr>
          <w:rFonts w:hint="eastAsia"/>
          <w:sz w:val="30"/>
          <w:szCs w:val="30"/>
        </w:rPr>
      </w:pPr>
      <w:r>
        <w:rPr>
          <w:rFonts w:hint="eastAsia"/>
          <w:sz w:val="30"/>
          <w:szCs w:val="30"/>
        </w:rPr>
        <w:t>（</w:t>
      </w:r>
      <w:r>
        <w:rPr>
          <w:rFonts w:hint="eastAsia"/>
          <w:sz w:val="30"/>
          <w:szCs w:val="30"/>
        </w:rPr>
        <w:t>8</w:t>
      </w:r>
      <w:r>
        <w:rPr>
          <w:rFonts w:hint="eastAsia"/>
          <w:sz w:val="30"/>
          <w:szCs w:val="30"/>
        </w:rPr>
        <w:t>）证人林某（原任新富都大酒店财务经理）的证言，关于新富源集团财务审批制度的证言与梁某某、劳某某等人所述基本一致，另证实：我记得大约从</w:t>
      </w:r>
      <w:r>
        <w:rPr>
          <w:rFonts w:hint="eastAsia"/>
          <w:sz w:val="30"/>
          <w:szCs w:val="30"/>
        </w:rPr>
        <w:t>2011</w:t>
      </w:r>
      <w:r>
        <w:rPr>
          <w:rFonts w:hint="eastAsia"/>
          <w:sz w:val="30"/>
          <w:szCs w:val="30"/>
        </w:rPr>
        <w:t>年开始，新富都大酒店每两个月就以地税业务费的名义支付一次款项给台山市地税局工作人员，每次支付金额均是</w:t>
      </w:r>
      <w:r>
        <w:rPr>
          <w:rFonts w:hint="eastAsia"/>
          <w:sz w:val="30"/>
          <w:szCs w:val="30"/>
        </w:rPr>
        <w:t>10000</w:t>
      </w:r>
      <w:r>
        <w:rPr>
          <w:rFonts w:hint="eastAsia"/>
          <w:sz w:val="30"/>
          <w:szCs w:val="30"/>
        </w:rPr>
        <w:t>元。刚开始时是由我们总公司拿开支证明单到新富都大酒店报帐出数的，</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月后改由新富都大酒店直接制单报账出数。其中</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月新富都大酒店支付的六次地税业务费合共</w:t>
      </w:r>
      <w:r>
        <w:rPr>
          <w:rFonts w:hint="eastAsia"/>
          <w:sz w:val="30"/>
          <w:szCs w:val="30"/>
        </w:rPr>
        <w:t>6</w:t>
      </w:r>
      <w:r>
        <w:rPr>
          <w:rFonts w:hint="eastAsia"/>
          <w:sz w:val="30"/>
          <w:szCs w:val="30"/>
        </w:rPr>
        <w:t>万元，是由我经手报账交给地税局工作人员肖国庆的，肖国庆没有提供过收据。</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月之前，是总公司那边的劳某某拿开支证明过来要报销上述地税业务费，然后由我们财务部制单报销。</w:t>
      </w:r>
    </w:p>
    <w:p w14:paraId="492C2E3B" w14:textId="77777777" w:rsidR="00B03D16" w:rsidRDefault="00B03D16">
      <w:pPr>
        <w:spacing w:line="500" w:lineRule="atLeast"/>
        <w:ind w:firstLine="600"/>
        <w:divId w:val="92824131"/>
        <w:rPr>
          <w:rFonts w:hint="eastAsia"/>
          <w:sz w:val="30"/>
          <w:szCs w:val="30"/>
        </w:rPr>
      </w:pPr>
      <w:r>
        <w:rPr>
          <w:rFonts w:hint="eastAsia"/>
          <w:sz w:val="30"/>
          <w:szCs w:val="30"/>
        </w:rPr>
        <w:t>（</w:t>
      </w:r>
      <w:r>
        <w:rPr>
          <w:rFonts w:hint="eastAsia"/>
          <w:sz w:val="30"/>
          <w:szCs w:val="30"/>
        </w:rPr>
        <w:t>9</w:t>
      </w:r>
      <w:r>
        <w:rPr>
          <w:rFonts w:hint="eastAsia"/>
          <w:sz w:val="30"/>
          <w:szCs w:val="30"/>
        </w:rPr>
        <w:t>）证人吴某某（任新富都大酒店财务主管）的证言，关于新富源集团财务审批制度的证言与梁某某、劳某某等人所述基本一致，证实：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我调至新富都大酒店任财务主管后，按照以往林某的作法，首先由我填写一张开支说明，内容是“支付地税业务费”及具体支付金额，再由会计助理制作现金支付单，然后由甄某乙及我签名复核，并给邱某某、李某丁及林某甲签名审批后，报销地税业务费给肖国庆。出示的新富都大酒店</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日第</w:t>
      </w:r>
      <w:r>
        <w:rPr>
          <w:rFonts w:hint="eastAsia"/>
          <w:sz w:val="30"/>
          <w:szCs w:val="30"/>
        </w:rPr>
        <w:t>19</w:t>
      </w:r>
      <w:r>
        <w:rPr>
          <w:rFonts w:hint="eastAsia"/>
          <w:sz w:val="30"/>
          <w:szCs w:val="30"/>
        </w:rPr>
        <w:t>号记账凭证、原始票据及新富都大酒店</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日第</w:t>
      </w:r>
      <w:r>
        <w:rPr>
          <w:rFonts w:hint="eastAsia"/>
          <w:sz w:val="30"/>
          <w:szCs w:val="30"/>
        </w:rPr>
        <w:t>12</w:t>
      </w:r>
      <w:r>
        <w:rPr>
          <w:rFonts w:hint="eastAsia"/>
          <w:sz w:val="30"/>
          <w:szCs w:val="30"/>
        </w:rPr>
        <w:t>号记账凭证、原始票据记录的两笔地税业务费共</w:t>
      </w:r>
      <w:r>
        <w:rPr>
          <w:rFonts w:hint="eastAsia"/>
          <w:sz w:val="30"/>
          <w:szCs w:val="30"/>
        </w:rPr>
        <w:t>2</w:t>
      </w:r>
      <w:r>
        <w:rPr>
          <w:rFonts w:hint="eastAsia"/>
          <w:sz w:val="30"/>
          <w:szCs w:val="30"/>
        </w:rPr>
        <w:t>万元都是我叫甄某乙去交给肖国庆的。</w:t>
      </w:r>
    </w:p>
    <w:p w14:paraId="3EF66CD1" w14:textId="77777777" w:rsidR="00B03D16" w:rsidRDefault="00B03D16">
      <w:pPr>
        <w:spacing w:line="500" w:lineRule="atLeast"/>
        <w:ind w:firstLine="600"/>
        <w:divId w:val="1292590938"/>
        <w:rPr>
          <w:rFonts w:hint="eastAsia"/>
          <w:sz w:val="30"/>
          <w:szCs w:val="30"/>
        </w:rPr>
      </w:pPr>
      <w:r>
        <w:rPr>
          <w:rFonts w:hint="eastAsia"/>
          <w:sz w:val="30"/>
          <w:szCs w:val="30"/>
        </w:rPr>
        <w:t>（</w:t>
      </w:r>
      <w:r>
        <w:rPr>
          <w:rFonts w:hint="eastAsia"/>
          <w:sz w:val="30"/>
          <w:szCs w:val="30"/>
        </w:rPr>
        <w:t>10</w:t>
      </w:r>
      <w:r>
        <w:rPr>
          <w:rFonts w:hint="eastAsia"/>
          <w:sz w:val="30"/>
          <w:szCs w:val="30"/>
        </w:rPr>
        <w:t>）证人甄某乙（新富都大酒店会计）的证言，我记得大约从</w:t>
      </w:r>
      <w:r>
        <w:rPr>
          <w:rFonts w:hint="eastAsia"/>
          <w:sz w:val="30"/>
          <w:szCs w:val="30"/>
        </w:rPr>
        <w:t>2011</w:t>
      </w:r>
      <w:r>
        <w:rPr>
          <w:rFonts w:hint="eastAsia"/>
          <w:sz w:val="30"/>
          <w:szCs w:val="30"/>
        </w:rPr>
        <w:t>年年中开始，新富都大酒店每两个月就以地税业务费的名义支付一次款项给台山市地税局工作人员，每次支付金额均是</w:t>
      </w:r>
      <w:r>
        <w:rPr>
          <w:rFonts w:hint="eastAsia"/>
          <w:sz w:val="30"/>
          <w:szCs w:val="30"/>
        </w:rPr>
        <w:t>10000</w:t>
      </w:r>
      <w:r>
        <w:rPr>
          <w:rFonts w:hint="eastAsia"/>
          <w:sz w:val="30"/>
          <w:szCs w:val="30"/>
        </w:rPr>
        <w:t>元。我记得刚开始时是由总公司支出这项费用后，拿相应的“开支证明”单过来新富都大酒店报账，由我们按照财务制度报账，将钱报销给总公司，具体是由会计助理制单，并按我公司的财务报销制度逐级复核，最后交林某甲签名审批同意。</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月后改由新富都大酒店直接制单报账出数，其中</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月报账的款项是由林某经手交给对方的。大约</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林某调到自由城大酒店后，由新富都大酒店出数支付地税业务费是由吴某某在取款人处签名后，交代我到出纳处取款交给台城地税分局的肖国庆，我共经手交过两次钱给肖国庆，每次我都是在酒店门口将一万元现金（用信封装着，均是面额</w:t>
      </w:r>
      <w:r>
        <w:rPr>
          <w:rFonts w:hint="eastAsia"/>
          <w:sz w:val="30"/>
          <w:szCs w:val="30"/>
        </w:rPr>
        <w:t>100</w:t>
      </w:r>
      <w:r>
        <w:rPr>
          <w:rFonts w:hint="eastAsia"/>
          <w:sz w:val="30"/>
          <w:szCs w:val="30"/>
        </w:rPr>
        <w:t>元的人民币）交给他，肖国庆没有提供过收据。</w:t>
      </w:r>
    </w:p>
    <w:p w14:paraId="0EB97089" w14:textId="77777777" w:rsidR="00B03D16" w:rsidRDefault="00B03D16">
      <w:pPr>
        <w:spacing w:line="500" w:lineRule="atLeast"/>
        <w:ind w:firstLine="600"/>
        <w:divId w:val="661591280"/>
        <w:rPr>
          <w:rFonts w:hint="eastAsia"/>
          <w:sz w:val="30"/>
          <w:szCs w:val="30"/>
        </w:rPr>
      </w:pPr>
      <w:r>
        <w:rPr>
          <w:rFonts w:hint="eastAsia"/>
          <w:sz w:val="30"/>
          <w:szCs w:val="30"/>
        </w:rPr>
        <w:t>第二组证人证言：台山市地税局台城税务分局有关工作人员的证言，证实台城税务分局发放奖金的资金来源及发放情况。</w:t>
      </w:r>
    </w:p>
    <w:p w14:paraId="7B1EECBE" w14:textId="77777777" w:rsidR="00B03D16" w:rsidRDefault="00B03D16">
      <w:pPr>
        <w:spacing w:line="500" w:lineRule="atLeast"/>
        <w:ind w:firstLine="600"/>
        <w:divId w:val="1495148214"/>
        <w:rPr>
          <w:rFonts w:hint="eastAsia"/>
          <w:sz w:val="30"/>
          <w:szCs w:val="30"/>
        </w:rPr>
      </w:pPr>
      <w:r>
        <w:rPr>
          <w:rFonts w:hint="eastAsia"/>
          <w:sz w:val="30"/>
          <w:szCs w:val="30"/>
        </w:rPr>
        <w:t>（</w:t>
      </w:r>
      <w:r>
        <w:rPr>
          <w:rFonts w:hint="eastAsia"/>
          <w:sz w:val="30"/>
          <w:szCs w:val="30"/>
        </w:rPr>
        <w:t>11</w:t>
      </w:r>
      <w:r>
        <w:rPr>
          <w:rFonts w:hint="eastAsia"/>
          <w:sz w:val="30"/>
          <w:szCs w:val="30"/>
        </w:rPr>
        <w:t>）证人甄某甲的证言，证实一直以来我分局协税员工资都是从我分局的正帐中支出的，但同时我分局为了从台城镇政府处获得更多的经费支持，就以协税员工资的名义向台城镇政府申请另外拨付经费，用于在帐外给我局里工作人员发放款项的，而台城镇政府是按每个月</w:t>
      </w:r>
      <w:r>
        <w:rPr>
          <w:rFonts w:hint="eastAsia"/>
          <w:sz w:val="30"/>
          <w:szCs w:val="30"/>
        </w:rPr>
        <w:t>2</w:t>
      </w:r>
      <w:r>
        <w:rPr>
          <w:rFonts w:hint="eastAsia"/>
          <w:sz w:val="30"/>
          <w:szCs w:val="30"/>
        </w:rPr>
        <w:t>万元的标准拨付给我分局协税员工资。另外，台城镇政府通常在每年中秋、春节期间各拨付一次税收分成奖给我分局，每次大约几万至几十万元不等。</w:t>
      </w:r>
    </w:p>
    <w:p w14:paraId="6C6D1EF8" w14:textId="77777777" w:rsidR="00B03D16" w:rsidRDefault="00B03D16">
      <w:pPr>
        <w:spacing w:line="500" w:lineRule="atLeast"/>
        <w:ind w:firstLine="600"/>
        <w:divId w:val="981471502"/>
        <w:rPr>
          <w:rFonts w:hint="eastAsia"/>
          <w:sz w:val="30"/>
          <w:szCs w:val="30"/>
        </w:rPr>
      </w:pPr>
      <w:r>
        <w:rPr>
          <w:rFonts w:hint="eastAsia"/>
          <w:sz w:val="30"/>
          <w:szCs w:val="30"/>
        </w:rPr>
        <w:t>2013</w:t>
      </w:r>
      <w:r>
        <w:rPr>
          <w:rFonts w:hint="eastAsia"/>
          <w:sz w:val="30"/>
          <w:szCs w:val="30"/>
        </w:rPr>
        <w:t>年我分局以协税员工资名义从台城街道办拿回经费和税收分成奖合共</w:t>
      </w:r>
      <w:r>
        <w:rPr>
          <w:rFonts w:hint="eastAsia"/>
          <w:sz w:val="30"/>
          <w:szCs w:val="30"/>
        </w:rPr>
        <w:t>87</w:t>
      </w:r>
      <w:r>
        <w:rPr>
          <w:rFonts w:hint="eastAsia"/>
          <w:sz w:val="30"/>
          <w:szCs w:val="30"/>
        </w:rPr>
        <w:t>万元。其中除了</w:t>
      </w:r>
      <w:r>
        <w:rPr>
          <w:rFonts w:hint="eastAsia"/>
          <w:sz w:val="30"/>
          <w:szCs w:val="30"/>
        </w:rPr>
        <w:t>9</w:t>
      </w:r>
      <w:r>
        <w:rPr>
          <w:rFonts w:hint="eastAsia"/>
          <w:sz w:val="30"/>
          <w:szCs w:val="30"/>
        </w:rPr>
        <w:t>月份有一笔税收分成</w:t>
      </w:r>
      <w:r>
        <w:rPr>
          <w:rFonts w:hint="eastAsia"/>
          <w:sz w:val="30"/>
          <w:szCs w:val="30"/>
        </w:rPr>
        <w:t>22</w:t>
      </w:r>
      <w:r>
        <w:rPr>
          <w:rFonts w:hint="eastAsia"/>
          <w:sz w:val="30"/>
          <w:szCs w:val="30"/>
        </w:rPr>
        <w:t>万元是汇入我局财政账户并记入到单位的正帐外，其余的</w:t>
      </w:r>
      <w:r>
        <w:rPr>
          <w:rFonts w:hint="eastAsia"/>
          <w:sz w:val="30"/>
          <w:szCs w:val="30"/>
        </w:rPr>
        <w:t>65</w:t>
      </w:r>
      <w:r>
        <w:rPr>
          <w:rFonts w:hint="eastAsia"/>
          <w:sz w:val="30"/>
          <w:szCs w:val="30"/>
        </w:rPr>
        <w:t>万元都是肖国庆经手从台城街道办财政所领回现金后，放在肖国庆处保管，没有入到单位正帐。汇入正账的</w:t>
      </w:r>
      <w:r>
        <w:rPr>
          <w:rFonts w:hint="eastAsia"/>
          <w:sz w:val="30"/>
          <w:szCs w:val="30"/>
        </w:rPr>
        <w:t>22</w:t>
      </w:r>
      <w:r>
        <w:rPr>
          <w:rFonts w:hint="eastAsia"/>
          <w:sz w:val="30"/>
          <w:szCs w:val="30"/>
        </w:rPr>
        <w:t>万元已发放了</w:t>
      </w:r>
      <w:r>
        <w:rPr>
          <w:rFonts w:hint="eastAsia"/>
          <w:sz w:val="30"/>
          <w:szCs w:val="30"/>
        </w:rPr>
        <w:t>17</w:t>
      </w:r>
      <w:r>
        <w:rPr>
          <w:rFonts w:hint="eastAsia"/>
          <w:sz w:val="30"/>
          <w:szCs w:val="30"/>
        </w:rPr>
        <w:t>万多元；放在肖国庆处保管的</w:t>
      </w:r>
      <w:r>
        <w:rPr>
          <w:rFonts w:hint="eastAsia"/>
          <w:sz w:val="30"/>
          <w:szCs w:val="30"/>
        </w:rPr>
        <w:t>65</w:t>
      </w:r>
      <w:r>
        <w:rPr>
          <w:rFonts w:hint="eastAsia"/>
          <w:sz w:val="30"/>
          <w:szCs w:val="30"/>
        </w:rPr>
        <w:t>万元现金已经发放了大约</w:t>
      </w:r>
      <w:r>
        <w:rPr>
          <w:rFonts w:hint="eastAsia"/>
          <w:sz w:val="30"/>
          <w:szCs w:val="30"/>
        </w:rPr>
        <w:t>48</w:t>
      </w:r>
      <w:r>
        <w:rPr>
          <w:rFonts w:hint="eastAsia"/>
          <w:sz w:val="30"/>
          <w:szCs w:val="30"/>
        </w:rPr>
        <w:t>万多元，还剩余约</w:t>
      </w:r>
      <w:r>
        <w:rPr>
          <w:rFonts w:hint="eastAsia"/>
          <w:sz w:val="30"/>
          <w:szCs w:val="30"/>
        </w:rPr>
        <w:t>16</w:t>
      </w:r>
      <w:r>
        <w:rPr>
          <w:rFonts w:hint="eastAsia"/>
          <w:sz w:val="30"/>
          <w:szCs w:val="30"/>
        </w:rPr>
        <w:t>万多元现金还没发放。</w:t>
      </w:r>
    </w:p>
    <w:p w14:paraId="314A0A4E" w14:textId="77777777" w:rsidR="00B03D16" w:rsidRDefault="00B03D16">
      <w:pPr>
        <w:spacing w:line="500" w:lineRule="atLeast"/>
        <w:ind w:firstLine="600"/>
        <w:divId w:val="1689673753"/>
        <w:rPr>
          <w:rFonts w:hint="eastAsia"/>
          <w:sz w:val="30"/>
          <w:szCs w:val="30"/>
        </w:rPr>
      </w:pPr>
      <w:r>
        <w:rPr>
          <w:rFonts w:hint="eastAsia"/>
          <w:sz w:val="30"/>
          <w:szCs w:val="30"/>
        </w:rPr>
        <w:t>将台城镇政府给我分局的协税员工资和税收分成奖用于发放给我分局工作人员，每次都是经过我分局班子成员集体商量研究后，由雷某某决定的。我任职台城税务分局副局长期间，即从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月至今，我局曾多次以完成缴税任务奖励金、过节费、家属慰问金、子女慰问金等名义发钱。</w:t>
      </w:r>
    </w:p>
    <w:p w14:paraId="007A0FB5" w14:textId="77777777" w:rsidR="00B03D16" w:rsidRDefault="00B03D16">
      <w:pPr>
        <w:spacing w:line="500" w:lineRule="atLeast"/>
        <w:ind w:firstLine="600"/>
        <w:divId w:val="1069037848"/>
        <w:rPr>
          <w:rFonts w:hint="eastAsia"/>
          <w:sz w:val="30"/>
          <w:szCs w:val="30"/>
        </w:rPr>
      </w:pPr>
      <w:r>
        <w:rPr>
          <w:rFonts w:hint="eastAsia"/>
          <w:sz w:val="30"/>
          <w:szCs w:val="30"/>
        </w:rPr>
        <w:t>（</w:t>
      </w:r>
      <w:r>
        <w:rPr>
          <w:rFonts w:hint="eastAsia"/>
          <w:sz w:val="30"/>
          <w:szCs w:val="30"/>
        </w:rPr>
        <w:t>12</w:t>
      </w:r>
      <w:r>
        <w:rPr>
          <w:rFonts w:hint="eastAsia"/>
          <w:sz w:val="30"/>
          <w:szCs w:val="30"/>
        </w:rPr>
        <w:t>）证人麦某某的证言，证实台山地税局台城税务分局每年从台城街道办拿回税收奖励款、协税员工资等现金，以节日红包的名义发放给局人员（发放时间、范围及资金来源与甄某甲所述基本一致）。每次都是由肖国庆负责发放的，而每次发放时，他都有制表由领款人签收的，而且在每年年底时，我局班子成员及肖国庆都会一起开会对账的，但是现在该些签领表已经销毁没有保存了（是在肖国庆被检察院通知问话第二天我局班子决定将其保管的保险柜打开并将里面的签领表销毁了）。</w:t>
      </w:r>
    </w:p>
    <w:p w14:paraId="65B93D29" w14:textId="77777777" w:rsidR="00B03D16" w:rsidRDefault="00B03D16">
      <w:pPr>
        <w:spacing w:line="500" w:lineRule="atLeast"/>
        <w:ind w:firstLine="600"/>
        <w:divId w:val="1841965844"/>
        <w:rPr>
          <w:rFonts w:hint="eastAsia"/>
          <w:sz w:val="30"/>
          <w:szCs w:val="30"/>
        </w:rPr>
      </w:pPr>
      <w:r>
        <w:rPr>
          <w:rFonts w:hint="eastAsia"/>
          <w:sz w:val="30"/>
          <w:szCs w:val="30"/>
        </w:rPr>
        <w:t>（</w:t>
      </w:r>
      <w:r>
        <w:rPr>
          <w:rFonts w:hint="eastAsia"/>
          <w:sz w:val="30"/>
          <w:szCs w:val="30"/>
        </w:rPr>
        <w:t>13</w:t>
      </w:r>
      <w:r>
        <w:rPr>
          <w:rFonts w:hint="eastAsia"/>
          <w:sz w:val="30"/>
          <w:szCs w:val="30"/>
        </w:rPr>
        <w:t>）证人伍某甲的证言，证实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月份，我到地税台城分局任副局长以来，台城镇政府拨付了协税员工资</w:t>
      </w:r>
      <w:r>
        <w:rPr>
          <w:rFonts w:hint="eastAsia"/>
          <w:sz w:val="30"/>
          <w:szCs w:val="30"/>
        </w:rPr>
        <w:t>120000</w:t>
      </w:r>
      <w:r>
        <w:rPr>
          <w:rFonts w:hint="eastAsia"/>
          <w:sz w:val="30"/>
          <w:szCs w:val="30"/>
        </w:rPr>
        <w:t>元现金，税收分成奖</w:t>
      </w:r>
      <w:r>
        <w:rPr>
          <w:rFonts w:hint="eastAsia"/>
          <w:sz w:val="30"/>
          <w:szCs w:val="30"/>
        </w:rPr>
        <w:t>220000</w:t>
      </w:r>
      <w:r>
        <w:rPr>
          <w:rFonts w:hint="eastAsia"/>
          <w:sz w:val="30"/>
          <w:szCs w:val="30"/>
        </w:rPr>
        <w:t>元（这笔</w:t>
      </w:r>
      <w:r>
        <w:rPr>
          <w:rFonts w:hint="eastAsia"/>
          <w:sz w:val="30"/>
          <w:szCs w:val="30"/>
        </w:rPr>
        <w:t>220000</w:t>
      </w:r>
      <w:r>
        <w:rPr>
          <w:rFonts w:hint="eastAsia"/>
          <w:sz w:val="30"/>
          <w:szCs w:val="30"/>
        </w:rPr>
        <w:t>元是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月份通过银行转账的方式汇入我局财政账户，并记入我局正帐）；</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月份，协税员工资</w:t>
      </w:r>
      <w:r>
        <w:rPr>
          <w:rFonts w:hint="eastAsia"/>
          <w:sz w:val="30"/>
          <w:szCs w:val="30"/>
        </w:rPr>
        <w:t>60000</w:t>
      </w:r>
      <w:r>
        <w:rPr>
          <w:rFonts w:hint="eastAsia"/>
          <w:sz w:val="30"/>
          <w:szCs w:val="30"/>
        </w:rPr>
        <w:t>元现金。上述</w:t>
      </w:r>
      <w:r>
        <w:rPr>
          <w:rFonts w:hint="eastAsia"/>
          <w:sz w:val="30"/>
          <w:szCs w:val="30"/>
        </w:rPr>
        <w:t>22</w:t>
      </w:r>
      <w:r>
        <w:rPr>
          <w:rFonts w:hint="eastAsia"/>
          <w:sz w:val="30"/>
          <w:szCs w:val="30"/>
        </w:rPr>
        <w:t>万元用于我分局于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月以加班费的名义发的</w:t>
      </w:r>
      <w:r>
        <w:rPr>
          <w:rFonts w:hint="eastAsia"/>
          <w:sz w:val="30"/>
          <w:szCs w:val="30"/>
        </w:rPr>
        <w:t>3</w:t>
      </w:r>
      <w:r>
        <w:rPr>
          <w:rFonts w:hint="eastAsia"/>
          <w:sz w:val="30"/>
          <w:szCs w:val="30"/>
        </w:rPr>
        <w:t>万多元以及</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月以税收奖励的名义发的</w:t>
      </w:r>
      <w:r>
        <w:rPr>
          <w:rFonts w:hint="eastAsia"/>
          <w:sz w:val="30"/>
          <w:szCs w:val="30"/>
        </w:rPr>
        <w:t>14</w:t>
      </w:r>
      <w:r>
        <w:rPr>
          <w:rFonts w:hint="eastAsia"/>
          <w:sz w:val="30"/>
          <w:szCs w:val="30"/>
        </w:rPr>
        <w:t>万多元，剩下的钱还在我局的正账里。此外</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月份，我到地税台城分局任副局长以来，我分局给四个副局长及肖国庆发放私车油费补贴，每人每月</w:t>
      </w:r>
      <w:r>
        <w:rPr>
          <w:rFonts w:hint="eastAsia"/>
          <w:sz w:val="30"/>
          <w:szCs w:val="30"/>
        </w:rPr>
        <w:t>500</w:t>
      </w:r>
      <w:r>
        <w:rPr>
          <w:rFonts w:hint="eastAsia"/>
          <w:sz w:val="30"/>
          <w:szCs w:val="30"/>
        </w:rPr>
        <w:t>元，共发了</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年中秋节期间，我局给局里班子成员</w:t>
      </w:r>
      <w:r>
        <w:rPr>
          <w:rFonts w:hint="eastAsia"/>
          <w:sz w:val="30"/>
          <w:szCs w:val="30"/>
        </w:rPr>
        <w:t>5</w:t>
      </w:r>
      <w:r>
        <w:rPr>
          <w:rFonts w:hint="eastAsia"/>
          <w:sz w:val="30"/>
          <w:szCs w:val="30"/>
        </w:rPr>
        <w:t>人和肖国庆每人发</w:t>
      </w:r>
      <w:r>
        <w:rPr>
          <w:rFonts w:hint="eastAsia"/>
          <w:sz w:val="30"/>
          <w:szCs w:val="30"/>
        </w:rPr>
        <w:t>5000</w:t>
      </w:r>
      <w:r>
        <w:rPr>
          <w:rFonts w:hint="eastAsia"/>
          <w:sz w:val="30"/>
          <w:szCs w:val="30"/>
        </w:rPr>
        <w:t>元节日慰问金，共发了</w:t>
      </w:r>
      <w:r>
        <w:rPr>
          <w:rFonts w:hint="eastAsia"/>
          <w:sz w:val="30"/>
          <w:szCs w:val="30"/>
        </w:rPr>
        <w:t>3</w:t>
      </w:r>
      <w:r>
        <w:rPr>
          <w:rFonts w:hint="eastAsia"/>
          <w:sz w:val="30"/>
          <w:szCs w:val="30"/>
        </w:rPr>
        <w:t>万元。</w:t>
      </w:r>
    </w:p>
    <w:p w14:paraId="0E6C46C2" w14:textId="77777777" w:rsidR="00B03D16" w:rsidRDefault="00B03D16">
      <w:pPr>
        <w:spacing w:line="500" w:lineRule="atLeast"/>
        <w:ind w:firstLine="600"/>
        <w:divId w:val="784815291"/>
        <w:rPr>
          <w:rFonts w:hint="eastAsia"/>
          <w:sz w:val="30"/>
          <w:szCs w:val="30"/>
        </w:rPr>
      </w:pPr>
      <w:r>
        <w:rPr>
          <w:rFonts w:hint="eastAsia"/>
          <w:sz w:val="30"/>
          <w:szCs w:val="30"/>
        </w:rPr>
        <w:t>另外，证人甄某甲、麦某某、伍某甲均证实，由于台城镇政府拨付的协税员工资和税收分成奖都是由肖国庆到台城镇政府领取现金后，将该些款项分别放在税务分局三楼办公室保险柜以及四楼办公室保险柜里由肖国庆保管的。在肖国庆被检察机关调查后第二天，分局班子叫来开锁师傅将上述两个保险柜打开，把里面的钱全部转移到分局</w:t>
      </w:r>
      <w:r>
        <w:rPr>
          <w:rFonts w:hint="eastAsia"/>
          <w:sz w:val="30"/>
          <w:szCs w:val="30"/>
        </w:rPr>
        <w:t>5</w:t>
      </w:r>
      <w:r>
        <w:rPr>
          <w:rFonts w:hint="eastAsia"/>
          <w:sz w:val="30"/>
          <w:szCs w:val="30"/>
        </w:rPr>
        <w:t>楼的档案室一个资料箱中。经点算，当时两个保险柜中共有</w:t>
      </w:r>
      <w:r>
        <w:rPr>
          <w:rFonts w:hint="eastAsia"/>
          <w:sz w:val="30"/>
          <w:szCs w:val="30"/>
        </w:rPr>
        <w:t>22</w:t>
      </w:r>
      <w:r>
        <w:rPr>
          <w:rFonts w:hint="eastAsia"/>
          <w:sz w:val="30"/>
          <w:szCs w:val="30"/>
        </w:rPr>
        <w:t>万多元现金，其中包括有两个信封（封面上印有新富都大酒店字样）分别装有</w:t>
      </w:r>
      <w:r>
        <w:rPr>
          <w:rFonts w:hint="eastAsia"/>
          <w:sz w:val="30"/>
          <w:szCs w:val="30"/>
        </w:rPr>
        <w:t>10000</w:t>
      </w:r>
      <w:r>
        <w:rPr>
          <w:rFonts w:hint="eastAsia"/>
          <w:sz w:val="30"/>
          <w:szCs w:val="30"/>
        </w:rPr>
        <w:t>元和</w:t>
      </w:r>
      <w:r>
        <w:rPr>
          <w:rFonts w:hint="eastAsia"/>
          <w:sz w:val="30"/>
          <w:szCs w:val="30"/>
        </w:rPr>
        <w:t>7000</w:t>
      </w:r>
      <w:r>
        <w:rPr>
          <w:rFonts w:hint="eastAsia"/>
          <w:sz w:val="30"/>
          <w:szCs w:val="30"/>
        </w:rPr>
        <w:t>多元现金。其中应该有</w:t>
      </w:r>
      <w:r>
        <w:rPr>
          <w:rFonts w:hint="eastAsia"/>
          <w:sz w:val="30"/>
          <w:szCs w:val="30"/>
        </w:rPr>
        <w:t>16</w:t>
      </w:r>
      <w:r>
        <w:rPr>
          <w:rFonts w:hint="eastAsia"/>
          <w:sz w:val="30"/>
          <w:szCs w:val="30"/>
        </w:rPr>
        <w:t>万多元是属于台城镇政府拨付的协税员工资和税收分成奖开支后剩余的款项，而至于另外的</w:t>
      </w:r>
      <w:r>
        <w:rPr>
          <w:rFonts w:hint="eastAsia"/>
          <w:sz w:val="30"/>
          <w:szCs w:val="30"/>
        </w:rPr>
        <w:t>6</w:t>
      </w:r>
      <w:r>
        <w:rPr>
          <w:rFonts w:hint="eastAsia"/>
          <w:sz w:val="30"/>
          <w:szCs w:val="30"/>
        </w:rPr>
        <w:t>万多元具体是什么款项肖国庆才清楚。</w:t>
      </w:r>
    </w:p>
    <w:p w14:paraId="6AE33EE4" w14:textId="77777777" w:rsidR="00B03D16" w:rsidRDefault="00B03D16">
      <w:pPr>
        <w:spacing w:line="500" w:lineRule="atLeast"/>
        <w:ind w:firstLine="600"/>
        <w:divId w:val="701714198"/>
        <w:rPr>
          <w:rFonts w:hint="eastAsia"/>
          <w:sz w:val="30"/>
          <w:szCs w:val="30"/>
        </w:rPr>
      </w:pPr>
      <w:r>
        <w:rPr>
          <w:rFonts w:hint="eastAsia"/>
          <w:sz w:val="30"/>
          <w:szCs w:val="30"/>
        </w:rPr>
        <w:t>（</w:t>
      </w:r>
      <w:r>
        <w:rPr>
          <w:rFonts w:hint="eastAsia"/>
          <w:sz w:val="30"/>
          <w:szCs w:val="30"/>
        </w:rPr>
        <w:t>14</w:t>
      </w:r>
      <w:r>
        <w:rPr>
          <w:rFonts w:hint="eastAsia"/>
          <w:sz w:val="30"/>
          <w:szCs w:val="30"/>
        </w:rPr>
        <w:t>）证人伍某乙的证言，证实关于台山市地税局台城税务分局</w:t>
      </w:r>
      <w:r>
        <w:rPr>
          <w:rFonts w:hint="eastAsia"/>
          <w:sz w:val="30"/>
          <w:szCs w:val="30"/>
        </w:rPr>
        <w:t>2013</w:t>
      </w:r>
      <w:r>
        <w:rPr>
          <w:rFonts w:hint="eastAsia"/>
          <w:sz w:val="30"/>
          <w:szCs w:val="30"/>
        </w:rPr>
        <w:t>年从台城街道办拿回税收奖励款、协税员工资等现金，以节日红包的名义发放给局人员的情况及现金保管情况的证言与甄某甲、伍某甲等人所述基本一致。</w:t>
      </w:r>
    </w:p>
    <w:p w14:paraId="2AF0966F" w14:textId="77777777" w:rsidR="00B03D16" w:rsidRDefault="00B03D16">
      <w:pPr>
        <w:spacing w:line="500" w:lineRule="atLeast"/>
        <w:ind w:firstLine="600"/>
        <w:divId w:val="229655045"/>
        <w:rPr>
          <w:rFonts w:hint="eastAsia"/>
          <w:sz w:val="30"/>
          <w:szCs w:val="30"/>
        </w:rPr>
      </w:pPr>
      <w:r>
        <w:rPr>
          <w:rFonts w:hint="eastAsia"/>
          <w:sz w:val="30"/>
          <w:szCs w:val="30"/>
        </w:rPr>
        <w:t>第三组证人证言：雷某某的证言，证实其与肖国庆共同受贿的情况及台城税务分局发放节日红包的情况。</w:t>
      </w:r>
    </w:p>
    <w:p w14:paraId="6AC7DF7D" w14:textId="77777777" w:rsidR="00B03D16" w:rsidRDefault="00B03D16">
      <w:pPr>
        <w:spacing w:line="500" w:lineRule="atLeast"/>
        <w:ind w:firstLine="600"/>
        <w:divId w:val="1298147528"/>
        <w:rPr>
          <w:rFonts w:hint="eastAsia"/>
          <w:sz w:val="30"/>
          <w:szCs w:val="30"/>
        </w:rPr>
      </w:pPr>
      <w:r>
        <w:rPr>
          <w:rFonts w:hint="eastAsia"/>
          <w:sz w:val="30"/>
          <w:szCs w:val="30"/>
        </w:rPr>
        <w:t>（</w:t>
      </w:r>
      <w:r>
        <w:rPr>
          <w:rFonts w:hint="eastAsia"/>
          <w:sz w:val="30"/>
          <w:szCs w:val="30"/>
        </w:rPr>
        <w:t>15</w:t>
      </w:r>
      <w:r>
        <w:rPr>
          <w:rFonts w:hint="eastAsia"/>
          <w:sz w:val="30"/>
          <w:szCs w:val="30"/>
        </w:rPr>
        <w:t>）证人雷某某的证言，其证实台山地税局台城税务分局每年从台城街道办拿回的税收奖励款、协税员工资等资金的数额、用途等情况与甄某甲、伍某甲证实的基本一致；另证实，</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月份我开始担任台城税务分局局长以来，每年我单位在春节和中秋的时候都有发放现金给我单位工作人员，这些款项都是来源于台城镇政府支付的完成税收任务的奖励金，</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年合共发放</w:t>
      </w:r>
      <w:r>
        <w:rPr>
          <w:rFonts w:hint="eastAsia"/>
          <w:sz w:val="30"/>
          <w:szCs w:val="30"/>
        </w:rPr>
        <w:t>1585500</w:t>
      </w:r>
      <w:r>
        <w:rPr>
          <w:rFonts w:hint="eastAsia"/>
          <w:sz w:val="30"/>
          <w:szCs w:val="30"/>
        </w:rPr>
        <w:t>元，其中我个人分得</w:t>
      </w:r>
      <w:r>
        <w:rPr>
          <w:rFonts w:hint="eastAsia"/>
          <w:sz w:val="30"/>
          <w:szCs w:val="30"/>
        </w:rPr>
        <w:t>54900</w:t>
      </w:r>
      <w:r>
        <w:rPr>
          <w:rFonts w:hint="eastAsia"/>
          <w:sz w:val="30"/>
          <w:szCs w:val="30"/>
        </w:rPr>
        <w:t>元，发放这些款项都是有我单位班子成员开会讨论会，班子集体研究决定的。另外，被告人雷某某证实肖国庆被查处后，税务分局班子如何处理肖国庆保管的保险柜内财物的情况与甄某甲、麦某某、伍某甲证实的基本一致。</w:t>
      </w:r>
    </w:p>
    <w:p w14:paraId="10D59CF9" w14:textId="77777777" w:rsidR="00B03D16" w:rsidRDefault="00B03D16">
      <w:pPr>
        <w:spacing w:line="500" w:lineRule="atLeast"/>
        <w:ind w:firstLine="600"/>
        <w:divId w:val="515578151"/>
        <w:rPr>
          <w:rFonts w:hint="eastAsia"/>
          <w:sz w:val="30"/>
          <w:szCs w:val="30"/>
        </w:rPr>
      </w:pPr>
      <w:r>
        <w:rPr>
          <w:rFonts w:hint="eastAsia"/>
          <w:sz w:val="30"/>
          <w:szCs w:val="30"/>
        </w:rPr>
        <w:t>雷某某在前期侦查阶段供述，在新富都大酒店进行税务登记时，林某甲打电话跟我说，希望我们台城税务分局在确定新富都大酒店的纳税税额时予以方便，到时我们税局如果去新富都大酒店接待或者消费，他会负责解决</w:t>
      </w:r>
      <w:r>
        <w:rPr>
          <w:rFonts w:hint="eastAsia"/>
          <w:sz w:val="30"/>
          <w:szCs w:val="30"/>
        </w:rPr>
        <w:t>5000</w:t>
      </w:r>
      <w:r>
        <w:rPr>
          <w:rFonts w:hint="eastAsia"/>
          <w:sz w:val="30"/>
          <w:szCs w:val="30"/>
        </w:rPr>
        <w:t>左右的数额。当时我考虑到我们分局很少接待，所以就要求林某甲干脆每个月拿</w:t>
      </w:r>
      <w:r>
        <w:rPr>
          <w:rFonts w:hint="eastAsia"/>
          <w:sz w:val="30"/>
          <w:szCs w:val="30"/>
        </w:rPr>
        <w:t>5000</w:t>
      </w:r>
      <w:r>
        <w:rPr>
          <w:rFonts w:hint="eastAsia"/>
          <w:sz w:val="30"/>
          <w:szCs w:val="30"/>
        </w:rPr>
        <w:t>元给我分局，林某甲也答应了。当时新富都酒店申报按定额加发票的方式纳税，而我们当时核定其按偏低的定额征税额度纳税。</w:t>
      </w:r>
    </w:p>
    <w:p w14:paraId="6DF3B8EC" w14:textId="77777777" w:rsidR="00B03D16" w:rsidRDefault="00B03D16">
      <w:pPr>
        <w:spacing w:line="500" w:lineRule="atLeast"/>
        <w:ind w:firstLine="600"/>
        <w:divId w:val="57485370"/>
        <w:rPr>
          <w:rFonts w:hint="eastAsia"/>
          <w:sz w:val="30"/>
          <w:szCs w:val="30"/>
        </w:rPr>
      </w:pPr>
      <w:r>
        <w:rPr>
          <w:rFonts w:hint="eastAsia"/>
          <w:sz w:val="30"/>
          <w:szCs w:val="30"/>
        </w:rPr>
        <w:t>每次都是肖国庆去林某甲处拿回这</w:t>
      </w:r>
      <w:r>
        <w:rPr>
          <w:rFonts w:hint="eastAsia"/>
          <w:sz w:val="30"/>
          <w:szCs w:val="30"/>
        </w:rPr>
        <w:t>5000</w:t>
      </w:r>
      <w:r>
        <w:rPr>
          <w:rFonts w:hint="eastAsia"/>
          <w:sz w:val="30"/>
          <w:szCs w:val="30"/>
        </w:rPr>
        <w:t>元并予以保管的。新富都大酒店</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日开业至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月共五年期间，我分局按月拿回</w:t>
      </w:r>
      <w:r>
        <w:rPr>
          <w:rFonts w:hint="eastAsia"/>
          <w:sz w:val="30"/>
          <w:szCs w:val="30"/>
        </w:rPr>
        <w:t>5000</w:t>
      </w:r>
      <w:r>
        <w:rPr>
          <w:rFonts w:hint="eastAsia"/>
          <w:sz w:val="30"/>
          <w:szCs w:val="30"/>
        </w:rPr>
        <w:t>元，五年共计</w:t>
      </w:r>
      <w:r>
        <w:rPr>
          <w:rFonts w:hint="eastAsia"/>
          <w:sz w:val="30"/>
          <w:szCs w:val="30"/>
        </w:rPr>
        <w:t>300000</w:t>
      </w:r>
      <w:r>
        <w:rPr>
          <w:rFonts w:hint="eastAsia"/>
          <w:sz w:val="30"/>
          <w:szCs w:val="30"/>
        </w:rPr>
        <w:t>元。在</w:t>
      </w:r>
      <w:r>
        <w:rPr>
          <w:rFonts w:hint="eastAsia"/>
          <w:sz w:val="30"/>
          <w:szCs w:val="30"/>
        </w:rPr>
        <w:t>2009</w:t>
      </w:r>
      <w:r>
        <w:rPr>
          <w:rFonts w:hint="eastAsia"/>
          <w:sz w:val="30"/>
          <w:szCs w:val="30"/>
        </w:rPr>
        <w:t>至</w:t>
      </w:r>
      <w:r>
        <w:rPr>
          <w:rFonts w:hint="eastAsia"/>
          <w:sz w:val="30"/>
          <w:szCs w:val="30"/>
        </w:rPr>
        <w:t>2012</w:t>
      </w:r>
      <w:r>
        <w:rPr>
          <w:rFonts w:hint="eastAsia"/>
          <w:sz w:val="30"/>
          <w:szCs w:val="30"/>
        </w:rPr>
        <w:t>年这四年期间，我们就将林某甲给的钱和台城街道办拿回税收奖励款合在一起，作为节日奖金发放给单位的员工。发钱的时候肖国庆都会制作签领表，但以往的签领表已经销毁，</w:t>
      </w:r>
      <w:r>
        <w:rPr>
          <w:rFonts w:hint="eastAsia"/>
          <w:sz w:val="30"/>
          <w:szCs w:val="30"/>
        </w:rPr>
        <w:t>2013</w:t>
      </w:r>
      <w:r>
        <w:rPr>
          <w:rFonts w:hint="eastAsia"/>
          <w:sz w:val="30"/>
          <w:szCs w:val="30"/>
        </w:rPr>
        <w:t>年的签领表应该还在肖国庆处。</w:t>
      </w:r>
    </w:p>
    <w:p w14:paraId="3A0A25FA" w14:textId="77777777" w:rsidR="00B03D16" w:rsidRDefault="00B03D16">
      <w:pPr>
        <w:spacing w:line="500" w:lineRule="atLeast"/>
        <w:ind w:firstLine="600"/>
        <w:divId w:val="1213999089"/>
        <w:rPr>
          <w:rFonts w:hint="eastAsia"/>
          <w:sz w:val="30"/>
          <w:szCs w:val="30"/>
        </w:rPr>
      </w:pPr>
      <w:r>
        <w:rPr>
          <w:rFonts w:hint="eastAsia"/>
          <w:sz w:val="30"/>
          <w:szCs w:val="30"/>
        </w:rPr>
        <w:t>雷某某在后期侦查阶段供述，我与肖国庆每月向台山市新富都大酒店和自由城大酒店老板林某甲收取</w:t>
      </w:r>
      <w:r>
        <w:rPr>
          <w:rFonts w:hint="eastAsia"/>
          <w:sz w:val="30"/>
          <w:szCs w:val="30"/>
        </w:rPr>
        <w:t>5000</w:t>
      </w:r>
      <w:r>
        <w:rPr>
          <w:rFonts w:hint="eastAsia"/>
          <w:sz w:val="30"/>
          <w:szCs w:val="30"/>
        </w:rPr>
        <w:t>元，这些钱由我和肖国庆分了，关于我分取的具体数额，我之前向检察机关交代的不属实，我之前有顾虑，经过我仔细考虑，现在我愿意如实交代清楚。</w:t>
      </w:r>
    </w:p>
    <w:p w14:paraId="325FC58F" w14:textId="77777777" w:rsidR="00B03D16" w:rsidRDefault="00B03D16">
      <w:pPr>
        <w:spacing w:line="500" w:lineRule="atLeast"/>
        <w:ind w:firstLine="600"/>
        <w:divId w:val="1573806479"/>
        <w:rPr>
          <w:rFonts w:hint="eastAsia"/>
          <w:sz w:val="30"/>
          <w:szCs w:val="30"/>
        </w:rPr>
      </w:pPr>
      <w:r>
        <w:rPr>
          <w:rFonts w:hint="eastAsia"/>
          <w:sz w:val="30"/>
          <w:szCs w:val="30"/>
        </w:rPr>
        <w:t>2009</w:t>
      </w:r>
      <w:r>
        <w:rPr>
          <w:rFonts w:hint="eastAsia"/>
          <w:sz w:val="30"/>
          <w:szCs w:val="30"/>
        </w:rPr>
        <w:t>年初的时候，新富都大酒店开张进行税务登记时，肖国庆来到我的办公室跟我说，林某甲向他提出要我台城地税分局在确定新富都大酒店的纳税税额时予以方便和帮助，并按偏低的定额核定新富都大酒店的纳税额度。我当时就跟肖国庆说，如果林某甲能按每月</w:t>
      </w:r>
      <w:r>
        <w:rPr>
          <w:rFonts w:hint="eastAsia"/>
          <w:sz w:val="30"/>
          <w:szCs w:val="30"/>
        </w:rPr>
        <w:t>5000</w:t>
      </w:r>
      <w:r>
        <w:rPr>
          <w:rFonts w:hint="eastAsia"/>
          <w:sz w:val="30"/>
          <w:szCs w:val="30"/>
        </w:rPr>
        <w:t>元的标准帮我单位解决在新富都酒店接待开支的，我就同意这样办。当时肖国庆就给林某甲打了电话，我也在电话中给林某甲说，让他以每月</w:t>
      </w:r>
      <w:r>
        <w:rPr>
          <w:rFonts w:hint="eastAsia"/>
          <w:sz w:val="30"/>
          <w:szCs w:val="30"/>
        </w:rPr>
        <w:t>5000</w:t>
      </w:r>
      <w:r>
        <w:rPr>
          <w:rFonts w:hint="eastAsia"/>
          <w:sz w:val="30"/>
          <w:szCs w:val="30"/>
        </w:rPr>
        <w:t>元的标准帮我单位解决在新富都酒店接待开支。后来，因为我单位接待也少了，台城镇政府也有完税奖励给我单位，接待等开支也能解决了，而且我单位其他人也不知道我们每月向林某甲收</w:t>
      </w:r>
      <w:r>
        <w:rPr>
          <w:rFonts w:hint="eastAsia"/>
          <w:sz w:val="30"/>
          <w:szCs w:val="30"/>
        </w:rPr>
        <w:t>5000</w:t>
      </w:r>
      <w:r>
        <w:rPr>
          <w:rFonts w:hint="eastAsia"/>
          <w:sz w:val="30"/>
          <w:szCs w:val="30"/>
        </w:rPr>
        <w:t>元好处费的事。所以，大概从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月开始，我就让肖国庆干脆每</w:t>
      </w:r>
      <w:r>
        <w:rPr>
          <w:rFonts w:hint="eastAsia"/>
          <w:sz w:val="30"/>
          <w:szCs w:val="30"/>
        </w:rPr>
        <w:t>2</w:t>
      </w:r>
      <w:r>
        <w:rPr>
          <w:rFonts w:hint="eastAsia"/>
          <w:sz w:val="30"/>
          <w:szCs w:val="30"/>
        </w:rPr>
        <w:t>个月向林某甲拿</w:t>
      </w:r>
      <w:r>
        <w:rPr>
          <w:rFonts w:hint="eastAsia"/>
          <w:sz w:val="30"/>
          <w:szCs w:val="30"/>
        </w:rPr>
        <w:t>1</w:t>
      </w:r>
      <w:r>
        <w:rPr>
          <w:rFonts w:hint="eastAsia"/>
          <w:sz w:val="30"/>
          <w:szCs w:val="30"/>
        </w:rPr>
        <w:t>万元，由我和肖国庆个人分了。</w:t>
      </w:r>
    </w:p>
    <w:p w14:paraId="1F2ABB58" w14:textId="77777777" w:rsidR="00B03D16" w:rsidRDefault="00B03D16">
      <w:pPr>
        <w:spacing w:line="500" w:lineRule="atLeast"/>
        <w:ind w:firstLine="600"/>
        <w:divId w:val="1084228547"/>
        <w:rPr>
          <w:rFonts w:hint="eastAsia"/>
          <w:sz w:val="30"/>
          <w:szCs w:val="30"/>
        </w:rPr>
      </w:pPr>
      <w:r>
        <w:rPr>
          <w:rFonts w:hint="eastAsia"/>
          <w:sz w:val="30"/>
          <w:szCs w:val="30"/>
        </w:rPr>
        <w:t>我记得第一次是</w:t>
      </w: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月份，肖国庆向林某甲拿回</w:t>
      </w:r>
      <w:r>
        <w:rPr>
          <w:rFonts w:hint="eastAsia"/>
          <w:sz w:val="30"/>
          <w:szCs w:val="30"/>
        </w:rPr>
        <w:t>2</w:t>
      </w:r>
      <w:r>
        <w:rPr>
          <w:rFonts w:hint="eastAsia"/>
          <w:sz w:val="30"/>
          <w:szCs w:val="30"/>
        </w:rPr>
        <w:t>万元，作为</w:t>
      </w:r>
      <w:r>
        <w:rPr>
          <w:rFonts w:hint="eastAsia"/>
          <w:sz w:val="30"/>
          <w:szCs w:val="30"/>
        </w:rPr>
        <w:t>2009</w:t>
      </w:r>
      <w:r>
        <w:rPr>
          <w:rFonts w:hint="eastAsia"/>
          <w:sz w:val="30"/>
          <w:szCs w:val="30"/>
        </w:rPr>
        <w:t>年前</w:t>
      </w:r>
      <w:r>
        <w:rPr>
          <w:rFonts w:hint="eastAsia"/>
          <w:sz w:val="30"/>
          <w:szCs w:val="30"/>
        </w:rPr>
        <w:t>4</w:t>
      </w:r>
      <w:r>
        <w:rPr>
          <w:rFonts w:hint="eastAsia"/>
          <w:sz w:val="30"/>
          <w:szCs w:val="30"/>
        </w:rPr>
        <w:t>个月的费用。当时是</w:t>
      </w:r>
      <w:r>
        <w:rPr>
          <w:rFonts w:hint="eastAsia"/>
          <w:sz w:val="30"/>
          <w:szCs w:val="30"/>
        </w:rPr>
        <w:t>4</w:t>
      </w:r>
      <w:r>
        <w:rPr>
          <w:rFonts w:hint="eastAsia"/>
          <w:sz w:val="30"/>
          <w:szCs w:val="30"/>
        </w:rPr>
        <w:t>月份的一天，具体时间记不清楚了，肖国庆来到我的办公室交给我</w:t>
      </w:r>
      <w:r>
        <w:rPr>
          <w:rFonts w:hint="eastAsia"/>
          <w:sz w:val="30"/>
          <w:szCs w:val="30"/>
        </w:rPr>
        <w:t>2</w:t>
      </w:r>
      <w:r>
        <w:rPr>
          <w:rFonts w:hint="eastAsia"/>
          <w:sz w:val="30"/>
          <w:szCs w:val="30"/>
        </w:rPr>
        <w:t>万元（面额</w:t>
      </w:r>
      <w:r>
        <w:rPr>
          <w:rFonts w:hint="eastAsia"/>
          <w:sz w:val="30"/>
          <w:szCs w:val="30"/>
        </w:rPr>
        <w:t>100</w:t>
      </w:r>
      <w:r>
        <w:rPr>
          <w:rFonts w:hint="eastAsia"/>
          <w:sz w:val="30"/>
          <w:szCs w:val="30"/>
        </w:rPr>
        <w:t>元，一扎</w:t>
      </w:r>
      <w:r>
        <w:rPr>
          <w:rFonts w:hint="eastAsia"/>
          <w:sz w:val="30"/>
          <w:szCs w:val="30"/>
        </w:rPr>
        <w:t>1</w:t>
      </w:r>
      <w:r>
        <w:rPr>
          <w:rFonts w:hint="eastAsia"/>
          <w:sz w:val="30"/>
          <w:szCs w:val="30"/>
        </w:rPr>
        <w:t>万元，共</w:t>
      </w:r>
      <w:r>
        <w:rPr>
          <w:rFonts w:hint="eastAsia"/>
          <w:sz w:val="30"/>
          <w:szCs w:val="30"/>
        </w:rPr>
        <w:t>2</w:t>
      </w:r>
      <w:r>
        <w:rPr>
          <w:rFonts w:hint="eastAsia"/>
          <w:sz w:val="30"/>
          <w:szCs w:val="30"/>
        </w:rPr>
        <w:t>扎），我记得是用新富都酒店的信封装好的。肖国庆说：“这些是新富都大酒店林某甲给的接待款”，肖国庆一说我就知道是怎么回事，我就将这</w:t>
      </w:r>
      <w:r>
        <w:rPr>
          <w:rFonts w:hint="eastAsia"/>
          <w:sz w:val="30"/>
          <w:szCs w:val="30"/>
        </w:rPr>
        <w:t>2</w:t>
      </w:r>
      <w:r>
        <w:rPr>
          <w:rFonts w:hint="eastAsia"/>
          <w:sz w:val="30"/>
          <w:szCs w:val="30"/>
        </w:rPr>
        <w:t>万元收下放在我的办公室柜桶里。之后，我考虑到肖国庆每两个月给我一次钱，次数多，影响不好，我就对肖国庆说：“不用次次给我了，过几个月给我一次就行了”。另外，我考虑到肖国庆有三个女儿，老婆工资也不多，家庭负担比较重，就和肖国庆说好，向林某甲拿回的钱我和肖国庆一人一半。每过一段时间，肖国庆给我一次钱，每次</w:t>
      </w:r>
      <w:r>
        <w:rPr>
          <w:rFonts w:hint="eastAsia"/>
          <w:sz w:val="30"/>
          <w:szCs w:val="30"/>
        </w:rPr>
        <w:t>1.5</w:t>
      </w:r>
      <w:r>
        <w:rPr>
          <w:rFonts w:hint="eastAsia"/>
          <w:sz w:val="30"/>
          <w:szCs w:val="30"/>
        </w:rPr>
        <w:t>万元或</w:t>
      </w:r>
      <w:r>
        <w:rPr>
          <w:rFonts w:hint="eastAsia"/>
          <w:sz w:val="30"/>
          <w:szCs w:val="30"/>
        </w:rPr>
        <w:t>2</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月期间，肖国庆又陆续给过我五六次，我只记得其中的两次，其他的具体情况我记不清楚了。一次大概</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月的一天，具体日期记不清楚了，我单位组织全体党员去江西井冈山旅游，作为“七一”庆祝党建学习活动，当时我单位给每个党员发了</w:t>
      </w:r>
      <w:r>
        <w:rPr>
          <w:rFonts w:hint="eastAsia"/>
          <w:sz w:val="30"/>
          <w:szCs w:val="30"/>
        </w:rPr>
        <w:t>500</w:t>
      </w:r>
      <w:r>
        <w:rPr>
          <w:rFonts w:hint="eastAsia"/>
          <w:sz w:val="30"/>
          <w:szCs w:val="30"/>
        </w:rPr>
        <w:t>元，另外，肖国庆又在我办公室给了我</w:t>
      </w:r>
      <w:r>
        <w:rPr>
          <w:rFonts w:hint="eastAsia"/>
          <w:sz w:val="30"/>
          <w:szCs w:val="30"/>
        </w:rPr>
        <w:t>3</w:t>
      </w:r>
      <w:r>
        <w:rPr>
          <w:rFonts w:hint="eastAsia"/>
          <w:sz w:val="30"/>
          <w:szCs w:val="30"/>
        </w:rPr>
        <w:t>万元（面额</w:t>
      </w:r>
      <w:r>
        <w:rPr>
          <w:rFonts w:hint="eastAsia"/>
          <w:sz w:val="30"/>
          <w:szCs w:val="30"/>
        </w:rPr>
        <w:t>100</w:t>
      </w:r>
      <w:r>
        <w:rPr>
          <w:rFonts w:hint="eastAsia"/>
          <w:sz w:val="30"/>
          <w:szCs w:val="30"/>
        </w:rPr>
        <w:t>元，用纸袋包装），肖国庆当时具体怎样说记不清楚，大概意思是这</w:t>
      </w:r>
      <w:r>
        <w:rPr>
          <w:rFonts w:hint="eastAsia"/>
          <w:sz w:val="30"/>
          <w:szCs w:val="30"/>
        </w:rPr>
        <w:t>3</w:t>
      </w:r>
      <w:r>
        <w:rPr>
          <w:rFonts w:hint="eastAsia"/>
          <w:sz w:val="30"/>
          <w:szCs w:val="30"/>
        </w:rPr>
        <w:t>万元是向林某甲拿来的</w:t>
      </w:r>
      <w:r>
        <w:rPr>
          <w:rFonts w:hint="eastAsia"/>
          <w:sz w:val="30"/>
          <w:szCs w:val="30"/>
        </w:rPr>
        <w:t>钱，让我去井冈山旅游使用，我当时说“好的，多谢了”，就将这</w:t>
      </w:r>
      <w:r>
        <w:rPr>
          <w:rFonts w:hint="eastAsia"/>
          <w:sz w:val="30"/>
          <w:szCs w:val="30"/>
        </w:rPr>
        <w:t>3</w:t>
      </w:r>
      <w:r>
        <w:rPr>
          <w:rFonts w:hint="eastAsia"/>
          <w:sz w:val="30"/>
          <w:szCs w:val="30"/>
        </w:rPr>
        <w:t>万元收下放在我的办公室柜桶里。还有一次是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月左右，在我单位副楼三楼楼梯，肖国庆又给我一个信封，是我们单位的黄色纸信封，信封里面有</w:t>
      </w:r>
      <w:r>
        <w:rPr>
          <w:rFonts w:hint="eastAsia"/>
          <w:sz w:val="30"/>
          <w:szCs w:val="30"/>
        </w:rPr>
        <w:t>2</w:t>
      </w:r>
      <w:r>
        <w:rPr>
          <w:rFonts w:hint="eastAsia"/>
          <w:sz w:val="30"/>
          <w:szCs w:val="30"/>
        </w:rPr>
        <w:t>万元（面额</w:t>
      </w:r>
      <w:r>
        <w:rPr>
          <w:rFonts w:hint="eastAsia"/>
          <w:sz w:val="30"/>
          <w:szCs w:val="30"/>
        </w:rPr>
        <w:t>100</w:t>
      </w:r>
      <w:r>
        <w:rPr>
          <w:rFonts w:hint="eastAsia"/>
          <w:sz w:val="30"/>
          <w:szCs w:val="30"/>
        </w:rPr>
        <w:t>，元，一扎</w:t>
      </w:r>
      <w:r>
        <w:rPr>
          <w:rFonts w:hint="eastAsia"/>
          <w:sz w:val="30"/>
          <w:szCs w:val="30"/>
        </w:rPr>
        <w:t>1</w:t>
      </w:r>
      <w:r>
        <w:rPr>
          <w:rFonts w:hint="eastAsia"/>
          <w:sz w:val="30"/>
          <w:szCs w:val="30"/>
        </w:rPr>
        <w:t>万元，共</w:t>
      </w:r>
      <w:r>
        <w:rPr>
          <w:rFonts w:hint="eastAsia"/>
          <w:sz w:val="30"/>
          <w:szCs w:val="30"/>
        </w:rPr>
        <w:t>2</w:t>
      </w:r>
      <w:r>
        <w:rPr>
          <w:rFonts w:hint="eastAsia"/>
          <w:sz w:val="30"/>
          <w:szCs w:val="30"/>
        </w:rPr>
        <w:t>扎），肖国庆也说是林某甲给的钱，我收下后就放在我自己的裤袋里了。</w:t>
      </w:r>
    </w:p>
    <w:p w14:paraId="4561E1E1" w14:textId="77777777" w:rsidR="00B03D16" w:rsidRDefault="00B03D16">
      <w:pPr>
        <w:spacing w:line="500" w:lineRule="atLeast"/>
        <w:ind w:firstLine="600"/>
        <w:divId w:val="1462841479"/>
        <w:rPr>
          <w:rFonts w:hint="eastAsia"/>
          <w:sz w:val="30"/>
          <w:szCs w:val="30"/>
        </w:rPr>
      </w:pPr>
      <w:r>
        <w:rPr>
          <w:rFonts w:hint="eastAsia"/>
          <w:sz w:val="30"/>
          <w:szCs w:val="30"/>
        </w:rPr>
        <w:t>按照当初我们与林某甲约好每月给</w:t>
      </w:r>
      <w:r>
        <w:rPr>
          <w:rFonts w:hint="eastAsia"/>
          <w:sz w:val="30"/>
          <w:szCs w:val="30"/>
        </w:rPr>
        <w:t>5000</w:t>
      </w:r>
      <w:r>
        <w:rPr>
          <w:rFonts w:hint="eastAsia"/>
          <w:sz w:val="30"/>
          <w:szCs w:val="30"/>
        </w:rPr>
        <w:t>元好处费计算，</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月期间，林某甲应该给予我和肖国庆好处费共</w:t>
      </w:r>
      <w:r>
        <w:rPr>
          <w:rFonts w:hint="eastAsia"/>
          <w:sz w:val="30"/>
          <w:szCs w:val="30"/>
        </w:rPr>
        <w:t>30</w:t>
      </w:r>
      <w:r>
        <w:rPr>
          <w:rFonts w:hint="eastAsia"/>
          <w:sz w:val="30"/>
          <w:szCs w:val="30"/>
        </w:rPr>
        <w:t>万，具体的数额肖国庆清楚，因为是他经手拿回来的。肖国庆从林某甲处拿回上述</w:t>
      </w:r>
      <w:r>
        <w:rPr>
          <w:rFonts w:hint="eastAsia"/>
          <w:sz w:val="30"/>
          <w:szCs w:val="30"/>
        </w:rPr>
        <w:t>30</w:t>
      </w:r>
      <w:r>
        <w:rPr>
          <w:rFonts w:hint="eastAsia"/>
          <w:sz w:val="30"/>
          <w:szCs w:val="30"/>
        </w:rPr>
        <w:t>万元好处费后，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月肖国庆给了我</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月肖国庆给了我</w:t>
      </w:r>
      <w:r>
        <w:rPr>
          <w:rFonts w:hint="eastAsia"/>
          <w:sz w:val="30"/>
          <w:szCs w:val="30"/>
        </w:rPr>
        <w:t>3</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月肖国庆给了我</w:t>
      </w:r>
      <w:r>
        <w:rPr>
          <w:rFonts w:hint="eastAsia"/>
          <w:sz w:val="30"/>
          <w:szCs w:val="30"/>
        </w:rPr>
        <w:t>2</w:t>
      </w:r>
      <w:r>
        <w:rPr>
          <w:rFonts w:hint="eastAsia"/>
          <w:sz w:val="30"/>
          <w:szCs w:val="30"/>
        </w:rPr>
        <w:t>万元，另外，肖国庆还给过我三次，两次是</w:t>
      </w:r>
      <w:r>
        <w:rPr>
          <w:rFonts w:hint="eastAsia"/>
          <w:sz w:val="30"/>
          <w:szCs w:val="30"/>
        </w:rPr>
        <w:t>1.5</w:t>
      </w:r>
      <w:r>
        <w:rPr>
          <w:rFonts w:hint="eastAsia"/>
          <w:sz w:val="30"/>
          <w:szCs w:val="30"/>
        </w:rPr>
        <w:t>万元，一次是</w:t>
      </w:r>
      <w:r>
        <w:rPr>
          <w:rFonts w:hint="eastAsia"/>
          <w:sz w:val="30"/>
          <w:szCs w:val="30"/>
        </w:rPr>
        <w:t>2</w:t>
      </w:r>
      <w:r>
        <w:rPr>
          <w:rFonts w:hint="eastAsia"/>
          <w:sz w:val="30"/>
          <w:szCs w:val="30"/>
        </w:rPr>
        <w:t>万元。综上，肖国庆从林某甲处拿回钱后，一共分给我</w:t>
      </w:r>
      <w:r>
        <w:rPr>
          <w:rFonts w:hint="eastAsia"/>
          <w:sz w:val="30"/>
          <w:szCs w:val="30"/>
        </w:rPr>
        <w:t>12</w:t>
      </w:r>
      <w:r>
        <w:rPr>
          <w:rFonts w:hint="eastAsia"/>
          <w:sz w:val="30"/>
          <w:szCs w:val="30"/>
        </w:rPr>
        <w:t>万元。其他的钱都在肖国庆手中。</w:t>
      </w:r>
    </w:p>
    <w:p w14:paraId="57235672" w14:textId="77777777" w:rsidR="00B03D16" w:rsidRDefault="00B03D16">
      <w:pPr>
        <w:spacing w:line="500" w:lineRule="atLeast"/>
        <w:ind w:firstLine="600"/>
        <w:divId w:val="1174109272"/>
        <w:rPr>
          <w:rFonts w:hint="eastAsia"/>
          <w:sz w:val="30"/>
          <w:szCs w:val="30"/>
        </w:rPr>
      </w:pPr>
      <w:r>
        <w:rPr>
          <w:rFonts w:hint="eastAsia"/>
          <w:sz w:val="30"/>
          <w:szCs w:val="30"/>
        </w:rPr>
        <w:t>因为我局以定额收税的方式向林某甲经营的新富都大酒店和自由城大酒店征收税款，在征收数额方面对林某甲肯定有优惠和好处，而且，我是台城地税分局局长，为了讨好我，在以后能给予林某甲更大的帮助和支持，林某甲才以每月</w:t>
      </w:r>
      <w:r>
        <w:rPr>
          <w:rFonts w:hint="eastAsia"/>
          <w:sz w:val="30"/>
          <w:szCs w:val="30"/>
        </w:rPr>
        <w:t>5000</w:t>
      </w:r>
      <w:r>
        <w:rPr>
          <w:rFonts w:hint="eastAsia"/>
          <w:sz w:val="30"/>
          <w:szCs w:val="30"/>
        </w:rPr>
        <w:t>元的标准给我和肖国庆好处费。</w:t>
      </w:r>
    </w:p>
    <w:p w14:paraId="01B827DD" w14:textId="77777777" w:rsidR="00B03D16" w:rsidRDefault="00B03D16">
      <w:pPr>
        <w:spacing w:line="500" w:lineRule="atLeast"/>
        <w:ind w:firstLine="600"/>
        <w:divId w:val="2017996746"/>
        <w:rPr>
          <w:rFonts w:hint="eastAsia"/>
          <w:sz w:val="30"/>
          <w:szCs w:val="30"/>
        </w:rPr>
      </w:pPr>
      <w:r>
        <w:rPr>
          <w:rFonts w:hint="eastAsia"/>
          <w:sz w:val="30"/>
          <w:szCs w:val="30"/>
        </w:rPr>
        <w:t>每年三八妇女节、儿童节、建军节、中秋、春节等节日期间，我分局都给我分局相关工作人员发放慰问金，每年发放标准都是一样的。我分局工作人员上述收入全部是来源于台城镇政府拨付的经费和税收奖励款。</w:t>
      </w:r>
    </w:p>
    <w:p w14:paraId="10DDF19A" w14:textId="77777777" w:rsidR="00B03D16" w:rsidRDefault="00B03D16">
      <w:pPr>
        <w:spacing w:line="500" w:lineRule="atLeast"/>
        <w:ind w:firstLine="600"/>
        <w:divId w:val="1767572930"/>
        <w:rPr>
          <w:rFonts w:hint="eastAsia"/>
          <w:sz w:val="30"/>
          <w:szCs w:val="30"/>
        </w:rPr>
      </w:pPr>
      <w:r>
        <w:rPr>
          <w:rFonts w:hint="eastAsia"/>
          <w:sz w:val="30"/>
          <w:szCs w:val="30"/>
        </w:rPr>
        <w:t>肖国庆从林某甲处将好处费拿回来后，并不是每次拿回来就分掉，而是先放在他手中保管，之后再分给我的。我不清楚肖国庆是如何保管林某甲给的好处费的。给全体人员发放的款项没有来源于林某甲送给我们的好处费，因为我和肖国庆之前商量好林某甲给的好处费是由我们两个人分的，其他班子成员是不知道的，而肖国庆也有按约定将好处费分给我。另外每次给我局全体工作人员发放款项之前，都是经我局班子成员开会后决定从台城镇政府给的税收奖励和经费中支出的，且每年我局班子成员都有就发放的款项与出纳肖国庆进行对数，所以上述给我局工作人员发放的款项是没有来源于林某甲给的好处费的。</w:t>
      </w:r>
    </w:p>
    <w:p w14:paraId="2D8A49C9" w14:textId="77777777" w:rsidR="00B03D16" w:rsidRDefault="00B03D16">
      <w:pPr>
        <w:spacing w:line="500" w:lineRule="atLeast"/>
        <w:ind w:firstLine="600"/>
        <w:divId w:val="1718579578"/>
        <w:rPr>
          <w:rFonts w:hint="eastAsia"/>
          <w:sz w:val="30"/>
          <w:szCs w:val="30"/>
        </w:rPr>
      </w:pPr>
      <w:r>
        <w:rPr>
          <w:rFonts w:hint="eastAsia"/>
          <w:sz w:val="30"/>
          <w:szCs w:val="30"/>
        </w:rPr>
        <w:t>3</w:t>
      </w:r>
      <w:r>
        <w:rPr>
          <w:rFonts w:hint="eastAsia"/>
          <w:sz w:val="30"/>
          <w:szCs w:val="30"/>
        </w:rPr>
        <w:t>、被告人肖国庆的供述与辩解，证实台山地税局台城税务分局每年从台城街道办拿回税收奖励款、协税员工资等现金，以节日红包、慰问金等名义发放给局人员（发放时间、范围及资金来源、数额与甄某甲所述基本一致）。另证实每次给我局工作人员发放上述款项，都是经我局班子成员开会集体研究决定的，而每次开会我局班子成员都决定是从台城镇政府拨付的经费和税收奖励中发放上述款项。每次都是由我负责发放的，而每次发放时，我都有制表由领款人签收的，但是现在该些签领表已经销毁没有保存了。而且在每年年底时，我局班子成员和我都会一起开会对账的。</w:t>
      </w:r>
    </w:p>
    <w:p w14:paraId="2D3D6E46" w14:textId="77777777" w:rsidR="00B03D16" w:rsidRDefault="00B03D16">
      <w:pPr>
        <w:spacing w:line="500" w:lineRule="atLeast"/>
        <w:ind w:firstLine="600"/>
        <w:divId w:val="276910222"/>
        <w:rPr>
          <w:rFonts w:hint="eastAsia"/>
          <w:sz w:val="30"/>
          <w:szCs w:val="30"/>
        </w:rPr>
      </w:pPr>
      <w:r>
        <w:rPr>
          <w:rFonts w:hint="eastAsia"/>
          <w:sz w:val="30"/>
          <w:szCs w:val="30"/>
        </w:rPr>
        <w:t>台城街道办以协税员工资、税收分成名义给我局的款项除了</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月台城街道办以税收分成名义给我局</w:t>
      </w:r>
      <w:r>
        <w:rPr>
          <w:rFonts w:hint="eastAsia"/>
          <w:sz w:val="30"/>
          <w:szCs w:val="30"/>
        </w:rPr>
        <w:t>220000</w:t>
      </w:r>
      <w:r>
        <w:rPr>
          <w:rFonts w:hint="eastAsia"/>
          <w:sz w:val="30"/>
          <w:szCs w:val="30"/>
        </w:rPr>
        <w:t>元是以银行转账的形式支付，其余都是我到台城街道办财政所领取现金的，都是由我负责保管的，由我将该些款项分别放在我局三楼办公室保险柜以及四楼甄某甲办公室保险柜里。我在保险箱保存的笔记本记录的是台城镇府给我局的奖励款、协税员工资及办公经费的补充收入款项以及我局开支这些钱的具体情况。没有其他方面收入的记录。</w:t>
      </w:r>
    </w:p>
    <w:p w14:paraId="28BC4D7F" w14:textId="77777777" w:rsidR="00B03D16" w:rsidRDefault="00B03D16">
      <w:pPr>
        <w:spacing w:line="500" w:lineRule="atLeast"/>
        <w:ind w:firstLine="600"/>
        <w:divId w:val="147131774"/>
        <w:rPr>
          <w:rFonts w:hint="eastAsia"/>
          <w:sz w:val="30"/>
          <w:szCs w:val="30"/>
        </w:rPr>
      </w:pPr>
      <w:r>
        <w:rPr>
          <w:rFonts w:hint="eastAsia"/>
          <w:sz w:val="30"/>
          <w:szCs w:val="30"/>
        </w:rPr>
        <w:t>肖国庆在前期侦查阶段供述，林某甲每月以税务咨询费给我好处费，这些好处费实际上是林某甲给台山市地税局台城分局的好处费，由我负责收取。具体从何时开始领取我记不清楚，以对方提供账务资料为准。林某甲搬到台山市总工会新地址办公不久后的一天，他约我到他的办公室聊天，林某甲因其房地产公司开发涉及到开发建筑税及销售商品房期间产生的税务问题要我局给予帮助和提供方便，并可以给点经费我局使用。我当时提出我局经费不足，林某甲说会以办公经费名义每月支付</w:t>
      </w:r>
      <w:r>
        <w:rPr>
          <w:rFonts w:hint="eastAsia"/>
          <w:sz w:val="30"/>
          <w:szCs w:val="30"/>
        </w:rPr>
        <w:t>5000</w:t>
      </w:r>
      <w:r>
        <w:rPr>
          <w:rFonts w:hint="eastAsia"/>
          <w:sz w:val="30"/>
          <w:szCs w:val="30"/>
        </w:rPr>
        <w:t>元给我局。随后我与雷某某说了这个情况，雷某某表示同意，我就答复林某甲，此后大约每两个月我主动电话联系劳某某、林某、甄某乙等人取款，但没有出具收据。有时我收取上述款项后，会在两人聊天时跟雷某某讲林某甲给我局的钱已经收到了，有时则没有。</w:t>
      </w:r>
    </w:p>
    <w:p w14:paraId="5AF5C159" w14:textId="77777777" w:rsidR="00B03D16" w:rsidRDefault="00B03D16">
      <w:pPr>
        <w:spacing w:line="500" w:lineRule="atLeast"/>
        <w:ind w:firstLine="600"/>
        <w:divId w:val="760835815"/>
        <w:rPr>
          <w:rFonts w:hint="eastAsia"/>
          <w:sz w:val="30"/>
          <w:szCs w:val="30"/>
        </w:rPr>
      </w:pPr>
      <w:r>
        <w:rPr>
          <w:rFonts w:hint="eastAsia"/>
          <w:sz w:val="30"/>
          <w:szCs w:val="30"/>
        </w:rPr>
        <w:t>每次我收取林某甲给我局的好处费都是放在我单位的保险箱，并于每年中秋节、春节前由我请示雷某某后，将这些钱全部发放给我局工作人员。发放这些钱有制定签领表，但每次发放完毕后我就告知雷某某并将签领表撕毁。林某甲给我局的好处费全部用于发放给我局工作人员，但这些钱的用途除了我和雷某某，其他人都不知道。</w:t>
      </w:r>
    </w:p>
    <w:p w14:paraId="210766B9" w14:textId="77777777" w:rsidR="00B03D16" w:rsidRDefault="00B03D16">
      <w:pPr>
        <w:spacing w:line="500" w:lineRule="atLeast"/>
        <w:ind w:firstLine="600"/>
        <w:divId w:val="790978764"/>
        <w:rPr>
          <w:rFonts w:hint="eastAsia"/>
          <w:sz w:val="30"/>
          <w:szCs w:val="30"/>
        </w:rPr>
      </w:pPr>
      <w:r>
        <w:rPr>
          <w:rFonts w:hint="eastAsia"/>
          <w:sz w:val="30"/>
          <w:szCs w:val="30"/>
        </w:rPr>
        <w:t>肖国庆在后期侦查阶段供述，因为林某甲所给的</w:t>
      </w:r>
      <w:r>
        <w:rPr>
          <w:rFonts w:hint="eastAsia"/>
          <w:sz w:val="30"/>
          <w:szCs w:val="30"/>
        </w:rPr>
        <w:t>30</w:t>
      </w:r>
      <w:r>
        <w:rPr>
          <w:rFonts w:hint="eastAsia"/>
          <w:sz w:val="30"/>
          <w:szCs w:val="30"/>
        </w:rPr>
        <w:t>万是我和雷某某分的，我怕自己讲出来对雷某某不好，而雷某某一直对我个人及家庭都很照顾，我有这样的顾虑，所以一直没有将如何处理这</w:t>
      </w:r>
      <w:r>
        <w:rPr>
          <w:rFonts w:hint="eastAsia"/>
          <w:sz w:val="30"/>
          <w:szCs w:val="30"/>
        </w:rPr>
        <w:t>30</w:t>
      </w:r>
      <w:r>
        <w:rPr>
          <w:rFonts w:hint="eastAsia"/>
          <w:sz w:val="30"/>
          <w:szCs w:val="30"/>
        </w:rPr>
        <w:t>万元的事情如实向检察机关交代清楚，现在我听到你们的教育并考虑到自己的情况，因此我要如实向你们反映，争取从轻处理。对于其二人收取林某甲好处费</w:t>
      </w:r>
      <w:r>
        <w:rPr>
          <w:rFonts w:hint="eastAsia"/>
          <w:sz w:val="30"/>
          <w:szCs w:val="30"/>
        </w:rPr>
        <w:t>30</w:t>
      </w:r>
      <w:r>
        <w:rPr>
          <w:rFonts w:hint="eastAsia"/>
          <w:sz w:val="30"/>
          <w:szCs w:val="30"/>
        </w:rPr>
        <w:t>万元的情况供述如下：</w:t>
      </w:r>
    </w:p>
    <w:p w14:paraId="33FC968F" w14:textId="77777777" w:rsidR="00B03D16" w:rsidRDefault="00B03D16">
      <w:pPr>
        <w:spacing w:line="500" w:lineRule="atLeast"/>
        <w:ind w:firstLine="600"/>
        <w:divId w:val="574516629"/>
        <w:rPr>
          <w:rFonts w:hint="eastAsia"/>
          <w:sz w:val="30"/>
          <w:szCs w:val="30"/>
        </w:rPr>
      </w:pPr>
      <w:r>
        <w:rPr>
          <w:rFonts w:hint="eastAsia"/>
          <w:sz w:val="30"/>
          <w:szCs w:val="30"/>
        </w:rPr>
        <w:t>2009</w:t>
      </w:r>
      <w:r>
        <w:rPr>
          <w:rFonts w:hint="eastAsia"/>
          <w:sz w:val="30"/>
          <w:szCs w:val="30"/>
        </w:rPr>
        <w:t>年初的一天，我到林某甲的办公室（当时林某甲的办公室在现在总工会所在的办公楼）喝茶，当时说到我单位经费的问题，林某甲就提出每月给我单位</w:t>
      </w:r>
      <w:r>
        <w:rPr>
          <w:rFonts w:hint="eastAsia"/>
          <w:sz w:val="30"/>
          <w:szCs w:val="30"/>
        </w:rPr>
        <w:t>5000</w:t>
      </w:r>
      <w:r>
        <w:rPr>
          <w:rFonts w:hint="eastAsia"/>
          <w:sz w:val="30"/>
          <w:szCs w:val="30"/>
        </w:rPr>
        <w:t>元，以搞好与我单位的关系，使我单位在向由林某甲经营的台山市新富都大酒店等公司征收税款时给予优惠，我当时答复林某甲问问雷某某再决定。当天，我回单位后，在雷某某的办公室说了这件事，雷某某当时也答应了，并且，当场我就给林某甲打电话告诉林某甲。按照约定林某甲每个月给我们</w:t>
      </w:r>
      <w:r>
        <w:rPr>
          <w:rFonts w:hint="eastAsia"/>
          <w:sz w:val="30"/>
          <w:szCs w:val="30"/>
        </w:rPr>
        <w:t>5000</w:t>
      </w:r>
      <w:r>
        <w:rPr>
          <w:rFonts w:hint="eastAsia"/>
          <w:sz w:val="30"/>
          <w:szCs w:val="30"/>
        </w:rPr>
        <w:t>元，一般是每两个月去林某甲公司取款一次，每次拿</w:t>
      </w:r>
      <w:r>
        <w:rPr>
          <w:rFonts w:hint="eastAsia"/>
          <w:sz w:val="30"/>
          <w:szCs w:val="30"/>
        </w:rPr>
        <w:t>1</w:t>
      </w:r>
      <w:r>
        <w:rPr>
          <w:rFonts w:hint="eastAsia"/>
          <w:sz w:val="30"/>
          <w:szCs w:val="30"/>
        </w:rPr>
        <w:t>万元，有时是四个月去取一次钱。开始时都是我联系劳某某拿钱的，从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月开始，劳某某给我林某的电话号码，让我联系林某，所以，从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月开始，我都是联系林某，到新富都大酒店后面的财务办公室拿钱的。我从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月份向林某甲拿了第一笔好处费</w:t>
      </w:r>
      <w:r>
        <w:rPr>
          <w:rFonts w:hint="eastAsia"/>
          <w:sz w:val="30"/>
          <w:szCs w:val="30"/>
        </w:rPr>
        <w:t>2</w:t>
      </w:r>
      <w:r>
        <w:rPr>
          <w:rFonts w:hint="eastAsia"/>
          <w:sz w:val="30"/>
          <w:szCs w:val="30"/>
        </w:rPr>
        <w:t>万元，这两万元是当做</w:t>
      </w:r>
      <w:r>
        <w:rPr>
          <w:rFonts w:hint="eastAsia"/>
          <w:sz w:val="30"/>
          <w:szCs w:val="30"/>
        </w:rPr>
        <w:t>2009</w:t>
      </w:r>
      <w:r>
        <w:rPr>
          <w:rFonts w:hint="eastAsia"/>
          <w:sz w:val="30"/>
          <w:szCs w:val="30"/>
        </w:rPr>
        <w:t>年前</w:t>
      </w:r>
      <w:r>
        <w:rPr>
          <w:rFonts w:hint="eastAsia"/>
          <w:sz w:val="30"/>
          <w:szCs w:val="30"/>
        </w:rPr>
        <w:t>4</w:t>
      </w:r>
      <w:r>
        <w:rPr>
          <w:rFonts w:hint="eastAsia"/>
          <w:sz w:val="30"/>
          <w:szCs w:val="30"/>
        </w:rPr>
        <w:t>个月的好处费，因此，按照当初我们与林某甲约好每月给</w:t>
      </w:r>
      <w:r>
        <w:rPr>
          <w:rFonts w:hint="eastAsia"/>
          <w:sz w:val="30"/>
          <w:szCs w:val="30"/>
        </w:rPr>
        <w:t>5000</w:t>
      </w:r>
      <w:r>
        <w:rPr>
          <w:rFonts w:hint="eastAsia"/>
          <w:sz w:val="30"/>
          <w:szCs w:val="30"/>
        </w:rPr>
        <w:t>元好处费计算，</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月期间，林某甲通过其工作人员交给我合共</w:t>
      </w:r>
      <w:r>
        <w:rPr>
          <w:rFonts w:hint="eastAsia"/>
          <w:sz w:val="30"/>
          <w:szCs w:val="30"/>
        </w:rPr>
        <w:t>30</w:t>
      </w:r>
      <w:r>
        <w:rPr>
          <w:rFonts w:hint="eastAsia"/>
          <w:sz w:val="30"/>
          <w:szCs w:val="30"/>
        </w:rPr>
        <w:t>万元，是由我经手拿回这些钱的。</w:t>
      </w:r>
    </w:p>
    <w:p w14:paraId="7C28AD22" w14:textId="77777777" w:rsidR="00B03D16" w:rsidRDefault="00B03D16">
      <w:pPr>
        <w:spacing w:line="500" w:lineRule="atLeast"/>
        <w:ind w:firstLine="600"/>
        <w:divId w:val="440489289"/>
        <w:rPr>
          <w:rFonts w:hint="eastAsia"/>
          <w:sz w:val="30"/>
          <w:szCs w:val="30"/>
        </w:rPr>
      </w:pPr>
      <w:r>
        <w:rPr>
          <w:rFonts w:hint="eastAsia"/>
          <w:sz w:val="30"/>
          <w:szCs w:val="30"/>
        </w:rPr>
        <w:t>每次我从林某甲处拿现金回来后，放在我单位的保险柜里（由于我的办公室有好多同事在一起办公，我的保险柜就放在甄某甲副局长的办公室里的，这个保险柜是我个人使用的）。于是每过几个月，积累到一定数额，或者雷某某个人需要花钱的时候，他会叫我从我保管的林某甲所给的钱中给点钱他，这个时间是不固定的，每次给他</w:t>
      </w:r>
      <w:r>
        <w:rPr>
          <w:rFonts w:hint="eastAsia"/>
          <w:sz w:val="30"/>
          <w:szCs w:val="30"/>
        </w:rPr>
        <w:t>1</w:t>
      </w:r>
      <w:r>
        <w:rPr>
          <w:rFonts w:hint="eastAsia"/>
          <w:sz w:val="30"/>
          <w:szCs w:val="30"/>
        </w:rPr>
        <w:t>万或</w:t>
      </w:r>
      <w:r>
        <w:rPr>
          <w:rFonts w:hint="eastAsia"/>
          <w:sz w:val="30"/>
          <w:szCs w:val="30"/>
        </w:rPr>
        <w:t>2</w:t>
      </w:r>
      <w:r>
        <w:rPr>
          <w:rFonts w:hint="eastAsia"/>
          <w:sz w:val="30"/>
          <w:szCs w:val="30"/>
        </w:rPr>
        <w:t>万，一般我是去他办公室单独给他的。</w:t>
      </w:r>
    </w:p>
    <w:p w14:paraId="3F86F29A" w14:textId="77777777" w:rsidR="00B03D16" w:rsidRDefault="00B03D16">
      <w:pPr>
        <w:spacing w:line="500" w:lineRule="atLeast"/>
        <w:ind w:firstLine="600"/>
        <w:divId w:val="1711875539"/>
        <w:rPr>
          <w:rFonts w:hint="eastAsia"/>
          <w:sz w:val="30"/>
          <w:szCs w:val="30"/>
        </w:rPr>
      </w:pPr>
      <w:r>
        <w:rPr>
          <w:rFonts w:hint="eastAsia"/>
          <w:sz w:val="30"/>
          <w:szCs w:val="30"/>
        </w:rPr>
        <w:t>我记得第一次是</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月份，我从林某甲处拿回</w:t>
      </w:r>
      <w:r>
        <w:rPr>
          <w:rFonts w:hint="eastAsia"/>
          <w:sz w:val="30"/>
          <w:szCs w:val="30"/>
        </w:rPr>
        <w:t>2</w:t>
      </w:r>
      <w:r>
        <w:rPr>
          <w:rFonts w:hint="eastAsia"/>
          <w:sz w:val="30"/>
          <w:szCs w:val="30"/>
        </w:rPr>
        <w:t>万元，作为</w:t>
      </w:r>
      <w:r>
        <w:rPr>
          <w:rFonts w:hint="eastAsia"/>
          <w:sz w:val="30"/>
          <w:szCs w:val="30"/>
        </w:rPr>
        <w:t>2009</w:t>
      </w:r>
      <w:r>
        <w:rPr>
          <w:rFonts w:hint="eastAsia"/>
          <w:sz w:val="30"/>
          <w:szCs w:val="30"/>
        </w:rPr>
        <w:t>年前</w:t>
      </w:r>
      <w:r>
        <w:rPr>
          <w:rFonts w:hint="eastAsia"/>
          <w:sz w:val="30"/>
          <w:szCs w:val="30"/>
        </w:rPr>
        <w:t>4</w:t>
      </w:r>
      <w:r>
        <w:rPr>
          <w:rFonts w:hint="eastAsia"/>
          <w:sz w:val="30"/>
          <w:szCs w:val="30"/>
        </w:rPr>
        <w:t>个月的费用，该月的某一天，具体时间记不清楚了，我去到雷某某的办公室将</w:t>
      </w:r>
      <w:r>
        <w:rPr>
          <w:rFonts w:hint="eastAsia"/>
          <w:sz w:val="30"/>
          <w:szCs w:val="30"/>
        </w:rPr>
        <w:t>2</w:t>
      </w:r>
      <w:r>
        <w:rPr>
          <w:rFonts w:hint="eastAsia"/>
          <w:sz w:val="30"/>
          <w:szCs w:val="30"/>
        </w:rPr>
        <w:t>万元现金（面额</w:t>
      </w:r>
      <w:r>
        <w:rPr>
          <w:rFonts w:hint="eastAsia"/>
          <w:sz w:val="30"/>
          <w:szCs w:val="30"/>
        </w:rPr>
        <w:t>100</w:t>
      </w:r>
      <w:r>
        <w:rPr>
          <w:rFonts w:hint="eastAsia"/>
          <w:sz w:val="30"/>
          <w:szCs w:val="30"/>
        </w:rPr>
        <w:t>元，一扎</w:t>
      </w:r>
      <w:r>
        <w:rPr>
          <w:rFonts w:hint="eastAsia"/>
          <w:sz w:val="30"/>
          <w:szCs w:val="30"/>
        </w:rPr>
        <w:t>1</w:t>
      </w:r>
      <w:r>
        <w:rPr>
          <w:rFonts w:hint="eastAsia"/>
          <w:sz w:val="30"/>
          <w:szCs w:val="30"/>
        </w:rPr>
        <w:t>万元，共</w:t>
      </w:r>
      <w:r>
        <w:rPr>
          <w:rFonts w:hint="eastAsia"/>
          <w:sz w:val="30"/>
          <w:szCs w:val="30"/>
        </w:rPr>
        <w:t>2</w:t>
      </w:r>
      <w:r>
        <w:rPr>
          <w:rFonts w:hint="eastAsia"/>
          <w:sz w:val="30"/>
          <w:szCs w:val="30"/>
        </w:rPr>
        <w:t>扎）交给雷某某，我记得是用新富都酒店的信封装好的，之后我也从中拿了</w:t>
      </w:r>
      <w:r>
        <w:rPr>
          <w:rFonts w:hint="eastAsia"/>
          <w:sz w:val="30"/>
          <w:szCs w:val="30"/>
        </w:rPr>
        <w:t>2</w:t>
      </w:r>
      <w:r>
        <w:rPr>
          <w:rFonts w:hint="eastAsia"/>
          <w:sz w:val="30"/>
          <w:szCs w:val="30"/>
        </w:rPr>
        <w:t>万元。大概</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月的一天，具体日期记不清楚了，我单位组织全体党员去江西井冈山旅游，作为“七一”庆祝党建学习活动，当时我单位给每个党员发了</w:t>
      </w:r>
      <w:r>
        <w:rPr>
          <w:rFonts w:hint="eastAsia"/>
          <w:sz w:val="30"/>
          <w:szCs w:val="30"/>
        </w:rPr>
        <w:t>500</w:t>
      </w:r>
      <w:r>
        <w:rPr>
          <w:rFonts w:hint="eastAsia"/>
          <w:sz w:val="30"/>
          <w:szCs w:val="30"/>
        </w:rPr>
        <w:t>元（该笔开支是从台城镇府给我局分成款中支出），另外，我从林某甲给的好处费中拿出</w:t>
      </w:r>
      <w:r>
        <w:rPr>
          <w:rFonts w:hint="eastAsia"/>
          <w:sz w:val="30"/>
          <w:szCs w:val="30"/>
        </w:rPr>
        <w:t>3</w:t>
      </w:r>
      <w:r>
        <w:rPr>
          <w:rFonts w:hint="eastAsia"/>
          <w:sz w:val="30"/>
          <w:szCs w:val="30"/>
        </w:rPr>
        <w:t>万元（面额</w:t>
      </w:r>
      <w:r>
        <w:rPr>
          <w:rFonts w:hint="eastAsia"/>
          <w:sz w:val="30"/>
          <w:szCs w:val="30"/>
        </w:rPr>
        <w:t>100</w:t>
      </w:r>
      <w:r>
        <w:rPr>
          <w:rFonts w:hint="eastAsia"/>
          <w:sz w:val="30"/>
          <w:szCs w:val="30"/>
        </w:rPr>
        <w:t>元，用纸袋包装），然后拿到雷某某的办公室交给雷某某，之后我也从中拿取</w:t>
      </w:r>
      <w:r>
        <w:rPr>
          <w:rFonts w:hint="eastAsia"/>
          <w:sz w:val="30"/>
          <w:szCs w:val="30"/>
        </w:rPr>
        <w:t>3</w:t>
      </w:r>
      <w:r>
        <w:rPr>
          <w:rFonts w:hint="eastAsia"/>
          <w:sz w:val="30"/>
          <w:szCs w:val="30"/>
        </w:rPr>
        <w:t>万元。还有一次是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月左右，在我单位副楼三楼楼梯，我又给雷某某</w:t>
      </w:r>
      <w:r>
        <w:rPr>
          <w:rFonts w:hint="eastAsia"/>
          <w:sz w:val="30"/>
          <w:szCs w:val="30"/>
        </w:rPr>
        <w:t>2</w:t>
      </w:r>
      <w:r>
        <w:rPr>
          <w:rFonts w:hint="eastAsia"/>
          <w:sz w:val="30"/>
          <w:szCs w:val="30"/>
        </w:rPr>
        <w:t>万元（面额</w:t>
      </w:r>
      <w:r>
        <w:rPr>
          <w:rFonts w:hint="eastAsia"/>
          <w:sz w:val="30"/>
          <w:szCs w:val="30"/>
        </w:rPr>
        <w:t>100</w:t>
      </w:r>
      <w:r>
        <w:rPr>
          <w:rFonts w:hint="eastAsia"/>
          <w:sz w:val="30"/>
          <w:szCs w:val="30"/>
        </w:rPr>
        <w:t>，元，一扎</w:t>
      </w:r>
      <w:r>
        <w:rPr>
          <w:rFonts w:hint="eastAsia"/>
          <w:sz w:val="30"/>
          <w:szCs w:val="30"/>
        </w:rPr>
        <w:t>1</w:t>
      </w:r>
      <w:r>
        <w:rPr>
          <w:rFonts w:hint="eastAsia"/>
          <w:sz w:val="30"/>
          <w:szCs w:val="30"/>
        </w:rPr>
        <w:t>万元，共</w:t>
      </w:r>
      <w:r>
        <w:rPr>
          <w:rFonts w:hint="eastAsia"/>
          <w:sz w:val="30"/>
          <w:szCs w:val="30"/>
        </w:rPr>
        <w:t>2</w:t>
      </w:r>
      <w:r>
        <w:rPr>
          <w:rFonts w:hint="eastAsia"/>
          <w:sz w:val="30"/>
          <w:szCs w:val="30"/>
        </w:rPr>
        <w:t>扎），是用我单位的黄色纸信封装好的，我告诉他这是林某甲给的钱，他收下后就放进自己的裤袋里了，之后我也从中拿取</w:t>
      </w:r>
      <w:r>
        <w:rPr>
          <w:rFonts w:hint="eastAsia"/>
          <w:sz w:val="30"/>
          <w:szCs w:val="30"/>
        </w:rPr>
        <w:t>2</w:t>
      </w:r>
      <w:r>
        <w:rPr>
          <w:rFonts w:hint="eastAsia"/>
          <w:sz w:val="30"/>
          <w:szCs w:val="30"/>
        </w:rPr>
        <w:t>万元。除此之外，</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年期间过年过节，我们也会分取这些钱，其中</w:t>
      </w:r>
      <w:r>
        <w:rPr>
          <w:rFonts w:hint="eastAsia"/>
          <w:sz w:val="30"/>
          <w:szCs w:val="30"/>
        </w:rPr>
        <w:t>2010</w:t>
      </w:r>
      <w:r>
        <w:rPr>
          <w:rFonts w:hint="eastAsia"/>
          <w:sz w:val="30"/>
          <w:szCs w:val="30"/>
        </w:rPr>
        <w:t>年春节期间我和雷某某各分得</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年中秋节期间我和雷某某各分得</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年春节期间我和雷某某各分得</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年中秋因为该年建党节去了井冈山时已给雷</w:t>
      </w:r>
      <w:r>
        <w:rPr>
          <w:rFonts w:hint="eastAsia"/>
          <w:sz w:val="30"/>
          <w:szCs w:val="30"/>
        </w:rPr>
        <w:t>某某</w:t>
      </w:r>
      <w:r>
        <w:rPr>
          <w:rFonts w:hint="eastAsia"/>
          <w:sz w:val="30"/>
          <w:szCs w:val="30"/>
        </w:rPr>
        <w:t>3</w:t>
      </w:r>
      <w:r>
        <w:rPr>
          <w:rFonts w:hint="eastAsia"/>
          <w:sz w:val="30"/>
          <w:szCs w:val="30"/>
        </w:rPr>
        <w:t>万元，所以该中秋我们并没有分得钱；</w:t>
      </w:r>
      <w:r>
        <w:rPr>
          <w:rFonts w:hint="eastAsia"/>
          <w:sz w:val="30"/>
          <w:szCs w:val="30"/>
        </w:rPr>
        <w:t>2012</w:t>
      </w:r>
      <w:r>
        <w:rPr>
          <w:rFonts w:hint="eastAsia"/>
          <w:sz w:val="30"/>
          <w:szCs w:val="30"/>
        </w:rPr>
        <w:t>年春节期间我和雷某某各分得</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年中秋期间我和雷某某各分得</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年因中央政策抓得严，所以我们该年春节及中秋都没分钱。</w:t>
      </w:r>
    </w:p>
    <w:p w14:paraId="3715E486" w14:textId="77777777" w:rsidR="00B03D16" w:rsidRDefault="00B03D16">
      <w:pPr>
        <w:spacing w:line="500" w:lineRule="atLeast"/>
        <w:ind w:firstLine="600"/>
        <w:divId w:val="864834141"/>
        <w:rPr>
          <w:rFonts w:hint="eastAsia"/>
          <w:sz w:val="30"/>
          <w:szCs w:val="30"/>
        </w:rPr>
      </w:pPr>
      <w:r>
        <w:rPr>
          <w:rFonts w:hint="eastAsia"/>
          <w:sz w:val="30"/>
          <w:szCs w:val="30"/>
        </w:rPr>
        <w:t>我们一开始其实并没有明确谁拿多少，只是我第一次给雷某某</w:t>
      </w:r>
      <w:r>
        <w:rPr>
          <w:rFonts w:hint="eastAsia"/>
          <w:sz w:val="30"/>
          <w:szCs w:val="30"/>
        </w:rPr>
        <w:t>2</w:t>
      </w:r>
      <w:r>
        <w:rPr>
          <w:rFonts w:hint="eastAsia"/>
          <w:sz w:val="30"/>
          <w:szCs w:val="30"/>
        </w:rPr>
        <w:t>万元之后没多久，雷某某在他办公室对我说，考虑到我有三胞胎女儿，都还小，家庭负担比较重，从林某甲处拿回的好处费我们两人就一人一半分，所以我也从中拿到了和雷某某一样多的钱，都是</w:t>
      </w:r>
      <w:r>
        <w:rPr>
          <w:rFonts w:hint="eastAsia"/>
          <w:sz w:val="30"/>
          <w:szCs w:val="30"/>
        </w:rPr>
        <w:t>12</w:t>
      </w:r>
      <w:r>
        <w:rPr>
          <w:rFonts w:hint="eastAsia"/>
          <w:sz w:val="30"/>
          <w:szCs w:val="30"/>
        </w:rPr>
        <w:t>万元，每次我将钱交给雷某某的同时我也从中拿取一份给自己，有时钱不够时我就过几个月再拿自己的一份。剩下的</w:t>
      </w:r>
      <w:r>
        <w:rPr>
          <w:rFonts w:hint="eastAsia"/>
          <w:sz w:val="30"/>
          <w:szCs w:val="30"/>
        </w:rPr>
        <w:t>6</w:t>
      </w:r>
      <w:r>
        <w:rPr>
          <w:rFonts w:hint="eastAsia"/>
          <w:sz w:val="30"/>
          <w:szCs w:val="30"/>
        </w:rPr>
        <w:t>万元还放在我保险柜中。这些好处费只有雷某某和我知道，因为我局分管副局长等他人根本不知道有这笔数，更不知道雷某某和我拿取这笔数。</w:t>
      </w:r>
    </w:p>
    <w:p w14:paraId="5DECB5B4" w14:textId="77777777" w:rsidR="00B03D16" w:rsidRDefault="00B03D16">
      <w:pPr>
        <w:spacing w:line="500" w:lineRule="atLeast"/>
        <w:ind w:firstLine="600"/>
        <w:divId w:val="1377966288"/>
        <w:rPr>
          <w:rFonts w:hint="eastAsia"/>
          <w:sz w:val="30"/>
          <w:szCs w:val="30"/>
        </w:rPr>
      </w:pPr>
      <w:r>
        <w:rPr>
          <w:rFonts w:hint="eastAsia"/>
          <w:sz w:val="30"/>
          <w:szCs w:val="30"/>
        </w:rPr>
        <w:t>因为林某甲想和我单位搞好关系，使我单位在征收税款时给予他支持和帮助，所以林某甲每月给我和雷某某</w:t>
      </w:r>
      <w:r>
        <w:rPr>
          <w:rFonts w:hint="eastAsia"/>
          <w:sz w:val="30"/>
          <w:szCs w:val="30"/>
        </w:rPr>
        <w:t>5000</w:t>
      </w:r>
      <w:r>
        <w:rPr>
          <w:rFonts w:hint="eastAsia"/>
          <w:sz w:val="30"/>
          <w:szCs w:val="30"/>
        </w:rPr>
        <w:t>元。</w:t>
      </w:r>
    </w:p>
    <w:p w14:paraId="5D03B01A" w14:textId="77777777" w:rsidR="00B03D16" w:rsidRDefault="00B03D16">
      <w:pPr>
        <w:spacing w:line="500" w:lineRule="atLeast"/>
        <w:ind w:firstLine="600"/>
        <w:divId w:val="2055544328"/>
        <w:rPr>
          <w:rFonts w:hint="eastAsia"/>
          <w:sz w:val="30"/>
          <w:szCs w:val="30"/>
        </w:rPr>
      </w:pPr>
      <w:r>
        <w:rPr>
          <w:rFonts w:hint="eastAsia"/>
          <w:sz w:val="30"/>
          <w:szCs w:val="30"/>
        </w:rPr>
        <w:t>给我局工作人员发放的款项没有来源于林某甲给的好处费。因为雷某某和我之前商量好林某甲给的好处费是由我们两个人分的。另外每次给我局工作人员发放款项之前，都是经我局班子成员开会后决定从台城镇政府给的税收奖励和经费中支出的，且每年我局班子成员都有就发放的款项进行对账，所以上述给我局工作人员发放的款项是没有来源于林某甲给的好处费的。</w:t>
      </w:r>
    </w:p>
    <w:p w14:paraId="7187BCFE" w14:textId="77777777" w:rsidR="00B03D16" w:rsidRDefault="00B03D16">
      <w:pPr>
        <w:spacing w:line="500" w:lineRule="atLeast"/>
        <w:ind w:firstLine="600"/>
        <w:divId w:val="441612936"/>
        <w:rPr>
          <w:rFonts w:hint="eastAsia"/>
          <w:sz w:val="30"/>
          <w:szCs w:val="30"/>
        </w:rPr>
      </w:pPr>
      <w:r>
        <w:rPr>
          <w:rFonts w:hint="eastAsia"/>
          <w:sz w:val="30"/>
          <w:szCs w:val="30"/>
        </w:rPr>
        <w:t>我从林某甲处拿回的</w:t>
      </w:r>
      <w:r>
        <w:rPr>
          <w:rFonts w:hint="eastAsia"/>
          <w:sz w:val="30"/>
          <w:szCs w:val="30"/>
        </w:rPr>
        <w:t>30</w:t>
      </w:r>
      <w:r>
        <w:rPr>
          <w:rFonts w:hint="eastAsia"/>
          <w:sz w:val="30"/>
          <w:szCs w:val="30"/>
        </w:rPr>
        <w:t>万元好处费，我和雷某某每人分了</w:t>
      </w:r>
      <w:r>
        <w:rPr>
          <w:rFonts w:hint="eastAsia"/>
          <w:sz w:val="30"/>
          <w:szCs w:val="30"/>
        </w:rPr>
        <w:t>12</w:t>
      </w:r>
      <w:r>
        <w:rPr>
          <w:rFonts w:hint="eastAsia"/>
          <w:sz w:val="30"/>
          <w:szCs w:val="30"/>
        </w:rPr>
        <w:t>万元，共分了</w:t>
      </w:r>
      <w:r>
        <w:rPr>
          <w:rFonts w:hint="eastAsia"/>
          <w:sz w:val="30"/>
          <w:szCs w:val="30"/>
        </w:rPr>
        <w:t>24</w:t>
      </w:r>
      <w:r>
        <w:rPr>
          <w:rFonts w:hint="eastAsia"/>
          <w:sz w:val="30"/>
          <w:szCs w:val="30"/>
        </w:rPr>
        <w:t>万元，剩下</w:t>
      </w:r>
      <w:r>
        <w:rPr>
          <w:rFonts w:hint="eastAsia"/>
          <w:sz w:val="30"/>
          <w:szCs w:val="30"/>
        </w:rPr>
        <w:t>6</w:t>
      </w:r>
      <w:r>
        <w:rPr>
          <w:rFonts w:hint="eastAsia"/>
          <w:sz w:val="30"/>
          <w:szCs w:val="30"/>
        </w:rPr>
        <w:t>万元我放在我保险柜内，其中包括</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月期间，我从林某甲处拿回</w:t>
      </w:r>
      <w:r>
        <w:rPr>
          <w:rFonts w:hint="eastAsia"/>
          <w:sz w:val="30"/>
          <w:szCs w:val="30"/>
        </w:rPr>
        <w:t>2</w:t>
      </w:r>
      <w:r>
        <w:rPr>
          <w:rFonts w:hint="eastAsia"/>
          <w:sz w:val="30"/>
          <w:szCs w:val="30"/>
        </w:rPr>
        <w:t>万元好处费，分别用信封（上面印有新富都大酒店字样）装着，每个信封</w:t>
      </w:r>
      <w:r>
        <w:rPr>
          <w:rFonts w:hint="eastAsia"/>
          <w:sz w:val="30"/>
          <w:szCs w:val="30"/>
        </w:rPr>
        <w:t>1</w:t>
      </w:r>
      <w:r>
        <w:rPr>
          <w:rFonts w:hint="eastAsia"/>
          <w:sz w:val="30"/>
          <w:szCs w:val="30"/>
        </w:rPr>
        <w:t>万元，我在其中一个信封内取出</w:t>
      </w:r>
      <w:r>
        <w:rPr>
          <w:rFonts w:hint="eastAsia"/>
          <w:sz w:val="30"/>
          <w:szCs w:val="30"/>
        </w:rPr>
        <w:t>2162</w:t>
      </w:r>
      <w:r>
        <w:rPr>
          <w:rFonts w:hint="eastAsia"/>
          <w:sz w:val="30"/>
          <w:szCs w:val="30"/>
        </w:rPr>
        <w:t>元自己花去，剩余</w:t>
      </w:r>
      <w:r>
        <w:rPr>
          <w:rFonts w:hint="eastAsia"/>
          <w:sz w:val="30"/>
          <w:szCs w:val="30"/>
        </w:rPr>
        <w:t>7838</w:t>
      </w:r>
      <w:r>
        <w:rPr>
          <w:rFonts w:hint="eastAsia"/>
          <w:sz w:val="30"/>
          <w:szCs w:val="30"/>
        </w:rPr>
        <w:t>元。从保险柜中搜出的大约</w:t>
      </w:r>
      <w:r>
        <w:rPr>
          <w:rFonts w:hint="eastAsia"/>
          <w:sz w:val="30"/>
          <w:szCs w:val="30"/>
        </w:rPr>
        <w:t>22</w:t>
      </w:r>
      <w:r>
        <w:rPr>
          <w:rFonts w:hint="eastAsia"/>
          <w:sz w:val="30"/>
          <w:szCs w:val="30"/>
        </w:rPr>
        <w:t>万元现金，其中有约</w:t>
      </w:r>
      <w:r>
        <w:rPr>
          <w:rFonts w:hint="eastAsia"/>
          <w:sz w:val="30"/>
          <w:szCs w:val="30"/>
        </w:rPr>
        <w:t>17</w:t>
      </w:r>
      <w:r>
        <w:rPr>
          <w:rFonts w:hint="eastAsia"/>
          <w:sz w:val="30"/>
          <w:szCs w:val="30"/>
        </w:rPr>
        <w:t>万元是台城镇政府拨付的协税员工资和税收分成奖开支后剩余的款项，另外</w:t>
      </w:r>
      <w:r>
        <w:rPr>
          <w:rFonts w:hint="eastAsia"/>
          <w:sz w:val="30"/>
          <w:szCs w:val="30"/>
        </w:rPr>
        <w:t>57838</w:t>
      </w:r>
      <w:r>
        <w:rPr>
          <w:rFonts w:hint="eastAsia"/>
          <w:sz w:val="30"/>
          <w:szCs w:val="30"/>
        </w:rPr>
        <w:t>元是我从林某甲处拿回</w:t>
      </w:r>
      <w:r>
        <w:rPr>
          <w:rFonts w:hint="eastAsia"/>
          <w:sz w:val="30"/>
          <w:szCs w:val="30"/>
        </w:rPr>
        <w:t>6</w:t>
      </w:r>
      <w:r>
        <w:rPr>
          <w:rFonts w:hint="eastAsia"/>
          <w:sz w:val="30"/>
          <w:szCs w:val="30"/>
        </w:rPr>
        <w:t>万元好处费后由我本人用掉其中的</w:t>
      </w:r>
      <w:r>
        <w:rPr>
          <w:rFonts w:hint="eastAsia"/>
          <w:sz w:val="30"/>
          <w:szCs w:val="30"/>
        </w:rPr>
        <w:t>2162</w:t>
      </w:r>
      <w:r>
        <w:rPr>
          <w:rFonts w:hint="eastAsia"/>
          <w:sz w:val="30"/>
          <w:szCs w:val="30"/>
        </w:rPr>
        <w:t>元后剩余的还没有私分的款项。因此我个人分得</w:t>
      </w:r>
      <w:r>
        <w:rPr>
          <w:rFonts w:hint="eastAsia"/>
          <w:sz w:val="30"/>
          <w:szCs w:val="30"/>
        </w:rPr>
        <w:t>122162</w:t>
      </w:r>
      <w:r>
        <w:rPr>
          <w:rFonts w:hint="eastAsia"/>
          <w:sz w:val="30"/>
          <w:szCs w:val="30"/>
        </w:rPr>
        <w:t>元，全部用于日常生活开支花去。</w:t>
      </w:r>
    </w:p>
    <w:p w14:paraId="7F6A5D85" w14:textId="77777777" w:rsidR="00B03D16" w:rsidRDefault="00B03D16">
      <w:pPr>
        <w:spacing w:line="500" w:lineRule="atLeast"/>
        <w:ind w:firstLine="600"/>
        <w:divId w:val="1454205515"/>
        <w:rPr>
          <w:rFonts w:hint="eastAsia"/>
          <w:sz w:val="30"/>
          <w:szCs w:val="30"/>
        </w:rPr>
      </w:pPr>
      <w:r>
        <w:rPr>
          <w:rFonts w:hint="eastAsia"/>
          <w:sz w:val="30"/>
          <w:szCs w:val="30"/>
        </w:rPr>
        <w:t>上述证据由台山市人民检察院提供，均经庭审举证、质证，并经查证属实，本院予以确认。</w:t>
      </w:r>
    </w:p>
    <w:p w14:paraId="2E92C442" w14:textId="77777777" w:rsidR="00B03D16" w:rsidRDefault="00B03D16">
      <w:pPr>
        <w:spacing w:line="500" w:lineRule="atLeast"/>
        <w:ind w:firstLine="600"/>
        <w:divId w:val="1985692300"/>
        <w:rPr>
          <w:rFonts w:hint="eastAsia"/>
          <w:sz w:val="30"/>
          <w:szCs w:val="30"/>
        </w:rPr>
      </w:pPr>
      <w:r>
        <w:rPr>
          <w:rFonts w:hint="eastAsia"/>
          <w:sz w:val="30"/>
          <w:szCs w:val="30"/>
        </w:rPr>
        <w:t>辩护人在庭审中向法庭提供台山市总工会出具的证明一份，欲证明台山市总工会新办公楼搬迁时间是</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月，从而证明被告人肖国庆开始收取业务费的时间不是在</w:t>
      </w:r>
      <w:r>
        <w:rPr>
          <w:rFonts w:hint="eastAsia"/>
          <w:sz w:val="30"/>
          <w:szCs w:val="30"/>
        </w:rPr>
        <w:t>2009</w:t>
      </w:r>
      <w:r>
        <w:rPr>
          <w:rFonts w:hint="eastAsia"/>
          <w:sz w:val="30"/>
          <w:szCs w:val="30"/>
        </w:rPr>
        <w:t>年。经查，该份证据不足以证实辩护人所要证明的情况，故不予采纳。</w:t>
      </w:r>
    </w:p>
    <w:p w14:paraId="4F7FE514" w14:textId="77777777" w:rsidR="00B03D16" w:rsidRDefault="00B03D16">
      <w:pPr>
        <w:spacing w:line="500" w:lineRule="atLeast"/>
        <w:ind w:firstLine="600"/>
        <w:divId w:val="546334010"/>
        <w:rPr>
          <w:rFonts w:hint="eastAsia"/>
          <w:sz w:val="30"/>
          <w:szCs w:val="30"/>
        </w:rPr>
      </w:pPr>
      <w:r>
        <w:rPr>
          <w:rFonts w:hint="eastAsia"/>
          <w:sz w:val="30"/>
          <w:szCs w:val="30"/>
        </w:rPr>
        <w:t>本院认为，被告人肖国庆无视国家法律，身为税务机关工作人员，徇私舞弊，少征应征税款，造成国家税收特别重大损失；还身为国家工作人员，利用职务上的便利，非法收受他人财物，为他人谋取利益，其行为已分别构成徇私舞弊不征、少征税款罪和受贿罪。公诉机关指控被告人的犯罪事实清楚，证据确实、充分，罪名成立。对被告人肖国庆的犯罪行为应数罪并罚。被告人肖国庆受贿所得赃款，依法予以没收。被告人肖国庆案发后积极退赃，可以酌情从轻处罚。对于被告人肖国庆及其辩护人提出的辩解和辩护意见，评价如下：</w:t>
      </w:r>
      <w:r>
        <w:rPr>
          <w:rFonts w:hint="eastAsia"/>
          <w:sz w:val="30"/>
          <w:szCs w:val="30"/>
        </w:rPr>
        <w:t>1</w:t>
      </w:r>
      <w:r>
        <w:rPr>
          <w:rFonts w:hint="eastAsia"/>
          <w:sz w:val="30"/>
          <w:szCs w:val="30"/>
        </w:rPr>
        <w:t>、经查，被告人肖国庆的供述与证人雷某某、林某甲的证言能相互印证，证实其三人在</w:t>
      </w:r>
      <w:r>
        <w:rPr>
          <w:rFonts w:hint="eastAsia"/>
          <w:sz w:val="30"/>
          <w:szCs w:val="30"/>
        </w:rPr>
        <w:t>2009</w:t>
      </w:r>
      <w:r>
        <w:rPr>
          <w:rFonts w:hint="eastAsia"/>
          <w:sz w:val="30"/>
          <w:szCs w:val="30"/>
        </w:rPr>
        <w:t>年年初即新富都大酒店进行税务登记时，便商量好由林某甲送给台城税务分局地税业务费，雷某某、肖国庆则为林某甲经营的酒店在纳税方面提供帮助；林某、吴某某、甄某乙等新富都大酒店、自由城大酒店的相关证人的证言能相互印证，证实新富都大酒店、自由城大酒店财务制度健全，均有建账；相关税收管理规定及新富都大酒店、自由城大酒店纳税申报的有关财务资料，结合被告人肖国庆的供述与雷某某、甄某甲、伍某甲等地税分局的相关证人的证言，能够证实新富都大酒店、自由城大酒店按照税收管理规定应采取查账征收的方式征收税款；被告人肖国庆的供述与雷某某、黄某甲、李某甲、伍某甲等证人的证言，台山市地方税务局台城分局整理的新富都、自由城大酒店申报纳税情况表及少缴税费情况表相互印证，能证实被告人肖国庆在核定新富都大酒店、自由城大酒店的缴税方式及缴纳税额时，未认真履行职责对该两家酒店进行检查，违规将该两家酒店确定为定额税加发票税的纳税方式及按明显偏低的营业额定额缴税并上报，最后经雷某某审批后执行，造成国家损失</w:t>
      </w:r>
      <w:r>
        <w:rPr>
          <w:rFonts w:hint="eastAsia"/>
          <w:sz w:val="30"/>
          <w:szCs w:val="30"/>
        </w:rPr>
        <w:t>14906630.46</w:t>
      </w:r>
      <w:r>
        <w:rPr>
          <w:rFonts w:hint="eastAsia"/>
          <w:sz w:val="30"/>
          <w:szCs w:val="30"/>
        </w:rPr>
        <w:t>元。综上，足以证实被告人肖国庆作为台城税务分局小</w:t>
      </w:r>
      <w:r>
        <w:rPr>
          <w:rFonts w:hint="eastAsia"/>
          <w:sz w:val="30"/>
          <w:szCs w:val="30"/>
        </w:rPr>
        <w:t>税源管理组组长，在核定新富都大酒店、自由城大酒店的缴税方式及缴纳税额时，徇私舞弊，未认真履行职责对该两家酒店进行检查，违规将该两家酒店确定为定额税加发票税的纳税方式及按明显偏低的征税额度缴税并上报，最后经雷某某审批后执行，从而造成国家税收特别重大损失，其行为构成徇私舞弊不征、少征税款罪，被告人肖国庆及其辩护人关于该罪提出的相应意见与查证的事实不符，理据不足，不予采纳。</w:t>
      </w:r>
      <w:r>
        <w:rPr>
          <w:rFonts w:hint="eastAsia"/>
          <w:sz w:val="30"/>
          <w:szCs w:val="30"/>
        </w:rPr>
        <w:t>2</w:t>
      </w:r>
      <w:r>
        <w:rPr>
          <w:rFonts w:hint="eastAsia"/>
          <w:sz w:val="30"/>
          <w:szCs w:val="30"/>
        </w:rPr>
        <w:t>、林某甲、梁某某、劳某某、邱某某、林某、吴某某、李某丙、甄某乙等证人的证言相互印证，结合新富都大酒店的相关财务资料，证实</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年期间，林某甲在其所经营的公司以地税业务费的名义开支，送给被告人肖国庆共</w:t>
      </w:r>
      <w:r>
        <w:rPr>
          <w:rFonts w:hint="eastAsia"/>
          <w:sz w:val="30"/>
          <w:szCs w:val="30"/>
        </w:rPr>
        <w:t>30</w:t>
      </w:r>
      <w:r>
        <w:rPr>
          <w:rFonts w:hint="eastAsia"/>
          <w:sz w:val="30"/>
          <w:szCs w:val="30"/>
        </w:rPr>
        <w:t>万元；被告人肖国庆的供述与雷某某、甄某甲、麦某某、伍某甲、伍某乙等证人的证言及相关财务资料相互印证，证实台城税务分局将台城街道办拨付的协税员工资及税收分成奖金用于发放工作人员节日慰问金、奖金等均经局领导班子研究决定，另外还证实肖国庆被立案侦查后，从肖国庆保管的保险柜中发现其保管的现金</w:t>
      </w:r>
      <w:r>
        <w:rPr>
          <w:rFonts w:hint="eastAsia"/>
          <w:sz w:val="30"/>
          <w:szCs w:val="30"/>
        </w:rPr>
        <w:t>22</w:t>
      </w:r>
      <w:r>
        <w:rPr>
          <w:rFonts w:hint="eastAsia"/>
          <w:sz w:val="30"/>
          <w:szCs w:val="30"/>
        </w:rPr>
        <w:t>万余元，其中有</w:t>
      </w:r>
      <w:r>
        <w:rPr>
          <w:rFonts w:hint="eastAsia"/>
          <w:sz w:val="30"/>
          <w:szCs w:val="30"/>
        </w:rPr>
        <w:t>16</w:t>
      </w:r>
      <w:r>
        <w:rPr>
          <w:rFonts w:hint="eastAsia"/>
          <w:sz w:val="30"/>
          <w:szCs w:val="30"/>
        </w:rPr>
        <w:t>万多元是属于台城镇政府拨付的协税员工资和税收分成奖开支后剩余的款项；被告人肖国庆、雷某某在侦查阶段的多次供述能相互印证，证实其二人</w:t>
      </w:r>
      <w:r>
        <w:rPr>
          <w:rFonts w:hint="eastAsia"/>
          <w:sz w:val="30"/>
          <w:szCs w:val="30"/>
        </w:rPr>
        <w:t>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年共收到林某甲以地税业务费的名义送给台城税务分局的好处费</w:t>
      </w:r>
      <w:r>
        <w:rPr>
          <w:rFonts w:hint="eastAsia"/>
          <w:sz w:val="30"/>
          <w:szCs w:val="30"/>
        </w:rPr>
        <w:t>30</w:t>
      </w:r>
      <w:r>
        <w:rPr>
          <w:rFonts w:hint="eastAsia"/>
          <w:sz w:val="30"/>
          <w:szCs w:val="30"/>
        </w:rPr>
        <w:t>万元，这些钱的用途除了其二人，台城税务分局其他人都不知道，这些钱并非用于单位发放奖金、节日慰问金等开支，而是由其二人共同商量后占为己有，其中雷某某个人分得</w:t>
      </w:r>
      <w:r>
        <w:rPr>
          <w:rFonts w:hint="eastAsia"/>
          <w:sz w:val="30"/>
          <w:szCs w:val="30"/>
        </w:rPr>
        <w:t>12</w:t>
      </w:r>
      <w:r>
        <w:rPr>
          <w:rFonts w:hint="eastAsia"/>
          <w:sz w:val="30"/>
          <w:szCs w:val="30"/>
        </w:rPr>
        <w:t>万元，肖国庆个人占有</w:t>
      </w:r>
      <w:r>
        <w:rPr>
          <w:rFonts w:hint="eastAsia"/>
          <w:sz w:val="30"/>
          <w:szCs w:val="30"/>
        </w:rPr>
        <w:t>122162</w:t>
      </w:r>
      <w:r>
        <w:rPr>
          <w:rFonts w:hint="eastAsia"/>
          <w:sz w:val="30"/>
          <w:szCs w:val="30"/>
        </w:rPr>
        <w:t>元，余款由肖国庆保管；被告人肖国庆、雷某某的相关供述在收取好处费的数额、二人共同商量的情况、二人分配的数额、时间、地点等方面均能相互印证，并能与证人证言、相关书证、扣押清单等证据相互印证，本院予以采信；综上，足以证实被告人肖国庆、雷某某在收取林某甲以地税业务费的名义送给台城税务分局的好处费</w:t>
      </w:r>
      <w:r>
        <w:rPr>
          <w:rFonts w:hint="eastAsia"/>
          <w:sz w:val="30"/>
          <w:szCs w:val="30"/>
        </w:rPr>
        <w:t>30</w:t>
      </w:r>
      <w:r>
        <w:rPr>
          <w:rFonts w:hint="eastAsia"/>
          <w:sz w:val="30"/>
          <w:szCs w:val="30"/>
        </w:rPr>
        <w:t>万元后，并未以单位的名义出具相应的收款收据，收款后亦未交回单位，所收款项亦未用于单位开支，而是经肖国庆、雷某某二人共同商量后，由其二人共同占为己有，被告人肖国庆的行为构成受贿罪，被告人肖国庆及其辩护人关于该罪提出的相应意见与查证的事实不符，理据不足，不予采纳。公诉机关对被告人肖国庆的量刑建议适当，本院予以支持。依照《中华人民共和国刑法》第四百零四条，第三百八十五条第一款，第三百八十三条，第三百八十六条，第九十三条，第六十九条，第五十九条，第六十四条，最高</w:t>
      </w:r>
      <w:r>
        <w:rPr>
          <w:rFonts w:hint="eastAsia"/>
          <w:sz w:val="30"/>
          <w:szCs w:val="30"/>
        </w:rPr>
        <w:t>人民法院、最高人民检察院《关于办理渎职刑事案件适用法律若干问题的解释（一）》第一条、第三条之规定，判决如下：</w:t>
      </w:r>
    </w:p>
    <w:p w14:paraId="78840694" w14:textId="77777777" w:rsidR="00B03D16" w:rsidRDefault="00B03D16">
      <w:pPr>
        <w:spacing w:line="500" w:lineRule="atLeast"/>
        <w:ind w:firstLine="600"/>
        <w:divId w:val="409351089"/>
        <w:rPr>
          <w:rFonts w:hint="eastAsia"/>
          <w:sz w:val="30"/>
          <w:szCs w:val="30"/>
        </w:rPr>
      </w:pPr>
      <w:r>
        <w:rPr>
          <w:rFonts w:hint="eastAsia"/>
          <w:sz w:val="30"/>
          <w:szCs w:val="30"/>
        </w:rPr>
        <w:t>一、被告人肖国庆犯徇私舞弊不征、少征税款罪，判处有期徒刑五年九个月；犯受贿罪，判处有期徒刑十年三个月，并处没收财产</w:t>
      </w:r>
      <w:r>
        <w:rPr>
          <w:rFonts w:hint="eastAsia"/>
          <w:sz w:val="30"/>
          <w:szCs w:val="30"/>
        </w:rPr>
        <w:t>6</w:t>
      </w:r>
      <w:r>
        <w:rPr>
          <w:rFonts w:hint="eastAsia"/>
          <w:sz w:val="30"/>
          <w:szCs w:val="30"/>
        </w:rPr>
        <w:t>万元；决定执行有期徒刑十二年六个月，并处没收财产</w:t>
      </w:r>
      <w:r>
        <w:rPr>
          <w:rFonts w:hint="eastAsia"/>
          <w:sz w:val="30"/>
          <w:szCs w:val="30"/>
        </w:rPr>
        <w:t>6</w:t>
      </w:r>
      <w:r>
        <w:rPr>
          <w:rFonts w:hint="eastAsia"/>
          <w:sz w:val="30"/>
          <w:szCs w:val="30"/>
        </w:rPr>
        <w:t>万元，上缴国库。</w:t>
      </w:r>
    </w:p>
    <w:p w14:paraId="7BFD658E" w14:textId="77777777" w:rsidR="00B03D16" w:rsidRDefault="00B03D16">
      <w:pPr>
        <w:spacing w:line="500" w:lineRule="atLeast"/>
        <w:ind w:firstLine="600"/>
        <w:divId w:val="46871528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日止）。</w:t>
      </w:r>
    </w:p>
    <w:p w14:paraId="432DFA49" w14:textId="77777777" w:rsidR="00B03D16" w:rsidRDefault="00B03D16">
      <w:pPr>
        <w:spacing w:line="500" w:lineRule="atLeast"/>
        <w:ind w:firstLine="600"/>
        <w:divId w:val="1670789972"/>
        <w:rPr>
          <w:rFonts w:hint="eastAsia"/>
          <w:sz w:val="30"/>
          <w:szCs w:val="30"/>
        </w:rPr>
      </w:pPr>
      <w:r>
        <w:rPr>
          <w:rFonts w:hint="eastAsia"/>
          <w:sz w:val="30"/>
          <w:szCs w:val="30"/>
        </w:rPr>
        <w:t>二、扣押在案的被告人肖国庆受贿所得赃款</w:t>
      </w:r>
      <w:r>
        <w:rPr>
          <w:rFonts w:hint="eastAsia"/>
          <w:sz w:val="30"/>
          <w:szCs w:val="30"/>
        </w:rPr>
        <w:t>18</w:t>
      </w:r>
      <w:r>
        <w:rPr>
          <w:rFonts w:hint="eastAsia"/>
          <w:sz w:val="30"/>
          <w:szCs w:val="30"/>
        </w:rPr>
        <w:t>万元，予以没收，由扣押机关台山市人民检察院上缴国库；扣押在案的其他财物（详见扣押清单），由扣押机关台山市人民检察院依法处理。</w:t>
      </w:r>
    </w:p>
    <w:p w14:paraId="55E7AC8B" w14:textId="77777777" w:rsidR="00B03D16" w:rsidRDefault="00B03D16">
      <w:pPr>
        <w:spacing w:line="500" w:lineRule="atLeast"/>
        <w:ind w:firstLine="600"/>
        <w:divId w:val="331838386"/>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33D32B29" w14:textId="77777777" w:rsidR="00B03D16" w:rsidRDefault="00B03D16">
      <w:pPr>
        <w:spacing w:line="500" w:lineRule="atLeast"/>
        <w:jc w:val="right"/>
        <w:divId w:val="318340475"/>
        <w:rPr>
          <w:rFonts w:hint="eastAsia"/>
          <w:sz w:val="30"/>
          <w:szCs w:val="30"/>
        </w:rPr>
      </w:pPr>
      <w:r>
        <w:rPr>
          <w:rFonts w:hint="eastAsia"/>
          <w:sz w:val="30"/>
          <w:szCs w:val="30"/>
        </w:rPr>
        <w:t>审　判　长　　谭阳威</w:t>
      </w:r>
    </w:p>
    <w:p w14:paraId="472B957E" w14:textId="77777777" w:rsidR="00B03D16" w:rsidRDefault="00B03D16">
      <w:pPr>
        <w:spacing w:line="500" w:lineRule="atLeast"/>
        <w:jc w:val="right"/>
        <w:divId w:val="208305674"/>
        <w:rPr>
          <w:rFonts w:hint="eastAsia"/>
          <w:sz w:val="30"/>
          <w:szCs w:val="30"/>
        </w:rPr>
      </w:pPr>
      <w:r>
        <w:rPr>
          <w:rFonts w:hint="eastAsia"/>
          <w:sz w:val="30"/>
          <w:szCs w:val="30"/>
        </w:rPr>
        <w:t>人民陪审员　　陈观儿</w:t>
      </w:r>
    </w:p>
    <w:p w14:paraId="6E12D531" w14:textId="77777777" w:rsidR="00B03D16" w:rsidRDefault="00B03D16">
      <w:pPr>
        <w:spacing w:line="500" w:lineRule="atLeast"/>
        <w:jc w:val="right"/>
        <w:divId w:val="1720741475"/>
        <w:rPr>
          <w:rFonts w:hint="eastAsia"/>
          <w:sz w:val="30"/>
          <w:szCs w:val="30"/>
        </w:rPr>
      </w:pPr>
      <w:r>
        <w:rPr>
          <w:rFonts w:hint="eastAsia"/>
          <w:sz w:val="30"/>
          <w:szCs w:val="30"/>
        </w:rPr>
        <w:t>人民陪审员　　陈　萍</w:t>
      </w:r>
    </w:p>
    <w:p w14:paraId="6389B182" w14:textId="77777777" w:rsidR="00B03D16" w:rsidRDefault="00B03D16">
      <w:pPr>
        <w:spacing w:line="500" w:lineRule="atLeast"/>
        <w:jc w:val="right"/>
        <w:divId w:val="1992053251"/>
        <w:rPr>
          <w:rFonts w:hint="eastAsia"/>
          <w:sz w:val="30"/>
          <w:szCs w:val="30"/>
        </w:rPr>
      </w:pPr>
      <w:r>
        <w:rPr>
          <w:rFonts w:hint="eastAsia"/>
          <w:sz w:val="30"/>
          <w:szCs w:val="30"/>
        </w:rPr>
        <w:t>二〇一五年三月十六日</w:t>
      </w:r>
    </w:p>
    <w:p w14:paraId="346BBA0B" w14:textId="77777777" w:rsidR="00B03D16" w:rsidRDefault="00B03D16">
      <w:pPr>
        <w:spacing w:line="500" w:lineRule="atLeast"/>
        <w:jc w:val="right"/>
        <w:divId w:val="1687094344"/>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BBD34" w14:textId="77777777" w:rsidR="00B03D16" w:rsidRDefault="00B03D16" w:rsidP="00B03D16">
      <w:pPr>
        <w:rPr>
          <w:rFonts w:hint="eastAsia"/>
        </w:rPr>
      </w:pPr>
      <w:r>
        <w:separator/>
      </w:r>
    </w:p>
  </w:endnote>
  <w:endnote w:type="continuationSeparator" w:id="0">
    <w:p w14:paraId="14CE98A0" w14:textId="77777777" w:rsidR="00B03D16" w:rsidRDefault="00B03D16" w:rsidP="00B03D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B63D" w14:textId="77777777" w:rsidR="00B03D16" w:rsidRDefault="00B03D16" w:rsidP="00B03D16">
      <w:pPr>
        <w:rPr>
          <w:rFonts w:hint="eastAsia"/>
        </w:rPr>
      </w:pPr>
      <w:r>
        <w:separator/>
      </w:r>
    </w:p>
  </w:footnote>
  <w:footnote w:type="continuationSeparator" w:id="0">
    <w:p w14:paraId="6615ABA7" w14:textId="77777777" w:rsidR="00B03D16" w:rsidRDefault="00B03D16" w:rsidP="00B03D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3D16"/>
    <w:rsid w:val="0062637E"/>
    <w:rsid w:val="00B03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D0AED"/>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3D16"/>
    <w:pPr>
      <w:tabs>
        <w:tab w:val="center" w:pos="4153"/>
        <w:tab w:val="right" w:pos="8306"/>
      </w:tabs>
      <w:snapToGrid w:val="0"/>
      <w:jc w:val="center"/>
    </w:pPr>
    <w:rPr>
      <w:sz w:val="18"/>
      <w:szCs w:val="18"/>
    </w:rPr>
  </w:style>
  <w:style w:type="character" w:customStyle="1" w:styleId="a4">
    <w:name w:val="页眉 字符"/>
    <w:basedOn w:val="a0"/>
    <w:link w:val="a3"/>
    <w:uiPriority w:val="99"/>
    <w:rsid w:val="00B03D16"/>
    <w:rPr>
      <w:rFonts w:ascii="宋体" w:eastAsia="宋体" w:hAnsi="宋体" w:cs="宋体"/>
      <w:sz w:val="18"/>
      <w:szCs w:val="18"/>
    </w:rPr>
  </w:style>
  <w:style w:type="paragraph" w:styleId="a5">
    <w:name w:val="footer"/>
    <w:basedOn w:val="a"/>
    <w:link w:val="a6"/>
    <w:uiPriority w:val="99"/>
    <w:unhideWhenUsed/>
    <w:rsid w:val="00B03D16"/>
    <w:pPr>
      <w:tabs>
        <w:tab w:val="center" w:pos="4153"/>
        <w:tab w:val="right" w:pos="8306"/>
      </w:tabs>
      <w:snapToGrid w:val="0"/>
    </w:pPr>
    <w:rPr>
      <w:sz w:val="18"/>
      <w:szCs w:val="18"/>
    </w:rPr>
  </w:style>
  <w:style w:type="character" w:customStyle="1" w:styleId="a6">
    <w:name w:val="页脚 字符"/>
    <w:basedOn w:val="a0"/>
    <w:link w:val="a5"/>
    <w:uiPriority w:val="99"/>
    <w:rsid w:val="00B03D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3368">
      <w:marLeft w:val="0"/>
      <w:marRight w:val="0"/>
      <w:marTop w:val="10"/>
      <w:marBottom w:val="10"/>
      <w:divBdr>
        <w:top w:val="none" w:sz="0" w:space="0" w:color="auto"/>
        <w:left w:val="none" w:sz="0" w:space="0" w:color="auto"/>
        <w:bottom w:val="none" w:sz="0" w:space="0" w:color="auto"/>
        <w:right w:val="none" w:sz="0" w:space="0" w:color="auto"/>
      </w:divBdr>
    </w:div>
    <w:div w:id="50010388">
      <w:marLeft w:val="0"/>
      <w:marRight w:val="0"/>
      <w:marTop w:val="10"/>
      <w:marBottom w:val="10"/>
      <w:divBdr>
        <w:top w:val="none" w:sz="0" w:space="0" w:color="auto"/>
        <w:left w:val="none" w:sz="0" w:space="0" w:color="auto"/>
        <w:bottom w:val="none" w:sz="0" w:space="0" w:color="auto"/>
        <w:right w:val="none" w:sz="0" w:space="0" w:color="auto"/>
      </w:divBdr>
    </w:div>
    <w:div w:id="57485370">
      <w:marLeft w:val="0"/>
      <w:marRight w:val="0"/>
      <w:marTop w:val="10"/>
      <w:marBottom w:val="10"/>
      <w:divBdr>
        <w:top w:val="none" w:sz="0" w:space="0" w:color="auto"/>
        <w:left w:val="none" w:sz="0" w:space="0" w:color="auto"/>
        <w:bottom w:val="none" w:sz="0" w:space="0" w:color="auto"/>
        <w:right w:val="none" w:sz="0" w:space="0" w:color="auto"/>
      </w:divBdr>
    </w:div>
    <w:div w:id="60062953">
      <w:marLeft w:val="0"/>
      <w:marRight w:val="0"/>
      <w:marTop w:val="10"/>
      <w:marBottom w:val="10"/>
      <w:divBdr>
        <w:top w:val="none" w:sz="0" w:space="0" w:color="auto"/>
        <w:left w:val="none" w:sz="0" w:space="0" w:color="auto"/>
        <w:bottom w:val="none" w:sz="0" w:space="0" w:color="auto"/>
        <w:right w:val="none" w:sz="0" w:space="0" w:color="auto"/>
      </w:divBdr>
    </w:div>
    <w:div w:id="70548042">
      <w:marLeft w:val="0"/>
      <w:marRight w:val="0"/>
      <w:marTop w:val="10"/>
      <w:marBottom w:val="10"/>
      <w:divBdr>
        <w:top w:val="none" w:sz="0" w:space="0" w:color="auto"/>
        <w:left w:val="none" w:sz="0" w:space="0" w:color="auto"/>
        <w:bottom w:val="none" w:sz="0" w:space="0" w:color="auto"/>
        <w:right w:val="none" w:sz="0" w:space="0" w:color="auto"/>
      </w:divBdr>
    </w:div>
    <w:div w:id="75975679">
      <w:marLeft w:val="0"/>
      <w:marRight w:val="0"/>
      <w:marTop w:val="10"/>
      <w:marBottom w:val="10"/>
      <w:divBdr>
        <w:top w:val="none" w:sz="0" w:space="0" w:color="auto"/>
        <w:left w:val="none" w:sz="0" w:space="0" w:color="auto"/>
        <w:bottom w:val="none" w:sz="0" w:space="0" w:color="auto"/>
        <w:right w:val="none" w:sz="0" w:space="0" w:color="auto"/>
      </w:divBdr>
    </w:div>
    <w:div w:id="85197156">
      <w:marLeft w:val="0"/>
      <w:marRight w:val="0"/>
      <w:marTop w:val="10"/>
      <w:marBottom w:val="10"/>
      <w:divBdr>
        <w:top w:val="none" w:sz="0" w:space="0" w:color="auto"/>
        <w:left w:val="none" w:sz="0" w:space="0" w:color="auto"/>
        <w:bottom w:val="none" w:sz="0" w:space="0" w:color="auto"/>
        <w:right w:val="none" w:sz="0" w:space="0" w:color="auto"/>
      </w:divBdr>
    </w:div>
    <w:div w:id="92824131">
      <w:marLeft w:val="0"/>
      <w:marRight w:val="0"/>
      <w:marTop w:val="10"/>
      <w:marBottom w:val="10"/>
      <w:divBdr>
        <w:top w:val="none" w:sz="0" w:space="0" w:color="auto"/>
        <w:left w:val="none" w:sz="0" w:space="0" w:color="auto"/>
        <w:bottom w:val="none" w:sz="0" w:space="0" w:color="auto"/>
        <w:right w:val="none" w:sz="0" w:space="0" w:color="auto"/>
      </w:divBdr>
    </w:div>
    <w:div w:id="101462624">
      <w:marLeft w:val="0"/>
      <w:marRight w:val="0"/>
      <w:marTop w:val="10"/>
      <w:marBottom w:val="10"/>
      <w:divBdr>
        <w:top w:val="none" w:sz="0" w:space="0" w:color="auto"/>
        <w:left w:val="none" w:sz="0" w:space="0" w:color="auto"/>
        <w:bottom w:val="none" w:sz="0" w:space="0" w:color="auto"/>
        <w:right w:val="none" w:sz="0" w:space="0" w:color="auto"/>
      </w:divBdr>
    </w:div>
    <w:div w:id="133370618">
      <w:marLeft w:val="0"/>
      <w:marRight w:val="0"/>
      <w:marTop w:val="10"/>
      <w:marBottom w:val="10"/>
      <w:divBdr>
        <w:top w:val="none" w:sz="0" w:space="0" w:color="auto"/>
        <w:left w:val="none" w:sz="0" w:space="0" w:color="auto"/>
        <w:bottom w:val="none" w:sz="0" w:space="0" w:color="auto"/>
        <w:right w:val="none" w:sz="0" w:space="0" w:color="auto"/>
      </w:divBdr>
    </w:div>
    <w:div w:id="147131774">
      <w:marLeft w:val="0"/>
      <w:marRight w:val="0"/>
      <w:marTop w:val="10"/>
      <w:marBottom w:val="10"/>
      <w:divBdr>
        <w:top w:val="none" w:sz="0" w:space="0" w:color="auto"/>
        <w:left w:val="none" w:sz="0" w:space="0" w:color="auto"/>
        <w:bottom w:val="none" w:sz="0" w:space="0" w:color="auto"/>
        <w:right w:val="none" w:sz="0" w:space="0" w:color="auto"/>
      </w:divBdr>
    </w:div>
    <w:div w:id="165677746">
      <w:marLeft w:val="0"/>
      <w:marRight w:val="0"/>
      <w:marTop w:val="10"/>
      <w:marBottom w:val="10"/>
      <w:divBdr>
        <w:top w:val="none" w:sz="0" w:space="0" w:color="auto"/>
        <w:left w:val="none" w:sz="0" w:space="0" w:color="auto"/>
        <w:bottom w:val="none" w:sz="0" w:space="0" w:color="auto"/>
        <w:right w:val="none" w:sz="0" w:space="0" w:color="auto"/>
      </w:divBdr>
    </w:div>
    <w:div w:id="197935431">
      <w:marLeft w:val="0"/>
      <w:marRight w:val="0"/>
      <w:marTop w:val="10"/>
      <w:marBottom w:val="10"/>
      <w:divBdr>
        <w:top w:val="none" w:sz="0" w:space="0" w:color="auto"/>
        <w:left w:val="none" w:sz="0" w:space="0" w:color="auto"/>
        <w:bottom w:val="none" w:sz="0" w:space="0" w:color="auto"/>
        <w:right w:val="none" w:sz="0" w:space="0" w:color="auto"/>
      </w:divBdr>
    </w:div>
    <w:div w:id="205028821">
      <w:marLeft w:val="0"/>
      <w:marRight w:val="0"/>
      <w:marTop w:val="10"/>
      <w:marBottom w:val="10"/>
      <w:divBdr>
        <w:top w:val="none" w:sz="0" w:space="0" w:color="auto"/>
        <w:left w:val="none" w:sz="0" w:space="0" w:color="auto"/>
        <w:bottom w:val="none" w:sz="0" w:space="0" w:color="auto"/>
        <w:right w:val="none" w:sz="0" w:space="0" w:color="auto"/>
      </w:divBdr>
    </w:div>
    <w:div w:id="208305674">
      <w:marLeft w:val="0"/>
      <w:marRight w:val="720"/>
      <w:marTop w:val="10"/>
      <w:marBottom w:val="10"/>
      <w:divBdr>
        <w:top w:val="none" w:sz="0" w:space="0" w:color="auto"/>
        <w:left w:val="none" w:sz="0" w:space="0" w:color="auto"/>
        <w:bottom w:val="none" w:sz="0" w:space="0" w:color="auto"/>
        <w:right w:val="none" w:sz="0" w:space="0" w:color="auto"/>
      </w:divBdr>
    </w:div>
    <w:div w:id="229655045">
      <w:marLeft w:val="0"/>
      <w:marRight w:val="0"/>
      <w:marTop w:val="10"/>
      <w:marBottom w:val="10"/>
      <w:divBdr>
        <w:top w:val="none" w:sz="0" w:space="0" w:color="auto"/>
        <w:left w:val="none" w:sz="0" w:space="0" w:color="auto"/>
        <w:bottom w:val="none" w:sz="0" w:space="0" w:color="auto"/>
        <w:right w:val="none" w:sz="0" w:space="0" w:color="auto"/>
      </w:divBdr>
    </w:div>
    <w:div w:id="238027751">
      <w:marLeft w:val="0"/>
      <w:marRight w:val="0"/>
      <w:marTop w:val="10"/>
      <w:marBottom w:val="10"/>
      <w:divBdr>
        <w:top w:val="none" w:sz="0" w:space="0" w:color="auto"/>
        <w:left w:val="none" w:sz="0" w:space="0" w:color="auto"/>
        <w:bottom w:val="none" w:sz="0" w:space="0" w:color="auto"/>
        <w:right w:val="none" w:sz="0" w:space="0" w:color="auto"/>
      </w:divBdr>
    </w:div>
    <w:div w:id="276910222">
      <w:marLeft w:val="0"/>
      <w:marRight w:val="0"/>
      <w:marTop w:val="10"/>
      <w:marBottom w:val="10"/>
      <w:divBdr>
        <w:top w:val="none" w:sz="0" w:space="0" w:color="auto"/>
        <w:left w:val="none" w:sz="0" w:space="0" w:color="auto"/>
        <w:bottom w:val="none" w:sz="0" w:space="0" w:color="auto"/>
        <w:right w:val="none" w:sz="0" w:space="0" w:color="auto"/>
      </w:divBdr>
    </w:div>
    <w:div w:id="307781589">
      <w:marLeft w:val="0"/>
      <w:marRight w:val="0"/>
      <w:marTop w:val="10"/>
      <w:marBottom w:val="10"/>
      <w:divBdr>
        <w:top w:val="none" w:sz="0" w:space="0" w:color="auto"/>
        <w:left w:val="none" w:sz="0" w:space="0" w:color="auto"/>
        <w:bottom w:val="none" w:sz="0" w:space="0" w:color="auto"/>
        <w:right w:val="none" w:sz="0" w:space="0" w:color="auto"/>
      </w:divBdr>
    </w:div>
    <w:div w:id="318340475">
      <w:marLeft w:val="0"/>
      <w:marRight w:val="720"/>
      <w:marTop w:val="10"/>
      <w:marBottom w:val="10"/>
      <w:divBdr>
        <w:top w:val="none" w:sz="0" w:space="0" w:color="auto"/>
        <w:left w:val="none" w:sz="0" w:space="0" w:color="auto"/>
        <w:bottom w:val="none" w:sz="0" w:space="0" w:color="auto"/>
        <w:right w:val="none" w:sz="0" w:space="0" w:color="auto"/>
      </w:divBdr>
    </w:div>
    <w:div w:id="325326954">
      <w:marLeft w:val="0"/>
      <w:marRight w:val="0"/>
      <w:marTop w:val="10"/>
      <w:marBottom w:val="10"/>
      <w:divBdr>
        <w:top w:val="none" w:sz="0" w:space="0" w:color="auto"/>
        <w:left w:val="none" w:sz="0" w:space="0" w:color="auto"/>
        <w:bottom w:val="none" w:sz="0" w:space="0" w:color="auto"/>
        <w:right w:val="none" w:sz="0" w:space="0" w:color="auto"/>
      </w:divBdr>
    </w:div>
    <w:div w:id="326177401">
      <w:marLeft w:val="0"/>
      <w:marRight w:val="0"/>
      <w:marTop w:val="10"/>
      <w:marBottom w:val="10"/>
      <w:divBdr>
        <w:top w:val="none" w:sz="0" w:space="0" w:color="auto"/>
        <w:left w:val="none" w:sz="0" w:space="0" w:color="auto"/>
        <w:bottom w:val="none" w:sz="0" w:space="0" w:color="auto"/>
        <w:right w:val="none" w:sz="0" w:space="0" w:color="auto"/>
      </w:divBdr>
    </w:div>
    <w:div w:id="331838386">
      <w:marLeft w:val="0"/>
      <w:marRight w:val="0"/>
      <w:marTop w:val="10"/>
      <w:marBottom w:val="10"/>
      <w:divBdr>
        <w:top w:val="none" w:sz="0" w:space="0" w:color="auto"/>
        <w:left w:val="none" w:sz="0" w:space="0" w:color="auto"/>
        <w:bottom w:val="none" w:sz="0" w:space="0" w:color="auto"/>
        <w:right w:val="none" w:sz="0" w:space="0" w:color="auto"/>
      </w:divBdr>
    </w:div>
    <w:div w:id="351152189">
      <w:marLeft w:val="0"/>
      <w:marRight w:val="0"/>
      <w:marTop w:val="10"/>
      <w:marBottom w:val="10"/>
      <w:divBdr>
        <w:top w:val="none" w:sz="0" w:space="0" w:color="auto"/>
        <w:left w:val="none" w:sz="0" w:space="0" w:color="auto"/>
        <w:bottom w:val="none" w:sz="0" w:space="0" w:color="auto"/>
        <w:right w:val="none" w:sz="0" w:space="0" w:color="auto"/>
      </w:divBdr>
    </w:div>
    <w:div w:id="371612505">
      <w:marLeft w:val="0"/>
      <w:marRight w:val="0"/>
      <w:marTop w:val="10"/>
      <w:marBottom w:val="10"/>
      <w:divBdr>
        <w:top w:val="none" w:sz="0" w:space="0" w:color="auto"/>
        <w:left w:val="none" w:sz="0" w:space="0" w:color="auto"/>
        <w:bottom w:val="none" w:sz="0" w:space="0" w:color="auto"/>
        <w:right w:val="none" w:sz="0" w:space="0" w:color="auto"/>
      </w:divBdr>
    </w:div>
    <w:div w:id="374499781">
      <w:marLeft w:val="0"/>
      <w:marRight w:val="0"/>
      <w:marTop w:val="10"/>
      <w:marBottom w:val="10"/>
      <w:divBdr>
        <w:top w:val="none" w:sz="0" w:space="0" w:color="auto"/>
        <w:left w:val="none" w:sz="0" w:space="0" w:color="auto"/>
        <w:bottom w:val="none" w:sz="0" w:space="0" w:color="auto"/>
        <w:right w:val="none" w:sz="0" w:space="0" w:color="auto"/>
      </w:divBdr>
    </w:div>
    <w:div w:id="409351089">
      <w:marLeft w:val="0"/>
      <w:marRight w:val="0"/>
      <w:marTop w:val="10"/>
      <w:marBottom w:val="10"/>
      <w:divBdr>
        <w:top w:val="none" w:sz="0" w:space="0" w:color="auto"/>
        <w:left w:val="none" w:sz="0" w:space="0" w:color="auto"/>
        <w:bottom w:val="none" w:sz="0" w:space="0" w:color="auto"/>
        <w:right w:val="none" w:sz="0" w:space="0" w:color="auto"/>
      </w:divBdr>
    </w:div>
    <w:div w:id="440489289">
      <w:marLeft w:val="0"/>
      <w:marRight w:val="0"/>
      <w:marTop w:val="10"/>
      <w:marBottom w:val="10"/>
      <w:divBdr>
        <w:top w:val="none" w:sz="0" w:space="0" w:color="auto"/>
        <w:left w:val="none" w:sz="0" w:space="0" w:color="auto"/>
        <w:bottom w:val="none" w:sz="0" w:space="0" w:color="auto"/>
        <w:right w:val="none" w:sz="0" w:space="0" w:color="auto"/>
      </w:divBdr>
    </w:div>
    <w:div w:id="441612936">
      <w:marLeft w:val="0"/>
      <w:marRight w:val="0"/>
      <w:marTop w:val="10"/>
      <w:marBottom w:val="10"/>
      <w:divBdr>
        <w:top w:val="none" w:sz="0" w:space="0" w:color="auto"/>
        <w:left w:val="none" w:sz="0" w:space="0" w:color="auto"/>
        <w:bottom w:val="none" w:sz="0" w:space="0" w:color="auto"/>
        <w:right w:val="none" w:sz="0" w:space="0" w:color="auto"/>
      </w:divBdr>
    </w:div>
    <w:div w:id="445396198">
      <w:marLeft w:val="0"/>
      <w:marRight w:val="0"/>
      <w:marTop w:val="10"/>
      <w:marBottom w:val="10"/>
      <w:divBdr>
        <w:top w:val="none" w:sz="0" w:space="0" w:color="auto"/>
        <w:left w:val="none" w:sz="0" w:space="0" w:color="auto"/>
        <w:bottom w:val="none" w:sz="0" w:space="0" w:color="auto"/>
        <w:right w:val="none" w:sz="0" w:space="0" w:color="auto"/>
      </w:divBdr>
    </w:div>
    <w:div w:id="464549538">
      <w:marLeft w:val="0"/>
      <w:marRight w:val="0"/>
      <w:marTop w:val="10"/>
      <w:marBottom w:val="10"/>
      <w:divBdr>
        <w:top w:val="none" w:sz="0" w:space="0" w:color="auto"/>
        <w:left w:val="none" w:sz="0" w:space="0" w:color="auto"/>
        <w:bottom w:val="none" w:sz="0" w:space="0" w:color="auto"/>
        <w:right w:val="none" w:sz="0" w:space="0" w:color="auto"/>
      </w:divBdr>
    </w:div>
    <w:div w:id="468715286">
      <w:marLeft w:val="0"/>
      <w:marRight w:val="0"/>
      <w:marTop w:val="10"/>
      <w:marBottom w:val="10"/>
      <w:divBdr>
        <w:top w:val="none" w:sz="0" w:space="0" w:color="auto"/>
        <w:left w:val="none" w:sz="0" w:space="0" w:color="auto"/>
        <w:bottom w:val="none" w:sz="0" w:space="0" w:color="auto"/>
        <w:right w:val="none" w:sz="0" w:space="0" w:color="auto"/>
      </w:divBdr>
    </w:div>
    <w:div w:id="471749038">
      <w:marLeft w:val="0"/>
      <w:marRight w:val="0"/>
      <w:marTop w:val="10"/>
      <w:marBottom w:val="10"/>
      <w:divBdr>
        <w:top w:val="none" w:sz="0" w:space="0" w:color="auto"/>
        <w:left w:val="none" w:sz="0" w:space="0" w:color="auto"/>
        <w:bottom w:val="none" w:sz="0" w:space="0" w:color="auto"/>
        <w:right w:val="none" w:sz="0" w:space="0" w:color="auto"/>
      </w:divBdr>
    </w:div>
    <w:div w:id="476725417">
      <w:marLeft w:val="0"/>
      <w:marRight w:val="0"/>
      <w:marTop w:val="10"/>
      <w:marBottom w:val="10"/>
      <w:divBdr>
        <w:top w:val="none" w:sz="0" w:space="0" w:color="auto"/>
        <w:left w:val="none" w:sz="0" w:space="0" w:color="auto"/>
        <w:bottom w:val="none" w:sz="0" w:space="0" w:color="auto"/>
        <w:right w:val="none" w:sz="0" w:space="0" w:color="auto"/>
      </w:divBdr>
    </w:div>
    <w:div w:id="476920171">
      <w:marLeft w:val="0"/>
      <w:marRight w:val="0"/>
      <w:marTop w:val="10"/>
      <w:marBottom w:val="10"/>
      <w:divBdr>
        <w:top w:val="none" w:sz="0" w:space="0" w:color="auto"/>
        <w:left w:val="none" w:sz="0" w:space="0" w:color="auto"/>
        <w:bottom w:val="none" w:sz="0" w:space="0" w:color="auto"/>
        <w:right w:val="none" w:sz="0" w:space="0" w:color="auto"/>
      </w:divBdr>
    </w:div>
    <w:div w:id="482745963">
      <w:marLeft w:val="0"/>
      <w:marRight w:val="0"/>
      <w:marTop w:val="10"/>
      <w:marBottom w:val="10"/>
      <w:divBdr>
        <w:top w:val="none" w:sz="0" w:space="0" w:color="auto"/>
        <w:left w:val="none" w:sz="0" w:space="0" w:color="auto"/>
        <w:bottom w:val="none" w:sz="0" w:space="0" w:color="auto"/>
        <w:right w:val="none" w:sz="0" w:space="0" w:color="auto"/>
      </w:divBdr>
    </w:div>
    <w:div w:id="508642515">
      <w:marLeft w:val="0"/>
      <w:marRight w:val="0"/>
      <w:marTop w:val="10"/>
      <w:marBottom w:val="10"/>
      <w:divBdr>
        <w:top w:val="none" w:sz="0" w:space="0" w:color="auto"/>
        <w:left w:val="none" w:sz="0" w:space="0" w:color="auto"/>
        <w:bottom w:val="none" w:sz="0" w:space="0" w:color="auto"/>
        <w:right w:val="none" w:sz="0" w:space="0" w:color="auto"/>
      </w:divBdr>
    </w:div>
    <w:div w:id="510534052">
      <w:marLeft w:val="0"/>
      <w:marRight w:val="0"/>
      <w:marTop w:val="10"/>
      <w:marBottom w:val="10"/>
      <w:divBdr>
        <w:top w:val="none" w:sz="0" w:space="0" w:color="auto"/>
        <w:left w:val="none" w:sz="0" w:space="0" w:color="auto"/>
        <w:bottom w:val="none" w:sz="0" w:space="0" w:color="auto"/>
        <w:right w:val="none" w:sz="0" w:space="0" w:color="auto"/>
      </w:divBdr>
    </w:div>
    <w:div w:id="515578151">
      <w:marLeft w:val="0"/>
      <w:marRight w:val="0"/>
      <w:marTop w:val="10"/>
      <w:marBottom w:val="10"/>
      <w:divBdr>
        <w:top w:val="none" w:sz="0" w:space="0" w:color="auto"/>
        <w:left w:val="none" w:sz="0" w:space="0" w:color="auto"/>
        <w:bottom w:val="none" w:sz="0" w:space="0" w:color="auto"/>
        <w:right w:val="none" w:sz="0" w:space="0" w:color="auto"/>
      </w:divBdr>
    </w:div>
    <w:div w:id="521015298">
      <w:marLeft w:val="0"/>
      <w:marRight w:val="0"/>
      <w:marTop w:val="10"/>
      <w:marBottom w:val="10"/>
      <w:divBdr>
        <w:top w:val="none" w:sz="0" w:space="0" w:color="auto"/>
        <w:left w:val="none" w:sz="0" w:space="0" w:color="auto"/>
        <w:bottom w:val="none" w:sz="0" w:space="0" w:color="auto"/>
        <w:right w:val="none" w:sz="0" w:space="0" w:color="auto"/>
      </w:divBdr>
    </w:div>
    <w:div w:id="534318230">
      <w:marLeft w:val="0"/>
      <w:marRight w:val="0"/>
      <w:marTop w:val="10"/>
      <w:marBottom w:val="10"/>
      <w:divBdr>
        <w:top w:val="none" w:sz="0" w:space="0" w:color="auto"/>
        <w:left w:val="none" w:sz="0" w:space="0" w:color="auto"/>
        <w:bottom w:val="none" w:sz="0" w:space="0" w:color="auto"/>
        <w:right w:val="none" w:sz="0" w:space="0" w:color="auto"/>
      </w:divBdr>
    </w:div>
    <w:div w:id="538511800">
      <w:marLeft w:val="0"/>
      <w:marRight w:val="0"/>
      <w:marTop w:val="10"/>
      <w:marBottom w:val="10"/>
      <w:divBdr>
        <w:top w:val="none" w:sz="0" w:space="0" w:color="auto"/>
        <w:left w:val="none" w:sz="0" w:space="0" w:color="auto"/>
        <w:bottom w:val="none" w:sz="0" w:space="0" w:color="auto"/>
        <w:right w:val="none" w:sz="0" w:space="0" w:color="auto"/>
      </w:divBdr>
    </w:div>
    <w:div w:id="546334010">
      <w:marLeft w:val="0"/>
      <w:marRight w:val="0"/>
      <w:marTop w:val="10"/>
      <w:marBottom w:val="10"/>
      <w:divBdr>
        <w:top w:val="none" w:sz="0" w:space="0" w:color="auto"/>
        <w:left w:val="none" w:sz="0" w:space="0" w:color="auto"/>
        <w:bottom w:val="none" w:sz="0" w:space="0" w:color="auto"/>
        <w:right w:val="none" w:sz="0" w:space="0" w:color="auto"/>
      </w:divBdr>
    </w:div>
    <w:div w:id="550071245">
      <w:marLeft w:val="0"/>
      <w:marRight w:val="0"/>
      <w:marTop w:val="10"/>
      <w:marBottom w:val="10"/>
      <w:divBdr>
        <w:top w:val="none" w:sz="0" w:space="0" w:color="auto"/>
        <w:left w:val="none" w:sz="0" w:space="0" w:color="auto"/>
        <w:bottom w:val="none" w:sz="0" w:space="0" w:color="auto"/>
        <w:right w:val="none" w:sz="0" w:space="0" w:color="auto"/>
      </w:divBdr>
    </w:div>
    <w:div w:id="563686577">
      <w:marLeft w:val="0"/>
      <w:marRight w:val="0"/>
      <w:marTop w:val="10"/>
      <w:marBottom w:val="10"/>
      <w:divBdr>
        <w:top w:val="none" w:sz="0" w:space="0" w:color="auto"/>
        <w:left w:val="none" w:sz="0" w:space="0" w:color="auto"/>
        <w:bottom w:val="none" w:sz="0" w:space="0" w:color="auto"/>
        <w:right w:val="none" w:sz="0" w:space="0" w:color="auto"/>
      </w:divBdr>
    </w:div>
    <w:div w:id="571231533">
      <w:marLeft w:val="0"/>
      <w:marRight w:val="0"/>
      <w:marTop w:val="10"/>
      <w:marBottom w:val="10"/>
      <w:divBdr>
        <w:top w:val="none" w:sz="0" w:space="0" w:color="auto"/>
        <w:left w:val="none" w:sz="0" w:space="0" w:color="auto"/>
        <w:bottom w:val="none" w:sz="0" w:space="0" w:color="auto"/>
        <w:right w:val="none" w:sz="0" w:space="0" w:color="auto"/>
      </w:divBdr>
    </w:div>
    <w:div w:id="574516629">
      <w:marLeft w:val="0"/>
      <w:marRight w:val="0"/>
      <w:marTop w:val="10"/>
      <w:marBottom w:val="10"/>
      <w:divBdr>
        <w:top w:val="none" w:sz="0" w:space="0" w:color="auto"/>
        <w:left w:val="none" w:sz="0" w:space="0" w:color="auto"/>
        <w:bottom w:val="none" w:sz="0" w:space="0" w:color="auto"/>
        <w:right w:val="none" w:sz="0" w:space="0" w:color="auto"/>
      </w:divBdr>
    </w:div>
    <w:div w:id="611784237">
      <w:marLeft w:val="0"/>
      <w:marRight w:val="0"/>
      <w:marTop w:val="10"/>
      <w:marBottom w:val="10"/>
      <w:divBdr>
        <w:top w:val="none" w:sz="0" w:space="0" w:color="auto"/>
        <w:left w:val="none" w:sz="0" w:space="0" w:color="auto"/>
        <w:bottom w:val="none" w:sz="0" w:space="0" w:color="auto"/>
        <w:right w:val="none" w:sz="0" w:space="0" w:color="auto"/>
      </w:divBdr>
    </w:div>
    <w:div w:id="619459414">
      <w:marLeft w:val="0"/>
      <w:marRight w:val="0"/>
      <w:marTop w:val="10"/>
      <w:marBottom w:val="10"/>
      <w:divBdr>
        <w:top w:val="none" w:sz="0" w:space="0" w:color="auto"/>
        <w:left w:val="none" w:sz="0" w:space="0" w:color="auto"/>
        <w:bottom w:val="none" w:sz="0" w:space="0" w:color="auto"/>
        <w:right w:val="none" w:sz="0" w:space="0" w:color="auto"/>
      </w:divBdr>
    </w:div>
    <w:div w:id="623465931">
      <w:marLeft w:val="0"/>
      <w:marRight w:val="0"/>
      <w:marTop w:val="10"/>
      <w:marBottom w:val="10"/>
      <w:divBdr>
        <w:top w:val="none" w:sz="0" w:space="0" w:color="auto"/>
        <w:left w:val="none" w:sz="0" w:space="0" w:color="auto"/>
        <w:bottom w:val="none" w:sz="0" w:space="0" w:color="auto"/>
        <w:right w:val="none" w:sz="0" w:space="0" w:color="auto"/>
      </w:divBdr>
    </w:div>
    <w:div w:id="637035507">
      <w:marLeft w:val="0"/>
      <w:marRight w:val="0"/>
      <w:marTop w:val="10"/>
      <w:marBottom w:val="10"/>
      <w:divBdr>
        <w:top w:val="none" w:sz="0" w:space="0" w:color="auto"/>
        <w:left w:val="none" w:sz="0" w:space="0" w:color="auto"/>
        <w:bottom w:val="none" w:sz="0" w:space="0" w:color="auto"/>
        <w:right w:val="none" w:sz="0" w:space="0" w:color="auto"/>
      </w:divBdr>
    </w:div>
    <w:div w:id="638993771">
      <w:marLeft w:val="0"/>
      <w:marRight w:val="0"/>
      <w:marTop w:val="10"/>
      <w:marBottom w:val="10"/>
      <w:divBdr>
        <w:top w:val="none" w:sz="0" w:space="0" w:color="auto"/>
        <w:left w:val="none" w:sz="0" w:space="0" w:color="auto"/>
        <w:bottom w:val="none" w:sz="0" w:space="0" w:color="auto"/>
        <w:right w:val="none" w:sz="0" w:space="0" w:color="auto"/>
      </w:divBdr>
    </w:div>
    <w:div w:id="661591280">
      <w:marLeft w:val="0"/>
      <w:marRight w:val="0"/>
      <w:marTop w:val="10"/>
      <w:marBottom w:val="10"/>
      <w:divBdr>
        <w:top w:val="none" w:sz="0" w:space="0" w:color="auto"/>
        <w:left w:val="none" w:sz="0" w:space="0" w:color="auto"/>
        <w:bottom w:val="none" w:sz="0" w:space="0" w:color="auto"/>
        <w:right w:val="none" w:sz="0" w:space="0" w:color="auto"/>
      </w:divBdr>
    </w:div>
    <w:div w:id="691031950">
      <w:marLeft w:val="0"/>
      <w:marRight w:val="0"/>
      <w:marTop w:val="10"/>
      <w:marBottom w:val="10"/>
      <w:divBdr>
        <w:top w:val="none" w:sz="0" w:space="0" w:color="auto"/>
        <w:left w:val="none" w:sz="0" w:space="0" w:color="auto"/>
        <w:bottom w:val="none" w:sz="0" w:space="0" w:color="auto"/>
        <w:right w:val="none" w:sz="0" w:space="0" w:color="auto"/>
      </w:divBdr>
    </w:div>
    <w:div w:id="701714198">
      <w:marLeft w:val="0"/>
      <w:marRight w:val="0"/>
      <w:marTop w:val="10"/>
      <w:marBottom w:val="10"/>
      <w:divBdr>
        <w:top w:val="none" w:sz="0" w:space="0" w:color="auto"/>
        <w:left w:val="none" w:sz="0" w:space="0" w:color="auto"/>
        <w:bottom w:val="none" w:sz="0" w:space="0" w:color="auto"/>
        <w:right w:val="none" w:sz="0" w:space="0" w:color="auto"/>
      </w:divBdr>
    </w:div>
    <w:div w:id="707338387">
      <w:marLeft w:val="0"/>
      <w:marRight w:val="0"/>
      <w:marTop w:val="10"/>
      <w:marBottom w:val="10"/>
      <w:divBdr>
        <w:top w:val="none" w:sz="0" w:space="0" w:color="auto"/>
        <w:left w:val="none" w:sz="0" w:space="0" w:color="auto"/>
        <w:bottom w:val="none" w:sz="0" w:space="0" w:color="auto"/>
        <w:right w:val="none" w:sz="0" w:space="0" w:color="auto"/>
      </w:divBdr>
    </w:div>
    <w:div w:id="709304678">
      <w:marLeft w:val="0"/>
      <w:marRight w:val="0"/>
      <w:marTop w:val="10"/>
      <w:marBottom w:val="10"/>
      <w:divBdr>
        <w:top w:val="none" w:sz="0" w:space="0" w:color="auto"/>
        <w:left w:val="none" w:sz="0" w:space="0" w:color="auto"/>
        <w:bottom w:val="none" w:sz="0" w:space="0" w:color="auto"/>
        <w:right w:val="none" w:sz="0" w:space="0" w:color="auto"/>
      </w:divBdr>
    </w:div>
    <w:div w:id="721946490">
      <w:marLeft w:val="0"/>
      <w:marRight w:val="0"/>
      <w:marTop w:val="10"/>
      <w:marBottom w:val="10"/>
      <w:divBdr>
        <w:top w:val="none" w:sz="0" w:space="0" w:color="auto"/>
        <w:left w:val="none" w:sz="0" w:space="0" w:color="auto"/>
        <w:bottom w:val="none" w:sz="0" w:space="0" w:color="auto"/>
        <w:right w:val="none" w:sz="0" w:space="0" w:color="auto"/>
      </w:divBdr>
    </w:div>
    <w:div w:id="739134376">
      <w:marLeft w:val="0"/>
      <w:marRight w:val="0"/>
      <w:marTop w:val="10"/>
      <w:marBottom w:val="10"/>
      <w:divBdr>
        <w:top w:val="none" w:sz="0" w:space="0" w:color="auto"/>
        <w:left w:val="none" w:sz="0" w:space="0" w:color="auto"/>
        <w:bottom w:val="none" w:sz="0" w:space="0" w:color="auto"/>
        <w:right w:val="none" w:sz="0" w:space="0" w:color="auto"/>
      </w:divBdr>
    </w:div>
    <w:div w:id="756632423">
      <w:marLeft w:val="0"/>
      <w:marRight w:val="0"/>
      <w:marTop w:val="10"/>
      <w:marBottom w:val="10"/>
      <w:divBdr>
        <w:top w:val="none" w:sz="0" w:space="0" w:color="auto"/>
        <w:left w:val="none" w:sz="0" w:space="0" w:color="auto"/>
        <w:bottom w:val="none" w:sz="0" w:space="0" w:color="auto"/>
        <w:right w:val="none" w:sz="0" w:space="0" w:color="auto"/>
      </w:divBdr>
    </w:div>
    <w:div w:id="760835815">
      <w:marLeft w:val="0"/>
      <w:marRight w:val="0"/>
      <w:marTop w:val="10"/>
      <w:marBottom w:val="10"/>
      <w:divBdr>
        <w:top w:val="none" w:sz="0" w:space="0" w:color="auto"/>
        <w:left w:val="none" w:sz="0" w:space="0" w:color="auto"/>
        <w:bottom w:val="none" w:sz="0" w:space="0" w:color="auto"/>
        <w:right w:val="none" w:sz="0" w:space="0" w:color="auto"/>
      </w:divBdr>
    </w:div>
    <w:div w:id="783580252">
      <w:marLeft w:val="0"/>
      <w:marRight w:val="0"/>
      <w:marTop w:val="10"/>
      <w:marBottom w:val="10"/>
      <w:divBdr>
        <w:top w:val="none" w:sz="0" w:space="0" w:color="auto"/>
        <w:left w:val="none" w:sz="0" w:space="0" w:color="auto"/>
        <w:bottom w:val="none" w:sz="0" w:space="0" w:color="auto"/>
        <w:right w:val="none" w:sz="0" w:space="0" w:color="auto"/>
      </w:divBdr>
    </w:div>
    <w:div w:id="784815291">
      <w:marLeft w:val="0"/>
      <w:marRight w:val="0"/>
      <w:marTop w:val="10"/>
      <w:marBottom w:val="10"/>
      <w:divBdr>
        <w:top w:val="none" w:sz="0" w:space="0" w:color="auto"/>
        <w:left w:val="none" w:sz="0" w:space="0" w:color="auto"/>
        <w:bottom w:val="none" w:sz="0" w:space="0" w:color="auto"/>
        <w:right w:val="none" w:sz="0" w:space="0" w:color="auto"/>
      </w:divBdr>
    </w:div>
    <w:div w:id="790978764">
      <w:marLeft w:val="0"/>
      <w:marRight w:val="0"/>
      <w:marTop w:val="10"/>
      <w:marBottom w:val="10"/>
      <w:divBdr>
        <w:top w:val="none" w:sz="0" w:space="0" w:color="auto"/>
        <w:left w:val="none" w:sz="0" w:space="0" w:color="auto"/>
        <w:bottom w:val="none" w:sz="0" w:space="0" w:color="auto"/>
        <w:right w:val="none" w:sz="0" w:space="0" w:color="auto"/>
      </w:divBdr>
    </w:div>
    <w:div w:id="832834818">
      <w:marLeft w:val="0"/>
      <w:marRight w:val="0"/>
      <w:marTop w:val="10"/>
      <w:marBottom w:val="10"/>
      <w:divBdr>
        <w:top w:val="none" w:sz="0" w:space="0" w:color="auto"/>
        <w:left w:val="none" w:sz="0" w:space="0" w:color="auto"/>
        <w:bottom w:val="none" w:sz="0" w:space="0" w:color="auto"/>
        <w:right w:val="none" w:sz="0" w:space="0" w:color="auto"/>
      </w:divBdr>
    </w:div>
    <w:div w:id="857621314">
      <w:marLeft w:val="0"/>
      <w:marRight w:val="0"/>
      <w:marTop w:val="10"/>
      <w:marBottom w:val="10"/>
      <w:divBdr>
        <w:top w:val="none" w:sz="0" w:space="0" w:color="auto"/>
        <w:left w:val="none" w:sz="0" w:space="0" w:color="auto"/>
        <w:bottom w:val="none" w:sz="0" w:space="0" w:color="auto"/>
        <w:right w:val="none" w:sz="0" w:space="0" w:color="auto"/>
      </w:divBdr>
    </w:div>
    <w:div w:id="862674731">
      <w:marLeft w:val="0"/>
      <w:marRight w:val="0"/>
      <w:marTop w:val="10"/>
      <w:marBottom w:val="10"/>
      <w:divBdr>
        <w:top w:val="none" w:sz="0" w:space="0" w:color="auto"/>
        <w:left w:val="none" w:sz="0" w:space="0" w:color="auto"/>
        <w:bottom w:val="none" w:sz="0" w:space="0" w:color="auto"/>
        <w:right w:val="none" w:sz="0" w:space="0" w:color="auto"/>
      </w:divBdr>
    </w:div>
    <w:div w:id="864834141">
      <w:marLeft w:val="0"/>
      <w:marRight w:val="0"/>
      <w:marTop w:val="10"/>
      <w:marBottom w:val="10"/>
      <w:divBdr>
        <w:top w:val="none" w:sz="0" w:space="0" w:color="auto"/>
        <w:left w:val="none" w:sz="0" w:space="0" w:color="auto"/>
        <w:bottom w:val="none" w:sz="0" w:space="0" w:color="auto"/>
        <w:right w:val="none" w:sz="0" w:space="0" w:color="auto"/>
      </w:divBdr>
    </w:div>
    <w:div w:id="903369225">
      <w:marLeft w:val="0"/>
      <w:marRight w:val="0"/>
      <w:marTop w:val="10"/>
      <w:marBottom w:val="10"/>
      <w:divBdr>
        <w:top w:val="none" w:sz="0" w:space="0" w:color="auto"/>
        <w:left w:val="none" w:sz="0" w:space="0" w:color="auto"/>
        <w:bottom w:val="none" w:sz="0" w:space="0" w:color="auto"/>
        <w:right w:val="none" w:sz="0" w:space="0" w:color="auto"/>
      </w:divBdr>
    </w:div>
    <w:div w:id="905411328">
      <w:marLeft w:val="0"/>
      <w:marRight w:val="0"/>
      <w:marTop w:val="10"/>
      <w:marBottom w:val="10"/>
      <w:divBdr>
        <w:top w:val="none" w:sz="0" w:space="0" w:color="auto"/>
        <w:left w:val="none" w:sz="0" w:space="0" w:color="auto"/>
        <w:bottom w:val="none" w:sz="0" w:space="0" w:color="auto"/>
        <w:right w:val="none" w:sz="0" w:space="0" w:color="auto"/>
      </w:divBdr>
    </w:div>
    <w:div w:id="911550601">
      <w:marLeft w:val="0"/>
      <w:marRight w:val="0"/>
      <w:marTop w:val="10"/>
      <w:marBottom w:val="10"/>
      <w:divBdr>
        <w:top w:val="none" w:sz="0" w:space="0" w:color="auto"/>
        <w:left w:val="none" w:sz="0" w:space="0" w:color="auto"/>
        <w:bottom w:val="none" w:sz="0" w:space="0" w:color="auto"/>
        <w:right w:val="none" w:sz="0" w:space="0" w:color="auto"/>
      </w:divBdr>
    </w:div>
    <w:div w:id="916747870">
      <w:marLeft w:val="0"/>
      <w:marRight w:val="0"/>
      <w:marTop w:val="10"/>
      <w:marBottom w:val="10"/>
      <w:divBdr>
        <w:top w:val="none" w:sz="0" w:space="0" w:color="auto"/>
        <w:left w:val="none" w:sz="0" w:space="0" w:color="auto"/>
        <w:bottom w:val="none" w:sz="0" w:space="0" w:color="auto"/>
        <w:right w:val="none" w:sz="0" w:space="0" w:color="auto"/>
      </w:divBdr>
    </w:div>
    <w:div w:id="944926909">
      <w:marLeft w:val="0"/>
      <w:marRight w:val="0"/>
      <w:marTop w:val="10"/>
      <w:marBottom w:val="10"/>
      <w:divBdr>
        <w:top w:val="none" w:sz="0" w:space="0" w:color="auto"/>
        <w:left w:val="none" w:sz="0" w:space="0" w:color="auto"/>
        <w:bottom w:val="none" w:sz="0" w:space="0" w:color="auto"/>
        <w:right w:val="none" w:sz="0" w:space="0" w:color="auto"/>
      </w:divBdr>
    </w:div>
    <w:div w:id="965504461">
      <w:marLeft w:val="0"/>
      <w:marRight w:val="0"/>
      <w:marTop w:val="10"/>
      <w:marBottom w:val="10"/>
      <w:divBdr>
        <w:top w:val="none" w:sz="0" w:space="0" w:color="auto"/>
        <w:left w:val="none" w:sz="0" w:space="0" w:color="auto"/>
        <w:bottom w:val="none" w:sz="0" w:space="0" w:color="auto"/>
        <w:right w:val="none" w:sz="0" w:space="0" w:color="auto"/>
      </w:divBdr>
    </w:div>
    <w:div w:id="980425321">
      <w:marLeft w:val="0"/>
      <w:marRight w:val="0"/>
      <w:marTop w:val="10"/>
      <w:marBottom w:val="10"/>
      <w:divBdr>
        <w:top w:val="none" w:sz="0" w:space="0" w:color="auto"/>
        <w:left w:val="none" w:sz="0" w:space="0" w:color="auto"/>
        <w:bottom w:val="none" w:sz="0" w:space="0" w:color="auto"/>
        <w:right w:val="none" w:sz="0" w:space="0" w:color="auto"/>
      </w:divBdr>
    </w:div>
    <w:div w:id="981471502">
      <w:marLeft w:val="0"/>
      <w:marRight w:val="0"/>
      <w:marTop w:val="10"/>
      <w:marBottom w:val="10"/>
      <w:divBdr>
        <w:top w:val="none" w:sz="0" w:space="0" w:color="auto"/>
        <w:left w:val="none" w:sz="0" w:space="0" w:color="auto"/>
        <w:bottom w:val="none" w:sz="0" w:space="0" w:color="auto"/>
        <w:right w:val="none" w:sz="0" w:space="0" w:color="auto"/>
      </w:divBdr>
    </w:div>
    <w:div w:id="983244421">
      <w:marLeft w:val="0"/>
      <w:marRight w:val="0"/>
      <w:marTop w:val="10"/>
      <w:marBottom w:val="10"/>
      <w:divBdr>
        <w:top w:val="none" w:sz="0" w:space="0" w:color="auto"/>
        <w:left w:val="none" w:sz="0" w:space="0" w:color="auto"/>
        <w:bottom w:val="none" w:sz="0" w:space="0" w:color="auto"/>
        <w:right w:val="none" w:sz="0" w:space="0" w:color="auto"/>
      </w:divBdr>
    </w:div>
    <w:div w:id="985664988">
      <w:marLeft w:val="0"/>
      <w:marRight w:val="0"/>
      <w:marTop w:val="10"/>
      <w:marBottom w:val="10"/>
      <w:divBdr>
        <w:top w:val="none" w:sz="0" w:space="0" w:color="auto"/>
        <w:left w:val="none" w:sz="0" w:space="0" w:color="auto"/>
        <w:bottom w:val="none" w:sz="0" w:space="0" w:color="auto"/>
        <w:right w:val="none" w:sz="0" w:space="0" w:color="auto"/>
      </w:divBdr>
    </w:div>
    <w:div w:id="989334826">
      <w:marLeft w:val="0"/>
      <w:marRight w:val="0"/>
      <w:marTop w:val="10"/>
      <w:marBottom w:val="10"/>
      <w:divBdr>
        <w:top w:val="none" w:sz="0" w:space="0" w:color="auto"/>
        <w:left w:val="none" w:sz="0" w:space="0" w:color="auto"/>
        <w:bottom w:val="none" w:sz="0" w:space="0" w:color="auto"/>
        <w:right w:val="none" w:sz="0" w:space="0" w:color="auto"/>
      </w:divBdr>
    </w:div>
    <w:div w:id="1004355713">
      <w:marLeft w:val="0"/>
      <w:marRight w:val="0"/>
      <w:marTop w:val="10"/>
      <w:marBottom w:val="10"/>
      <w:divBdr>
        <w:top w:val="none" w:sz="0" w:space="0" w:color="auto"/>
        <w:left w:val="none" w:sz="0" w:space="0" w:color="auto"/>
        <w:bottom w:val="none" w:sz="0" w:space="0" w:color="auto"/>
        <w:right w:val="none" w:sz="0" w:space="0" w:color="auto"/>
      </w:divBdr>
    </w:div>
    <w:div w:id="1069037848">
      <w:marLeft w:val="0"/>
      <w:marRight w:val="0"/>
      <w:marTop w:val="10"/>
      <w:marBottom w:val="10"/>
      <w:divBdr>
        <w:top w:val="none" w:sz="0" w:space="0" w:color="auto"/>
        <w:left w:val="none" w:sz="0" w:space="0" w:color="auto"/>
        <w:bottom w:val="none" w:sz="0" w:space="0" w:color="auto"/>
        <w:right w:val="none" w:sz="0" w:space="0" w:color="auto"/>
      </w:divBdr>
    </w:div>
    <w:div w:id="1084228547">
      <w:marLeft w:val="0"/>
      <w:marRight w:val="0"/>
      <w:marTop w:val="10"/>
      <w:marBottom w:val="10"/>
      <w:divBdr>
        <w:top w:val="none" w:sz="0" w:space="0" w:color="auto"/>
        <w:left w:val="none" w:sz="0" w:space="0" w:color="auto"/>
        <w:bottom w:val="none" w:sz="0" w:space="0" w:color="auto"/>
        <w:right w:val="none" w:sz="0" w:space="0" w:color="auto"/>
      </w:divBdr>
    </w:div>
    <w:div w:id="1097871317">
      <w:marLeft w:val="0"/>
      <w:marRight w:val="0"/>
      <w:marTop w:val="10"/>
      <w:marBottom w:val="10"/>
      <w:divBdr>
        <w:top w:val="none" w:sz="0" w:space="0" w:color="auto"/>
        <w:left w:val="none" w:sz="0" w:space="0" w:color="auto"/>
        <w:bottom w:val="none" w:sz="0" w:space="0" w:color="auto"/>
        <w:right w:val="none" w:sz="0" w:space="0" w:color="auto"/>
      </w:divBdr>
    </w:div>
    <w:div w:id="1118641258">
      <w:marLeft w:val="0"/>
      <w:marRight w:val="0"/>
      <w:marTop w:val="10"/>
      <w:marBottom w:val="10"/>
      <w:divBdr>
        <w:top w:val="none" w:sz="0" w:space="0" w:color="auto"/>
        <w:left w:val="none" w:sz="0" w:space="0" w:color="auto"/>
        <w:bottom w:val="none" w:sz="0" w:space="0" w:color="auto"/>
        <w:right w:val="none" w:sz="0" w:space="0" w:color="auto"/>
      </w:divBdr>
    </w:div>
    <w:div w:id="1122110641">
      <w:marLeft w:val="0"/>
      <w:marRight w:val="0"/>
      <w:marTop w:val="10"/>
      <w:marBottom w:val="10"/>
      <w:divBdr>
        <w:top w:val="none" w:sz="0" w:space="0" w:color="auto"/>
        <w:left w:val="none" w:sz="0" w:space="0" w:color="auto"/>
        <w:bottom w:val="none" w:sz="0" w:space="0" w:color="auto"/>
        <w:right w:val="none" w:sz="0" w:space="0" w:color="auto"/>
      </w:divBdr>
    </w:div>
    <w:div w:id="1152335171">
      <w:marLeft w:val="0"/>
      <w:marRight w:val="0"/>
      <w:marTop w:val="10"/>
      <w:marBottom w:val="10"/>
      <w:divBdr>
        <w:top w:val="none" w:sz="0" w:space="0" w:color="auto"/>
        <w:left w:val="none" w:sz="0" w:space="0" w:color="auto"/>
        <w:bottom w:val="none" w:sz="0" w:space="0" w:color="auto"/>
        <w:right w:val="none" w:sz="0" w:space="0" w:color="auto"/>
      </w:divBdr>
    </w:div>
    <w:div w:id="1158617119">
      <w:marLeft w:val="0"/>
      <w:marRight w:val="0"/>
      <w:marTop w:val="10"/>
      <w:marBottom w:val="10"/>
      <w:divBdr>
        <w:top w:val="none" w:sz="0" w:space="0" w:color="auto"/>
        <w:left w:val="none" w:sz="0" w:space="0" w:color="auto"/>
        <w:bottom w:val="none" w:sz="0" w:space="0" w:color="auto"/>
        <w:right w:val="none" w:sz="0" w:space="0" w:color="auto"/>
      </w:divBdr>
    </w:div>
    <w:div w:id="1164396626">
      <w:marLeft w:val="0"/>
      <w:marRight w:val="0"/>
      <w:marTop w:val="10"/>
      <w:marBottom w:val="10"/>
      <w:divBdr>
        <w:top w:val="none" w:sz="0" w:space="0" w:color="auto"/>
        <w:left w:val="none" w:sz="0" w:space="0" w:color="auto"/>
        <w:bottom w:val="none" w:sz="0" w:space="0" w:color="auto"/>
        <w:right w:val="none" w:sz="0" w:space="0" w:color="auto"/>
      </w:divBdr>
    </w:div>
    <w:div w:id="1172649503">
      <w:marLeft w:val="0"/>
      <w:marRight w:val="0"/>
      <w:marTop w:val="10"/>
      <w:marBottom w:val="10"/>
      <w:divBdr>
        <w:top w:val="none" w:sz="0" w:space="0" w:color="auto"/>
        <w:left w:val="none" w:sz="0" w:space="0" w:color="auto"/>
        <w:bottom w:val="none" w:sz="0" w:space="0" w:color="auto"/>
        <w:right w:val="none" w:sz="0" w:space="0" w:color="auto"/>
      </w:divBdr>
    </w:div>
    <w:div w:id="1174109272">
      <w:marLeft w:val="0"/>
      <w:marRight w:val="0"/>
      <w:marTop w:val="10"/>
      <w:marBottom w:val="10"/>
      <w:divBdr>
        <w:top w:val="none" w:sz="0" w:space="0" w:color="auto"/>
        <w:left w:val="none" w:sz="0" w:space="0" w:color="auto"/>
        <w:bottom w:val="none" w:sz="0" w:space="0" w:color="auto"/>
        <w:right w:val="none" w:sz="0" w:space="0" w:color="auto"/>
      </w:divBdr>
    </w:div>
    <w:div w:id="1197890830">
      <w:marLeft w:val="0"/>
      <w:marRight w:val="0"/>
      <w:marTop w:val="10"/>
      <w:marBottom w:val="10"/>
      <w:divBdr>
        <w:top w:val="none" w:sz="0" w:space="0" w:color="auto"/>
        <w:left w:val="none" w:sz="0" w:space="0" w:color="auto"/>
        <w:bottom w:val="none" w:sz="0" w:space="0" w:color="auto"/>
        <w:right w:val="none" w:sz="0" w:space="0" w:color="auto"/>
      </w:divBdr>
    </w:div>
    <w:div w:id="1213999089">
      <w:marLeft w:val="0"/>
      <w:marRight w:val="0"/>
      <w:marTop w:val="10"/>
      <w:marBottom w:val="10"/>
      <w:divBdr>
        <w:top w:val="none" w:sz="0" w:space="0" w:color="auto"/>
        <w:left w:val="none" w:sz="0" w:space="0" w:color="auto"/>
        <w:bottom w:val="none" w:sz="0" w:space="0" w:color="auto"/>
        <w:right w:val="none" w:sz="0" w:space="0" w:color="auto"/>
      </w:divBdr>
    </w:div>
    <w:div w:id="1216163287">
      <w:marLeft w:val="0"/>
      <w:marRight w:val="0"/>
      <w:marTop w:val="10"/>
      <w:marBottom w:val="10"/>
      <w:divBdr>
        <w:top w:val="none" w:sz="0" w:space="0" w:color="auto"/>
        <w:left w:val="none" w:sz="0" w:space="0" w:color="auto"/>
        <w:bottom w:val="none" w:sz="0" w:space="0" w:color="auto"/>
        <w:right w:val="none" w:sz="0" w:space="0" w:color="auto"/>
      </w:divBdr>
    </w:div>
    <w:div w:id="1239752445">
      <w:marLeft w:val="0"/>
      <w:marRight w:val="0"/>
      <w:marTop w:val="10"/>
      <w:marBottom w:val="10"/>
      <w:divBdr>
        <w:top w:val="none" w:sz="0" w:space="0" w:color="auto"/>
        <w:left w:val="none" w:sz="0" w:space="0" w:color="auto"/>
        <w:bottom w:val="none" w:sz="0" w:space="0" w:color="auto"/>
        <w:right w:val="none" w:sz="0" w:space="0" w:color="auto"/>
      </w:divBdr>
    </w:div>
    <w:div w:id="1241716840">
      <w:marLeft w:val="0"/>
      <w:marRight w:val="0"/>
      <w:marTop w:val="10"/>
      <w:marBottom w:val="10"/>
      <w:divBdr>
        <w:top w:val="none" w:sz="0" w:space="0" w:color="auto"/>
        <w:left w:val="none" w:sz="0" w:space="0" w:color="auto"/>
        <w:bottom w:val="none" w:sz="0" w:space="0" w:color="auto"/>
        <w:right w:val="none" w:sz="0" w:space="0" w:color="auto"/>
      </w:divBdr>
    </w:div>
    <w:div w:id="1254633357">
      <w:marLeft w:val="0"/>
      <w:marRight w:val="0"/>
      <w:marTop w:val="10"/>
      <w:marBottom w:val="10"/>
      <w:divBdr>
        <w:top w:val="none" w:sz="0" w:space="0" w:color="auto"/>
        <w:left w:val="none" w:sz="0" w:space="0" w:color="auto"/>
        <w:bottom w:val="none" w:sz="0" w:space="0" w:color="auto"/>
        <w:right w:val="none" w:sz="0" w:space="0" w:color="auto"/>
      </w:divBdr>
    </w:div>
    <w:div w:id="1255043841">
      <w:marLeft w:val="0"/>
      <w:marRight w:val="0"/>
      <w:marTop w:val="10"/>
      <w:marBottom w:val="10"/>
      <w:divBdr>
        <w:top w:val="none" w:sz="0" w:space="0" w:color="auto"/>
        <w:left w:val="none" w:sz="0" w:space="0" w:color="auto"/>
        <w:bottom w:val="none" w:sz="0" w:space="0" w:color="auto"/>
        <w:right w:val="none" w:sz="0" w:space="0" w:color="auto"/>
      </w:divBdr>
    </w:div>
    <w:div w:id="1257666070">
      <w:marLeft w:val="0"/>
      <w:marRight w:val="0"/>
      <w:marTop w:val="10"/>
      <w:marBottom w:val="10"/>
      <w:divBdr>
        <w:top w:val="none" w:sz="0" w:space="0" w:color="auto"/>
        <w:left w:val="none" w:sz="0" w:space="0" w:color="auto"/>
        <w:bottom w:val="none" w:sz="0" w:space="0" w:color="auto"/>
        <w:right w:val="none" w:sz="0" w:space="0" w:color="auto"/>
      </w:divBdr>
    </w:div>
    <w:div w:id="1265766798">
      <w:marLeft w:val="0"/>
      <w:marRight w:val="0"/>
      <w:marTop w:val="10"/>
      <w:marBottom w:val="10"/>
      <w:divBdr>
        <w:top w:val="none" w:sz="0" w:space="0" w:color="auto"/>
        <w:left w:val="none" w:sz="0" w:space="0" w:color="auto"/>
        <w:bottom w:val="none" w:sz="0" w:space="0" w:color="auto"/>
        <w:right w:val="none" w:sz="0" w:space="0" w:color="auto"/>
      </w:divBdr>
    </w:div>
    <w:div w:id="1292590938">
      <w:marLeft w:val="0"/>
      <w:marRight w:val="0"/>
      <w:marTop w:val="10"/>
      <w:marBottom w:val="10"/>
      <w:divBdr>
        <w:top w:val="none" w:sz="0" w:space="0" w:color="auto"/>
        <w:left w:val="none" w:sz="0" w:space="0" w:color="auto"/>
        <w:bottom w:val="none" w:sz="0" w:space="0" w:color="auto"/>
        <w:right w:val="none" w:sz="0" w:space="0" w:color="auto"/>
      </w:divBdr>
    </w:div>
    <w:div w:id="1298147528">
      <w:marLeft w:val="0"/>
      <w:marRight w:val="0"/>
      <w:marTop w:val="10"/>
      <w:marBottom w:val="10"/>
      <w:divBdr>
        <w:top w:val="none" w:sz="0" w:space="0" w:color="auto"/>
        <w:left w:val="none" w:sz="0" w:space="0" w:color="auto"/>
        <w:bottom w:val="none" w:sz="0" w:space="0" w:color="auto"/>
        <w:right w:val="none" w:sz="0" w:space="0" w:color="auto"/>
      </w:divBdr>
    </w:div>
    <w:div w:id="1332560783">
      <w:marLeft w:val="0"/>
      <w:marRight w:val="0"/>
      <w:marTop w:val="10"/>
      <w:marBottom w:val="10"/>
      <w:divBdr>
        <w:top w:val="none" w:sz="0" w:space="0" w:color="auto"/>
        <w:left w:val="none" w:sz="0" w:space="0" w:color="auto"/>
        <w:bottom w:val="none" w:sz="0" w:space="0" w:color="auto"/>
        <w:right w:val="none" w:sz="0" w:space="0" w:color="auto"/>
      </w:divBdr>
    </w:div>
    <w:div w:id="1347754031">
      <w:marLeft w:val="0"/>
      <w:marRight w:val="0"/>
      <w:marTop w:val="10"/>
      <w:marBottom w:val="10"/>
      <w:divBdr>
        <w:top w:val="none" w:sz="0" w:space="0" w:color="auto"/>
        <w:left w:val="none" w:sz="0" w:space="0" w:color="auto"/>
        <w:bottom w:val="none" w:sz="0" w:space="0" w:color="auto"/>
        <w:right w:val="none" w:sz="0" w:space="0" w:color="auto"/>
      </w:divBdr>
    </w:div>
    <w:div w:id="1350569734">
      <w:marLeft w:val="0"/>
      <w:marRight w:val="0"/>
      <w:marTop w:val="10"/>
      <w:marBottom w:val="10"/>
      <w:divBdr>
        <w:top w:val="none" w:sz="0" w:space="0" w:color="auto"/>
        <w:left w:val="none" w:sz="0" w:space="0" w:color="auto"/>
        <w:bottom w:val="none" w:sz="0" w:space="0" w:color="auto"/>
        <w:right w:val="none" w:sz="0" w:space="0" w:color="auto"/>
      </w:divBdr>
    </w:div>
    <w:div w:id="1373118372">
      <w:marLeft w:val="0"/>
      <w:marRight w:val="0"/>
      <w:marTop w:val="10"/>
      <w:marBottom w:val="10"/>
      <w:divBdr>
        <w:top w:val="none" w:sz="0" w:space="0" w:color="auto"/>
        <w:left w:val="none" w:sz="0" w:space="0" w:color="auto"/>
        <w:bottom w:val="none" w:sz="0" w:space="0" w:color="auto"/>
        <w:right w:val="none" w:sz="0" w:space="0" w:color="auto"/>
      </w:divBdr>
    </w:div>
    <w:div w:id="1376082401">
      <w:marLeft w:val="0"/>
      <w:marRight w:val="0"/>
      <w:marTop w:val="10"/>
      <w:marBottom w:val="10"/>
      <w:divBdr>
        <w:top w:val="none" w:sz="0" w:space="0" w:color="auto"/>
        <w:left w:val="none" w:sz="0" w:space="0" w:color="auto"/>
        <w:bottom w:val="none" w:sz="0" w:space="0" w:color="auto"/>
        <w:right w:val="none" w:sz="0" w:space="0" w:color="auto"/>
      </w:divBdr>
    </w:div>
    <w:div w:id="1377966288">
      <w:marLeft w:val="0"/>
      <w:marRight w:val="0"/>
      <w:marTop w:val="10"/>
      <w:marBottom w:val="10"/>
      <w:divBdr>
        <w:top w:val="none" w:sz="0" w:space="0" w:color="auto"/>
        <w:left w:val="none" w:sz="0" w:space="0" w:color="auto"/>
        <w:bottom w:val="none" w:sz="0" w:space="0" w:color="auto"/>
        <w:right w:val="none" w:sz="0" w:space="0" w:color="auto"/>
      </w:divBdr>
    </w:div>
    <w:div w:id="1396666521">
      <w:marLeft w:val="0"/>
      <w:marRight w:val="0"/>
      <w:marTop w:val="10"/>
      <w:marBottom w:val="10"/>
      <w:divBdr>
        <w:top w:val="none" w:sz="0" w:space="0" w:color="auto"/>
        <w:left w:val="none" w:sz="0" w:space="0" w:color="auto"/>
        <w:bottom w:val="none" w:sz="0" w:space="0" w:color="auto"/>
        <w:right w:val="none" w:sz="0" w:space="0" w:color="auto"/>
      </w:divBdr>
    </w:div>
    <w:div w:id="1402948259">
      <w:marLeft w:val="0"/>
      <w:marRight w:val="0"/>
      <w:marTop w:val="10"/>
      <w:marBottom w:val="10"/>
      <w:divBdr>
        <w:top w:val="none" w:sz="0" w:space="0" w:color="auto"/>
        <w:left w:val="none" w:sz="0" w:space="0" w:color="auto"/>
        <w:bottom w:val="none" w:sz="0" w:space="0" w:color="auto"/>
        <w:right w:val="none" w:sz="0" w:space="0" w:color="auto"/>
      </w:divBdr>
    </w:div>
    <w:div w:id="1423068636">
      <w:marLeft w:val="0"/>
      <w:marRight w:val="0"/>
      <w:marTop w:val="10"/>
      <w:marBottom w:val="10"/>
      <w:divBdr>
        <w:top w:val="none" w:sz="0" w:space="0" w:color="auto"/>
        <w:left w:val="none" w:sz="0" w:space="0" w:color="auto"/>
        <w:bottom w:val="none" w:sz="0" w:space="0" w:color="auto"/>
        <w:right w:val="none" w:sz="0" w:space="0" w:color="auto"/>
      </w:divBdr>
    </w:div>
    <w:div w:id="1424183102">
      <w:marLeft w:val="0"/>
      <w:marRight w:val="0"/>
      <w:marTop w:val="10"/>
      <w:marBottom w:val="10"/>
      <w:divBdr>
        <w:top w:val="none" w:sz="0" w:space="0" w:color="auto"/>
        <w:left w:val="none" w:sz="0" w:space="0" w:color="auto"/>
        <w:bottom w:val="none" w:sz="0" w:space="0" w:color="auto"/>
        <w:right w:val="none" w:sz="0" w:space="0" w:color="auto"/>
      </w:divBdr>
    </w:div>
    <w:div w:id="1430350725">
      <w:marLeft w:val="0"/>
      <w:marRight w:val="0"/>
      <w:marTop w:val="10"/>
      <w:marBottom w:val="10"/>
      <w:divBdr>
        <w:top w:val="none" w:sz="0" w:space="0" w:color="auto"/>
        <w:left w:val="none" w:sz="0" w:space="0" w:color="auto"/>
        <w:bottom w:val="none" w:sz="0" w:space="0" w:color="auto"/>
        <w:right w:val="none" w:sz="0" w:space="0" w:color="auto"/>
      </w:divBdr>
    </w:div>
    <w:div w:id="1454205515">
      <w:marLeft w:val="0"/>
      <w:marRight w:val="0"/>
      <w:marTop w:val="10"/>
      <w:marBottom w:val="10"/>
      <w:divBdr>
        <w:top w:val="none" w:sz="0" w:space="0" w:color="auto"/>
        <w:left w:val="none" w:sz="0" w:space="0" w:color="auto"/>
        <w:bottom w:val="none" w:sz="0" w:space="0" w:color="auto"/>
        <w:right w:val="none" w:sz="0" w:space="0" w:color="auto"/>
      </w:divBdr>
    </w:div>
    <w:div w:id="1462841479">
      <w:marLeft w:val="0"/>
      <w:marRight w:val="0"/>
      <w:marTop w:val="10"/>
      <w:marBottom w:val="10"/>
      <w:divBdr>
        <w:top w:val="none" w:sz="0" w:space="0" w:color="auto"/>
        <w:left w:val="none" w:sz="0" w:space="0" w:color="auto"/>
        <w:bottom w:val="none" w:sz="0" w:space="0" w:color="auto"/>
        <w:right w:val="none" w:sz="0" w:space="0" w:color="auto"/>
      </w:divBdr>
    </w:div>
    <w:div w:id="1484812012">
      <w:marLeft w:val="0"/>
      <w:marRight w:val="0"/>
      <w:marTop w:val="10"/>
      <w:marBottom w:val="10"/>
      <w:divBdr>
        <w:top w:val="none" w:sz="0" w:space="0" w:color="auto"/>
        <w:left w:val="none" w:sz="0" w:space="0" w:color="auto"/>
        <w:bottom w:val="none" w:sz="0" w:space="0" w:color="auto"/>
        <w:right w:val="none" w:sz="0" w:space="0" w:color="auto"/>
      </w:divBdr>
    </w:div>
    <w:div w:id="1495148214">
      <w:marLeft w:val="0"/>
      <w:marRight w:val="0"/>
      <w:marTop w:val="10"/>
      <w:marBottom w:val="10"/>
      <w:divBdr>
        <w:top w:val="none" w:sz="0" w:space="0" w:color="auto"/>
        <w:left w:val="none" w:sz="0" w:space="0" w:color="auto"/>
        <w:bottom w:val="none" w:sz="0" w:space="0" w:color="auto"/>
        <w:right w:val="none" w:sz="0" w:space="0" w:color="auto"/>
      </w:divBdr>
    </w:div>
    <w:div w:id="1496148290">
      <w:marLeft w:val="0"/>
      <w:marRight w:val="0"/>
      <w:marTop w:val="10"/>
      <w:marBottom w:val="10"/>
      <w:divBdr>
        <w:top w:val="none" w:sz="0" w:space="0" w:color="auto"/>
        <w:left w:val="none" w:sz="0" w:space="0" w:color="auto"/>
        <w:bottom w:val="none" w:sz="0" w:space="0" w:color="auto"/>
        <w:right w:val="none" w:sz="0" w:space="0" w:color="auto"/>
      </w:divBdr>
    </w:div>
    <w:div w:id="1499035804">
      <w:marLeft w:val="0"/>
      <w:marRight w:val="0"/>
      <w:marTop w:val="10"/>
      <w:marBottom w:val="10"/>
      <w:divBdr>
        <w:top w:val="none" w:sz="0" w:space="0" w:color="auto"/>
        <w:left w:val="none" w:sz="0" w:space="0" w:color="auto"/>
        <w:bottom w:val="none" w:sz="0" w:space="0" w:color="auto"/>
        <w:right w:val="none" w:sz="0" w:space="0" w:color="auto"/>
      </w:divBdr>
    </w:div>
    <w:div w:id="1514760218">
      <w:marLeft w:val="0"/>
      <w:marRight w:val="0"/>
      <w:marTop w:val="10"/>
      <w:marBottom w:val="10"/>
      <w:divBdr>
        <w:top w:val="none" w:sz="0" w:space="0" w:color="auto"/>
        <w:left w:val="none" w:sz="0" w:space="0" w:color="auto"/>
        <w:bottom w:val="none" w:sz="0" w:space="0" w:color="auto"/>
        <w:right w:val="none" w:sz="0" w:space="0" w:color="auto"/>
      </w:divBdr>
    </w:div>
    <w:div w:id="1533805222">
      <w:marLeft w:val="0"/>
      <w:marRight w:val="0"/>
      <w:marTop w:val="10"/>
      <w:marBottom w:val="10"/>
      <w:divBdr>
        <w:top w:val="none" w:sz="0" w:space="0" w:color="auto"/>
        <w:left w:val="none" w:sz="0" w:space="0" w:color="auto"/>
        <w:bottom w:val="none" w:sz="0" w:space="0" w:color="auto"/>
        <w:right w:val="none" w:sz="0" w:space="0" w:color="auto"/>
      </w:divBdr>
    </w:div>
    <w:div w:id="1556313357">
      <w:marLeft w:val="0"/>
      <w:marRight w:val="0"/>
      <w:marTop w:val="10"/>
      <w:marBottom w:val="10"/>
      <w:divBdr>
        <w:top w:val="none" w:sz="0" w:space="0" w:color="auto"/>
        <w:left w:val="none" w:sz="0" w:space="0" w:color="auto"/>
        <w:bottom w:val="none" w:sz="0" w:space="0" w:color="auto"/>
        <w:right w:val="none" w:sz="0" w:space="0" w:color="auto"/>
      </w:divBdr>
    </w:div>
    <w:div w:id="1573806479">
      <w:marLeft w:val="0"/>
      <w:marRight w:val="0"/>
      <w:marTop w:val="10"/>
      <w:marBottom w:val="10"/>
      <w:divBdr>
        <w:top w:val="none" w:sz="0" w:space="0" w:color="auto"/>
        <w:left w:val="none" w:sz="0" w:space="0" w:color="auto"/>
        <w:bottom w:val="none" w:sz="0" w:space="0" w:color="auto"/>
        <w:right w:val="none" w:sz="0" w:space="0" w:color="auto"/>
      </w:divBdr>
    </w:div>
    <w:div w:id="1576014009">
      <w:marLeft w:val="0"/>
      <w:marRight w:val="0"/>
      <w:marTop w:val="10"/>
      <w:marBottom w:val="10"/>
      <w:divBdr>
        <w:top w:val="none" w:sz="0" w:space="0" w:color="auto"/>
        <w:left w:val="none" w:sz="0" w:space="0" w:color="auto"/>
        <w:bottom w:val="none" w:sz="0" w:space="0" w:color="auto"/>
        <w:right w:val="none" w:sz="0" w:space="0" w:color="auto"/>
      </w:divBdr>
    </w:div>
    <w:div w:id="1593856568">
      <w:marLeft w:val="0"/>
      <w:marRight w:val="0"/>
      <w:marTop w:val="10"/>
      <w:marBottom w:val="10"/>
      <w:divBdr>
        <w:top w:val="none" w:sz="0" w:space="0" w:color="auto"/>
        <w:left w:val="none" w:sz="0" w:space="0" w:color="auto"/>
        <w:bottom w:val="none" w:sz="0" w:space="0" w:color="auto"/>
        <w:right w:val="none" w:sz="0" w:space="0" w:color="auto"/>
      </w:divBdr>
    </w:div>
    <w:div w:id="1600137988">
      <w:marLeft w:val="0"/>
      <w:marRight w:val="0"/>
      <w:marTop w:val="10"/>
      <w:marBottom w:val="10"/>
      <w:divBdr>
        <w:top w:val="none" w:sz="0" w:space="0" w:color="auto"/>
        <w:left w:val="none" w:sz="0" w:space="0" w:color="auto"/>
        <w:bottom w:val="none" w:sz="0" w:space="0" w:color="auto"/>
        <w:right w:val="none" w:sz="0" w:space="0" w:color="auto"/>
      </w:divBdr>
    </w:div>
    <w:div w:id="1609893633">
      <w:marLeft w:val="0"/>
      <w:marRight w:val="0"/>
      <w:marTop w:val="10"/>
      <w:marBottom w:val="10"/>
      <w:divBdr>
        <w:top w:val="none" w:sz="0" w:space="0" w:color="auto"/>
        <w:left w:val="none" w:sz="0" w:space="0" w:color="auto"/>
        <w:bottom w:val="none" w:sz="0" w:space="0" w:color="auto"/>
        <w:right w:val="none" w:sz="0" w:space="0" w:color="auto"/>
      </w:divBdr>
    </w:div>
    <w:div w:id="1632393862">
      <w:marLeft w:val="0"/>
      <w:marRight w:val="0"/>
      <w:marTop w:val="10"/>
      <w:marBottom w:val="10"/>
      <w:divBdr>
        <w:top w:val="none" w:sz="0" w:space="0" w:color="auto"/>
        <w:left w:val="none" w:sz="0" w:space="0" w:color="auto"/>
        <w:bottom w:val="none" w:sz="0" w:space="0" w:color="auto"/>
        <w:right w:val="none" w:sz="0" w:space="0" w:color="auto"/>
      </w:divBdr>
    </w:div>
    <w:div w:id="1640920794">
      <w:marLeft w:val="0"/>
      <w:marRight w:val="0"/>
      <w:marTop w:val="10"/>
      <w:marBottom w:val="10"/>
      <w:divBdr>
        <w:top w:val="none" w:sz="0" w:space="0" w:color="auto"/>
        <w:left w:val="none" w:sz="0" w:space="0" w:color="auto"/>
        <w:bottom w:val="none" w:sz="0" w:space="0" w:color="auto"/>
        <w:right w:val="none" w:sz="0" w:space="0" w:color="auto"/>
      </w:divBdr>
    </w:div>
    <w:div w:id="1651598001">
      <w:marLeft w:val="0"/>
      <w:marRight w:val="0"/>
      <w:marTop w:val="10"/>
      <w:marBottom w:val="10"/>
      <w:divBdr>
        <w:top w:val="none" w:sz="0" w:space="0" w:color="auto"/>
        <w:left w:val="none" w:sz="0" w:space="0" w:color="auto"/>
        <w:bottom w:val="none" w:sz="0" w:space="0" w:color="auto"/>
        <w:right w:val="none" w:sz="0" w:space="0" w:color="auto"/>
      </w:divBdr>
    </w:div>
    <w:div w:id="1670789972">
      <w:marLeft w:val="0"/>
      <w:marRight w:val="0"/>
      <w:marTop w:val="10"/>
      <w:marBottom w:val="10"/>
      <w:divBdr>
        <w:top w:val="none" w:sz="0" w:space="0" w:color="auto"/>
        <w:left w:val="none" w:sz="0" w:space="0" w:color="auto"/>
        <w:bottom w:val="none" w:sz="0" w:space="0" w:color="auto"/>
        <w:right w:val="none" w:sz="0" w:space="0" w:color="auto"/>
      </w:divBdr>
    </w:div>
    <w:div w:id="1671568379">
      <w:marLeft w:val="0"/>
      <w:marRight w:val="0"/>
      <w:marTop w:val="10"/>
      <w:marBottom w:val="10"/>
      <w:divBdr>
        <w:top w:val="none" w:sz="0" w:space="0" w:color="auto"/>
        <w:left w:val="none" w:sz="0" w:space="0" w:color="auto"/>
        <w:bottom w:val="none" w:sz="0" w:space="0" w:color="auto"/>
        <w:right w:val="none" w:sz="0" w:space="0" w:color="auto"/>
      </w:divBdr>
    </w:div>
    <w:div w:id="1685286391">
      <w:marLeft w:val="0"/>
      <w:marRight w:val="0"/>
      <w:marTop w:val="10"/>
      <w:marBottom w:val="10"/>
      <w:divBdr>
        <w:top w:val="none" w:sz="0" w:space="0" w:color="auto"/>
        <w:left w:val="none" w:sz="0" w:space="0" w:color="auto"/>
        <w:bottom w:val="none" w:sz="0" w:space="0" w:color="auto"/>
        <w:right w:val="none" w:sz="0" w:space="0" w:color="auto"/>
      </w:divBdr>
    </w:div>
    <w:div w:id="1687094344">
      <w:marLeft w:val="0"/>
      <w:marRight w:val="720"/>
      <w:marTop w:val="10"/>
      <w:marBottom w:val="10"/>
      <w:divBdr>
        <w:top w:val="none" w:sz="0" w:space="0" w:color="auto"/>
        <w:left w:val="none" w:sz="0" w:space="0" w:color="auto"/>
        <w:bottom w:val="none" w:sz="0" w:space="0" w:color="auto"/>
        <w:right w:val="none" w:sz="0" w:space="0" w:color="auto"/>
      </w:divBdr>
    </w:div>
    <w:div w:id="1689673753">
      <w:marLeft w:val="0"/>
      <w:marRight w:val="0"/>
      <w:marTop w:val="10"/>
      <w:marBottom w:val="10"/>
      <w:divBdr>
        <w:top w:val="none" w:sz="0" w:space="0" w:color="auto"/>
        <w:left w:val="none" w:sz="0" w:space="0" w:color="auto"/>
        <w:bottom w:val="none" w:sz="0" w:space="0" w:color="auto"/>
        <w:right w:val="none" w:sz="0" w:space="0" w:color="auto"/>
      </w:divBdr>
    </w:div>
    <w:div w:id="1707364354">
      <w:marLeft w:val="0"/>
      <w:marRight w:val="0"/>
      <w:marTop w:val="10"/>
      <w:marBottom w:val="10"/>
      <w:divBdr>
        <w:top w:val="none" w:sz="0" w:space="0" w:color="auto"/>
        <w:left w:val="none" w:sz="0" w:space="0" w:color="auto"/>
        <w:bottom w:val="none" w:sz="0" w:space="0" w:color="auto"/>
        <w:right w:val="none" w:sz="0" w:space="0" w:color="auto"/>
      </w:divBdr>
    </w:div>
    <w:div w:id="1711875539">
      <w:marLeft w:val="0"/>
      <w:marRight w:val="0"/>
      <w:marTop w:val="10"/>
      <w:marBottom w:val="10"/>
      <w:divBdr>
        <w:top w:val="none" w:sz="0" w:space="0" w:color="auto"/>
        <w:left w:val="none" w:sz="0" w:space="0" w:color="auto"/>
        <w:bottom w:val="none" w:sz="0" w:space="0" w:color="auto"/>
        <w:right w:val="none" w:sz="0" w:space="0" w:color="auto"/>
      </w:divBdr>
    </w:div>
    <w:div w:id="1718579578">
      <w:marLeft w:val="0"/>
      <w:marRight w:val="0"/>
      <w:marTop w:val="10"/>
      <w:marBottom w:val="10"/>
      <w:divBdr>
        <w:top w:val="none" w:sz="0" w:space="0" w:color="auto"/>
        <w:left w:val="none" w:sz="0" w:space="0" w:color="auto"/>
        <w:bottom w:val="none" w:sz="0" w:space="0" w:color="auto"/>
        <w:right w:val="none" w:sz="0" w:space="0" w:color="auto"/>
      </w:divBdr>
    </w:div>
    <w:div w:id="1720741475">
      <w:marLeft w:val="0"/>
      <w:marRight w:val="720"/>
      <w:marTop w:val="10"/>
      <w:marBottom w:val="10"/>
      <w:divBdr>
        <w:top w:val="none" w:sz="0" w:space="0" w:color="auto"/>
        <w:left w:val="none" w:sz="0" w:space="0" w:color="auto"/>
        <w:bottom w:val="none" w:sz="0" w:space="0" w:color="auto"/>
        <w:right w:val="none" w:sz="0" w:space="0" w:color="auto"/>
      </w:divBdr>
    </w:div>
    <w:div w:id="1767572930">
      <w:marLeft w:val="0"/>
      <w:marRight w:val="0"/>
      <w:marTop w:val="10"/>
      <w:marBottom w:val="10"/>
      <w:divBdr>
        <w:top w:val="none" w:sz="0" w:space="0" w:color="auto"/>
        <w:left w:val="none" w:sz="0" w:space="0" w:color="auto"/>
        <w:bottom w:val="none" w:sz="0" w:space="0" w:color="auto"/>
        <w:right w:val="none" w:sz="0" w:space="0" w:color="auto"/>
      </w:divBdr>
    </w:div>
    <w:div w:id="1771857100">
      <w:marLeft w:val="0"/>
      <w:marRight w:val="0"/>
      <w:marTop w:val="10"/>
      <w:marBottom w:val="10"/>
      <w:divBdr>
        <w:top w:val="none" w:sz="0" w:space="0" w:color="auto"/>
        <w:left w:val="none" w:sz="0" w:space="0" w:color="auto"/>
        <w:bottom w:val="none" w:sz="0" w:space="0" w:color="auto"/>
        <w:right w:val="none" w:sz="0" w:space="0" w:color="auto"/>
      </w:divBdr>
    </w:div>
    <w:div w:id="1785610363">
      <w:marLeft w:val="0"/>
      <w:marRight w:val="0"/>
      <w:marTop w:val="10"/>
      <w:marBottom w:val="10"/>
      <w:divBdr>
        <w:top w:val="none" w:sz="0" w:space="0" w:color="auto"/>
        <w:left w:val="none" w:sz="0" w:space="0" w:color="auto"/>
        <w:bottom w:val="none" w:sz="0" w:space="0" w:color="auto"/>
        <w:right w:val="none" w:sz="0" w:space="0" w:color="auto"/>
      </w:divBdr>
    </w:div>
    <w:div w:id="1790202271">
      <w:marLeft w:val="0"/>
      <w:marRight w:val="0"/>
      <w:marTop w:val="10"/>
      <w:marBottom w:val="10"/>
      <w:divBdr>
        <w:top w:val="none" w:sz="0" w:space="0" w:color="auto"/>
        <w:left w:val="none" w:sz="0" w:space="0" w:color="auto"/>
        <w:bottom w:val="none" w:sz="0" w:space="0" w:color="auto"/>
        <w:right w:val="none" w:sz="0" w:space="0" w:color="auto"/>
      </w:divBdr>
    </w:div>
    <w:div w:id="1804887002">
      <w:marLeft w:val="0"/>
      <w:marRight w:val="0"/>
      <w:marTop w:val="10"/>
      <w:marBottom w:val="10"/>
      <w:divBdr>
        <w:top w:val="none" w:sz="0" w:space="0" w:color="auto"/>
        <w:left w:val="none" w:sz="0" w:space="0" w:color="auto"/>
        <w:bottom w:val="none" w:sz="0" w:space="0" w:color="auto"/>
        <w:right w:val="none" w:sz="0" w:space="0" w:color="auto"/>
      </w:divBdr>
    </w:div>
    <w:div w:id="1814834082">
      <w:marLeft w:val="0"/>
      <w:marRight w:val="0"/>
      <w:marTop w:val="10"/>
      <w:marBottom w:val="10"/>
      <w:divBdr>
        <w:top w:val="none" w:sz="0" w:space="0" w:color="auto"/>
        <w:left w:val="none" w:sz="0" w:space="0" w:color="auto"/>
        <w:bottom w:val="none" w:sz="0" w:space="0" w:color="auto"/>
        <w:right w:val="none" w:sz="0" w:space="0" w:color="auto"/>
      </w:divBdr>
    </w:div>
    <w:div w:id="1827747943">
      <w:marLeft w:val="0"/>
      <w:marRight w:val="0"/>
      <w:marTop w:val="10"/>
      <w:marBottom w:val="10"/>
      <w:divBdr>
        <w:top w:val="none" w:sz="0" w:space="0" w:color="auto"/>
        <w:left w:val="none" w:sz="0" w:space="0" w:color="auto"/>
        <w:bottom w:val="none" w:sz="0" w:space="0" w:color="auto"/>
        <w:right w:val="none" w:sz="0" w:space="0" w:color="auto"/>
      </w:divBdr>
    </w:div>
    <w:div w:id="1836022956">
      <w:marLeft w:val="0"/>
      <w:marRight w:val="0"/>
      <w:marTop w:val="10"/>
      <w:marBottom w:val="10"/>
      <w:divBdr>
        <w:top w:val="none" w:sz="0" w:space="0" w:color="auto"/>
        <w:left w:val="none" w:sz="0" w:space="0" w:color="auto"/>
        <w:bottom w:val="none" w:sz="0" w:space="0" w:color="auto"/>
        <w:right w:val="none" w:sz="0" w:space="0" w:color="auto"/>
      </w:divBdr>
    </w:div>
    <w:div w:id="1841965844">
      <w:marLeft w:val="0"/>
      <w:marRight w:val="0"/>
      <w:marTop w:val="10"/>
      <w:marBottom w:val="10"/>
      <w:divBdr>
        <w:top w:val="none" w:sz="0" w:space="0" w:color="auto"/>
        <w:left w:val="none" w:sz="0" w:space="0" w:color="auto"/>
        <w:bottom w:val="none" w:sz="0" w:space="0" w:color="auto"/>
        <w:right w:val="none" w:sz="0" w:space="0" w:color="auto"/>
      </w:divBdr>
    </w:div>
    <w:div w:id="1861427667">
      <w:marLeft w:val="0"/>
      <w:marRight w:val="0"/>
      <w:marTop w:val="10"/>
      <w:marBottom w:val="10"/>
      <w:divBdr>
        <w:top w:val="none" w:sz="0" w:space="0" w:color="auto"/>
        <w:left w:val="none" w:sz="0" w:space="0" w:color="auto"/>
        <w:bottom w:val="none" w:sz="0" w:space="0" w:color="auto"/>
        <w:right w:val="none" w:sz="0" w:space="0" w:color="auto"/>
      </w:divBdr>
    </w:div>
    <w:div w:id="1871214655">
      <w:marLeft w:val="0"/>
      <w:marRight w:val="0"/>
      <w:marTop w:val="10"/>
      <w:marBottom w:val="10"/>
      <w:divBdr>
        <w:top w:val="none" w:sz="0" w:space="0" w:color="auto"/>
        <w:left w:val="none" w:sz="0" w:space="0" w:color="auto"/>
        <w:bottom w:val="none" w:sz="0" w:space="0" w:color="auto"/>
        <w:right w:val="none" w:sz="0" w:space="0" w:color="auto"/>
      </w:divBdr>
    </w:div>
    <w:div w:id="1888292914">
      <w:marLeft w:val="0"/>
      <w:marRight w:val="0"/>
      <w:marTop w:val="10"/>
      <w:marBottom w:val="10"/>
      <w:divBdr>
        <w:top w:val="none" w:sz="0" w:space="0" w:color="auto"/>
        <w:left w:val="none" w:sz="0" w:space="0" w:color="auto"/>
        <w:bottom w:val="none" w:sz="0" w:space="0" w:color="auto"/>
        <w:right w:val="none" w:sz="0" w:space="0" w:color="auto"/>
      </w:divBdr>
    </w:div>
    <w:div w:id="1889947411">
      <w:marLeft w:val="0"/>
      <w:marRight w:val="0"/>
      <w:marTop w:val="10"/>
      <w:marBottom w:val="10"/>
      <w:divBdr>
        <w:top w:val="none" w:sz="0" w:space="0" w:color="auto"/>
        <w:left w:val="none" w:sz="0" w:space="0" w:color="auto"/>
        <w:bottom w:val="none" w:sz="0" w:space="0" w:color="auto"/>
        <w:right w:val="none" w:sz="0" w:space="0" w:color="auto"/>
      </w:divBdr>
    </w:div>
    <w:div w:id="1916932145">
      <w:marLeft w:val="0"/>
      <w:marRight w:val="0"/>
      <w:marTop w:val="10"/>
      <w:marBottom w:val="10"/>
      <w:divBdr>
        <w:top w:val="none" w:sz="0" w:space="0" w:color="auto"/>
        <w:left w:val="none" w:sz="0" w:space="0" w:color="auto"/>
        <w:bottom w:val="none" w:sz="0" w:space="0" w:color="auto"/>
        <w:right w:val="none" w:sz="0" w:space="0" w:color="auto"/>
      </w:divBdr>
    </w:div>
    <w:div w:id="1963727312">
      <w:marLeft w:val="0"/>
      <w:marRight w:val="0"/>
      <w:marTop w:val="10"/>
      <w:marBottom w:val="10"/>
      <w:divBdr>
        <w:top w:val="none" w:sz="0" w:space="0" w:color="auto"/>
        <w:left w:val="none" w:sz="0" w:space="0" w:color="auto"/>
        <w:bottom w:val="none" w:sz="0" w:space="0" w:color="auto"/>
        <w:right w:val="none" w:sz="0" w:space="0" w:color="auto"/>
      </w:divBdr>
    </w:div>
    <w:div w:id="1985692300">
      <w:marLeft w:val="0"/>
      <w:marRight w:val="0"/>
      <w:marTop w:val="10"/>
      <w:marBottom w:val="10"/>
      <w:divBdr>
        <w:top w:val="none" w:sz="0" w:space="0" w:color="auto"/>
        <w:left w:val="none" w:sz="0" w:space="0" w:color="auto"/>
        <w:bottom w:val="none" w:sz="0" w:space="0" w:color="auto"/>
        <w:right w:val="none" w:sz="0" w:space="0" w:color="auto"/>
      </w:divBdr>
    </w:div>
    <w:div w:id="1992053251">
      <w:marLeft w:val="0"/>
      <w:marRight w:val="720"/>
      <w:marTop w:val="10"/>
      <w:marBottom w:val="10"/>
      <w:divBdr>
        <w:top w:val="none" w:sz="0" w:space="0" w:color="auto"/>
        <w:left w:val="none" w:sz="0" w:space="0" w:color="auto"/>
        <w:bottom w:val="none" w:sz="0" w:space="0" w:color="auto"/>
        <w:right w:val="none" w:sz="0" w:space="0" w:color="auto"/>
      </w:divBdr>
    </w:div>
    <w:div w:id="1998874412">
      <w:marLeft w:val="0"/>
      <w:marRight w:val="0"/>
      <w:marTop w:val="10"/>
      <w:marBottom w:val="10"/>
      <w:divBdr>
        <w:top w:val="none" w:sz="0" w:space="0" w:color="auto"/>
        <w:left w:val="none" w:sz="0" w:space="0" w:color="auto"/>
        <w:bottom w:val="none" w:sz="0" w:space="0" w:color="auto"/>
        <w:right w:val="none" w:sz="0" w:space="0" w:color="auto"/>
      </w:divBdr>
    </w:div>
    <w:div w:id="2017996746">
      <w:marLeft w:val="0"/>
      <w:marRight w:val="0"/>
      <w:marTop w:val="10"/>
      <w:marBottom w:val="10"/>
      <w:divBdr>
        <w:top w:val="none" w:sz="0" w:space="0" w:color="auto"/>
        <w:left w:val="none" w:sz="0" w:space="0" w:color="auto"/>
        <w:bottom w:val="none" w:sz="0" w:space="0" w:color="auto"/>
        <w:right w:val="none" w:sz="0" w:space="0" w:color="auto"/>
      </w:divBdr>
    </w:div>
    <w:div w:id="2023361244">
      <w:marLeft w:val="0"/>
      <w:marRight w:val="0"/>
      <w:marTop w:val="10"/>
      <w:marBottom w:val="10"/>
      <w:divBdr>
        <w:top w:val="none" w:sz="0" w:space="0" w:color="auto"/>
        <w:left w:val="none" w:sz="0" w:space="0" w:color="auto"/>
        <w:bottom w:val="none" w:sz="0" w:space="0" w:color="auto"/>
        <w:right w:val="none" w:sz="0" w:space="0" w:color="auto"/>
      </w:divBdr>
    </w:div>
    <w:div w:id="2034913552">
      <w:marLeft w:val="0"/>
      <w:marRight w:val="0"/>
      <w:marTop w:val="10"/>
      <w:marBottom w:val="10"/>
      <w:divBdr>
        <w:top w:val="none" w:sz="0" w:space="0" w:color="auto"/>
        <w:left w:val="none" w:sz="0" w:space="0" w:color="auto"/>
        <w:bottom w:val="none" w:sz="0" w:space="0" w:color="auto"/>
        <w:right w:val="none" w:sz="0" w:space="0" w:color="auto"/>
      </w:divBdr>
    </w:div>
    <w:div w:id="2055544328">
      <w:marLeft w:val="0"/>
      <w:marRight w:val="0"/>
      <w:marTop w:val="10"/>
      <w:marBottom w:val="10"/>
      <w:divBdr>
        <w:top w:val="none" w:sz="0" w:space="0" w:color="auto"/>
        <w:left w:val="none" w:sz="0" w:space="0" w:color="auto"/>
        <w:bottom w:val="none" w:sz="0" w:space="0" w:color="auto"/>
        <w:right w:val="none" w:sz="0" w:space="0" w:color="auto"/>
      </w:divBdr>
    </w:div>
    <w:div w:id="2067872279">
      <w:marLeft w:val="0"/>
      <w:marRight w:val="0"/>
      <w:marTop w:val="10"/>
      <w:marBottom w:val="10"/>
      <w:divBdr>
        <w:top w:val="none" w:sz="0" w:space="0" w:color="auto"/>
        <w:left w:val="none" w:sz="0" w:space="0" w:color="auto"/>
        <w:bottom w:val="none" w:sz="0" w:space="0" w:color="auto"/>
        <w:right w:val="none" w:sz="0" w:space="0" w:color="auto"/>
      </w:divBdr>
    </w:div>
    <w:div w:id="2096390305">
      <w:marLeft w:val="0"/>
      <w:marRight w:val="0"/>
      <w:marTop w:val="10"/>
      <w:marBottom w:val="10"/>
      <w:divBdr>
        <w:top w:val="none" w:sz="0" w:space="0" w:color="auto"/>
        <w:left w:val="none" w:sz="0" w:space="0" w:color="auto"/>
        <w:bottom w:val="none" w:sz="0" w:space="0" w:color="auto"/>
        <w:right w:val="none" w:sz="0" w:space="0" w:color="auto"/>
      </w:divBdr>
    </w:div>
    <w:div w:id="2113477018">
      <w:marLeft w:val="0"/>
      <w:marRight w:val="0"/>
      <w:marTop w:val="10"/>
      <w:marBottom w:val="10"/>
      <w:divBdr>
        <w:top w:val="none" w:sz="0" w:space="0" w:color="auto"/>
        <w:left w:val="none" w:sz="0" w:space="0" w:color="auto"/>
        <w:bottom w:val="none" w:sz="0" w:space="0" w:color="auto"/>
        <w:right w:val="none" w:sz="0" w:space="0" w:color="auto"/>
      </w:divBdr>
    </w:div>
    <w:div w:id="21323565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4710</Words>
  <Characters>26847</Characters>
  <Application>Microsoft Office Word</Application>
  <DocSecurity>0</DocSecurity>
  <Lines>223</Lines>
  <Paragraphs>62</Paragraphs>
  <ScaleCrop>false</ScaleCrop>
  <Company/>
  <LinksUpToDate>false</LinksUpToDate>
  <CharactersWithSpaces>31495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2025-04-30T03:49:00Z</dcterms:created>
  <dcterms:modified xsi:type="dcterms:W3CDTF">2025-04-30T03:49:00Z</dcterms:modified>
</cp:coreProperties>
</file>