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C467" w14:textId="77777777" w:rsidR="00696CE8" w:rsidRDefault="00696CE8">
      <w:pPr>
        <w:spacing w:line="500" w:lineRule="atLeast"/>
        <w:jc w:val="center"/>
        <w:divId w:val="1419983453"/>
        <w:rPr>
          <w:rFonts w:ascii="黑体" w:eastAsia="黑体" w:hAnsi="黑体"/>
          <w:sz w:val="36"/>
          <w:szCs w:val="36"/>
        </w:rPr>
      </w:pPr>
      <w:r>
        <w:rPr>
          <w:rFonts w:ascii="黑体" w:eastAsia="黑体" w:hAnsi="黑体" w:hint="eastAsia"/>
          <w:sz w:val="36"/>
          <w:szCs w:val="36"/>
        </w:rPr>
        <w:t>广东省佛山市南海区人民法院</w:t>
      </w:r>
    </w:p>
    <w:p w14:paraId="1CB85C11" w14:textId="77777777" w:rsidR="00696CE8" w:rsidRDefault="00696CE8">
      <w:pPr>
        <w:spacing w:line="500" w:lineRule="atLeast"/>
        <w:jc w:val="center"/>
        <w:divId w:val="1586191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B0B7F0" w14:textId="77777777" w:rsidR="00696CE8" w:rsidRDefault="00696CE8">
      <w:pPr>
        <w:spacing w:line="500" w:lineRule="atLeast"/>
        <w:jc w:val="right"/>
        <w:divId w:val="373045596"/>
        <w:rPr>
          <w:rFonts w:hint="eastAsia"/>
          <w:sz w:val="30"/>
          <w:szCs w:val="30"/>
        </w:rPr>
      </w:pPr>
      <w:r>
        <w:rPr>
          <w:rFonts w:hint="eastAsia"/>
          <w:sz w:val="30"/>
          <w:szCs w:val="30"/>
        </w:rPr>
        <w:t>(2016)</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4949</w:t>
      </w:r>
      <w:r>
        <w:rPr>
          <w:rFonts w:hint="eastAsia"/>
          <w:sz w:val="30"/>
          <w:szCs w:val="30"/>
        </w:rPr>
        <w:t>号</w:t>
      </w:r>
    </w:p>
    <w:p w14:paraId="018D6222" w14:textId="77777777" w:rsidR="00696CE8" w:rsidRDefault="00696CE8">
      <w:pPr>
        <w:spacing w:line="500" w:lineRule="atLeast"/>
        <w:ind w:firstLine="600"/>
        <w:divId w:val="152063198"/>
        <w:rPr>
          <w:rFonts w:hint="eastAsia"/>
          <w:sz w:val="30"/>
          <w:szCs w:val="30"/>
        </w:rPr>
      </w:pPr>
      <w:r>
        <w:rPr>
          <w:rFonts w:hint="eastAsia"/>
          <w:sz w:val="30"/>
          <w:szCs w:val="30"/>
        </w:rPr>
        <w:t>公诉机关佛山市南海区人民检察院。</w:t>
      </w:r>
    </w:p>
    <w:p w14:paraId="27FA7411" w14:textId="77777777" w:rsidR="00696CE8" w:rsidRDefault="00696CE8">
      <w:pPr>
        <w:spacing w:line="500" w:lineRule="atLeast"/>
        <w:ind w:firstLine="600"/>
        <w:divId w:val="1965303170"/>
        <w:rPr>
          <w:rFonts w:hint="eastAsia"/>
          <w:sz w:val="30"/>
          <w:szCs w:val="30"/>
        </w:rPr>
      </w:pPr>
      <w:r>
        <w:rPr>
          <w:rFonts w:hint="eastAsia"/>
          <w:sz w:val="30"/>
          <w:szCs w:val="30"/>
        </w:rPr>
        <w:t>被告人叶向民，男，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日出生于广东省乐昌市，汉族，大专文化，中共党员，原佛山市南海区里水镇国土城建和水务局副局长、里水镇国土所所长，住南海区，因本案于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日被刑事拘留，同月</w:t>
      </w:r>
      <w:r>
        <w:rPr>
          <w:rFonts w:hint="eastAsia"/>
          <w:sz w:val="30"/>
          <w:szCs w:val="30"/>
        </w:rPr>
        <w:t>17</w:t>
      </w:r>
      <w:r>
        <w:rPr>
          <w:rFonts w:hint="eastAsia"/>
          <w:sz w:val="30"/>
          <w:szCs w:val="30"/>
        </w:rPr>
        <w:t>日被逮捕，现押于佛山市南海区看守所。</w:t>
      </w:r>
    </w:p>
    <w:p w14:paraId="4E436F1E" w14:textId="77777777" w:rsidR="00696CE8" w:rsidRDefault="00696CE8">
      <w:pPr>
        <w:spacing w:line="500" w:lineRule="atLeast"/>
        <w:ind w:firstLine="600"/>
        <w:divId w:val="1817332799"/>
        <w:rPr>
          <w:rFonts w:hint="eastAsia"/>
          <w:sz w:val="30"/>
          <w:szCs w:val="30"/>
        </w:rPr>
      </w:pPr>
      <w:r>
        <w:rPr>
          <w:rFonts w:hint="eastAsia"/>
          <w:sz w:val="30"/>
          <w:szCs w:val="30"/>
        </w:rPr>
        <w:t>辩护人聂美林，广东中信致诚律师事务所律师。</w:t>
      </w:r>
    </w:p>
    <w:p w14:paraId="0C0AA70F" w14:textId="77777777" w:rsidR="00696CE8" w:rsidRDefault="00696CE8">
      <w:pPr>
        <w:spacing w:line="500" w:lineRule="atLeast"/>
        <w:ind w:firstLine="600"/>
        <w:divId w:val="511527922"/>
        <w:rPr>
          <w:rFonts w:hint="eastAsia"/>
          <w:sz w:val="30"/>
          <w:szCs w:val="30"/>
        </w:rPr>
      </w:pPr>
      <w:r>
        <w:rPr>
          <w:rFonts w:hint="eastAsia"/>
          <w:sz w:val="30"/>
          <w:szCs w:val="30"/>
        </w:rPr>
        <w:t>佛山市南海区人民检察院以佛南检公诉刑诉</w:t>
      </w:r>
      <w:r>
        <w:rPr>
          <w:rFonts w:hint="eastAsia"/>
          <w:sz w:val="30"/>
          <w:szCs w:val="30"/>
        </w:rPr>
        <w:t>[2016]4488</w:t>
      </w:r>
      <w:r>
        <w:rPr>
          <w:rFonts w:hint="eastAsia"/>
          <w:sz w:val="30"/>
          <w:szCs w:val="30"/>
        </w:rPr>
        <w:t>号起诉书指控被告人叶向民犯受贿罪，于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日向本院提起公诉。本院依法适用普通程序，组成合议庭，公开开庭审理了本案。南海区人民检察院指派检察员陈智斌出庭支持公诉，叶向民及其辩护人聂美林均到庭参加诉讼。本案现已审理终结。</w:t>
      </w:r>
    </w:p>
    <w:p w14:paraId="0FB79B75" w14:textId="77777777" w:rsidR="00696CE8" w:rsidRDefault="00696CE8">
      <w:pPr>
        <w:spacing w:line="500" w:lineRule="atLeast"/>
        <w:ind w:firstLine="600"/>
        <w:divId w:val="244610366"/>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年间，被告人叶向民利用其担任佛山市南海区里水镇国土所所长的职务之便，帮助易某、徐某（均另案处理）、孔某</w:t>
      </w:r>
      <w:r>
        <w:rPr>
          <w:rFonts w:hint="eastAsia"/>
          <w:sz w:val="30"/>
          <w:szCs w:val="30"/>
        </w:rPr>
        <w:t>1</w:t>
      </w:r>
      <w:r>
        <w:rPr>
          <w:rFonts w:hint="eastAsia"/>
          <w:sz w:val="30"/>
          <w:szCs w:val="30"/>
        </w:rPr>
        <w:t>、陈某、潘某、张某、吴某</w:t>
      </w:r>
      <w:r>
        <w:rPr>
          <w:rFonts w:hint="eastAsia"/>
          <w:sz w:val="30"/>
          <w:szCs w:val="30"/>
        </w:rPr>
        <w:t>1</w:t>
      </w:r>
      <w:r>
        <w:rPr>
          <w:rFonts w:hint="eastAsia"/>
          <w:sz w:val="30"/>
          <w:szCs w:val="30"/>
        </w:rPr>
        <w:t>（均另作处理）等人办理土地集体建设用地批文（建设用地证指标）等相关土地业务，并从中收取易某、孔某</w:t>
      </w:r>
      <w:r>
        <w:rPr>
          <w:rFonts w:hint="eastAsia"/>
          <w:sz w:val="30"/>
          <w:szCs w:val="30"/>
        </w:rPr>
        <w:t>1</w:t>
      </w:r>
      <w:r>
        <w:rPr>
          <w:rFonts w:hint="eastAsia"/>
          <w:sz w:val="30"/>
          <w:szCs w:val="30"/>
        </w:rPr>
        <w:t>、陈某、潘某、张某、吴某</w:t>
      </w:r>
      <w:r>
        <w:rPr>
          <w:rFonts w:hint="eastAsia"/>
          <w:sz w:val="30"/>
          <w:szCs w:val="30"/>
        </w:rPr>
        <w:t>1</w:t>
      </w:r>
      <w:r>
        <w:rPr>
          <w:rFonts w:hint="eastAsia"/>
          <w:sz w:val="30"/>
          <w:szCs w:val="30"/>
        </w:rPr>
        <w:t>、徐某等人所送的办证好处费，其中：</w:t>
      </w:r>
    </w:p>
    <w:p w14:paraId="11D3830A" w14:textId="77777777" w:rsidR="00696CE8" w:rsidRDefault="00696CE8">
      <w:pPr>
        <w:spacing w:line="500" w:lineRule="atLeast"/>
        <w:ind w:firstLine="600"/>
        <w:divId w:val="2074427749"/>
        <w:rPr>
          <w:rFonts w:hint="eastAsia"/>
          <w:sz w:val="30"/>
          <w:szCs w:val="30"/>
        </w:rPr>
      </w:pPr>
      <w:r>
        <w:rPr>
          <w:rFonts w:hint="eastAsia"/>
          <w:sz w:val="30"/>
          <w:szCs w:val="30"/>
        </w:rPr>
        <w:t>一、</w:t>
      </w:r>
      <w:r>
        <w:rPr>
          <w:rFonts w:hint="eastAsia"/>
          <w:sz w:val="30"/>
          <w:szCs w:val="30"/>
        </w:rPr>
        <w:t>2007</w:t>
      </w:r>
      <w:r>
        <w:rPr>
          <w:rFonts w:hint="eastAsia"/>
          <w:sz w:val="30"/>
          <w:szCs w:val="30"/>
        </w:rPr>
        <w:t>年左右，易某、孔某</w:t>
      </w:r>
      <w:r>
        <w:rPr>
          <w:rFonts w:hint="eastAsia"/>
          <w:sz w:val="30"/>
          <w:szCs w:val="30"/>
        </w:rPr>
        <w:t>1</w:t>
      </w:r>
      <w:r>
        <w:rPr>
          <w:rFonts w:hint="eastAsia"/>
          <w:sz w:val="30"/>
          <w:szCs w:val="30"/>
        </w:rPr>
        <w:t>、张某在南海区里水镇宏岗村宏岗经济社承租一块大概</w:t>
      </w:r>
      <w:r>
        <w:rPr>
          <w:rFonts w:hint="eastAsia"/>
          <w:sz w:val="30"/>
          <w:szCs w:val="30"/>
        </w:rPr>
        <w:t>22</w:t>
      </w:r>
      <w:r>
        <w:rPr>
          <w:rFonts w:hint="eastAsia"/>
          <w:sz w:val="30"/>
          <w:szCs w:val="30"/>
        </w:rPr>
        <w:t>亩农用地准备开发。</w:t>
      </w:r>
      <w:r>
        <w:rPr>
          <w:rFonts w:hint="eastAsia"/>
          <w:sz w:val="30"/>
          <w:szCs w:val="30"/>
        </w:rPr>
        <w:t>2012</w:t>
      </w:r>
      <w:r>
        <w:rPr>
          <w:rFonts w:hint="eastAsia"/>
          <w:sz w:val="30"/>
          <w:szCs w:val="30"/>
        </w:rPr>
        <w:t>年左右，易某等人找到被告人叶向民帮忙办理集体建设用地批文，并承诺事成后给予叶向民每亩</w:t>
      </w:r>
      <w:r>
        <w:rPr>
          <w:rFonts w:hint="eastAsia"/>
          <w:sz w:val="30"/>
          <w:szCs w:val="30"/>
        </w:rPr>
        <w:t>10</w:t>
      </w:r>
      <w:r>
        <w:rPr>
          <w:rFonts w:hint="eastAsia"/>
          <w:sz w:val="30"/>
          <w:szCs w:val="30"/>
        </w:rPr>
        <w:t>万元的办证好处费。后来，该地块在叶向民的帮助下，办理了</w:t>
      </w:r>
      <w:r>
        <w:rPr>
          <w:rFonts w:hint="eastAsia"/>
          <w:sz w:val="30"/>
          <w:szCs w:val="30"/>
        </w:rPr>
        <w:t>14</w:t>
      </w:r>
      <w:r>
        <w:rPr>
          <w:rFonts w:hint="eastAsia"/>
          <w:sz w:val="30"/>
          <w:szCs w:val="30"/>
        </w:rPr>
        <w:t>亩多的集体建设用地</w:t>
      </w:r>
      <w:r>
        <w:rPr>
          <w:rFonts w:hint="eastAsia"/>
          <w:sz w:val="30"/>
          <w:szCs w:val="30"/>
        </w:rPr>
        <w:lastRenderedPageBreak/>
        <w:t>批文。叶向民按照事前的约定，收取了易某等人送的</w:t>
      </w:r>
      <w:r>
        <w:rPr>
          <w:rFonts w:hint="eastAsia"/>
          <w:sz w:val="30"/>
          <w:szCs w:val="30"/>
        </w:rPr>
        <w:t>1461000</w:t>
      </w:r>
      <w:r>
        <w:rPr>
          <w:rFonts w:hint="eastAsia"/>
          <w:sz w:val="30"/>
          <w:szCs w:val="30"/>
        </w:rPr>
        <w:t>元办证好处费</w:t>
      </w:r>
      <w:r>
        <w:rPr>
          <w:rFonts w:hint="eastAsia"/>
          <w:sz w:val="30"/>
          <w:szCs w:val="30"/>
        </w:rPr>
        <w:t>,</w:t>
      </w:r>
      <w:r>
        <w:rPr>
          <w:rFonts w:hint="eastAsia"/>
          <w:sz w:val="30"/>
          <w:szCs w:val="30"/>
        </w:rPr>
        <w:t>并将此办证好处费入股到该地块的投资建设中，由易某代持。至案发止，易某代叶向民收取租金</w:t>
      </w:r>
      <w:r>
        <w:rPr>
          <w:rFonts w:hint="eastAsia"/>
          <w:sz w:val="30"/>
          <w:szCs w:val="30"/>
        </w:rPr>
        <w:t>60</w:t>
      </w:r>
      <w:r>
        <w:rPr>
          <w:rFonts w:hint="eastAsia"/>
          <w:sz w:val="30"/>
          <w:szCs w:val="30"/>
        </w:rPr>
        <w:t>万元。</w:t>
      </w:r>
    </w:p>
    <w:p w14:paraId="7A56DE90" w14:textId="77777777" w:rsidR="00696CE8" w:rsidRDefault="00696CE8">
      <w:pPr>
        <w:spacing w:line="500" w:lineRule="atLeast"/>
        <w:ind w:firstLine="600"/>
        <w:divId w:val="1414164178"/>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年间，易某、孔某</w:t>
      </w:r>
      <w:r>
        <w:rPr>
          <w:rFonts w:hint="eastAsia"/>
          <w:sz w:val="30"/>
          <w:szCs w:val="30"/>
        </w:rPr>
        <w:t>1</w:t>
      </w:r>
      <w:r>
        <w:rPr>
          <w:rFonts w:hint="eastAsia"/>
          <w:sz w:val="30"/>
          <w:szCs w:val="30"/>
        </w:rPr>
        <w:t>、陈某、潘某等人承租了南海区里水镇北大步经济社的一块</w:t>
      </w:r>
      <w:r>
        <w:rPr>
          <w:rFonts w:hint="eastAsia"/>
          <w:sz w:val="30"/>
          <w:szCs w:val="30"/>
        </w:rPr>
        <w:t>30</w:t>
      </w:r>
      <w:r>
        <w:rPr>
          <w:rFonts w:hint="eastAsia"/>
          <w:sz w:val="30"/>
          <w:szCs w:val="30"/>
        </w:rPr>
        <w:t>多亩的土地、大步冲口经济社的一块</w:t>
      </w:r>
      <w:r>
        <w:rPr>
          <w:rFonts w:hint="eastAsia"/>
          <w:sz w:val="30"/>
          <w:szCs w:val="30"/>
        </w:rPr>
        <w:t>30</w:t>
      </w:r>
      <w:r>
        <w:rPr>
          <w:rFonts w:hint="eastAsia"/>
          <w:sz w:val="30"/>
          <w:szCs w:val="30"/>
        </w:rPr>
        <w:t>多亩的土地，并准备将这两块相邻的地块合共约</w:t>
      </w:r>
      <w:r>
        <w:rPr>
          <w:rFonts w:hint="eastAsia"/>
          <w:sz w:val="30"/>
          <w:szCs w:val="30"/>
        </w:rPr>
        <w:t>70</w:t>
      </w:r>
      <w:r>
        <w:rPr>
          <w:rFonts w:hint="eastAsia"/>
          <w:sz w:val="30"/>
          <w:szCs w:val="30"/>
        </w:rPr>
        <w:t>亩一起开发用于建厂房出租。为顺利拿到集体建设用地批文，易某等人找到被告人叶向民帮忙办理，并承诺事成之后给予叶向民办证好处费。叶向民在帮忙办好上述两地块的集体建设用地批文后，按照事前的约定，收取了易某等人送的好处费</w:t>
      </w:r>
      <w:r>
        <w:rPr>
          <w:rFonts w:hint="eastAsia"/>
          <w:sz w:val="30"/>
          <w:szCs w:val="30"/>
        </w:rPr>
        <w:t>185</w:t>
      </w:r>
      <w:r>
        <w:rPr>
          <w:rFonts w:hint="eastAsia"/>
          <w:sz w:val="30"/>
          <w:szCs w:val="30"/>
        </w:rPr>
        <w:t>万元并将此款入股到该土地的开发项目，叶向民所占有的</w:t>
      </w:r>
      <w:r>
        <w:rPr>
          <w:rFonts w:hint="eastAsia"/>
          <w:sz w:val="30"/>
          <w:szCs w:val="30"/>
        </w:rPr>
        <w:t>10%</w:t>
      </w:r>
      <w:r>
        <w:rPr>
          <w:rFonts w:hint="eastAsia"/>
          <w:sz w:val="30"/>
          <w:szCs w:val="30"/>
        </w:rPr>
        <w:t>份额由易某代持。</w:t>
      </w:r>
    </w:p>
    <w:p w14:paraId="71A52289" w14:textId="77777777" w:rsidR="00696CE8" w:rsidRDefault="00696CE8">
      <w:pPr>
        <w:spacing w:line="500" w:lineRule="atLeast"/>
        <w:ind w:firstLine="600"/>
        <w:divId w:val="412630040"/>
        <w:rPr>
          <w:rFonts w:hint="eastAsia"/>
          <w:sz w:val="30"/>
          <w:szCs w:val="30"/>
        </w:rPr>
      </w:pPr>
      <w:r>
        <w:rPr>
          <w:rFonts w:hint="eastAsia"/>
          <w:sz w:val="30"/>
          <w:szCs w:val="30"/>
        </w:rPr>
        <w:t>三、</w:t>
      </w:r>
      <w:r>
        <w:rPr>
          <w:rFonts w:hint="eastAsia"/>
          <w:sz w:val="30"/>
          <w:szCs w:val="30"/>
        </w:rPr>
        <w:t>2014</w:t>
      </w:r>
      <w:r>
        <w:rPr>
          <w:rFonts w:hint="eastAsia"/>
          <w:sz w:val="30"/>
          <w:szCs w:val="30"/>
        </w:rPr>
        <w:t>年左右</w:t>
      </w:r>
      <w:r>
        <w:rPr>
          <w:rFonts w:hint="eastAsia"/>
          <w:sz w:val="30"/>
          <w:szCs w:val="30"/>
        </w:rPr>
        <w:t>,</w:t>
      </w:r>
      <w:r>
        <w:rPr>
          <w:rFonts w:hint="eastAsia"/>
          <w:sz w:val="30"/>
          <w:szCs w:val="30"/>
        </w:rPr>
        <w:t>易某、孔某</w:t>
      </w:r>
      <w:r>
        <w:rPr>
          <w:rFonts w:hint="eastAsia"/>
          <w:sz w:val="30"/>
          <w:szCs w:val="30"/>
        </w:rPr>
        <w:t>1</w:t>
      </w:r>
      <w:r>
        <w:rPr>
          <w:rFonts w:hint="eastAsia"/>
          <w:sz w:val="30"/>
          <w:szCs w:val="30"/>
        </w:rPr>
        <w:t>、陈某、潘某在南海区里水镇岗联乡四联村承租了</w:t>
      </w:r>
      <w:r>
        <w:rPr>
          <w:rFonts w:hint="eastAsia"/>
          <w:sz w:val="30"/>
          <w:szCs w:val="30"/>
        </w:rPr>
        <w:t>12</w:t>
      </w:r>
      <w:r>
        <w:rPr>
          <w:rFonts w:hint="eastAsia"/>
          <w:sz w:val="30"/>
          <w:szCs w:val="30"/>
        </w:rPr>
        <w:t>亩左右集体农用地准备开发，并找到被告人叶向民帮忙办理集体建设用地批文。在叶向民的帮助下，易某等人顺利办理了该地块的集体农用地转集体建设用地的批文。事后，叶向民收取了易某等人事前约定的办证好处费</w:t>
      </w:r>
      <w:r>
        <w:rPr>
          <w:rFonts w:hint="eastAsia"/>
          <w:sz w:val="30"/>
          <w:szCs w:val="30"/>
        </w:rPr>
        <w:t>60</w:t>
      </w:r>
      <w:r>
        <w:rPr>
          <w:rFonts w:hint="eastAsia"/>
          <w:sz w:val="30"/>
          <w:szCs w:val="30"/>
        </w:rPr>
        <w:t>万元，并暂时存放在易某处代管。</w:t>
      </w:r>
    </w:p>
    <w:p w14:paraId="672AD515" w14:textId="77777777" w:rsidR="00696CE8" w:rsidRDefault="00696CE8">
      <w:pPr>
        <w:spacing w:line="500" w:lineRule="atLeast"/>
        <w:ind w:firstLine="600"/>
        <w:divId w:val="2033920802"/>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间，被告人叶向民帮志高空调公司加快办理土地流转手续，事后叶向民收取了志高空调公司吴某</w:t>
      </w:r>
      <w:r>
        <w:rPr>
          <w:rFonts w:hint="eastAsia"/>
          <w:sz w:val="30"/>
          <w:szCs w:val="30"/>
        </w:rPr>
        <w:t>1</w:t>
      </w:r>
      <w:r>
        <w:rPr>
          <w:rFonts w:hint="eastAsia"/>
          <w:sz w:val="30"/>
          <w:szCs w:val="30"/>
        </w:rPr>
        <w:t>科长所送的好处费</w:t>
      </w:r>
      <w:r>
        <w:rPr>
          <w:rFonts w:hint="eastAsia"/>
          <w:sz w:val="30"/>
          <w:szCs w:val="30"/>
        </w:rPr>
        <w:t>5</w:t>
      </w:r>
      <w:r>
        <w:rPr>
          <w:rFonts w:hint="eastAsia"/>
          <w:sz w:val="30"/>
          <w:szCs w:val="30"/>
        </w:rPr>
        <w:t>万元。</w:t>
      </w:r>
    </w:p>
    <w:p w14:paraId="713D7572" w14:textId="77777777" w:rsidR="00696CE8" w:rsidRDefault="00696CE8">
      <w:pPr>
        <w:spacing w:line="500" w:lineRule="atLeast"/>
        <w:ind w:firstLine="600"/>
        <w:divId w:val="1228302137"/>
        <w:rPr>
          <w:rFonts w:hint="eastAsia"/>
          <w:sz w:val="30"/>
          <w:szCs w:val="30"/>
        </w:rPr>
      </w:pPr>
      <w:r>
        <w:rPr>
          <w:rFonts w:hint="eastAsia"/>
          <w:sz w:val="30"/>
          <w:szCs w:val="30"/>
        </w:rPr>
        <w:t>五、</w:t>
      </w:r>
      <w:r>
        <w:rPr>
          <w:rFonts w:hint="eastAsia"/>
          <w:sz w:val="30"/>
          <w:szCs w:val="30"/>
        </w:rPr>
        <w:t>2012</w:t>
      </w:r>
      <w:r>
        <w:rPr>
          <w:rFonts w:hint="eastAsia"/>
          <w:sz w:val="30"/>
          <w:szCs w:val="30"/>
        </w:rPr>
        <w:t>年左右，佛山市南海振怡佳鞋业有限公司的徐某在南海区里水镇宏岗工业区附近承租了</w:t>
      </w:r>
      <w:r>
        <w:rPr>
          <w:rFonts w:hint="eastAsia"/>
          <w:sz w:val="30"/>
          <w:szCs w:val="30"/>
        </w:rPr>
        <w:t>16</w:t>
      </w:r>
      <w:r>
        <w:rPr>
          <w:rFonts w:hint="eastAsia"/>
          <w:sz w:val="30"/>
          <w:szCs w:val="30"/>
        </w:rPr>
        <w:t>亩集体农用地，于</w:t>
      </w:r>
      <w:r>
        <w:rPr>
          <w:rFonts w:hint="eastAsia"/>
          <w:sz w:val="30"/>
          <w:szCs w:val="30"/>
        </w:rPr>
        <w:t>2014</w:t>
      </w:r>
      <w:r>
        <w:rPr>
          <w:rFonts w:hint="eastAsia"/>
          <w:sz w:val="30"/>
          <w:szCs w:val="30"/>
        </w:rPr>
        <w:t>年左右找到被告人叶向民帮忙加快办理集体建设用地批文，并承诺事成之后给予叶向民每亩</w:t>
      </w:r>
      <w:r>
        <w:rPr>
          <w:rFonts w:hint="eastAsia"/>
          <w:sz w:val="30"/>
          <w:szCs w:val="30"/>
        </w:rPr>
        <w:t>4</w:t>
      </w:r>
      <w:r>
        <w:rPr>
          <w:rFonts w:hint="eastAsia"/>
          <w:sz w:val="30"/>
          <w:szCs w:val="30"/>
        </w:rPr>
        <w:t>万元的好处费。在叶向民的帮助下，徐某顺利办理了该地块的集体建设用地批文。</w:t>
      </w:r>
      <w:r>
        <w:rPr>
          <w:rFonts w:hint="eastAsia"/>
          <w:sz w:val="30"/>
          <w:szCs w:val="30"/>
        </w:rPr>
        <w:t>2015</w:t>
      </w:r>
      <w:r>
        <w:rPr>
          <w:rFonts w:hint="eastAsia"/>
          <w:sz w:val="30"/>
          <w:szCs w:val="30"/>
        </w:rPr>
        <w:t>年，叶向民前后两次共收取了徐某的办证好处费</w:t>
      </w:r>
      <w:r>
        <w:rPr>
          <w:rFonts w:hint="eastAsia"/>
          <w:sz w:val="30"/>
          <w:szCs w:val="30"/>
        </w:rPr>
        <w:t>64</w:t>
      </w:r>
      <w:r>
        <w:rPr>
          <w:rFonts w:hint="eastAsia"/>
          <w:sz w:val="30"/>
          <w:szCs w:val="30"/>
        </w:rPr>
        <w:t>万元。</w:t>
      </w:r>
    </w:p>
    <w:p w14:paraId="5DCF890E" w14:textId="77777777" w:rsidR="00696CE8" w:rsidRDefault="00696CE8">
      <w:pPr>
        <w:spacing w:line="500" w:lineRule="atLeast"/>
        <w:ind w:firstLine="600"/>
        <w:divId w:val="435759367"/>
        <w:rPr>
          <w:rFonts w:hint="eastAsia"/>
          <w:sz w:val="30"/>
          <w:szCs w:val="30"/>
        </w:rPr>
      </w:pPr>
      <w:r>
        <w:rPr>
          <w:rFonts w:hint="eastAsia"/>
          <w:sz w:val="30"/>
          <w:szCs w:val="30"/>
        </w:rPr>
        <w:t>就上述指控，公诉机关向法庭出示了相关证据予以证实，并认为被告人叶向民的行为已触犯了《中华人民共和国刑法》第三百八十五条第一款之规定，应当以受贿罪追究其刑事责任；叶向民犯罪后自动投案，如实供述自己的罪行，是自首，应当依照《中华人民共和国刑法》第六十七条第一款之规定处罚。</w:t>
      </w:r>
    </w:p>
    <w:p w14:paraId="7DC9B4A0" w14:textId="77777777" w:rsidR="00696CE8" w:rsidRDefault="00696CE8">
      <w:pPr>
        <w:spacing w:line="500" w:lineRule="atLeast"/>
        <w:ind w:firstLine="600"/>
        <w:divId w:val="1983465136"/>
        <w:rPr>
          <w:rFonts w:hint="eastAsia"/>
          <w:sz w:val="30"/>
          <w:szCs w:val="30"/>
        </w:rPr>
      </w:pPr>
      <w:r>
        <w:rPr>
          <w:rFonts w:hint="eastAsia"/>
          <w:sz w:val="30"/>
          <w:szCs w:val="30"/>
        </w:rPr>
        <w:t>被告人叶向民对公诉机关的指控无异议。</w:t>
      </w:r>
    </w:p>
    <w:p w14:paraId="3E235676" w14:textId="77777777" w:rsidR="00696CE8" w:rsidRDefault="00696CE8">
      <w:pPr>
        <w:spacing w:line="500" w:lineRule="atLeast"/>
        <w:ind w:firstLine="600"/>
        <w:divId w:val="2003850201"/>
        <w:rPr>
          <w:rFonts w:hint="eastAsia"/>
          <w:sz w:val="30"/>
          <w:szCs w:val="30"/>
        </w:rPr>
      </w:pPr>
      <w:r>
        <w:rPr>
          <w:rFonts w:hint="eastAsia"/>
          <w:sz w:val="30"/>
          <w:szCs w:val="30"/>
        </w:rPr>
        <w:t>辩护人辩称，</w:t>
      </w:r>
      <w:r>
        <w:rPr>
          <w:rFonts w:hint="eastAsia"/>
          <w:sz w:val="30"/>
          <w:szCs w:val="30"/>
        </w:rPr>
        <w:t>1</w:t>
      </w:r>
      <w:r>
        <w:rPr>
          <w:rFonts w:hint="eastAsia"/>
          <w:sz w:val="30"/>
          <w:szCs w:val="30"/>
        </w:rPr>
        <w:t>、在第一宗事实中，租金</w:t>
      </w:r>
      <w:r>
        <w:rPr>
          <w:rFonts w:hint="eastAsia"/>
          <w:sz w:val="30"/>
          <w:szCs w:val="30"/>
        </w:rPr>
        <w:t>60</w:t>
      </w:r>
      <w:r>
        <w:rPr>
          <w:rFonts w:hint="eastAsia"/>
          <w:sz w:val="30"/>
          <w:szCs w:val="30"/>
        </w:rPr>
        <w:t>万元属于受贿孳息，不应计入受贿款项；</w:t>
      </w:r>
      <w:r>
        <w:rPr>
          <w:rFonts w:hint="eastAsia"/>
          <w:sz w:val="30"/>
          <w:szCs w:val="30"/>
        </w:rPr>
        <w:t>2</w:t>
      </w:r>
      <w:r>
        <w:rPr>
          <w:rFonts w:hint="eastAsia"/>
          <w:sz w:val="30"/>
          <w:szCs w:val="30"/>
        </w:rPr>
        <w:t>、在第四宗事实中，</w:t>
      </w:r>
      <w:r>
        <w:rPr>
          <w:rFonts w:hint="eastAsia"/>
          <w:sz w:val="30"/>
          <w:szCs w:val="30"/>
        </w:rPr>
        <w:t>5</w:t>
      </w:r>
      <w:r>
        <w:rPr>
          <w:rFonts w:hint="eastAsia"/>
          <w:sz w:val="30"/>
          <w:szCs w:val="30"/>
        </w:rPr>
        <w:t>万元属于劳务费，不应计入受贿金额；</w:t>
      </w:r>
      <w:r>
        <w:rPr>
          <w:rFonts w:hint="eastAsia"/>
          <w:sz w:val="30"/>
          <w:szCs w:val="30"/>
        </w:rPr>
        <w:t>3</w:t>
      </w:r>
      <w:r>
        <w:rPr>
          <w:rFonts w:hint="eastAsia"/>
          <w:sz w:val="30"/>
          <w:szCs w:val="30"/>
        </w:rPr>
        <w:t>、被告人叶向民有自首情节、积极退赃，请求对其从轻处罚。</w:t>
      </w:r>
    </w:p>
    <w:p w14:paraId="6CB8BBEA" w14:textId="77777777" w:rsidR="00696CE8" w:rsidRDefault="00696CE8">
      <w:pPr>
        <w:spacing w:line="500" w:lineRule="atLeast"/>
        <w:ind w:firstLine="600"/>
        <w:divId w:val="136088610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年间，被告人叶向民利用其担任佛山市南海区里水镇国土所所长的职务之便，帮助易某、徐某、孔某</w:t>
      </w:r>
      <w:r>
        <w:rPr>
          <w:rFonts w:hint="eastAsia"/>
          <w:sz w:val="30"/>
          <w:szCs w:val="30"/>
        </w:rPr>
        <w:t>1</w:t>
      </w:r>
      <w:r>
        <w:rPr>
          <w:rFonts w:hint="eastAsia"/>
          <w:sz w:val="30"/>
          <w:szCs w:val="30"/>
        </w:rPr>
        <w:t>、陈某、潘某、张某、吴某</w:t>
      </w:r>
      <w:r>
        <w:rPr>
          <w:rFonts w:hint="eastAsia"/>
          <w:sz w:val="30"/>
          <w:szCs w:val="30"/>
        </w:rPr>
        <w:t>1</w:t>
      </w:r>
      <w:r>
        <w:rPr>
          <w:rFonts w:hint="eastAsia"/>
          <w:sz w:val="30"/>
          <w:szCs w:val="30"/>
        </w:rPr>
        <w:t>等人办理土地集体建设用地批文（建设用地证指标）等相关土地业务，收取办证好处费共计</w:t>
      </w:r>
      <w:r>
        <w:rPr>
          <w:rFonts w:hint="eastAsia"/>
          <w:sz w:val="30"/>
          <w:szCs w:val="30"/>
        </w:rPr>
        <w:t>4601000</w:t>
      </w:r>
      <w:r>
        <w:rPr>
          <w:rFonts w:hint="eastAsia"/>
          <w:sz w:val="30"/>
          <w:szCs w:val="30"/>
        </w:rPr>
        <w:t>元，其中</w:t>
      </w:r>
      <w:r>
        <w:rPr>
          <w:rFonts w:hint="eastAsia"/>
          <w:sz w:val="30"/>
          <w:szCs w:val="30"/>
        </w:rPr>
        <w:t>69</w:t>
      </w:r>
      <w:r>
        <w:rPr>
          <w:rFonts w:hint="eastAsia"/>
          <w:sz w:val="30"/>
          <w:szCs w:val="30"/>
        </w:rPr>
        <w:t>万元好处费已实际收取；剩余好处费（现金或股权）由易某代为持有，并未实际收取。具体事实分述如下：</w:t>
      </w:r>
    </w:p>
    <w:p w14:paraId="060DF20D" w14:textId="77777777" w:rsidR="00696CE8" w:rsidRDefault="00696CE8">
      <w:pPr>
        <w:spacing w:line="500" w:lineRule="atLeast"/>
        <w:ind w:firstLine="600"/>
        <w:divId w:val="1576083280"/>
        <w:rPr>
          <w:rFonts w:hint="eastAsia"/>
          <w:sz w:val="30"/>
          <w:szCs w:val="30"/>
        </w:rPr>
      </w:pPr>
      <w:r>
        <w:rPr>
          <w:rFonts w:hint="eastAsia"/>
          <w:sz w:val="30"/>
          <w:szCs w:val="30"/>
        </w:rPr>
        <w:t>一、</w:t>
      </w:r>
      <w:r>
        <w:rPr>
          <w:rFonts w:hint="eastAsia"/>
          <w:sz w:val="30"/>
          <w:szCs w:val="30"/>
        </w:rPr>
        <w:t>2007</w:t>
      </w:r>
      <w:r>
        <w:rPr>
          <w:rFonts w:hint="eastAsia"/>
          <w:sz w:val="30"/>
          <w:szCs w:val="30"/>
        </w:rPr>
        <w:t>年左右，易某、孔某</w:t>
      </w:r>
      <w:r>
        <w:rPr>
          <w:rFonts w:hint="eastAsia"/>
          <w:sz w:val="30"/>
          <w:szCs w:val="30"/>
        </w:rPr>
        <w:t>1</w:t>
      </w:r>
      <w:r>
        <w:rPr>
          <w:rFonts w:hint="eastAsia"/>
          <w:sz w:val="30"/>
          <w:szCs w:val="30"/>
        </w:rPr>
        <w:t>、张某在南海区里水镇宏岗村宏岗经济社承租一块大约</w:t>
      </w:r>
      <w:r>
        <w:rPr>
          <w:rFonts w:hint="eastAsia"/>
          <w:sz w:val="30"/>
          <w:szCs w:val="30"/>
        </w:rPr>
        <w:t>22</w:t>
      </w:r>
      <w:r>
        <w:rPr>
          <w:rFonts w:hint="eastAsia"/>
          <w:sz w:val="30"/>
          <w:szCs w:val="30"/>
        </w:rPr>
        <w:t>亩农用地准备开发。</w:t>
      </w:r>
      <w:r>
        <w:rPr>
          <w:rFonts w:hint="eastAsia"/>
          <w:sz w:val="30"/>
          <w:szCs w:val="30"/>
        </w:rPr>
        <w:t>2012</w:t>
      </w:r>
      <w:r>
        <w:rPr>
          <w:rFonts w:hint="eastAsia"/>
          <w:sz w:val="30"/>
          <w:szCs w:val="30"/>
        </w:rPr>
        <w:t>年左右，易某等人找到被告人叶向民帮忙办理集体建设用地批文，并承诺事成后给予叶向民每亩</w:t>
      </w:r>
      <w:r>
        <w:rPr>
          <w:rFonts w:hint="eastAsia"/>
          <w:sz w:val="30"/>
          <w:szCs w:val="30"/>
        </w:rPr>
        <w:t>10</w:t>
      </w:r>
      <w:r>
        <w:rPr>
          <w:rFonts w:hint="eastAsia"/>
          <w:sz w:val="30"/>
          <w:szCs w:val="30"/>
        </w:rPr>
        <w:t>万元的办证好处费。后来，该地块在叶向民的帮助下，办理了</w:t>
      </w:r>
      <w:r>
        <w:rPr>
          <w:rFonts w:hint="eastAsia"/>
          <w:sz w:val="30"/>
          <w:szCs w:val="30"/>
        </w:rPr>
        <w:t>14</w:t>
      </w:r>
      <w:r>
        <w:rPr>
          <w:rFonts w:hint="eastAsia"/>
          <w:sz w:val="30"/>
          <w:szCs w:val="30"/>
        </w:rPr>
        <w:t>亩多的集体建设用地批文。易某等人按照事前的约定，以“填土费”的名义计算</w:t>
      </w:r>
      <w:r>
        <w:rPr>
          <w:rFonts w:hint="eastAsia"/>
          <w:sz w:val="30"/>
          <w:szCs w:val="30"/>
        </w:rPr>
        <w:t>1461000</w:t>
      </w:r>
      <w:r>
        <w:rPr>
          <w:rFonts w:hint="eastAsia"/>
          <w:sz w:val="30"/>
          <w:szCs w:val="30"/>
        </w:rPr>
        <w:t>元办证好处费给叶向民。之后</w:t>
      </w:r>
      <w:r>
        <w:rPr>
          <w:rFonts w:hint="eastAsia"/>
          <w:sz w:val="30"/>
          <w:szCs w:val="30"/>
        </w:rPr>
        <w:t>,</w:t>
      </w:r>
      <w:r>
        <w:rPr>
          <w:rFonts w:hint="eastAsia"/>
          <w:sz w:val="30"/>
          <w:szCs w:val="30"/>
        </w:rPr>
        <w:t>由易某代叶向民将上述好处费入股到该地块的投资建设中，叶向民应占的份额由易某代持。至案发时止，易某已代叶向民收取该地的租金</w:t>
      </w:r>
      <w:r>
        <w:rPr>
          <w:rFonts w:hint="eastAsia"/>
          <w:sz w:val="30"/>
          <w:szCs w:val="30"/>
        </w:rPr>
        <w:t>60</w:t>
      </w:r>
      <w:r>
        <w:rPr>
          <w:rFonts w:hint="eastAsia"/>
          <w:sz w:val="30"/>
          <w:szCs w:val="30"/>
        </w:rPr>
        <w:t>万元。</w:t>
      </w:r>
    </w:p>
    <w:p w14:paraId="600BA1E1" w14:textId="77777777" w:rsidR="00696CE8" w:rsidRDefault="00696CE8">
      <w:pPr>
        <w:spacing w:line="500" w:lineRule="atLeast"/>
        <w:ind w:firstLine="600"/>
        <w:divId w:val="1199004412"/>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年间，易某、孔某</w:t>
      </w:r>
      <w:r>
        <w:rPr>
          <w:rFonts w:hint="eastAsia"/>
          <w:sz w:val="30"/>
          <w:szCs w:val="30"/>
        </w:rPr>
        <w:t>1</w:t>
      </w:r>
      <w:r>
        <w:rPr>
          <w:rFonts w:hint="eastAsia"/>
          <w:sz w:val="30"/>
          <w:szCs w:val="30"/>
        </w:rPr>
        <w:t>、陈某、潘某等人承租了南海区里水镇北大步经济社的一块</w:t>
      </w:r>
      <w:r>
        <w:rPr>
          <w:rFonts w:hint="eastAsia"/>
          <w:sz w:val="30"/>
          <w:szCs w:val="30"/>
        </w:rPr>
        <w:t>30</w:t>
      </w:r>
      <w:r>
        <w:rPr>
          <w:rFonts w:hint="eastAsia"/>
          <w:sz w:val="30"/>
          <w:szCs w:val="30"/>
        </w:rPr>
        <w:t>多亩的土地、大步冲口经济社的一块</w:t>
      </w:r>
      <w:r>
        <w:rPr>
          <w:rFonts w:hint="eastAsia"/>
          <w:sz w:val="30"/>
          <w:szCs w:val="30"/>
        </w:rPr>
        <w:t>30</w:t>
      </w:r>
      <w:r>
        <w:rPr>
          <w:rFonts w:hint="eastAsia"/>
          <w:sz w:val="30"/>
          <w:szCs w:val="30"/>
        </w:rPr>
        <w:t>多亩的土地，并准备将这两块相邻的地块合共约</w:t>
      </w:r>
      <w:r>
        <w:rPr>
          <w:rFonts w:hint="eastAsia"/>
          <w:sz w:val="30"/>
          <w:szCs w:val="30"/>
        </w:rPr>
        <w:t>70</w:t>
      </w:r>
      <w:r>
        <w:rPr>
          <w:rFonts w:hint="eastAsia"/>
          <w:sz w:val="30"/>
          <w:szCs w:val="30"/>
        </w:rPr>
        <w:t>亩一起开发用于建厂房出租。为顺利拿到集体建设用地批文，易某等人找到被告人叶向民帮忙办理，并承诺事成之后给予叶向民办证好处费。上述两地块的集体建设用地批文办好后，易某等人按照事前的约定，计算送给叶向民办证好处费</w:t>
      </w:r>
      <w:r>
        <w:rPr>
          <w:rFonts w:hint="eastAsia"/>
          <w:sz w:val="30"/>
          <w:szCs w:val="30"/>
        </w:rPr>
        <w:t>185</w:t>
      </w:r>
      <w:r>
        <w:rPr>
          <w:rFonts w:hint="eastAsia"/>
          <w:sz w:val="30"/>
          <w:szCs w:val="30"/>
        </w:rPr>
        <w:t>万元，由易某代叶向民将此款入股到该土地的开发项目，叶向民所占有的</w:t>
      </w:r>
      <w:r>
        <w:rPr>
          <w:rFonts w:hint="eastAsia"/>
          <w:sz w:val="30"/>
          <w:szCs w:val="30"/>
        </w:rPr>
        <w:t>10%</w:t>
      </w:r>
      <w:r>
        <w:rPr>
          <w:rFonts w:hint="eastAsia"/>
          <w:sz w:val="30"/>
          <w:szCs w:val="30"/>
        </w:rPr>
        <w:t>份额由易某代持。</w:t>
      </w:r>
    </w:p>
    <w:p w14:paraId="394E27AE" w14:textId="77777777" w:rsidR="00696CE8" w:rsidRDefault="00696CE8">
      <w:pPr>
        <w:spacing w:line="500" w:lineRule="atLeast"/>
        <w:ind w:firstLine="600"/>
        <w:divId w:val="161285074"/>
        <w:rPr>
          <w:rFonts w:hint="eastAsia"/>
          <w:sz w:val="30"/>
          <w:szCs w:val="30"/>
        </w:rPr>
      </w:pPr>
      <w:r>
        <w:rPr>
          <w:rFonts w:hint="eastAsia"/>
          <w:sz w:val="30"/>
          <w:szCs w:val="30"/>
        </w:rPr>
        <w:t>三、</w:t>
      </w:r>
      <w:r>
        <w:rPr>
          <w:rFonts w:hint="eastAsia"/>
          <w:sz w:val="30"/>
          <w:szCs w:val="30"/>
        </w:rPr>
        <w:t>2014</w:t>
      </w:r>
      <w:r>
        <w:rPr>
          <w:rFonts w:hint="eastAsia"/>
          <w:sz w:val="30"/>
          <w:szCs w:val="30"/>
        </w:rPr>
        <w:t>年左右</w:t>
      </w:r>
      <w:r>
        <w:rPr>
          <w:rFonts w:hint="eastAsia"/>
          <w:sz w:val="30"/>
          <w:szCs w:val="30"/>
        </w:rPr>
        <w:t>,</w:t>
      </w:r>
      <w:r>
        <w:rPr>
          <w:rFonts w:hint="eastAsia"/>
          <w:sz w:val="30"/>
          <w:szCs w:val="30"/>
        </w:rPr>
        <w:t>易某、孔某</w:t>
      </w:r>
      <w:r>
        <w:rPr>
          <w:rFonts w:hint="eastAsia"/>
          <w:sz w:val="30"/>
          <w:szCs w:val="30"/>
        </w:rPr>
        <w:t>1</w:t>
      </w:r>
      <w:r>
        <w:rPr>
          <w:rFonts w:hint="eastAsia"/>
          <w:sz w:val="30"/>
          <w:szCs w:val="30"/>
        </w:rPr>
        <w:t>、陈某、潘某在南海区里水镇岗联乡四联村承租了</w:t>
      </w:r>
      <w:r>
        <w:rPr>
          <w:rFonts w:hint="eastAsia"/>
          <w:sz w:val="30"/>
          <w:szCs w:val="30"/>
        </w:rPr>
        <w:t>12</w:t>
      </w:r>
      <w:r>
        <w:rPr>
          <w:rFonts w:hint="eastAsia"/>
          <w:sz w:val="30"/>
          <w:szCs w:val="30"/>
        </w:rPr>
        <w:t>亩左右集体农用地准备开发，并找到被告人叶向民帮忙办理集体建设用地批文。在叶向民的帮助下，易某等人顺利办理了该地块的集体农用地转集体建设用地的批文。事后，易某等人按照事前的约定，从四人的投资款中拿出办证好处费</w:t>
      </w:r>
      <w:r>
        <w:rPr>
          <w:rFonts w:hint="eastAsia"/>
          <w:sz w:val="30"/>
          <w:szCs w:val="30"/>
        </w:rPr>
        <w:t>60</w:t>
      </w:r>
      <w:r>
        <w:rPr>
          <w:rFonts w:hint="eastAsia"/>
          <w:sz w:val="30"/>
          <w:szCs w:val="30"/>
        </w:rPr>
        <w:t>万元给予叶向民，叶向民委托易某代为保管该笔款项。</w:t>
      </w:r>
    </w:p>
    <w:p w14:paraId="06550A1E" w14:textId="77777777" w:rsidR="00696CE8" w:rsidRDefault="00696CE8">
      <w:pPr>
        <w:spacing w:line="500" w:lineRule="atLeast"/>
        <w:ind w:firstLine="600"/>
        <w:divId w:val="726224140"/>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间，被告人叶向民帮广东志高空调有限公司加快办理土地流转手续。事后，叶向民收取了志高公司吴某</w:t>
      </w:r>
      <w:r>
        <w:rPr>
          <w:rFonts w:hint="eastAsia"/>
          <w:sz w:val="30"/>
          <w:szCs w:val="30"/>
        </w:rPr>
        <w:t>1</w:t>
      </w:r>
      <w:r>
        <w:rPr>
          <w:rFonts w:hint="eastAsia"/>
          <w:sz w:val="30"/>
          <w:szCs w:val="30"/>
        </w:rPr>
        <w:t>科长所送的好处费</w:t>
      </w:r>
      <w:r>
        <w:rPr>
          <w:rFonts w:hint="eastAsia"/>
          <w:sz w:val="30"/>
          <w:szCs w:val="30"/>
        </w:rPr>
        <w:t>5</w:t>
      </w:r>
      <w:r>
        <w:rPr>
          <w:rFonts w:hint="eastAsia"/>
          <w:sz w:val="30"/>
          <w:szCs w:val="30"/>
        </w:rPr>
        <w:t>万元。</w:t>
      </w:r>
    </w:p>
    <w:p w14:paraId="0771D474" w14:textId="77777777" w:rsidR="00696CE8" w:rsidRDefault="00696CE8">
      <w:pPr>
        <w:spacing w:line="500" w:lineRule="atLeast"/>
        <w:ind w:firstLine="600"/>
        <w:divId w:val="1453936541"/>
        <w:rPr>
          <w:rFonts w:hint="eastAsia"/>
          <w:sz w:val="30"/>
          <w:szCs w:val="30"/>
        </w:rPr>
      </w:pPr>
      <w:r>
        <w:rPr>
          <w:rFonts w:hint="eastAsia"/>
          <w:sz w:val="30"/>
          <w:szCs w:val="30"/>
        </w:rPr>
        <w:t>五、</w:t>
      </w:r>
      <w:r>
        <w:rPr>
          <w:rFonts w:hint="eastAsia"/>
          <w:sz w:val="30"/>
          <w:szCs w:val="30"/>
        </w:rPr>
        <w:t>2012</w:t>
      </w:r>
      <w:r>
        <w:rPr>
          <w:rFonts w:hint="eastAsia"/>
          <w:sz w:val="30"/>
          <w:szCs w:val="30"/>
        </w:rPr>
        <w:t>年左右，佛山市南海振怡佳鞋业有限公司的徐某在南海区里水镇宏岗工业区附近承租了</w:t>
      </w:r>
      <w:r>
        <w:rPr>
          <w:rFonts w:hint="eastAsia"/>
          <w:sz w:val="30"/>
          <w:szCs w:val="30"/>
        </w:rPr>
        <w:t>16</w:t>
      </w:r>
      <w:r>
        <w:rPr>
          <w:rFonts w:hint="eastAsia"/>
          <w:sz w:val="30"/>
          <w:szCs w:val="30"/>
        </w:rPr>
        <w:t>亩集体农用地，于</w:t>
      </w:r>
      <w:r>
        <w:rPr>
          <w:rFonts w:hint="eastAsia"/>
          <w:sz w:val="30"/>
          <w:szCs w:val="30"/>
        </w:rPr>
        <w:t>2014</w:t>
      </w:r>
      <w:r>
        <w:rPr>
          <w:rFonts w:hint="eastAsia"/>
          <w:sz w:val="30"/>
          <w:szCs w:val="30"/>
        </w:rPr>
        <w:t>年左右找到被告人叶向民帮忙加快办理集体建设用地批文，并承诺事成之后给予叶向民每亩</w:t>
      </w:r>
      <w:r>
        <w:rPr>
          <w:rFonts w:hint="eastAsia"/>
          <w:sz w:val="30"/>
          <w:szCs w:val="30"/>
        </w:rPr>
        <w:t>4</w:t>
      </w:r>
      <w:r>
        <w:rPr>
          <w:rFonts w:hint="eastAsia"/>
          <w:sz w:val="30"/>
          <w:szCs w:val="30"/>
        </w:rPr>
        <w:t>万元的好处费。在叶向民的帮助下，徐某顺利办理了该地块的集体建设用地批文。</w:t>
      </w:r>
      <w:r>
        <w:rPr>
          <w:rFonts w:hint="eastAsia"/>
          <w:sz w:val="30"/>
          <w:szCs w:val="30"/>
        </w:rPr>
        <w:t>2015</w:t>
      </w:r>
      <w:r>
        <w:rPr>
          <w:rFonts w:hint="eastAsia"/>
          <w:sz w:val="30"/>
          <w:szCs w:val="30"/>
        </w:rPr>
        <w:t>年，叶向民前后两次共收取了徐某的办证好处费</w:t>
      </w:r>
      <w:r>
        <w:rPr>
          <w:rFonts w:hint="eastAsia"/>
          <w:sz w:val="30"/>
          <w:szCs w:val="30"/>
        </w:rPr>
        <w:t>64</w:t>
      </w:r>
      <w:r>
        <w:rPr>
          <w:rFonts w:hint="eastAsia"/>
          <w:sz w:val="30"/>
          <w:szCs w:val="30"/>
        </w:rPr>
        <w:t>万元。</w:t>
      </w:r>
    </w:p>
    <w:p w14:paraId="34F0186B" w14:textId="77777777" w:rsidR="00696CE8" w:rsidRDefault="00696CE8">
      <w:pPr>
        <w:spacing w:line="500" w:lineRule="atLeast"/>
        <w:ind w:firstLine="600"/>
        <w:divId w:val="1581868016"/>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日，被告人叶向民主动到南海区纪委交待了自己的违纪违法问题。案发后，叶向民退出了违法所得</w:t>
      </w:r>
      <w:r>
        <w:rPr>
          <w:rFonts w:hint="eastAsia"/>
          <w:sz w:val="30"/>
          <w:szCs w:val="30"/>
        </w:rPr>
        <w:t>69</w:t>
      </w:r>
      <w:r>
        <w:rPr>
          <w:rFonts w:hint="eastAsia"/>
          <w:sz w:val="30"/>
          <w:szCs w:val="30"/>
        </w:rPr>
        <w:t>万元，现暂存于佛山市南海区人民检察院；易某退出了其代叶向民持有的违法所得和孳息共计</w:t>
      </w:r>
      <w:r>
        <w:rPr>
          <w:rFonts w:hint="eastAsia"/>
          <w:sz w:val="30"/>
          <w:szCs w:val="30"/>
        </w:rPr>
        <w:t>4511000</w:t>
      </w:r>
      <w:r>
        <w:rPr>
          <w:rFonts w:hint="eastAsia"/>
          <w:sz w:val="30"/>
          <w:szCs w:val="30"/>
        </w:rPr>
        <w:t>元，本院已判决上缴国库。</w:t>
      </w:r>
    </w:p>
    <w:p w14:paraId="79E59623" w14:textId="77777777" w:rsidR="00696CE8" w:rsidRDefault="00696CE8">
      <w:pPr>
        <w:spacing w:line="500" w:lineRule="atLeast"/>
        <w:ind w:firstLine="600"/>
        <w:divId w:val="478574833"/>
        <w:rPr>
          <w:rFonts w:hint="eastAsia"/>
          <w:sz w:val="30"/>
          <w:szCs w:val="30"/>
        </w:rPr>
      </w:pPr>
      <w:r>
        <w:rPr>
          <w:rFonts w:hint="eastAsia"/>
          <w:sz w:val="30"/>
          <w:szCs w:val="30"/>
        </w:rPr>
        <w:t>上述事实，有公诉机关向法庭出示的证人易某、孔某</w:t>
      </w:r>
      <w:r>
        <w:rPr>
          <w:rFonts w:hint="eastAsia"/>
          <w:sz w:val="30"/>
          <w:szCs w:val="30"/>
        </w:rPr>
        <w:t>1</w:t>
      </w:r>
      <w:r>
        <w:rPr>
          <w:rFonts w:hint="eastAsia"/>
          <w:sz w:val="30"/>
          <w:szCs w:val="30"/>
        </w:rPr>
        <w:t>、陈某、潘某、张某、徐某、李某、吴某</w:t>
      </w:r>
      <w:r>
        <w:rPr>
          <w:rFonts w:hint="eastAsia"/>
          <w:sz w:val="30"/>
          <w:szCs w:val="30"/>
        </w:rPr>
        <w:t>1</w:t>
      </w:r>
      <w:r>
        <w:rPr>
          <w:rFonts w:hint="eastAsia"/>
          <w:sz w:val="30"/>
          <w:szCs w:val="30"/>
        </w:rPr>
        <w:t>的证言，办案机关出具的到案经过、扣押决定书、广东省暂扣财物收据，国土部门提供的相关地块批文资料，张某提供的三方投资合作协议书、宏岗建厂汇总表等相关资料，被告人叶向民的身份证明材料，叶向民在侦查阶段的供述等证据予以证实，足以认定。</w:t>
      </w:r>
    </w:p>
    <w:p w14:paraId="77BDB1AD" w14:textId="77777777" w:rsidR="00696CE8" w:rsidRDefault="00696CE8">
      <w:pPr>
        <w:spacing w:line="500" w:lineRule="atLeast"/>
        <w:ind w:firstLine="600"/>
        <w:divId w:val="1792895211"/>
        <w:rPr>
          <w:rFonts w:hint="eastAsia"/>
          <w:sz w:val="30"/>
          <w:szCs w:val="30"/>
        </w:rPr>
      </w:pPr>
      <w:r>
        <w:rPr>
          <w:rFonts w:hint="eastAsia"/>
          <w:sz w:val="30"/>
          <w:szCs w:val="30"/>
        </w:rPr>
        <w:t>关于辩护人提出的在第一宗事实中，租金</w:t>
      </w:r>
      <w:r>
        <w:rPr>
          <w:rFonts w:hint="eastAsia"/>
          <w:sz w:val="30"/>
          <w:szCs w:val="30"/>
        </w:rPr>
        <w:t>60</w:t>
      </w:r>
      <w:r>
        <w:rPr>
          <w:rFonts w:hint="eastAsia"/>
          <w:sz w:val="30"/>
          <w:szCs w:val="30"/>
        </w:rPr>
        <w:t>万元属于受贿孳息，不应计入受贿款项的辩护意见，经查，易某等人找被告人叶向民帮忙办理集体建设用地批文后，按照事前的约定，计算</w:t>
      </w:r>
      <w:r>
        <w:rPr>
          <w:rFonts w:hint="eastAsia"/>
          <w:sz w:val="30"/>
          <w:szCs w:val="30"/>
        </w:rPr>
        <w:t>1461000</w:t>
      </w:r>
      <w:r>
        <w:rPr>
          <w:rFonts w:hint="eastAsia"/>
          <w:sz w:val="30"/>
          <w:szCs w:val="30"/>
        </w:rPr>
        <w:t>元办证好处费给叶向民，该款项应认定为受贿金额，而至于易某代叶向民将上述好处费入股到相关地块的投资建设中从而获得的租金利益应按受贿孳息处理，采纳辩护人的相关辩护意见。</w:t>
      </w:r>
    </w:p>
    <w:p w14:paraId="43562884" w14:textId="77777777" w:rsidR="00696CE8" w:rsidRDefault="00696CE8">
      <w:pPr>
        <w:spacing w:line="500" w:lineRule="atLeast"/>
        <w:ind w:firstLine="600"/>
        <w:divId w:val="488711051"/>
        <w:rPr>
          <w:rFonts w:hint="eastAsia"/>
          <w:sz w:val="30"/>
          <w:szCs w:val="30"/>
        </w:rPr>
      </w:pPr>
      <w:r>
        <w:rPr>
          <w:rFonts w:hint="eastAsia"/>
          <w:sz w:val="30"/>
          <w:szCs w:val="30"/>
        </w:rPr>
        <w:t>关于辩护人提出的在第四宗事实中，</w:t>
      </w:r>
      <w:r>
        <w:rPr>
          <w:rFonts w:hint="eastAsia"/>
          <w:sz w:val="30"/>
          <w:szCs w:val="30"/>
        </w:rPr>
        <w:t>5</w:t>
      </w:r>
      <w:r>
        <w:rPr>
          <w:rFonts w:hint="eastAsia"/>
          <w:sz w:val="30"/>
          <w:szCs w:val="30"/>
        </w:rPr>
        <w:t>万元属于劳务费，不应计入受贿金额的辩护意见，经查，被告人叶向民利用职务上的便利，帮志高公司加快办理土地流转手续，事后收取好处费</w:t>
      </w:r>
      <w:r>
        <w:rPr>
          <w:rFonts w:hint="eastAsia"/>
          <w:sz w:val="30"/>
          <w:szCs w:val="30"/>
        </w:rPr>
        <w:t>5</w:t>
      </w:r>
      <w:r>
        <w:rPr>
          <w:rFonts w:hint="eastAsia"/>
          <w:sz w:val="30"/>
          <w:szCs w:val="30"/>
        </w:rPr>
        <w:t>万元，该行为完全符合受贿罪的构成要件，相关款项应认定为受贿金额，辩护人的该点辩护意见理据不足，不予采纳。</w:t>
      </w:r>
    </w:p>
    <w:p w14:paraId="5B5D34BB" w14:textId="77777777" w:rsidR="00696CE8" w:rsidRDefault="00696CE8">
      <w:pPr>
        <w:spacing w:line="500" w:lineRule="atLeast"/>
        <w:ind w:firstLine="600"/>
        <w:divId w:val="576283836"/>
        <w:rPr>
          <w:rFonts w:hint="eastAsia"/>
          <w:sz w:val="30"/>
          <w:szCs w:val="30"/>
        </w:rPr>
      </w:pPr>
      <w:r>
        <w:rPr>
          <w:rFonts w:hint="eastAsia"/>
          <w:sz w:val="30"/>
          <w:szCs w:val="30"/>
        </w:rPr>
        <w:t>本院认为，被告人叶向民身为国家工作人员，利用职务上的便利，非法收受他人财物，为他人谋取利益，数额巨大，其行为已构成受贿罪。公诉机关所控罪名成立。关于本案的犯罪形态问题，首先，受贿罪是刑法意义上的财产型结果犯，而非行为犯，应当以受贿人是否实际控制财物作为区分既遂与未遂的标准。本案第一至三宗事实中，虽然叶向民与易某就请托事项、好处费的实现形式达成合意，且叶向民也已经完成易某的请托事项，但是易某打算给叶向民的好处费（现金或股权）依然由易某代为持有，并未被叶向民所实际控制。叶向民享有的财产性权利仅仅是一种债权请求权，其必须向易某提出要求该权利才有可能实现，但这个权利属于当事人之间的无效约定而不被法律承认和保护，其也不可能通过提起民事诉讼来维权从而获得贿赂款，因此，该权利能否兑现存在不确定性，故不能根据叶向民享有了财产性权利就认为其实现了对贿赂款的实际控制。目前叶向民还未向易某索要好处费，就因案发而被迫中止了这一行为，因此，叶向民在上述三宗事实中的行为应当认定犯罪未遂。其次，对于数额犯中犯罪行为既遂与未遂并存且均构成犯罪的情况，在确定全案适用的法定刑幅度时，应先就未遂部分进行是否减轻处罚的评价，确定未遂部分所对应的法定</w:t>
      </w:r>
      <w:r>
        <w:rPr>
          <w:rFonts w:hint="eastAsia"/>
          <w:sz w:val="30"/>
          <w:szCs w:val="30"/>
        </w:rPr>
        <w:t>刑幅度，再与既遂部分对应的法定刑幅度比较，如分别达到不同量刑幅度的，依照处罚较重的规定处罚；达到同一量刑幅度的，以既遂处罚。具体到本案中，叶向民的受贿犯罪行为既遂部分为</w:t>
      </w:r>
      <w:r>
        <w:rPr>
          <w:rFonts w:hint="eastAsia"/>
          <w:sz w:val="30"/>
          <w:szCs w:val="30"/>
        </w:rPr>
        <w:t>69</w:t>
      </w:r>
      <w:r>
        <w:rPr>
          <w:rFonts w:hint="eastAsia"/>
          <w:sz w:val="30"/>
          <w:szCs w:val="30"/>
        </w:rPr>
        <w:t>万元，对应的法定刑幅度为有期徒刑三年以上十年以下；未遂部分为</w:t>
      </w:r>
      <w:r>
        <w:rPr>
          <w:rFonts w:hint="eastAsia"/>
          <w:sz w:val="30"/>
          <w:szCs w:val="30"/>
        </w:rPr>
        <w:t>3911000</w:t>
      </w:r>
      <w:r>
        <w:rPr>
          <w:rFonts w:hint="eastAsia"/>
          <w:sz w:val="30"/>
          <w:szCs w:val="30"/>
        </w:rPr>
        <w:t>元，结合本案的具体情况，应当对该未遂部分减一档处罚，未遂部分法定刑幅度应为有期徒刑三年以上十年以下，与既遂部分</w:t>
      </w:r>
      <w:r>
        <w:rPr>
          <w:rFonts w:hint="eastAsia"/>
          <w:sz w:val="30"/>
          <w:szCs w:val="30"/>
        </w:rPr>
        <w:t>69</w:t>
      </w:r>
      <w:r>
        <w:rPr>
          <w:rFonts w:hint="eastAsia"/>
          <w:sz w:val="30"/>
          <w:szCs w:val="30"/>
        </w:rPr>
        <w:t>万元对应的法定刑幅度相同。因此，本案应以受贿罪既遂论处，以受贿既遂</w:t>
      </w:r>
      <w:r>
        <w:rPr>
          <w:rFonts w:hint="eastAsia"/>
          <w:sz w:val="30"/>
          <w:szCs w:val="30"/>
        </w:rPr>
        <w:t>69</w:t>
      </w:r>
      <w:r>
        <w:rPr>
          <w:rFonts w:hint="eastAsia"/>
          <w:sz w:val="30"/>
          <w:szCs w:val="30"/>
        </w:rPr>
        <w:t>万元的基本犯罪事实确定对叶向民的法定刑幅度为有期徒刑三年以上十年以下，未遂部分达</w:t>
      </w:r>
      <w:r>
        <w:rPr>
          <w:rFonts w:hint="eastAsia"/>
          <w:sz w:val="30"/>
          <w:szCs w:val="30"/>
        </w:rPr>
        <w:t>3911000</w:t>
      </w:r>
      <w:r>
        <w:rPr>
          <w:rFonts w:hint="eastAsia"/>
          <w:sz w:val="30"/>
          <w:szCs w:val="30"/>
        </w:rPr>
        <w:t>元的犯罪事实在量刑时予以充分考虑。叶向民犯罪后自动投案，如实供述了自己的罪行，是自首，且案发后退出全部违法所得，依法对其从轻处罚，采纳辩护人的相关辩护意见。依照《中华人民共和国刑法》第十二条、第三百八十五条第一款、第三百八十六条、第三百八十三条第一款第（二）项、第二款、第六十七条第一款、第五十二条、第五十三条、第六十四条之规定，判决如下：</w:t>
      </w:r>
    </w:p>
    <w:p w14:paraId="21BCCF8A" w14:textId="77777777" w:rsidR="00696CE8" w:rsidRDefault="00696CE8">
      <w:pPr>
        <w:spacing w:line="500" w:lineRule="atLeast"/>
        <w:ind w:firstLine="600"/>
        <w:divId w:val="888152439"/>
        <w:rPr>
          <w:rFonts w:hint="eastAsia"/>
          <w:sz w:val="30"/>
          <w:szCs w:val="30"/>
        </w:rPr>
      </w:pPr>
      <w:r>
        <w:rPr>
          <w:rFonts w:hint="eastAsia"/>
          <w:sz w:val="30"/>
          <w:szCs w:val="30"/>
        </w:rPr>
        <w:t>一、被告人叶向民犯受贿罪，判处有期徒刑七年，并处罚金人民币一百万元（刑期从判决执行之日起计算。判决执行以前先行羁押的，羁押一日折抵刑期一日，即自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6372A04C" w14:textId="77777777" w:rsidR="00696CE8" w:rsidRDefault="00696CE8">
      <w:pPr>
        <w:spacing w:line="500" w:lineRule="atLeast"/>
        <w:ind w:firstLine="600"/>
        <w:divId w:val="1944534122"/>
        <w:rPr>
          <w:rFonts w:hint="eastAsia"/>
          <w:sz w:val="30"/>
          <w:szCs w:val="30"/>
        </w:rPr>
      </w:pPr>
      <w:r>
        <w:rPr>
          <w:rFonts w:hint="eastAsia"/>
          <w:sz w:val="30"/>
          <w:szCs w:val="30"/>
        </w:rPr>
        <w:t>二、被告人叶向民退出的违法所得</w:t>
      </w:r>
      <w:r>
        <w:rPr>
          <w:rFonts w:hint="eastAsia"/>
          <w:sz w:val="30"/>
          <w:szCs w:val="30"/>
        </w:rPr>
        <w:t>69</w:t>
      </w:r>
      <w:r>
        <w:rPr>
          <w:rFonts w:hint="eastAsia"/>
          <w:sz w:val="30"/>
          <w:szCs w:val="30"/>
        </w:rPr>
        <w:t>万元，予以没收，由暂扣单位上缴国库。</w:t>
      </w:r>
    </w:p>
    <w:p w14:paraId="3F7C622B" w14:textId="77777777" w:rsidR="00696CE8" w:rsidRDefault="00696CE8">
      <w:pPr>
        <w:spacing w:line="500" w:lineRule="atLeast"/>
        <w:ind w:firstLine="600"/>
        <w:divId w:val="96462557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1CEEE4E" w14:textId="77777777" w:rsidR="00696CE8" w:rsidRDefault="00696CE8">
      <w:pPr>
        <w:spacing w:line="500" w:lineRule="atLeast"/>
        <w:jc w:val="right"/>
        <w:divId w:val="1163738209"/>
        <w:rPr>
          <w:rFonts w:hint="eastAsia"/>
          <w:sz w:val="30"/>
          <w:szCs w:val="30"/>
        </w:rPr>
      </w:pPr>
      <w:r>
        <w:rPr>
          <w:rFonts w:hint="eastAsia"/>
          <w:sz w:val="30"/>
          <w:szCs w:val="30"/>
        </w:rPr>
        <w:t>审　判　长　　黄丛西</w:t>
      </w:r>
    </w:p>
    <w:p w14:paraId="1A98E248" w14:textId="77777777" w:rsidR="00696CE8" w:rsidRDefault="00696CE8">
      <w:pPr>
        <w:spacing w:line="500" w:lineRule="atLeast"/>
        <w:jc w:val="right"/>
        <w:divId w:val="2108034896"/>
        <w:rPr>
          <w:rFonts w:hint="eastAsia"/>
          <w:sz w:val="30"/>
          <w:szCs w:val="30"/>
        </w:rPr>
      </w:pPr>
      <w:r>
        <w:rPr>
          <w:rFonts w:hint="eastAsia"/>
          <w:sz w:val="30"/>
          <w:szCs w:val="30"/>
        </w:rPr>
        <w:t>人民陪审员　　甘湛虹</w:t>
      </w:r>
    </w:p>
    <w:p w14:paraId="762DA39E" w14:textId="77777777" w:rsidR="00696CE8" w:rsidRDefault="00696CE8">
      <w:pPr>
        <w:spacing w:line="500" w:lineRule="atLeast"/>
        <w:jc w:val="right"/>
        <w:divId w:val="1868133137"/>
        <w:rPr>
          <w:rFonts w:hint="eastAsia"/>
          <w:sz w:val="30"/>
          <w:szCs w:val="30"/>
        </w:rPr>
      </w:pPr>
      <w:r>
        <w:rPr>
          <w:rFonts w:hint="eastAsia"/>
          <w:sz w:val="30"/>
          <w:szCs w:val="30"/>
        </w:rPr>
        <w:t>人民陪审员　　莫小慧</w:t>
      </w:r>
    </w:p>
    <w:p w14:paraId="4FEADED5" w14:textId="77777777" w:rsidR="00696CE8" w:rsidRDefault="00696CE8">
      <w:pPr>
        <w:spacing w:line="500" w:lineRule="atLeast"/>
        <w:jc w:val="right"/>
        <w:divId w:val="272784375"/>
        <w:rPr>
          <w:rFonts w:hint="eastAsia"/>
          <w:sz w:val="30"/>
          <w:szCs w:val="30"/>
        </w:rPr>
      </w:pPr>
      <w:r>
        <w:rPr>
          <w:rFonts w:hint="eastAsia"/>
          <w:sz w:val="30"/>
          <w:szCs w:val="30"/>
        </w:rPr>
        <w:t>二〇一七年一月三日</w:t>
      </w:r>
    </w:p>
    <w:p w14:paraId="007363BB" w14:textId="77777777" w:rsidR="00696CE8" w:rsidRDefault="00696CE8">
      <w:pPr>
        <w:spacing w:line="500" w:lineRule="atLeast"/>
        <w:jc w:val="right"/>
        <w:divId w:val="1192721896"/>
        <w:rPr>
          <w:rFonts w:hint="eastAsia"/>
          <w:sz w:val="30"/>
          <w:szCs w:val="30"/>
        </w:rPr>
      </w:pPr>
      <w:r>
        <w:rPr>
          <w:rFonts w:hint="eastAsia"/>
          <w:sz w:val="30"/>
          <w:szCs w:val="30"/>
        </w:rPr>
        <w:t>书　记　员　　黄　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EE04B" w14:textId="77777777" w:rsidR="00696CE8" w:rsidRDefault="00696CE8" w:rsidP="00696CE8">
      <w:pPr>
        <w:rPr>
          <w:rFonts w:hint="eastAsia"/>
        </w:rPr>
      </w:pPr>
      <w:r>
        <w:separator/>
      </w:r>
    </w:p>
  </w:endnote>
  <w:endnote w:type="continuationSeparator" w:id="0">
    <w:p w14:paraId="6864AB8B" w14:textId="77777777" w:rsidR="00696CE8" w:rsidRDefault="00696CE8" w:rsidP="00696C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B6C6" w14:textId="77777777" w:rsidR="00696CE8" w:rsidRDefault="00696CE8" w:rsidP="00696CE8">
      <w:pPr>
        <w:rPr>
          <w:rFonts w:hint="eastAsia"/>
        </w:rPr>
      </w:pPr>
      <w:r>
        <w:separator/>
      </w:r>
    </w:p>
  </w:footnote>
  <w:footnote w:type="continuationSeparator" w:id="0">
    <w:p w14:paraId="1C960ABC" w14:textId="77777777" w:rsidR="00696CE8" w:rsidRDefault="00696CE8" w:rsidP="00696C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6CE8"/>
    <w:rsid w:val="0055338E"/>
    <w:rsid w:val="00696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78F3C5"/>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6CE8"/>
    <w:pPr>
      <w:tabs>
        <w:tab w:val="center" w:pos="4153"/>
        <w:tab w:val="right" w:pos="8306"/>
      </w:tabs>
      <w:snapToGrid w:val="0"/>
      <w:jc w:val="center"/>
    </w:pPr>
    <w:rPr>
      <w:sz w:val="18"/>
      <w:szCs w:val="18"/>
    </w:rPr>
  </w:style>
  <w:style w:type="character" w:customStyle="1" w:styleId="a4">
    <w:name w:val="页眉 字符"/>
    <w:basedOn w:val="a0"/>
    <w:link w:val="a3"/>
    <w:uiPriority w:val="99"/>
    <w:rsid w:val="00696CE8"/>
    <w:rPr>
      <w:rFonts w:ascii="宋体" w:eastAsia="宋体" w:hAnsi="宋体" w:cs="宋体"/>
      <w:sz w:val="18"/>
      <w:szCs w:val="18"/>
    </w:rPr>
  </w:style>
  <w:style w:type="paragraph" w:styleId="a5">
    <w:name w:val="footer"/>
    <w:basedOn w:val="a"/>
    <w:link w:val="a6"/>
    <w:uiPriority w:val="99"/>
    <w:unhideWhenUsed/>
    <w:rsid w:val="00696CE8"/>
    <w:pPr>
      <w:tabs>
        <w:tab w:val="center" w:pos="4153"/>
        <w:tab w:val="right" w:pos="8306"/>
      </w:tabs>
      <w:snapToGrid w:val="0"/>
    </w:pPr>
    <w:rPr>
      <w:sz w:val="18"/>
      <w:szCs w:val="18"/>
    </w:rPr>
  </w:style>
  <w:style w:type="character" w:customStyle="1" w:styleId="a6">
    <w:name w:val="页脚 字符"/>
    <w:basedOn w:val="a0"/>
    <w:link w:val="a5"/>
    <w:uiPriority w:val="99"/>
    <w:rsid w:val="00696C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63198">
      <w:marLeft w:val="0"/>
      <w:marRight w:val="0"/>
      <w:marTop w:val="10"/>
      <w:marBottom w:val="10"/>
      <w:divBdr>
        <w:top w:val="none" w:sz="0" w:space="0" w:color="auto"/>
        <w:left w:val="none" w:sz="0" w:space="0" w:color="auto"/>
        <w:bottom w:val="none" w:sz="0" w:space="0" w:color="auto"/>
        <w:right w:val="none" w:sz="0" w:space="0" w:color="auto"/>
      </w:divBdr>
    </w:div>
    <w:div w:id="158619114">
      <w:marLeft w:val="0"/>
      <w:marRight w:val="0"/>
      <w:marTop w:val="10"/>
      <w:marBottom w:val="10"/>
      <w:divBdr>
        <w:top w:val="none" w:sz="0" w:space="0" w:color="auto"/>
        <w:left w:val="none" w:sz="0" w:space="0" w:color="auto"/>
        <w:bottom w:val="none" w:sz="0" w:space="0" w:color="auto"/>
        <w:right w:val="none" w:sz="0" w:space="0" w:color="auto"/>
      </w:divBdr>
    </w:div>
    <w:div w:id="161285074">
      <w:marLeft w:val="0"/>
      <w:marRight w:val="0"/>
      <w:marTop w:val="10"/>
      <w:marBottom w:val="10"/>
      <w:divBdr>
        <w:top w:val="none" w:sz="0" w:space="0" w:color="auto"/>
        <w:left w:val="none" w:sz="0" w:space="0" w:color="auto"/>
        <w:bottom w:val="none" w:sz="0" w:space="0" w:color="auto"/>
        <w:right w:val="none" w:sz="0" w:space="0" w:color="auto"/>
      </w:divBdr>
    </w:div>
    <w:div w:id="244610366">
      <w:marLeft w:val="0"/>
      <w:marRight w:val="0"/>
      <w:marTop w:val="10"/>
      <w:marBottom w:val="10"/>
      <w:divBdr>
        <w:top w:val="none" w:sz="0" w:space="0" w:color="auto"/>
        <w:left w:val="none" w:sz="0" w:space="0" w:color="auto"/>
        <w:bottom w:val="none" w:sz="0" w:space="0" w:color="auto"/>
        <w:right w:val="none" w:sz="0" w:space="0" w:color="auto"/>
      </w:divBdr>
    </w:div>
    <w:div w:id="272784375">
      <w:marLeft w:val="0"/>
      <w:marRight w:val="720"/>
      <w:marTop w:val="10"/>
      <w:marBottom w:val="10"/>
      <w:divBdr>
        <w:top w:val="none" w:sz="0" w:space="0" w:color="auto"/>
        <w:left w:val="none" w:sz="0" w:space="0" w:color="auto"/>
        <w:bottom w:val="none" w:sz="0" w:space="0" w:color="auto"/>
        <w:right w:val="none" w:sz="0" w:space="0" w:color="auto"/>
      </w:divBdr>
    </w:div>
    <w:div w:id="373045596">
      <w:marLeft w:val="0"/>
      <w:marRight w:val="0"/>
      <w:marTop w:val="10"/>
      <w:marBottom w:val="10"/>
      <w:divBdr>
        <w:top w:val="none" w:sz="0" w:space="0" w:color="auto"/>
        <w:left w:val="none" w:sz="0" w:space="0" w:color="auto"/>
        <w:bottom w:val="none" w:sz="0" w:space="0" w:color="auto"/>
        <w:right w:val="none" w:sz="0" w:space="0" w:color="auto"/>
      </w:divBdr>
    </w:div>
    <w:div w:id="412630040">
      <w:marLeft w:val="0"/>
      <w:marRight w:val="0"/>
      <w:marTop w:val="10"/>
      <w:marBottom w:val="10"/>
      <w:divBdr>
        <w:top w:val="none" w:sz="0" w:space="0" w:color="auto"/>
        <w:left w:val="none" w:sz="0" w:space="0" w:color="auto"/>
        <w:bottom w:val="none" w:sz="0" w:space="0" w:color="auto"/>
        <w:right w:val="none" w:sz="0" w:space="0" w:color="auto"/>
      </w:divBdr>
    </w:div>
    <w:div w:id="435759367">
      <w:marLeft w:val="0"/>
      <w:marRight w:val="0"/>
      <w:marTop w:val="10"/>
      <w:marBottom w:val="10"/>
      <w:divBdr>
        <w:top w:val="none" w:sz="0" w:space="0" w:color="auto"/>
        <w:left w:val="none" w:sz="0" w:space="0" w:color="auto"/>
        <w:bottom w:val="none" w:sz="0" w:space="0" w:color="auto"/>
        <w:right w:val="none" w:sz="0" w:space="0" w:color="auto"/>
      </w:divBdr>
    </w:div>
    <w:div w:id="478574833">
      <w:marLeft w:val="0"/>
      <w:marRight w:val="0"/>
      <w:marTop w:val="10"/>
      <w:marBottom w:val="10"/>
      <w:divBdr>
        <w:top w:val="none" w:sz="0" w:space="0" w:color="auto"/>
        <w:left w:val="none" w:sz="0" w:space="0" w:color="auto"/>
        <w:bottom w:val="none" w:sz="0" w:space="0" w:color="auto"/>
        <w:right w:val="none" w:sz="0" w:space="0" w:color="auto"/>
      </w:divBdr>
    </w:div>
    <w:div w:id="488711051">
      <w:marLeft w:val="0"/>
      <w:marRight w:val="0"/>
      <w:marTop w:val="10"/>
      <w:marBottom w:val="10"/>
      <w:divBdr>
        <w:top w:val="none" w:sz="0" w:space="0" w:color="auto"/>
        <w:left w:val="none" w:sz="0" w:space="0" w:color="auto"/>
        <w:bottom w:val="none" w:sz="0" w:space="0" w:color="auto"/>
        <w:right w:val="none" w:sz="0" w:space="0" w:color="auto"/>
      </w:divBdr>
    </w:div>
    <w:div w:id="511527922">
      <w:marLeft w:val="0"/>
      <w:marRight w:val="0"/>
      <w:marTop w:val="10"/>
      <w:marBottom w:val="10"/>
      <w:divBdr>
        <w:top w:val="none" w:sz="0" w:space="0" w:color="auto"/>
        <w:left w:val="none" w:sz="0" w:space="0" w:color="auto"/>
        <w:bottom w:val="none" w:sz="0" w:space="0" w:color="auto"/>
        <w:right w:val="none" w:sz="0" w:space="0" w:color="auto"/>
      </w:divBdr>
    </w:div>
    <w:div w:id="576283836">
      <w:marLeft w:val="0"/>
      <w:marRight w:val="0"/>
      <w:marTop w:val="10"/>
      <w:marBottom w:val="10"/>
      <w:divBdr>
        <w:top w:val="none" w:sz="0" w:space="0" w:color="auto"/>
        <w:left w:val="none" w:sz="0" w:space="0" w:color="auto"/>
        <w:bottom w:val="none" w:sz="0" w:space="0" w:color="auto"/>
        <w:right w:val="none" w:sz="0" w:space="0" w:color="auto"/>
      </w:divBdr>
    </w:div>
    <w:div w:id="726224140">
      <w:marLeft w:val="0"/>
      <w:marRight w:val="0"/>
      <w:marTop w:val="10"/>
      <w:marBottom w:val="10"/>
      <w:divBdr>
        <w:top w:val="none" w:sz="0" w:space="0" w:color="auto"/>
        <w:left w:val="none" w:sz="0" w:space="0" w:color="auto"/>
        <w:bottom w:val="none" w:sz="0" w:space="0" w:color="auto"/>
        <w:right w:val="none" w:sz="0" w:space="0" w:color="auto"/>
      </w:divBdr>
    </w:div>
    <w:div w:id="888152439">
      <w:marLeft w:val="0"/>
      <w:marRight w:val="0"/>
      <w:marTop w:val="10"/>
      <w:marBottom w:val="10"/>
      <w:divBdr>
        <w:top w:val="none" w:sz="0" w:space="0" w:color="auto"/>
        <w:left w:val="none" w:sz="0" w:space="0" w:color="auto"/>
        <w:bottom w:val="none" w:sz="0" w:space="0" w:color="auto"/>
        <w:right w:val="none" w:sz="0" w:space="0" w:color="auto"/>
      </w:divBdr>
    </w:div>
    <w:div w:id="964625573">
      <w:marLeft w:val="0"/>
      <w:marRight w:val="0"/>
      <w:marTop w:val="10"/>
      <w:marBottom w:val="10"/>
      <w:divBdr>
        <w:top w:val="none" w:sz="0" w:space="0" w:color="auto"/>
        <w:left w:val="none" w:sz="0" w:space="0" w:color="auto"/>
        <w:bottom w:val="none" w:sz="0" w:space="0" w:color="auto"/>
        <w:right w:val="none" w:sz="0" w:space="0" w:color="auto"/>
      </w:divBdr>
    </w:div>
    <w:div w:id="1163738209">
      <w:marLeft w:val="0"/>
      <w:marRight w:val="720"/>
      <w:marTop w:val="10"/>
      <w:marBottom w:val="10"/>
      <w:divBdr>
        <w:top w:val="none" w:sz="0" w:space="0" w:color="auto"/>
        <w:left w:val="none" w:sz="0" w:space="0" w:color="auto"/>
        <w:bottom w:val="none" w:sz="0" w:space="0" w:color="auto"/>
        <w:right w:val="none" w:sz="0" w:space="0" w:color="auto"/>
      </w:divBdr>
    </w:div>
    <w:div w:id="1192721896">
      <w:marLeft w:val="0"/>
      <w:marRight w:val="720"/>
      <w:marTop w:val="10"/>
      <w:marBottom w:val="10"/>
      <w:divBdr>
        <w:top w:val="none" w:sz="0" w:space="0" w:color="auto"/>
        <w:left w:val="none" w:sz="0" w:space="0" w:color="auto"/>
        <w:bottom w:val="none" w:sz="0" w:space="0" w:color="auto"/>
        <w:right w:val="none" w:sz="0" w:space="0" w:color="auto"/>
      </w:divBdr>
    </w:div>
    <w:div w:id="1199004412">
      <w:marLeft w:val="0"/>
      <w:marRight w:val="0"/>
      <w:marTop w:val="10"/>
      <w:marBottom w:val="10"/>
      <w:divBdr>
        <w:top w:val="none" w:sz="0" w:space="0" w:color="auto"/>
        <w:left w:val="none" w:sz="0" w:space="0" w:color="auto"/>
        <w:bottom w:val="none" w:sz="0" w:space="0" w:color="auto"/>
        <w:right w:val="none" w:sz="0" w:space="0" w:color="auto"/>
      </w:divBdr>
    </w:div>
    <w:div w:id="1228302137">
      <w:marLeft w:val="0"/>
      <w:marRight w:val="0"/>
      <w:marTop w:val="10"/>
      <w:marBottom w:val="10"/>
      <w:divBdr>
        <w:top w:val="none" w:sz="0" w:space="0" w:color="auto"/>
        <w:left w:val="none" w:sz="0" w:space="0" w:color="auto"/>
        <w:bottom w:val="none" w:sz="0" w:space="0" w:color="auto"/>
        <w:right w:val="none" w:sz="0" w:space="0" w:color="auto"/>
      </w:divBdr>
    </w:div>
    <w:div w:id="1360886108">
      <w:marLeft w:val="0"/>
      <w:marRight w:val="0"/>
      <w:marTop w:val="10"/>
      <w:marBottom w:val="10"/>
      <w:divBdr>
        <w:top w:val="none" w:sz="0" w:space="0" w:color="auto"/>
        <w:left w:val="none" w:sz="0" w:space="0" w:color="auto"/>
        <w:bottom w:val="none" w:sz="0" w:space="0" w:color="auto"/>
        <w:right w:val="none" w:sz="0" w:space="0" w:color="auto"/>
      </w:divBdr>
    </w:div>
    <w:div w:id="1414164178">
      <w:marLeft w:val="0"/>
      <w:marRight w:val="0"/>
      <w:marTop w:val="10"/>
      <w:marBottom w:val="10"/>
      <w:divBdr>
        <w:top w:val="none" w:sz="0" w:space="0" w:color="auto"/>
        <w:left w:val="none" w:sz="0" w:space="0" w:color="auto"/>
        <w:bottom w:val="none" w:sz="0" w:space="0" w:color="auto"/>
        <w:right w:val="none" w:sz="0" w:space="0" w:color="auto"/>
      </w:divBdr>
    </w:div>
    <w:div w:id="1419983453">
      <w:marLeft w:val="0"/>
      <w:marRight w:val="0"/>
      <w:marTop w:val="10"/>
      <w:marBottom w:val="10"/>
      <w:divBdr>
        <w:top w:val="none" w:sz="0" w:space="0" w:color="auto"/>
        <w:left w:val="none" w:sz="0" w:space="0" w:color="auto"/>
        <w:bottom w:val="none" w:sz="0" w:space="0" w:color="auto"/>
        <w:right w:val="none" w:sz="0" w:space="0" w:color="auto"/>
      </w:divBdr>
    </w:div>
    <w:div w:id="1453936541">
      <w:marLeft w:val="0"/>
      <w:marRight w:val="0"/>
      <w:marTop w:val="10"/>
      <w:marBottom w:val="10"/>
      <w:divBdr>
        <w:top w:val="none" w:sz="0" w:space="0" w:color="auto"/>
        <w:left w:val="none" w:sz="0" w:space="0" w:color="auto"/>
        <w:bottom w:val="none" w:sz="0" w:space="0" w:color="auto"/>
        <w:right w:val="none" w:sz="0" w:space="0" w:color="auto"/>
      </w:divBdr>
    </w:div>
    <w:div w:id="1576083280">
      <w:marLeft w:val="0"/>
      <w:marRight w:val="0"/>
      <w:marTop w:val="10"/>
      <w:marBottom w:val="10"/>
      <w:divBdr>
        <w:top w:val="none" w:sz="0" w:space="0" w:color="auto"/>
        <w:left w:val="none" w:sz="0" w:space="0" w:color="auto"/>
        <w:bottom w:val="none" w:sz="0" w:space="0" w:color="auto"/>
        <w:right w:val="none" w:sz="0" w:space="0" w:color="auto"/>
      </w:divBdr>
    </w:div>
    <w:div w:id="1581868016">
      <w:marLeft w:val="0"/>
      <w:marRight w:val="0"/>
      <w:marTop w:val="10"/>
      <w:marBottom w:val="10"/>
      <w:divBdr>
        <w:top w:val="none" w:sz="0" w:space="0" w:color="auto"/>
        <w:left w:val="none" w:sz="0" w:space="0" w:color="auto"/>
        <w:bottom w:val="none" w:sz="0" w:space="0" w:color="auto"/>
        <w:right w:val="none" w:sz="0" w:space="0" w:color="auto"/>
      </w:divBdr>
    </w:div>
    <w:div w:id="1792895211">
      <w:marLeft w:val="0"/>
      <w:marRight w:val="0"/>
      <w:marTop w:val="10"/>
      <w:marBottom w:val="10"/>
      <w:divBdr>
        <w:top w:val="none" w:sz="0" w:space="0" w:color="auto"/>
        <w:left w:val="none" w:sz="0" w:space="0" w:color="auto"/>
        <w:bottom w:val="none" w:sz="0" w:space="0" w:color="auto"/>
        <w:right w:val="none" w:sz="0" w:space="0" w:color="auto"/>
      </w:divBdr>
    </w:div>
    <w:div w:id="1817332799">
      <w:marLeft w:val="0"/>
      <w:marRight w:val="0"/>
      <w:marTop w:val="10"/>
      <w:marBottom w:val="10"/>
      <w:divBdr>
        <w:top w:val="none" w:sz="0" w:space="0" w:color="auto"/>
        <w:left w:val="none" w:sz="0" w:space="0" w:color="auto"/>
        <w:bottom w:val="none" w:sz="0" w:space="0" w:color="auto"/>
        <w:right w:val="none" w:sz="0" w:space="0" w:color="auto"/>
      </w:divBdr>
    </w:div>
    <w:div w:id="1868133137">
      <w:marLeft w:val="0"/>
      <w:marRight w:val="720"/>
      <w:marTop w:val="10"/>
      <w:marBottom w:val="10"/>
      <w:divBdr>
        <w:top w:val="none" w:sz="0" w:space="0" w:color="auto"/>
        <w:left w:val="none" w:sz="0" w:space="0" w:color="auto"/>
        <w:bottom w:val="none" w:sz="0" w:space="0" w:color="auto"/>
        <w:right w:val="none" w:sz="0" w:space="0" w:color="auto"/>
      </w:divBdr>
    </w:div>
    <w:div w:id="1944534122">
      <w:marLeft w:val="0"/>
      <w:marRight w:val="0"/>
      <w:marTop w:val="10"/>
      <w:marBottom w:val="10"/>
      <w:divBdr>
        <w:top w:val="none" w:sz="0" w:space="0" w:color="auto"/>
        <w:left w:val="none" w:sz="0" w:space="0" w:color="auto"/>
        <w:bottom w:val="none" w:sz="0" w:space="0" w:color="auto"/>
        <w:right w:val="none" w:sz="0" w:space="0" w:color="auto"/>
      </w:divBdr>
    </w:div>
    <w:div w:id="1965303170">
      <w:marLeft w:val="0"/>
      <w:marRight w:val="0"/>
      <w:marTop w:val="10"/>
      <w:marBottom w:val="10"/>
      <w:divBdr>
        <w:top w:val="none" w:sz="0" w:space="0" w:color="auto"/>
        <w:left w:val="none" w:sz="0" w:space="0" w:color="auto"/>
        <w:bottom w:val="none" w:sz="0" w:space="0" w:color="auto"/>
        <w:right w:val="none" w:sz="0" w:space="0" w:color="auto"/>
      </w:divBdr>
    </w:div>
    <w:div w:id="1983465136">
      <w:marLeft w:val="0"/>
      <w:marRight w:val="0"/>
      <w:marTop w:val="10"/>
      <w:marBottom w:val="10"/>
      <w:divBdr>
        <w:top w:val="none" w:sz="0" w:space="0" w:color="auto"/>
        <w:left w:val="none" w:sz="0" w:space="0" w:color="auto"/>
        <w:bottom w:val="none" w:sz="0" w:space="0" w:color="auto"/>
        <w:right w:val="none" w:sz="0" w:space="0" w:color="auto"/>
      </w:divBdr>
    </w:div>
    <w:div w:id="2003850201">
      <w:marLeft w:val="0"/>
      <w:marRight w:val="0"/>
      <w:marTop w:val="10"/>
      <w:marBottom w:val="10"/>
      <w:divBdr>
        <w:top w:val="none" w:sz="0" w:space="0" w:color="auto"/>
        <w:left w:val="none" w:sz="0" w:space="0" w:color="auto"/>
        <w:bottom w:val="none" w:sz="0" w:space="0" w:color="auto"/>
        <w:right w:val="none" w:sz="0" w:space="0" w:color="auto"/>
      </w:divBdr>
    </w:div>
    <w:div w:id="2033920802">
      <w:marLeft w:val="0"/>
      <w:marRight w:val="0"/>
      <w:marTop w:val="10"/>
      <w:marBottom w:val="10"/>
      <w:divBdr>
        <w:top w:val="none" w:sz="0" w:space="0" w:color="auto"/>
        <w:left w:val="none" w:sz="0" w:space="0" w:color="auto"/>
        <w:bottom w:val="none" w:sz="0" w:space="0" w:color="auto"/>
        <w:right w:val="none" w:sz="0" w:space="0" w:color="auto"/>
      </w:divBdr>
    </w:div>
    <w:div w:id="2074427749">
      <w:marLeft w:val="0"/>
      <w:marRight w:val="0"/>
      <w:marTop w:val="10"/>
      <w:marBottom w:val="10"/>
      <w:divBdr>
        <w:top w:val="none" w:sz="0" w:space="0" w:color="auto"/>
        <w:left w:val="none" w:sz="0" w:space="0" w:color="auto"/>
        <w:bottom w:val="none" w:sz="0" w:space="0" w:color="auto"/>
        <w:right w:val="none" w:sz="0" w:space="0" w:color="auto"/>
      </w:divBdr>
    </w:div>
    <w:div w:id="210803489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2025-04-30T03:51:00Z</dcterms:created>
  <dcterms:modified xsi:type="dcterms:W3CDTF">2025-04-30T03:51:00Z</dcterms:modified>
</cp:coreProperties>
</file>