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2891" w14:textId="77777777" w:rsidR="007B7F10" w:rsidRDefault="007B7F10">
      <w:pPr>
        <w:spacing w:line="500" w:lineRule="atLeast"/>
        <w:jc w:val="center"/>
        <w:divId w:val="359554768"/>
        <w:rPr>
          <w:rFonts w:ascii="黑体" w:eastAsia="黑体" w:hAnsi="黑体"/>
          <w:sz w:val="36"/>
          <w:szCs w:val="36"/>
        </w:rPr>
      </w:pPr>
      <w:r>
        <w:rPr>
          <w:rFonts w:ascii="黑体" w:eastAsia="黑体" w:hAnsi="黑体" w:hint="eastAsia"/>
          <w:sz w:val="36"/>
          <w:szCs w:val="36"/>
        </w:rPr>
        <w:t>广州市白云区人民法院</w:t>
      </w:r>
    </w:p>
    <w:p w14:paraId="70A00A4E" w14:textId="77777777" w:rsidR="007B7F10" w:rsidRDefault="007B7F10">
      <w:pPr>
        <w:spacing w:line="500" w:lineRule="atLeast"/>
        <w:jc w:val="center"/>
        <w:divId w:val="16577651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B8450D" w14:textId="77777777" w:rsidR="007B7F10" w:rsidRDefault="007B7F10">
      <w:pPr>
        <w:spacing w:line="500" w:lineRule="atLeast"/>
        <w:jc w:val="right"/>
        <w:divId w:val="1651137262"/>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1636</w:t>
      </w:r>
      <w:r>
        <w:rPr>
          <w:rFonts w:hint="eastAsia"/>
          <w:sz w:val="30"/>
          <w:szCs w:val="30"/>
        </w:rPr>
        <w:t>号</w:t>
      </w:r>
    </w:p>
    <w:p w14:paraId="263DE129" w14:textId="77777777" w:rsidR="007B7F10" w:rsidRDefault="007B7F10">
      <w:pPr>
        <w:spacing w:line="500" w:lineRule="atLeast"/>
        <w:ind w:firstLine="600"/>
        <w:divId w:val="244193450"/>
        <w:rPr>
          <w:rFonts w:hint="eastAsia"/>
          <w:sz w:val="30"/>
          <w:szCs w:val="30"/>
        </w:rPr>
      </w:pPr>
      <w:r>
        <w:rPr>
          <w:rFonts w:hint="eastAsia"/>
          <w:sz w:val="30"/>
          <w:szCs w:val="30"/>
        </w:rPr>
        <w:t>公诉机关广州市白云区人民检察院。</w:t>
      </w:r>
    </w:p>
    <w:p w14:paraId="2EF3A8C7" w14:textId="77777777" w:rsidR="007B7F10" w:rsidRDefault="007B7F10">
      <w:pPr>
        <w:spacing w:line="500" w:lineRule="atLeast"/>
        <w:ind w:firstLine="600"/>
        <w:divId w:val="1063720191"/>
        <w:rPr>
          <w:rFonts w:hint="eastAsia"/>
          <w:sz w:val="30"/>
          <w:szCs w:val="30"/>
        </w:rPr>
      </w:pPr>
      <w:r>
        <w:rPr>
          <w:rFonts w:hint="eastAsia"/>
          <w:sz w:val="30"/>
          <w:szCs w:val="30"/>
        </w:rPr>
        <w:t>被告人叶某，出生地广州市白云区，住广州市白云区。因本案于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日被羁押，并于次日被取保候审。</w:t>
      </w:r>
    </w:p>
    <w:p w14:paraId="549EADB0" w14:textId="77777777" w:rsidR="007B7F10" w:rsidRDefault="007B7F10">
      <w:pPr>
        <w:spacing w:line="500" w:lineRule="atLeast"/>
        <w:ind w:firstLine="600"/>
        <w:divId w:val="2077165088"/>
        <w:rPr>
          <w:rFonts w:hint="eastAsia"/>
          <w:sz w:val="30"/>
          <w:szCs w:val="30"/>
        </w:rPr>
      </w:pPr>
      <w:r>
        <w:rPr>
          <w:rFonts w:hint="eastAsia"/>
          <w:sz w:val="30"/>
          <w:szCs w:val="30"/>
        </w:rPr>
        <w:t>辩护人梁文胜，广东法制胜邦律师事务所律师。</w:t>
      </w:r>
    </w:p>
    <w:p w14:paraId="667A1925" w14:textId="77777777" w:rsidR="007B7F10" w:rsidRDefault="007B7F10">
      <w:pPr>
        <w:spacing w:line="500" w:lineRule="atLeast"/>
        <w:ind w:firstLine="600"/>
        <w:divId w:val="17392420"/>
        <w:rPr>
          <w:rFonts w:hint="eastAsia"/>
          <w:sz w:val="30"/>
          <w:szCs w:val="30"/>
        </w:rPr>
      </w:pPr>
      <w:r>
        <w:rPr>
          <w:rFonts w:hint="eastAsia"/>
          <w:sz w:val="30"/>
          <w:szCs w:val="30"/>
        </w:rPr>
        <w:t>广州市白云区人民检察院以穗云检公诉刑诉（</w:t>
      </w:r>
      <w:r>
        <w:rPr>
          <w:rFonts w:hint="eastAsia"/>
          <w:sz w:val="30"/>
          <w:szCs w:val="30"/>
        </w:rPr>
        <w:t>2014</w:t>
      </w:r>
      <w:r>
        <w:rPr>
          <w:rFonts w:hint="eastAsia"/>
          <w:sz w:val="30"/>
          <w:szCs w:val="30"/>
        </w:rPr>
        <w:t>）</w:t>
      </w:r>
      <w:r>
        <w:rPr>
          <w:rFonts w:hint="eastAsia"/>
          <w:sz w:val="30"/>
          <w:szCs w:val="30"/>
        </w:rPr>
        <w:t>1464</w:t>
      </w:r>
      <w:r>
        <w:rPr>
          <w:rFonts w:hint="eastAsia"/>
          <w:sz w:val="30"/>
          <w:szCs w:val="30"/>
        </w:rPr>
        <w:t>号起诉书指控被告人叶某犯行贿罪，于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日向本院提起公诉。本院依法组成合议庭，公开开庭审理了本案。广州市白云区人民检察院指派检察员冯杏华出庭支持公诉，被告人叶某及其辩护人梁文胜均到庭参加诉讼。本案现已审理终结。</w:t>
      </w:r>
    </w:p>
    <w:p w14:paraId="752382F8" w14:textId="77777777" w:rsidR="007B7F10" w:rsidRDefault="007B7F10">
      <w:pPr>
        <w:spacing w:line="500" w:lineRule="atLeast"/>
        <w:ind w:firstLine="600"/>
        <w:divId w:val="86392600"/>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月期间，被告人叶某在代理他人向广州市白云区均禾街流动人员和出租屋管理服务中心办理租赁合同备案过程中，为了少缴纳出租屋综合税，先后多次向时任该中心副主任的陈某甲（另案处理）贿送人民币共计</w:t>
      </w:r>
      <w:r>
        <w:rPr>
          <w:rFonts w:hint="eastAsia"/>
          <w:sz w:val="30"/>
          <w:szCs w:val="30"/>
        </w:rPr>
        <w:t>121000</w:t>
      </w:r>
      <w:r>
        <w:rPr>
          <w:rFonts w:hint="eastAsia"/>
          <w:sz w:val="30"/>
          <w:szCs w:val="30"/>
        </w:rPr>
        <w:t>元。为证实指控的事实，公诉机关提供了书证、证人证言、被告人供述、讯问录像等证据，并据此认为被告人叶某为谋取不正当利益，给予国家工作人员以财物，情节严重，其行为已触犯《中华人民共和国刑法》第三百八十九条第一款之规定，应以行贿罪追究刑事责任。被告人叶某犯罪后如实供述自己的罪行，根据《中华人民共和国刑法》第六十七条第一款之规定，可从轻处罚。提请本院依法判处。</w:t>
      </w:r>
    </w:p>
    <w:p w14:paraId="6E645ED3" w14:textId="77777777" w:rsidR="007B7F10" w:rsidRDefault="007B7F10">
      <w:pPr>
        <w:spacing w:line="500" w:lineRule="atLeast"/>
        <w:ind w:firstLine="600"/>
        <w:divId w:val="102114102"/>
        <w:rPr>
          <w:rFonts w:hint="eastAsia"/>
          <w:sz w:val="30"/>
          <w:szCs w:val="30"/>
        </w:rPr>
      </w:pPr>
      <w:r>
        <w:rPr>
          <w:rFonts w:hint="eastAsia"/>
          <w:sz w:val="30"/>
          <w:szCs w:val="30"/>
        </w:rPr>
        <w:t>被告人叶某对公诉机关指控的事实及罪名不持异议。</w:t>
      </w:r>
    </w:p>
    <w:p w14:paraId="1B96B2E0" w14:textId="77777777" w:rsidR="007B7F10" w:rsidRDefault="007B7F10">
      <w:pPr>
        <w:spacing w:line="500" w:lineRule="atLeast"/>
        <w:ind w:firstLine="600"/>
        <w:divId w:val="1661076550"/>
        <w:rPr>
          <w:rFonts w:hint="eastAsia"/>
          <w:sz w:val="30"/>
          <w:szCs w:val="30"/>
        </w:rPr>
      </w:pPr>
      <w:r>
        <w:rPr>
          <w:rFonts w:hint="eastAsia"/>
          <w:sz w:val="30"/>
          <w:szCs w:val="30"/>
        </w:rPr>
        <w:lastRenderedPageBreak/>
        <w:t>辩护人提出以下辩护意见：被告人叶某犯罪后如实供述自己的罪行，有悔罪表现；被告人主观恶性不大，社会危害性小；被告人患有××，不符合羁押服刑的条件，综上，请求法院判处缓刑。</w:t>
      </w:r>
    </w:p>
    <w:p w14:paraId="7F58F657" w14:textId="77777777" w:rsidR="007B7F10" w:rsidRDefault="007B7F10">
      <w:pPr>
        <w:spacing w:line="500" w:lineRule="atLeast"/>
        <w:ind w:firstLine="600"/>
        <w:divId w:val="211412868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月期间，被告人叶某在代理他人向广州市白云区均禾街流动人员和出租屋管理服务中心办理租赁合同备案过程中，为了少缴纳出租屋综合税，先后多次向时任该中心副主任的陈某甲（另案处理）贿送人民币共计</w:t>
      </w:r>
      <w:r>
        <w:rPr>
          <w:rFonts w:hint="eastAsia"/>
          <w:sz w:val="30"/>
          <w:szCs w:val="30"/>
        </w:rPr>
        <w:t>121000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日，被告人叶某被公安人员抓获。</w:t>
      </w:r>
    </w:p>
    <w:p w14:paraId="12EF65F0" w14:textId="77777777" w:rsidR="007B7F10" w:rsidRDefault="007B7F10">
      <w:pPr>
        <w:spacing w:line="500" w:lineRule="atLeast"/>
        <w:ind w:firstLine="600"/>
        <w:divId w:val="1385521788"/>
        <w:rPr>
          <w:rFonts w:hint="eastAsia"/>
          <w:sz w:val="30"/>
          <w:szCs w:val="30"/>
        </w:rPr>
      </w:pPr>
      <w:r>
        <w:rPr>
          <w:rFonts w:hint="eastAsia"/>
          <w:sz w:val="30"/>
          <w:szCs w:val="30"/>
        </w:rPr>
        <w:t>上述事实，有下列经庭审举证、质证，本院予以确认的证据证实：被告人叶某的供述，证人陈某甲、郭某、梅某、李某、周某、陈某乙的证言，关于陈某甲同志身份和职责的证明，广东省事业单位岗位聘用审核表，出租屋管理服务中心主任职责，组织机构代码证，租赁合同，被告人叶某的身份材料，破案报告。</w:t>
      </w:r>
    </w:p>
    <w:p w14:paraId="05266542" w14:textId="77777777" w:rsidR="007B7F10" w:rsidRDefault="007B7F10">
      <w:pPr>
        <w:spacing w:line="500" w:lineRule="atLeast"/>
        <w:ind w:firstLine="600"/>
        <w:divId w:val="1250576799"/>
        <w:rPr>
          <w:rFonts w:hint="eastAsia"/>
          <w:sz w:val="30"/>
          <w:szCs w:val="30"/>
        </w:rPr>
      </w:pPr>
      <w:r>
        <w:rPr>
          <w:rFonts w:hint="eastAsia"/>
          <w:sz w:val="30"/>
          <w:szCs w:val="30"/>
        </w:rPr>
        <w:t>本院认为，被告人叶某为谋取不正当利益，给予国家工作人员以财物，其行为已构成行贿罪。公诉机关指控被告人叶某犯行贿罪，事实清楚，证据确实、充分，罪名成立，唯有认定被告人叶某犯罪行为情节严重不当，本院予以纠正。经对陈某甲的身份和职责进行核实，陈某甲不拥有行政执法权，不应认定为行政执法人员，被告人叶某亦不应认定为向行政执法机关的国家工作人员行贿。被告人叶某犯罪后如实供述自己的罪行，可从轻处罚。辩护人就此提出的相关辩护意见，本院予以采纳。综合被告人的犯罪情节、性质、后果及认罪态度，本院依法对被告人叶某从轻处罚并适用缓刑。依照《中华人民共和国刑法》第三百八十九条第一款、第三百九十条第一款、第六十七条第三款、第七十二条、第七十三条之规定，判决如下：</w:t>
      </w:r>
    </w:p>
    <w:p w14:paraId="2D0749E1" w14:textId="77777777" w:rsidR="007B7F10" w:rsidRDefault="007B7F10">
      <w:pPr>
        <w:spacing w:line="500" w:lineRule="atLeast"/>
        <w:ind w:firstLine="600"/>
        <w:divId w:val="2075472826"/>
        <w:rPr>
          <w:rFonts w:hint="eastAsia"/>
          <w:sz w:val="30"/>
          <w:szCs w:val="30"/>
        </w:rPr>
      </w:pPr>
      <w:r>
        <w:rPr>
          <w:rFonts w:hint="eastAsia"/>
          <w:sz w:val="30"/>
          <w:szCs w:val="30"/>
        </w:rPr>
        <w:t>被告人叶某犯行贿罪，判处有期徒刑一年六个月，缓刑二年（缓刑考验期自判决确定之日起计算）。</w:t>
      </w:r>
    </w:p>
    <w:p w14:paraId="0BA9F95C" w14:textId="77777777" w:rsidR="007B7F10" w:rsidRDefault="007B7F10">
      <w:pPr>
        <w:spacing w:line="500" w:lineRule="atLeast"/>
        <w:ind w:firstLine="600"/>
        <w:divId w:val="204625127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2CFEFE1" w14:textId="77777777" w:rsidR="007B7F10" w:rsidRDefault="007B7F10">
      <w:pPr>
        <w:spacing w:line="500" w:lineRule="atLeast"/>
        <w:jc w:val="right"/>
        <w:divId w:val="1830822203"/>
        <w:rPr>
          <w:rFonts w:hint="eastAsia"/>
          <w:sz w:val="30"/>
          <w:szCs w:val="30"/>
        </w:rPr>
      </w:pPr>
      <w:r>
        <w:rPr>
          <w:rFonts w:hint="eastAsia"/>
          <w:sz w:val="30"/>
          <w:szCs w:val="30"/>
        </w:rPr>
        <w:t>审　判　长　魏　峥</w:t>
      </w:r>
    </w:p>
    <w:p w14:paraId="4E3239B8" w14:textId="77777777" w:rsidR="007B7F10" w:rsidRDefault="007B7F10">
      <w:pPr>
        <w:spacing w:line="500" w:lineRule="atLeast"/>
        <w:jc w:val="right"/>
        <w:divId w:val="1963881955"/>
        <w:rPr>
          <w:rFonts w:hint="eastAsia"/>
          <w:sz w:val="30"/>
          <w:szCs w:val="30"/>
        </w:rPr>
      </w:pPr>
      <w:r>
        <w:rPr>
          <w:rFonts w:hint="eastAsia"/>
          <w:sz w:val="30"/>
          <w:szCs w:val="30"/>
        </w:rPr>
        <w:t>人民陪审员　刘　莲</w:t>
      </w:r>
    </w:p>
    <w:p w14:paraId="77DD1D69" w14:textId="77777777" w:rsidR="007B7F10" w:rsidRDefault="007B7F10">
      <w:pPr>
        <w:spacing w:line="500" w:lineRule="atLeast"/>
        <w:jc w:val="right"/>
        <w:divId w:val="500703151"/>
        <w:rPr>
          <w:rFonts w:hint="eastAsia"/>
          <w:sz w:val="30"/>
          <w:szCs w:val="30"/>
        </w:rPr>
      </w:pPr>
      <w:r>
        <w:rPr>
          <w:rFonts w:hint="eastAsia"/>
          <w:sz w:val="30"/>
          <w:szCs w:val="30"/>
        </w:rPr>
        <w:t>人民陪审员　王向慧</w:t>
      </w:r>
    </w:p>
    <w:p w14:paraId="78BE2F9D" w14:textId="77777777" w:rsidR="007B7F10" w:rsidRDefault="007B7F10">
      <w:pPr>
        <w:spacing w:line="500" w:lineRule="atLeast"/>
        <w:jc w:val="right"/>
        <w:divId w:val="320281636"/>
        <w:rPr>
          <w:rFonts w:hint="eastAsia"/>
          <w:sz w:val="30"/>
          <w:szCs w:val="30"/>
        </w:rPr>
      </w:pPr>
      <w:r>
        <w:rPr>
          <w:rFonts w:hint="eastAsia"/>
          <w:sz w:val="30"/>
          <w:szCs w:val="30"/>
        </w:rPr>
        <w:t>二〇一四年十二月十六日</w:t>
      </w:r>
    </w:p>
    <w:p w14:paraId="33359E96" w14:textId="77777777" w:rsidR="007B7F10" w:rsidRDefault="007B7F10">
      <w:pPr>
        <w:spacing w:line="500" w:lineRule="atLeast"/>
        <w:jc w:val="right"/>
        <w:divId w:val="631440883"/>
        <w:rPr>
          <w:rFonts w:hint="eastAsia"/>
          <w:sz w:val="30"/>
          <w:szCs w:val="30"/>
        </w:rPr>
      </w:pPr>
      <w:r>
        <w:rPr>
          <w:rFonts w:hint="eastAsia"/>
          <w:sz w:val="30"/>
          <w:szCs w:val="30"/>
        </w:rPr>
        <w:t>书　记　员　陈钊琦</w:t>
      </w:r>
    </w:p>
    <w:p w14:paraId="2B11A068" w14:textId="77777777" w:rsidR="007B7F10" w:rsidRDefault="007B7F10">
      <w:pPr>
        <w:spacing w:line="500" w:lineRule="atLeast"/>
        <w:ind w:firstLine="600"/>
        <w:divId w:val="1140344721"/>
        <w:rPr>
          <w:rFonts w:hint="eastAsia"/>
          <w:sz w:val="30"/>
          <w:szCs w:val="30"/>
        </w:rPr>
      </w:pPr>
      <w:r>
        <w:rPr>
          <w:rFonts w:hint="eastAsia"/>
          <w:sz w:val="30"/>
          <w:szCs w:val="30"/>
        </w:rPr>
        <w:t>附：相关法律法规</w:t>
      </w:r>
    </w:p>
    <w:p w14:paraId="5E438D4C" w14:textId="77777777" w:rsidR="007B7F10" w:rsidRDefault="007B7F10">
      <w:pPr>
        <w:spacing w:line="500" w:lineRule="atLeast"/>
        <w:ind w:firstLine="600"/>
        <w:divId w:val="846552306"/>
        <w:rPr>
          <w:rFonts w:hint="eastAsia"/>
          <w:sz w:val="30"/>
          <w:szCs w:val="30"/>
        </w:rPr>
      </w:pPr>
      <w:r>
        <w:rPr>
          <w:rFonts w:hint="eastAsia"/>
          <w:sz w:val="30"/>
          <w:szCs w:val="30"/>
        </w:rPr>
        <w:t>《中华人民共和国刑法》</w:t>
      </w:r>
    </w:p>
    <w:p w14:paraId="60907C71" w14:textId="77777777" w:rsidR="007B7F10" w:rsidRDefault="007B7F10">
      <w:pPr>
        <w:spacing w:line="500" w:lineRule="atLeast"/>
        <w:ind w:firstLine="600"/>
        <w:divId w:val="1259405458"/>
        <w:rPr>
          <w:rFonts w:hint="eastAsia"/>
          <w:sz w:val="30"/>
          <w:szCs w:val="30"/>
        </w:rPr>
      </w:pPr>
      <w:r>
        <w:rPr>
          <w:rFonts w:hint="eastAsia"/>
          <w:sz w:val="30"/>
          <w:szCs w:val="30"/>
        </w:rPr>
        <w:t>第三百八十九条为谋取不正当利益，给予国家工作人员以财物的，是行贿罪。</w:t>
      </w:r>
    </w:p>
    <w:p w14:paraId="2202E11B" w14:textId="77777777" w:rsidR="007B7F10" w:rsidRDefault="007B7F10">
      <w:pPr>
        <w:spacing w:line="500" w:lineRule="atLeast"/>
        <w:ind w:firstLine="600"/>
        <w:divId w:val="187380535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3828B6B" w14:textId="77777777" w:rsidR="007B7F10" w:rsidRDefault="007B7F10">
      <w:pPr>
        <w:spacing w:line="500" w:lineRule="atLeast"/>
        <w:ind w:firstLine="600"/>
        <w:divId w:val="1670331874"/>
        <w:rPr>
          <w:rFonts w:hint="eastAsia"/>
          <w:sz w:val="30"/>
          <w:szCs w:val="30"/>
        </w:rPr>
      </w:pPr>
      <w:r>
        <w:rPr>
          <w:rFonts w:hint="eastAsia"/>
          <w:sz w:val="30"/>
          <w:szCs w:val="30"/>
        </w:rPr>
        <w:t>因被勒索给予国家工作人员以财物，没有获得不正当利益的，不是行贿。</w:t>
      </w:r>
    </w:p>
    <w:p w14:paraId="222B7412" w14:textId="77777777" w:rsidR="007B7F10" w:rsidRDefault="007B7F10">
      <w:pPr>
        <w:spacing w:line="500" w:lineRule="atLeast"/>
        <w:ind w:firstLine="600"/>
        <w:divId w:val="42168434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810951A" w14:textId="77777777" w:rsidR="007B7F10" w:rsidRDefault="007B7F10">
      <w:pPr>
        <w:spacing w:line="500" w:lineRule="atLeast"/>
        <w:ind w:firstLine="600"/>
        <w:divId w:val="2005474321"/>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681A" w14:textId="77777777" w:rsidR="00F12574" w:rsidRDefault="00F12574" w:rsidP="00F12574">
      <w:pPr>
        <w:rPr>
          <w:rFonts w:hint="eastAsia"/>
        </w:rPr>
      </w:pPr>
      <w:r>
        <w:separator/>
      </w:r>
    </w:p>
  </w:endnote>
  <w:endnote w:type="continuationSeparator" w:id="0">
    <w:p w14:paraId="6B739B9A" w14:textId="77777777" w:rsidR="00F12574" w:rsidRDefault="00F12574" w:rsidP="00F125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15FC" w14:textId="77777777" w:rsidR="00F12574" w:rsidRDefault="00F12574" w:rsidP="00F12574">
      <w:pPr>
        <w:rPr>
          <w:rFonts w:hint="eastAsia"/>
        </w:rPr>
      </w:pPr>
      <w:r>
        <w:separator/>
      </w:r>
    </w:p>
  </w:footnote>
  <w:footnote w:type="continuationSeparator" w:id="0">
    <w:p w14:paraId="2165EE5C" w14:textId="77777777" w:rsidR="00F12574" w:rsidRDefault="00F12574" w:rsidP="00F125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2574"/>
    <w:rsid w:val="007B7F10"/>
    <w:rsid w:val="00A23C24"/>
    <w:rsid w:val="00F12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3D6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2574"/>
    <w:pPr>
      <w:tabs>
        <w:tab w:val="center" w:pos="4153"/>
        <w:tab w:val="right" w:pos="8306"/>
      </w:tabs>
      <w:snapToGrid w:val="0"/>
      <w:jc w:val="center"/>
    </w:pPr>
    <w:rPr>
      <w:sz w:val="18"/>
      <w:szCs w:val="18"/>
    </w:rPr>
  </w:style>
  <w:style w:type="character" w:customStyle="1" w:styleId="a4">
    <w:name w:val="页眉 字符"/>
    <w:basedOn w:val="a0"/>
    <w:link w:val="a3"/>
    <w:uiPriority w:val="99"/>
    <w:rsid w:val="00F12574"/>
    <w:rPr>
      <w:rFonts w:ascii="宋体" w:eastAsia="宋体" w:hAnsi="宋体" w:cs="宋体"/>
      <w:sz w:val="18"/>
      <w:szCs w:val="18"/>
    </w:rPr>
  </w:style>
  <w:style w:type="paragraph" w:styleId="a5">
    <w:name w:val="footer"/>
    <w:basedOn w:val="a"/>
    <w:link w:val="a6"/>
    <w:uiPriority w:val="99"/>
    <w:unhideWhenUsed/>
    <w:rsid w:val="00F12574"/>
    <w:pPr>
      <w:tabs>
        <w:tab w:val="center" w:pos="4153"/>
        <w:tab w:val="right" w:pos="8306"/>
      </w:tabs>
      <w:snapToGrid w:val="0"/>
    </w:pPr>
    <w:rPr>
      <w:sz w:val="18"/>
      <w:szCs w:val="18"/>
    </w:rPr>
  </w:style>
  <w:style w:type="character" w:customStyle="1" w:styleId="a6">
    <w:name w:val="页脚 字符"/>
    <w:basedOn w:val="a0"/>
    <w:link w:val="a5"/>
    <w:uiPriority w:val="99"/>
    <w:rsid w:val="00F125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420">
      <w:marLeft w:val="0"/>
      <w:marRight w:val="0"/>
      <w:marTop w:val="10"/>
      <w:marBottom w:val="10"/>
      <w:divBdr>
        <w:top w:val="none" w:sz="0" w:space="0" w:color="auto"/>
        <w:left w:val="none" w:sz="0" w:space="0" w:color="auto"/>
        <w:bottom w:val="none" w:sz="0" w:space="0" w:color="auto"/>
        <w:right w:val="none" w:sz="0" w:space="0" w:color="auto"/>
      </w:divBdr>
    </w:div>
    <w:div w:id="86392600">
      <w:marLeft w:val="0"/>
      <w:marRight w:val="0"/>
      <w:marTop w:val="10"/>
      <w:marBottom w:val="10"/>
      <w:divBdr>
        <w:top w:val="none" w:sz="0" w:space="0" w:color="auto"/>
        <w:left w:val="none" w:sz="0" w:space="0" w:color="auto"/>
        <w:bottom w:val="none" w:sz="0" w:space="0" w:color="auto"/>
        <w:right w:val="none" w:sz="0" w:space="0" w:color="auto"/>
      </w:divBdr>
    </w:div>
    <w:div w:id="102114102">
      <w:marLeft w:val="0"/>
      <w:marRight w:val="0"/>
      <w:marTop w:val="10"/>
      <w:marBottom w:val="10"/>
      <w:divBdr>
        <w:top w:val="none" w:sz="0" w:space="0" w:color="auto"/>
        <w:left w:val="none" w:sz="0" w:space="0" w:color="auto"/>
        <w:bottom w:val="none" w:sz="0" w:space="0" w:color="auto"/>
        <w:right w:val="none" w:sz="0" w:space="0" w:color="auto"/>
      </w:divBdr>
    </w:div>
    <w:div w:id="244193450">
      <w:marLeft w:val="0"/>
      <w:marRight w:val="0"/>
      <w:marTop w:val="10"/>
      <w:marBottom w:val="10"/>
      <w:divBdr>
        <w:top w:val="none" w:sz="0" w:space="0" w:color="auto"/>
        <w:left w:val="none" w:sz="0" w:space="0" w:color="auto"/>
        <w:bottom w:val="none" w:sz="0" w:space="0" w:color="auto"/>
        <w:right w:val="none" w:sz="0" w:space="0" w:color="auto"/>
      </w:divBdr>
    </w:div>
    <w:div w:id="320281636">
      <w:marLeft w:val="0"/>
      <w:marRight w:val="720"/>
      <w:marTop w:val="10"/>
      <w:marBottom w:val="10"/>
      <w:divBdr>
        <w:top w:val="none" w:sz="0" w:space="0" w:color="auto"/>
        <w:left w:val="none" w:sz="0" w:space="0" w:color="auto"/>
        <w:bottom w:val="none" w:sz="0" w:space="0" w:color="auto"/>
        <w:right w:val="none" w:sz="0" w:space="0" w:color="auto"/>
      </w:divBdr>
    </w:div>
    <w:div w:id="359554768">
      <w:marLeft w:val="0"/>
      <w:marRight w:val="0"/>
      <w:marTop w:val="10"/>
      <w:marBottom w:val="10"/>
      <w:divBdr>
        <w:top w:val="none" w:sz="0" w:space="0" w:color="auto"/>
        <w:left w:val="none" w:sz="0" w:space="0" w:color="auto"/>
        <w:bottom w:val="none" w:sz="0" w:space="0" w:color="auto"/>
        <w:right w:val="none" w:sz="0" w:space="0" w:color="auto"/>
      </w:divBdr>
    </w:div>
    <w:div w:id="421684347">
      <w:marLeft w:val="0"/>
      <w:marRight w:val="0"/>
      <w:marTop w:val="10"/>
      <w:marBottom w:val="10"/>
      <w:divBdr>
        <w:top w:val="none" w:sz="0" w:space="0" w:color="auto"/>
        <w:left w:val="none" w:sz="0" w:space="0" w:color="auto"/>
        <w:bottom w:val="none" w:sz="0" w:space="0" w:color="auto"/>
        <w:right w:val="none" w:sz="0" w:space="0" w:color="auto"/>
      </w:divBdr>
    </w:div>
    <w:div w:id="500703151">
      <w:marLeft w:val="0"/>
      <w:marRight w:val="720"/>
      <w:marTop w:val="10"/>
      <w:marBottom w:val="10"/>
      <w:divBdr>
        <w:top w:val="none" w:sz="0" w:space="0" w:color="auto"/>
        <w:left w:val="none" w:sz="0" w:space="0" w:color="auto"/>
        <w:bottom w:val="none" w:sz="0" w:space="0" w:color="auto"/>
        <w:right w:val="none" w:sz="0" w:space="0" w:color="auto"/>
      </w:divBdr>
    </w:div>
    <w:div w:id="631440883">
      <w:marLeft w:val="0"/>
      <w:marRight w:val="720"/>
      <w:marTop w:val="10"/>
      <w:marBottom w:val="10"/>
      <w:divBdr>
        <w:top w:val="none" w:sz="0" w:space="0" w:color="auto"/>
        <w:left w:val="none" w:sz="0" w:space="0" w:color="auto"/>
        <w:bottom w:val="none" w:sz="0" w:space="0" w:color="auto"/>
        <w:right w:val="none" w:sz="0" w:space="0" w:color="auto"/>
      </w:divBdr>
    </w:div>
    <w:div w:id="846552306">
      <w:marLeft w:val="0"/>
      <w:marRight w:val="0"/>
      <w:marTop w:val="10"/>
      <w:marBottom w:val="10"/>
      <w:divBdr>
        <w:top w:val="none" w:sz="0" w:space="0" w:color="auto"/>
        <w:left w:val="none" w:sz="0" w:space="0" w:color="auto"/>
        <w:bottom w:val="none" w:sz="0" w:space="0" w:color="auto"/>
        <w:right w:val="none" w:sz="0" w:space="0" w:color="auto"/>
      </w:divBdr>
    </w:div>
    <w:div w:id="1063720191">
      <w:marLeft w:val="0"/>
      <w:marRight w:val="0"/>
      <w:marTop w:val="10"/>
      <w:marBottom w:val="10"/>
      <w:divBdr>
        <w:top w:val="none" w:sz="0" w:space="0" w:color="auto"/>
        <w:left w:val="none" w:sz="0" w:space="0" w:color="auto"/>
        <w:bottom w:val="none" w:sz="0" w:space="0" w:color="auto"/>
        <w:right w:val="none" w:sz="0" w:space="0" w:color="auto"/>
      </w:divBdr>
    </w:div>
    <w:div w:id="1140344721">
      <w:marLeft w:val="0"/>
      <w:marRight w:val="0"/>
      <w:marTop w:val="10"/>
      <w:marBottom w:val="10"/>
      <w:divBdr>
        <w:top w:val="none" w:sz="0" w:space="0" w:color="auto"/>
        <w:left w:val="none" w:sz="0" w:space="0" w:color="auto"/>
        <w:bottom w:val="none" w:sz="0" w:space="0" w:color="auto"/>
        <w:right w:val="none" w:sz="0" w:space="0" w:color="auto"/>
      </w:divBdr>
    </w:div>
    <w:div w:id="1250576799">
      <w:marLeft w:val="0"/>
      <w:marRight w:val="0"/>
      <w:marTop w:val="10"/>
      <w:marBottom w:val="10"/>
      <w:divBdr>
        <w:top w:val="none" w:sz="0" w:space="0" w:color="auto"/>
        <w:left w:val="none" w:sz="0" w:space="0" w:color="auto"/>
        <w:bottom w:val="none" w:sz="0" w:space="0" w:color="auto"/>
        <w:right w:val="none" w:sz="0" w:space="0" w:color="auto"/>
      </w:divBdr>
    </w:div>
    <w:div w:id="1259405458">
      <w:marLeft w:val="0"/>
      <w:marRight w:val="0"/>
      <w:marTop w:val="10"/>
      <w:marBottom w:val="10"/>
      <w:divBdr>
        <w:top w:val="none" w:sz="0" w:space="0" w:color="auto"/>
        <w:left w:val="none" w:sz="0" w:space="0" w:color="auto"/>
        <w:bottom w:val="none" w:sz="0" w:space="0" w:color="auto"/>
        <w:right w:val="none" w:sz="0" w:space="0" w:color="auto"/>
      </w:divBdr>
    </w:div>
    <w:div w:id="1385521788">
      <w:marLeft w:val="0"/>
      <w:marRight w:val="0"/>
      <w:marTop w:val="10"/>
      <w:marBottom w:val="10"/>
      <w:divBdr>
        <w:top w:val="none" w:sz="0" w:space="0" w:color="auto"/>
        <w:left w:val="none" w:sz="0" w:space="0" w:color="auto"/>
        <w:bottom w:val="none" w:sz="0" w:space="0" w:color="auto"/>
        <w:right w:val="none" w:sz="0" w:space="0" w:color="auto"/>
      </w:divBdr>
    </w:div>
    <w:div w:id="1651137262">
      <w:marLeft w:val="0"/>
      <w:marRight w:val="0"/>
      <w:marTop w:val="10"/>
      <w:marBottom w:val="10"/>
      <w:divBdr>
        <w:top w:val="none" w:sz="0" w:space="0" w:color="auto"/>
        <w:left w:val="none" w:sz="0" w:space="0" w:color="auto"/>
        <w:bottom w:val="none" w:sz="0" w:space="0" w:color="auto"/>
        <w:right w:val="none" w:sz="0" w:space="0" w:color="auto"/>
      </w:divBdr>
    </w:div>
    <w:div w:id="1657765142">
      <w:marLeft w:val="0"/>
      <w:marRight w:val="0"/>
      <w:marTop w:val="10"/>
      <w:marBottom w:val="10"/>
      <w:divBdr>
        <w:top w:val="none" w:sz="0" w:space="0" w:color="auto"/>
        <w:left w:val="none" w:sz="0" w:space="0" w:color="auto"/>
        <w:bottom w:val="none" w:sz="0" w:space="0" w:color="auto"/>
        <w:right w:val="none" w:sz="0" w:space="0" w:color="auto"/>
      </w:divBdr>
    </w:div>
    <w:div w:id="1661076550">
      <w:marLeft w:val="0"/>
      <w:marRight w:val="0"/>
      <w:marTop w:val="10"/>
      <w:marBottom w:val="10"/>
      <w:divBdr>
        <w:top w:val="none" w:sz="0" w:space="0" w:color="auto"/>
        <w:left w:val="none" w:sz="0" w:space="0" w:color="auto"/>
        <w:bottom w:val="none" w:sz="0" w:space="0" w:color="auto"/>
        <w:right w:val="none" w:sz="0" w:space="0" w:color="auto"/>
      </w:divBdr>
    </w:div>
    <w:div w:id="1670331874">
      <w:marLeft w:val="0"/>
      <w:marRight w:val="0"/>
      <w:marTop w:val="10"/>
      <w:marBottom w:val="10"/>
      <w:divBdr>
        <w:top w:val="none" w:sz="0" w:space="0" w:color="auto"/>
        <w:left w:val="none" w:sz="0" w:space="0" w:color="auto"/>
        <w:bottom w:val="none" w:sz="0" w:space="0" w:color="auto"/>
        <w:right w:val="none" w:sz="0" w:space="0" w:color="auto"/>
      </w:divBdr>
    </w:div>
    <w:div w:id="1830822203">
      <w:marLeft w:val="0"/>
      <w:marRight w:val="720"/>
      <w:marTop w:val="10"/>
      <w:marBottom w:val="10"/>
      <w:divBdr>
        <w:top w:val="none" w:sz="0" w:space="0" w:color="auto"/>
        <w:left w:val="none" w:sz="0" w:space="0" w:color="auto"/>
        <w:bottom w:val="none" w:sz="0" w:space="0" w:color="auto"/>
        <w:right w:val="none" w:sz="0" w:space="0" w:color="auto"/>
      </w:divBdr>
    </w:div>
    <w:div w:id="1873805358">
      <w:marLeft w:val="0"/>
      <w:marRight w:val="0"/>
      <w:marTop w:val="10"/>
      <w:marBottom w:val="10"/>
      <w:divBdr>
        <w:top w:val="none" w:sz="0" w:space="0" w:color="auto"/>
        <w:left w:val="none" w:sz="0" w:space="0" w:color="auto"/>
        <w:bottom w:val="none" w:sz="0" w:space="0" w:color="auto"/>
        <w:right w:val="none" w:sz="0" w:space="0" w:color="auto"/>
      </w:divBdr>
    </w:div>
    <w:div w:id="1963881955">
      <w:marLeft w:val="0"/>
      <w:marRight w:val="720"/>
      <w:marTop w:val="10"/>
      <w:marBottom w:val="10"/>
      <w:divBdr>
        <w:top w:val="none" w:sz="0" w:space="0" w:color="auto"/>
        <w:left w:val="none" w:sz="0" w:space="0" w:color="auto"/>
        <w:bottom w:val="none" w:sz="0" w:space="0" w:color="auto"/>
        <w:right w:val="none" w:sz="0" w:space="0" w:color="auto"/>
      </w:divBdr>
    </w:div>
    <w:div w:id="2005474321">
      <w:marLeft w:val="0"/>
      <w:marRight w:val="0"/>
      <w:marTop w:val="10"/>
      <w:marBottom w:val="10"/>
      <w:divBdr>
        <w:top w:val="none" w:sz="0" w:space="0" w:color="auto"/>
        <w:left w:val="none" w:sz="0" w:space="0" w:color="auto"/>
        <w:bottom w:val="none" w:sz="0" w:space="0" w:color="auto"/>
        <w:right w:val="none" w:sz="0" w:space="0" w:color="auto"/>
      </w:divBdr>
    </w:div>
    <w:div w:id="2046251273">
      <w:marLeft w:val="0"/>
      <w:marRight w:val="0"/>
      <w:marTop w:val="10"/>
      <w:marBottom w:val="10"/>
      <w:divBdr>
        <w:top w:val="none" w:sz="0" w:space="0" w:color="auto"/>
        <w:left w:val="none" w:sz="0" w:space="0" w:color="auto"/>
        <w:bottom w:val="none" w:sz="0" w:space="0" w:color="auto"/>
        <w:right w:val="none" w:sz="0" w:space="0" w:color="auto"/>
      </w:divBdr>
    </w:div>
    <w:div w:id="2075472826">
      <w:marLeft w:val="0"/>
      <w:marRight w:val="0"/>
      <w:marTop w:val="10"/>
      <w:marBottom w:val="10"/>
      <w:divBdr>
        <w:top w:val="none" w:sz="0" w:space="0" w:color="auto"/>
        <w:left w:val="none" w:sz="0" w:space="0" w:color="auto"/>
        <w:bottom w:val="none" w:sz="0" w:space="0" w:color="auto"/>
        <w:right w:val="none" w:sz="0" w:space="0" w:color="auto"/>
      </w:divBdr>
    </w:div>
    <w:div w:id="2077165088">
      <w:marLeft w:val="0"/>
      <w:marRight w:val="0"/>
      <w:marTop w:val="10"/>
      <w:marBottom w:val="10"/>
      <w:divBdr>
        <w:top w:val="none" w:sz="0" w:space="0" w:color="auto"/>
        <w:left w:val="none" w:sz="0" w:space="0" w:color="auto"/>
        <w:bottom w:val="none" w:sz="0" w:space="0" w:color="auto"/>
        <w:right w:val="none" w:sz="0" w:space="0" w:color="auto"/>
      </w:divBdr>
    </w:div>
    <w:div w:id="21141286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2025-04-30T03:57:00Z</dcterms:created>
  <dcterms:modified xsi:type="dcterms:W3CDTF">2025-04-30T03:57:00Z</dcterms:modified>
</cp:coreProperties>
</file>