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F9F3" w14:textId="77777777" w:rsidR="002E030F" w:rsidRDefault="002E030F">
      <w:pPr>
        <w:spacing w:line="500" w:lineRule="atLeast"/>
        <w:jc w:val="center"/>
        <w:divId w:val="1227379399"/>
        <w:rPr>
          <w:rFonts w:ascii="黑体" w:eastAsia="黑体" w:hAnsi="黑体"/>
          <w:sz w:val="36"/>
          <w:szCs w:val="36"/>
        </w:rPr>
      </w:pPr>
      <w:r>
        <w:rPr>
          <w:rFonts w:ascii="黑体" w:eastAsia="黑体" w:hAnsi="黑体" w:hint="eastAsia"/>
          <w:sz w:val="36"/>
          <w:szCs w:val="36"/>
        </w:rPr>
        <w:t>广东省肇庆市高要区人民法院</w:t>
      </w:r>
    </w:p>
    <w:p w14:paraId="4B3BBFB6" w14:textId="77777777" w:rsidR="002E030F" w:rsidRDefault="002E030F">
      <w:pPr>
        <w:spacing w:line="500" w:lineRule="atLeast"/>
        <w:jc w:val="center"/>
        <w:divId w:val="8751212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367A30" w14:textId="77777777" w:rsidR="002E030F" w:rsidRDefault="002E030F">
      <w:pPr>
        <w:spacing w:line="500" w:lineRule="atLeast"/>
        <w:jc w:val="right"/>
        <w:divId w:val="191531582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303</w:t>
      </w:r>
      <w:r>
        <w:rPr>
          <w:rFonts w:hint="eastAsia"/>
          <w:sz w:val="30"/>
          <w:szCs w:val="30"/>
        </w:rPr>
        <w:t>号</w:t>
      </w:r>
    </w:p>
    <w:p w14:paraId="1AFA71CF" w14:textId="77777777" w:rsidR="002E030F" w:rsidRDefault="002E030F">
      <w:pPr>
        <w:spacing w:line="500" w:lineRule="atLeast"/>
        <w:ind w:firstLine="600"/>
        <w:divId w:val="1597249112"/>
        <w:rPr>
          <w:rFonts w:hint="eastAsia"/>
          <w:sz w:val="30"/>
          <w:szCs w:val="30"/>
        </w:rPr>
      </w:pPr>
      <w:r>
        <w:rPr>
          <w:rFonts w:hint="eastAsia"/>
          <w:sz w:val="30"/>
          <w:szCs w:val="30"/>
        </w:rPr>
        <w:t>公诉机关广东省肇庆市高要区人民检察院。</w:t>
      </w:r>
    </w:p>
    <w:p w14:paraId="14ECDB08" w14:textId="77777777" w:rsidR="002E030F" w:rsidRDefault="002E030F">
      <w:pPr>
        <w:spacing w:line="500" w:lineRule="atLeast"/>
        <w:ind w:firstLine="600"/>
        <w:divId w:val="850489770"/>
        <w:rPr>
          <w:rFonts w:hint="eastAsia"/>
          <w:sz w:val="30"/>
          <w:szCs w:val="30"/>
        </w:rPr>
      </w:pPr>
      <w:r>
        <w:rPr>
          <w:rFonts w:hint="eastAsia"/>
          <w:sz w:val="30"/>
          <w:szCs w:val="30"/>
        </w:rPr>
        <w:t>被告人叶钊华，曾用名叶剑华，男，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日出生，肇庆市高要区人，汉族，初中文化，家住肇庆市高要区。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月任肇庆市高要区水南镇下坪村委会下坪三村民小组组长。因涉嫌犯贪污罪于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日被逮捕。</w:t>
      </w:r>
    </w:p>
    <w:p w14:paraId="5D9B8AA9" w14:textId="77777777" w:rsidR="002E030F" w:rsidRDefault="002E030F">
      <w:pPr>
        <w:spacing w:line="500" w:lineRule="atLeast"/>
        <w:ind w:firstLine="600"/>
        <w:divId w:val="842859405"/>
        <w:rPr>
          <w:rFonts w:hint="eastAsia"/>
          <w:sz w:val="30"/>
          <w:szCs w:val="30"/>
        </w:rPr>
      </w:pPr>
      <w:r>
        <w:rPr>
          <w:rFonts w:hint="eastAsia"/>
          <w:sz w:val="30"/>
          <w:szCs w:val="30"/>
        </w:rPr>
        <w:t>肇庆市高要区人民检察院以肇要检诉刑诉（</w:t>
      </w:r>
      <w:r>
        <w:rPr>
          <w:rFonts w:hint="eastAsia"/>
          <w:sz w:val="30"/>
          <w:szCs w:val="30"/>
        </w:rPr>
        <w:t>2016</w:t>
      </w:r>
      <w:r>
        <w:rPr>
          <w:rFonts w:hint="eastAsia"/>
          <w:sz w:val="30"/>
          <w:szCs w:val="30"/>
        </w:rPr>
        <w:t>）</w:t>
      </w:r>
      <w:r>
        <w:rPr>
          <w:rFonts w:hint="eastAsia"/>
          <w:sz w:val="30"/>
          <w:szCs w:val="30"/>
        </w:rPr>
        <w:t>292</w:t>
      </w:r>
      <w:r>
        <w:rPr>
          <w:rFonts w:hint="eastAsia"/>
          <w:sz w:val="30"/>
          <w:szCs w:val="30"/>
        </w:rPr>
        <w:t>号起诉书指控被告人叶钊华犯贪污罪，于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日向本院提起公诉。本院依法适用简易程序，实行独任审判，于同年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日公开开庭审理了本案。肇庆市高要区人民检察院指派代理检察员罗霞出庭支持公诉，被告人叶钊华到庭参加诉讼。现已审理终结。</w:t>
      </w:r>
    </w:p>
    <w:p w14:paraId="33235D8C" w14:textId="77777777" w:rsidR="002E030F" w:rsidRDefault="002E030F">
      <w:pPr>
        <w:spacing w:line="500" w:lineRule="atLeast"/>
        <w:ind w:firstLine="600"/>
        <w:divId w:val="1005672589"/>
        <w:rPr>
          <w:rFonts w:hint="eastAsia"/>
          <w:sz w:val="30"/>
          <w:szCs w:val="30"/>
        </w:rPr>
      </w:pPr>
      <w:r>
        <w:rPr>
          <w:rFonts w:hint="eastAsia"/>
          <w:sz w:val="30"/>
          <w:szCs w:val="30"/>
        </w:rPr>
        <w:t>肇庆市高要区人民检察院指控，</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叶钊华利用担任肇庆市高要区水南镇下坪村委会下坪三村民小组组长的职务便利，在协助肇庆市高要区水南镇人民政府和汕（头）湛（江）高速公路水南段征地办公室进行丈量土地亩数和核实土地权属等征地工作过程中，私自将部分原属村集体土地划归个人合共</w:t>
      </w:r>
      <w:r>
        <w:rPr>
          <w:rFonts w:hint="eastAsia"/>
          <w:sz w:val="30"/>
          <w:szCs w:val="30"/>
        </w:rPr>
        <w:t>0.915195</w:t>
      </w:r>
      <w:r>
        <w:rPr>
          <w:rFonts w:hint="eastAsia"/>
          <w:sz w:val="30"/>
          <w:szCs w:val="30"/>
        </w:rPr>
        <w:t>亩，从而侵吞村集体征地补偿款共计人民币</w:t>
      </w:r>
      <w:r>
        <w:rPr>
          <w:rFonts w:hint="eastAsia"/>
          <w:sz w:val="30"/>
          <w:szCs w:val="30"/>
        </w:rPr>
        <w:t>58115</w:t>
      </w:r>
      <w:r>
        <w:rPr>
          <w:rFonts w:hint="eastAsia"/>
          <w:sz w:val="30"/>
          <w:szCs w:val="30"/>
        </w:rPr>
        <w:t>元。</w:t>
      </w:r>
    </w:p>
    <w:p w14:paraId="6EC889C4" w14:textId="77777777" w:rsidR="002E030F" w:rsidRDefault="002E030F">
      <w:pPr>
        <w:spacing w:line="500" w:lineRule="atLeast"/>
        <w:ind w:firstLine="600"/>
        <w:divId w:val="1137993139"/>
        <w:rPr>
          <w:rFonts w:hint="eastAsia"/>
          <w:sz w:val="30"/>
          <w:szCs w:val="30"/>
        </w:rPr>
      </w:pPr>
      <w:r>
        <w:rPr>
          <w:rFonts w:hint="eastAsia"/>
          <w:sz w:val="30"/>
          <w:szCs w:val="30"/>
        </w:rPr>
        <w:t>期间，被告人叶钊华还私自将原属村集体所有的“山塘口”</w:t>
      </w:r>
      <w:r>
        <w:rPr>
          <w:rFonts w:hint="eastAsia"/>
          <w:sz w:val="30"/>
          <w:szCs w:val="30"/>
        </w:rPr>
        <w:t>0.12</w:t>
      </w:r>
      <w:r>
        <w:rPr>
          <w:rFonts w:hint="eastAsia"/>
          <w:sz w:val="30"/>
          <w:szCs w:val="30"/>
        </w:rPr>
        <w:t>亩水田和“龙岭见”</w:t>
      </w:r>
      <w:r>
        <w:rPr>
          <w:rFonts w:hint="eastAsia"/>
          <w:sz w:val="30"/>
          <w:szCs w:val="30"/>
        </w:rPr>
        <w:t>0.310215</w:t>
      </w:r>
      <w:r>
        <w:rPr>
          <w:rFonts w:hint="eastAsia"/>
          <w:sz w:val="30"/>
          <w:szCs w:val="30"/>
        </w:rPr>
        <w:t>亩山地划归其个人所有，合计征地款为人民币</w:t>
      </w:r>
      <w:r>
        <w:rPr>
          <w:rFonts w:hint="eastAsia"/>
          <w:sz w:val="30"/>
          <w:szCs w:val="30"/>
        </w:rPr>
        <w:t>20183.71</w:t>
      </w:r>
      <w:r>
        <w:rPr>
          <w:rFonts w:hint="eastAsia"/>
          <w:sz w:val="30"/>
          <w:szCs w:val="30"/>
        </w:rPr>
        <w:t>元。其中，“山塘口”</w:t>
      </w:r>
      <w:r>
        <w:rPr>
          <w:rFonts w:hint="eastAsia"/>
          <w:sz w:val="30"/>
          <w:szCs w:val="30"/>
        </w:rPr>
        <w:t>0.12</w:t>
      </w:r>
      <w:r>
        <w:rPr>
          <w:rFonts w:hint="eastAsia"/>
          <w:sz w:val="30"/>
          <w:szCs w:val="30"/>
        </w:rPr>
        <w:t>亩水田征地补偿款人民币</w:t>
      </w:r>
      <w:r>
        <w:rPr>
          <w:rFonts w:hint="eastAsia"/>
          <w:sz w:val="30"/>
          <w:szCs w:val="30"/>
        </w:rPr>
        <w:t>7620</w:t>
      </w:r>
      <w:r>
        <w:rPr>
          <w:rFonts w:hint="eastAsia"/>
          <w:sz w:val="30"/>
          <w:szCs w:val="30"/>
        </w:rPr>
        <w:t>元被下坪三村民小组扣留，“龙岭见”</w:t>
      </w:r>
      <w:r>
        <w:rPr>
          <w:rFonts w:hint="eastAsia"/>
          <w:sz w:val="30"/>
          <w:szCs w:val="30"/>
        </w:rPr>
        <w:t>0.310215</w:t>
      </w:r>
      <w:r>
        <w:rPr>
          <w:rFonts w:hint="eastAsia"/>
          <w:sz w:val="30"/>
          <w:szCs w:val="30"/>
        </w:rPr>
        <w:t>亩山地（计算征地款为人民币</w:t>
      </w:r>
      <w:r>
        <w:rPr>
          <w:rFonts w:hint="eastAsia"/>
          <w:sz w:val="30"/>
          <w:szCs w:val="30"/>
        </w:rPr>
        <w:t>12563.71</w:t>
      </w:r>
      <w:r>
        <w:rPr>
          <w:rFonts w:hint="eastAsia"/>
          <w:sz w:val="30"/>
          <w:szCs w:val="30"/>
        </w:rPr>
        <w:t>元）</w:t>
      </w:r>
      <w:r>
        <w:rPr>
          <w:rFonts w:hint="eastAsia"/>
          <w:sz w:val="30"/>
          <w:szCs w:val="30"/>
        </w:rPr>
        <w:lastRenderedPageBreak/>
        <w:t>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月恢复为集体所有，故该部分山地征地款人民币</w:t>
      </w:r>
      <w:r>
        <w:rPr>
          <w:rFonts w:hint="eastAsia"/>
          <w:sz w:val="30"/>
          <w:szCs w:val="30"/>
        </w:rPr>
        <w:t>20183.71</w:t>
      </w:r>
      <w:r>
        <w:rPr>
          <w:rFonts w:hint="eastAsia"/>
          <w:sz w:val="30"/>
          <w:szCs w:val="30"/>
        </w:rPr>
        <w:t>元尚未被被告人叶钊华控制。</w:t>
      </w:r>
    </w:p>
    <w:p w14:paraId="1E5A101A" w14:textId="77777777" w:rsidR="002E030F" w:rsidRDefault="002E030F">
      <w:pPr>
        <w:spacing w:line="500" w:lineRule="atLeast"/>
        <w:ind w:firstLine="600"/>
        <w:divId w:val="506218468"/>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日，被告人叶钊华将其所得赃款人民币</w:t>
      </w:r>
      <w:r>
        <w:rPr>
          <w:rFonts w:hint="eastAsia"/>
          <w:sz w:val="30"/>
          <w:szCs w:val="30"/>
        </w:rPr>
        <w:t>58115</w:t>
      </w:r>
      <w:r>
        <w:rPr>
          <w:rFonts w:hint="eastAsia"/>
          <w:sz w:val="30"/>
          <w:szCs w:val="30"/>
        </w:rPr>
        <w:t>元退回下坪村下坪三经济合作社。</w:t>
      </w:r>
    </w:p>
    <w:p w14:paraId="00287E81" w14:textId="77777777" w:rsidR="002E030F" w:rsidRDefault="002E030F">
      <w:pPr>
        <w:spacing w:line="500" w:lineRule="atLeast"/>
        <w:ind w:firstLine="600"/>
        <w:divId w:val="322241625"/>
        <w:rPr>
          <w:rFonts w:hint="eastAsia"/>
          <w:sz w:val="30"/>
          <w:szCs w:val="30"/>
        </w:rPr>
      </w:pPr>
      <w:r>
        <w:rPr>
          <w:rFonts w:hint="eastAsia"/>
          <w:sz w:val="30"/>
          <w:szCs w:val="30"/>
        </w:rPr>
        <w:t>上述事实，被告人叶钊华在开庭审理过程中亦无异议，且有破案经过，户籍证明材料，案件移交函及相关材料，关于水南镇下坪村委会下坪村三组村民叶钊华侵占集体土地及征地补偿款情况的证明，关于水南镇下坪村委会下坪村三组村民叶钊华分得集体土地情况的证明，单行簿，第</w:t>
      </w:r>
      <w:r>
        <w:rPr>
          <w:rFonts w:hint="eastAsia"/>
          <w:sz w:val="30"/>
          <w:szCs w:val="30"/>
        </w:rPr>
        <w:t>32</w:t>
      </w:r>
      <w:r>
        <w:rPr>
          <w:rFonts w:hint="eastAsia"/>
          <w:sz w:val="30"/>
          <w:szCs w:val="30"/>
        </w:rPr>
        <w:t>号、</w:t>
      </w:r>
      <w:r>
        <w:rPr>
          <w:rFonts w:hint="eastAsia"/>
          <w:sz w:val="30"/>
          <w:szCs w:val="30"/>
        </w:rPr>
        <w:t>33</w:t>
      </w:r>
      <w:r>
        <w:rPr>
          <w:rFonts w:hint="eastAsia"/>
          <w:sz w:val="30"/>
          <w:szCs w:val="30"/>
        </w:rPr>
        <w:t>号图，征用土地补偿分配发放表，征地表格，关于叶钊华当下坪三队长时候，擅自修改集体地有关情况，</w:t>
      </w:r>
      <w:r>
        <w:rPr>
          <w:rFonts w:hint="eastAsia"/>
          <w:sz w:val="30"/>
          <w:szCs w:val="30"/>
        </w:rPr>
        <w:t>31</w:t>
      </w:r>
      <w:r>
        <w:rPr>
          <w:rFonts w:hint="eastAsia"/>
          <w:sz w:val="30"/>
          <w:szCs w:val="30"/>
        </w:rPr>
        <w:t>、</w:t>
      </w:r>
      <w:r>
        <w:rPr>
          <w:rFonts w:hint="eastAsia"/>
          <w:sz w:val="30"/>
          <w:szCs w:val="30"/>
        </w:rPr>
        <w:t>32</w:t>
      </w:r>
      <w:r>
        <w:rPr>
          <w:rFonts w:hint="eastAsia"/>
          <w:sz w:val="30"/>
          <w:szCs w:val="30"/>
        </w:rPr>
        <w:t>号图，汕（头）湛（江）高速公路高要段工程建设项目征地补偿协议，拆迁资金呈批表，征地面积、类别确认表，叶钊华身份证及村长证明，进账单，费用报销单，内部往来结算票据，账户明细表，银行账户交易流水，申请书，征地分配方案，征地补偿分配发放表，测绘合同，关于高要区水南镇下坪三村民小组汕湛高速公路征地测绘工作情况的证明，银行客户回单，现金缴款单，收款证明，证人钟某</w:t>
      </w:r>
      <w:r>
        <w:rPr>
          <w:rFonts w:hint="eastAsia"/>
          <w:sz w:val="30"/>
          <w:szCs w:val="30"/>
        </w:rPr>
        <w:t>1</w:t>
      </w:r>
      <w:r>
        <w:rPr>
          <w:rFonts w:hint="eastAsia"/>
          <w:sz w:val="30"/>
          <w:szCs w:val="30"/>
        </w:rPr>
        <w:t>、叶某辉、钟某</w:t>
      </w:r>
      <w:r>
        <w:rPr>
          <w:rFonts w:hint="eastAsia"/>
          <w:sz w:val="30"/>
          <w:szCs w:val="30"/>
        </w:rPr>
        <w:t>2</w:t>
      </w:r>
      <w:r>
        <w:rPr>
          <w:rFonts w:hint="eastAsia"/>
          <w:sz w:val="30"/>
          <w:szCs w:val="30"/>
        </w:rPr>
        <w:t>、钟某</w:t>
      </w:r>
      <w:r>
        <w:rPr>
          <w:rFonts w:hint="eastAsia"/>
          <w:sz w:val="30"/>
          <w:szCs w:val="30"/>
        </w:rPr>
        <w:t>3</w:t>
      </w:r>
      <w:r>
        <w:rPr>
          <w:rFonts w:hint="eastAsia"/>
          <w:sz w:val="30"/>
          <w:szCs w:val="30"/>
        </w:rPr>
        <w:t>、叶某星、叶某旺、叶某、洪某、黄某、赵某的证言，被告人叶钊华的供述、辩解及悔改书等证据证实，足以认定。</w:t>
      </w:r>
    </w:p>
    <w:p w14:paraId="2C89D229" w14:textId="77777777" w:rsidR="002E030F" w:rsidRDefault="002E030F">
      <w:pPr>
        <w:spacing w:line="500" w:lineRule="atLeast"/>
        <w:ind w:firstLine="600"/>
        <w:divId w:val="1718816001"/>
        <w:rPr>
          <w:rFonts w:hint="eastAsia"/>
          <w:sz w:val="30"/>
          <w:szCs w:val="30"/>
        </w:rPr>
      </w:pPr>
      <w:r>
        <w:rPr>
          <w:rFonts w:hint="eastAsia"/>
          <w:sz w:val="30"/>
          <w:szCs w:val="30"/>
        </w:rPr>
        <w:t>本院认为，被告人叶钊华无视国法，在协助人民政府从事土地征收、征用补偿费用的管理过程中，利用职务上的便利，非法占有公共财物，数额较大，其行为已触犯《中华人民共和国刑法》第三百八十二条第二款、第三百八十三条第一款第（一）项的规定，构成贪污罪。肇庆市高要区人民检察院的指控属实，本院予以支持。鉴于被告人叶钊华归案后能够如实供述自己的罪行，并已主动退出全部赃款，依法可以从轻处罚。公诉机关提出对被告人叶钊华判处七个月以上一年七个月以下有期徒刑，并处罚金的量刑建议符合法律规定，本院予以支持。根据被告人叶钊华的犯罪情节、认罪态度和悔罪表现，为更利于对被告人的教育改造、回归社会，对其可以宣告缓刑。</w:t>
      </w:r>
    </w:p>
    <w:p w14:paraId="3E504AAF" w14:textId="77777777" w:rsidR="002E030F" w:rsidRDefault="002E030F">
      <w:pPr>
        <w:spacing w:line="500" w:lineRule="atLeast"/>
        <w:ind w:firstLine="600"/>
        <w:divId w:val="1560550682"/>
        <w:rPr>
          <w:rFonts w:hint="eastAsia"/>
          <w:sz w:val="30"/>
          <w:szCs w:val="30"/>
        </w:rPr>
      </w:pPr>
      <w:r>
        <w:rPr>
          <w:rFonts w:hint="eastAsia"/>
          <w:sz w:val="30"/>
          <w:szCs w:val="30"/>
        </w:rPr>
        <w:t>为维护国家的廉政建设制度，保护公共财产不受侵犯，根据被告人的犯罪事实、犯罪性质、情节和对于社会的危害程度，依照《中华人民共和国刑法》第三百八十二条第二款、第三百八十三条第一款第（二）项、第五十二条、第六十七条第三款、第七十二条的规定，判决如下：</w:t>
      </w:r>
    </w:p>
    <w:p w14:paraId="294DF0FF" w14:textId="77777777" w:rsidR="002E030F" w:rsidRDefault="002E030F">
      <w:pPr>
        <w:spacing w:line="500" w:lineRule="atLeast"/>
        <w:ind w:firstLine="600"/>
        <w:divId w:val="1925144649"/>
        <w:rPr>
          <w:rFonts w:hint="eastAsia"/>
          <w:sz w:val="30"/>
          <w:szCs w:val="30"/>
        </w:rPr>
      </w:pPr>
      <w:r>
        <w:rPr>
          <w:rFonts w:hint="eastAsia"/>
          <w:sz w:val="30"/>
          <w:szCs w:val="30"/>
        </w:rPr>
        <w:t>被告人叶钊华犯贪污罪，判处有期徒刑七个月，缓刑一年，并处罚金人民币十万元。</w:t>
      </w:r>
    </w:p>
    <w:p w14:paraId="2E231CD0" w14:textId="77777777" w:rsidR="002E030F" w:rsidRDefault="002E030F">
      <w:pPr>
        <w:spacing w:line="500" w:lineRule="atLeast"/>
        <w:ind w:firstLine="600"/>
        <w:divId w:val="1960410195"/>
        <w:rPr>
          <w:rFonts w:hint="eastAsia"/>
          <w:sz w:val="30"/>
          <w:szCs w:val="30"/>
        </w:rPr>
      </w:pPr>
      <w:r>
        <w:rPr>
          <w:rFonts w:hint="eastAsia"/>
          <w:sz w:val="30"/>
          <w:szCs w:val="30"/>
        </w:rPr>
        <w:t>（缓刑考验期限，从判决确定之日起计算；罚金于本判决生效后十日内付清。）</w:t>
      </w:r>
    </w:p>
    <w:p w14:paraId="1415178E" w14:textId="77777777" w:rsidR="002E030F" w:rsidRDefault="002E030F">
      <w:pPr>
        <w:spacing w:line="500" w:lineRule="atLeast"/>
        <w:ind w:firstLine="600"/>
        <w:divId w:val="765466451"/>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08355AB6" w14:textId="77777777" w:rsidR="002E030F" w:rsidRDefault="002E030F">
      <w:pPr>
        <w:spacing w:line="500" w:lineRule="atLeast"/>
        <w:jc w:val="right"/>
        <w:divId w:val="1746024420"/>
        <w:rPr>
          <w:rFonts w:hint="eastAsia"/>
          <w:sz w:val="30"/>
          <w:szCs w:val="30"/>
        </w:rPr>
      </w:pPr>
      <w:r>
        <w:rPr>
          <w:rFonts w:hint="eastAsia"/>
          <w:sz w:val="30"/>
          <w:szCs w:val="30"/>
        </w:rPr>
        <w:t>审判员　　陈晓成</w:t>
      </w:r>
    </w:p>
    <w:p w14:paraId="01E5AD78" w14:textId="77777777" w:rsidR="002E030F" w:rsidRDefault="002E030F">
      <w:pPr>
        <w:spacing w:line="500" w:lineRule="atLeast"/>
        <w:jc w:val="right"/>
        <w:divId w:val="875389590"/>
        <w:rPr>
          <w:rFonts w:hint="eastAsia"/>
          <w:sz w:val="30"/>
          <w:szCs w:val="30"/>
        </w:rPr>
      </w:pPr>
      <w:r>
        <w:rPr>
          <w:rFonts w:hint="eastAsia"/>
          <w:sz w:val="30"/>
          <w:szCs w:val="30"/>
        </w:rPr>
        <w:t>二〇一六年十一月二十八日</w:t>
      </w:r>
    </w:p>
    <w:p w14:paraId="633C94A8" w14:textId="77777777" w:rsidR="002E030F" w:rsidRDefault="002E030F">
      <w:pPr>
        <w:spacing w:line="500" w:lineRule="atLeast"/>
        <w:jc w:val="right"/>
        <w:divId w:val="959459239"/>
        <w:rPr>
          <w:rFonts w:hint="eastAsia"/>
          <w:sz w:val="30"/>
          <w:szCs w:val="30"/>
        </w:rPr>
      </w:pPr>
      <w:r>
        <w:rPr>
          <w:rFonts w:hint="eastAsia"/>
          <w:sz w:val="30"/>
          <w:szCs w:val="30"/>
        </w:rPr>
        <w:t>书记员　　卢　倩</w:t>
      </w:r>
    </w:p>
    <w:p w14:paraId="261FD67D" w14:textId="77777777" w:rsidR="002E030F" w:rsidRDefault="002E030F">
      <w:pPr>
        <w:spacing w:line="500" w:lineRule="atLeast"/>
        <w:ind w:firstLine="600"/>
        <w:divId w:val="999307990"/>
        <w:rPr>
          <w:rFonts w:hint="eastAsia"/>
          <w:sz w:val="30"/>
          <w:szCs w:val="30"/>
        </w:rPr>
      </w:pPr>
      <w:r>
        <w:rPr>
          <w:rFonts w:hint="eastAsia"/>
          <w:sz w:val="30"/>
          <w:szCs w:val="30"/>
        </w:rPr>
        <w:t>附相关法律条文：</w:t>
      </w:r>
    </w:p>
    <w:p w14:paraId="2E7441A4" w14:textId="77777777" w:rsidR="002E030F" w:rsidRDefault="002E030F">
      <w:pPr>
        <w:spacing w:line="500" w:lineRule="atLeast"/>
        <w:ind w:firstLine="600"/>
        <w:divId w:val="1222717361"/>
        <w:rPr>
          <w:rFonts w:hint="eastAsia"/>
          <w:sz w:val="30"/>
          <w:szCs w:val="30"/>
        </w:rPr>
      </w:pPr>
      <w:r>
        <w:rPr>
          <w:rFonts w:hint="eastAsia"/>
          <w:sz w:val="30"/>
          <w:szCs w:val="30"/>
        </w:rPr>
        <w:t>《中华人民共和国刑法》</w:t>
      </w:r>
    </w:p>
    <w:p w14:paraId="3D070E50" w14:textId="77777777" w:rsidR="002E030F" w:rsidRDefault="002E030F">
      <w:pPr>
        <w:spacing w:line="500" w:lineRule="atLeast"/>
        <w:ind w:firstLine="600"/>
        <w:divId w:val="109570630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2BCF5D1" w14:textId="77777777" w:rsidR="002E030F" w:rsidRDefault="002E030F">
      <w:pPr>
        <w:spacing w:line="500" w:lineRule="atLeast"/>
        <w:ind w:firstLine="600"/>
        <w:divId w:val="86155543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62F3C33" w14:textId="77777777" w:rsidR="002E030F" w:rsidRDefault="002E030F">
      <w:pPr>
        <w:spacing w:line="500" w:lineRule="atLeast"/>
        <w:ind w:firstLine="600"/>
        <w:divId w:val="1767841809"/>
        <w:rPr>
          <w:rFonts w:hint="eastAsia"/>
          <w:sz w:val="30"/>
          <w:szCs w:val="30"/>
        </w:rPr>
      </w:pPr>
      <w:r>
        <w:rPr>
          <w:rFonts w:hint="eastAsia"/>
          <w:sz w:val="30"/>
          <w:szCs w:val="30"/>
        </w:rPr>
        <w:t>与前两款所列人员勾结，伙同贪污的，以共犯论处。</w:t>
      </w:r>
    </w:p>
    <w:p w14:paraId="4D25523C" w14:textId="77777777" w:rsidR="002E030F" w:rsidRDefault="002E030F">
      <w:pPr>
        <w:spacing w:line="500" w:lineRule="atLeast"/>
        <w:ind w:firstLine="600"/>
        <w:divId w:val="1210414298"/>
        <w:rPr>
          <w:rFonts w:hint="eastAsia"/>
          <w:sz w:val="30"/>
          <w:szCs w:val="30"/>
        </w:rPr>
      </w:pPr>
      <w:r>
        <w:rPr>
          <w:rFonts w:hint="eastAsia"/>
          <w:sz w:val="30"/>
          <w:szCs w:val="30"/>
        </w:rPr>
        <w:t>第三百八十三条对犯贪污罪的，根据情节轻重，分别依照下列规定处罚：</w:t>
      </w:r>
    </w:p>
    <w:p w14:paraId="2BD09C3E" w14:textId="77777777" w:rsidR="002E030F" w:rsidRDefault="002E030F">
      <w:pPr>
        <w:spacing w:line="500" w:lineRule="atLeast"/>
        <w:ind w:firstLine="600"/>
        <w:divId w:val="216207324"/>
        <w:rPr>
          <w:rFonts w:hint="eastAsia"/>
          <w:sz w:val="30"/>
          <w:szCs w:val="30"/>
        </w:rPr>
      </w:pPr>
      <w:r>
        <w:rPr>
          <w:rFonts w:hint="eastAsia"/>
          <w:sz w:val="30"/>
          <w:szCs w:val="30"/>
        </w:rPr>
        <w:t>（一）贪污数额较大或者有其他较重情节的，处三年以下有期徒刑或者拘役，并处罚金。</w:t>
      </w:r>
    </w:p>
    <w:p w14:paraId="7D06C532" w14:textId="77777777" w:rsidR="002E030F" w:rsidRDefault="002E030F">
      <w:pPr>
        <w:spacing w:line="500" w:lineRule="atLeast"/>
        <w:ind w:firstLine="600"/>
        <w:divId w:val="65568475"/>
        <w:rPr>
          <w:rFonts w:hint="eastAsia"/>
          <w:sz w:val="30"/>
          <w:szCs w:val="30"/>
        </w:rPr>
      </w:pPr>
      <w:r>
        <w:rPr>
          <w:rFonts w:hint="eastAsia"/>
          <w:sz w:val="30"/>
          <w:szCs w:val="30"/>
        </w:rPr>
        <w:t>（二）贪污数额巨大或者有其他严重情节的，处三年以上十年以下有期徒刑，并处罚金或者没收财产。</w:t>
      </w:r>
    </w:p>
    <w:p w14:paraId="07C804BB" w14:textId="77777777" w:rsidR="002E030F" w:rsidRDefault="002E030F">
      <w:pPr>
        <w:spacing w:line="500" w:lineRule="atLeast"/>
        <w:ind w:firstLine="600"/>
        <w:divId w:val="111027694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F6A2D43" w14:textId="77777777" w:rsidR="002E030F" w:rsidRDefault="002E030F">
      <w:pPr>
        <w:spacing w:line="500" w:lineRule="atLeast"/>
        <w:ind w:firstLine="600"/>
        <w:divId w:val="75712722"/>
        <w:rPr>
          <w:rFonts w:hint="eastAsia"/>
          <w:sz w:val="30"/>
          <w:szCs w:val="30"/>
        </w:rPr>
      </w:pPr>
      <w:r>
        <w:rPr>
          <w:rFonts w:hint="eastAsia"/>
          <w:sz w:val="30"/>
          <w:szCs w:val="30"/>
        </w:rPr>
        <w:t>对多次贪污未经处理的，按照累计贪污数额处罚。</w:t>
      </w:r>
    </w:p>
    <w:p w14:paraId="47572713" w14:textId="77777777" w:rsidR="002E030F" w:rsidRDefault="002E030F">
      <w:pPr>
        <w:spacing w:line="500" w:lineRule="atLeast"/>
        <w:ind w:firstLine="600"/>
        <w:divId w:val="9673231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582E588" w14:textId="77777777" w:rsidR="002E030F" w:rsidRDefault="002E030F">
      <w:pPr>
        <w:spacing w:line="500" w:lineRule="atLeast"/>
        <w:ind w:firstLine="600"/>
        <w:divId w:val="7685438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9AC863F" w14:textId="77777777" w:rsidR="002E030F" w:rsidRDefault="002E030F">
      <w:pPr>
        <w:spacing w:line="500" w:lineRule="atLeast"/>
        <w:ind w:firstLine="600"/>
        <w:divId w:val="7294554"/>
        <w:rPr>
          <w:rFonts w:hint="eastAsia"/>
          <w:sz w:val="30"/>
          <w:szCs w:val="30"/>
        </w:rPr>
      </w:pPr>
      <w:r>
        <w:rPr>
          <w:rFonts w:hint="eastAsia"/>
          <w:sz w:val="30"/>
          <w:szCs w:val="30"/>
        </w:rPr>
        <w:t>第五十二条判处罚金，应当根据犯罪情节决定罚金数额。</w:t>
      </w:r>
    </w:p>
    <w:p w14:paraId="2AA6F1D5" w14:textId="77777777" w:rsidR="002E030F" w:rsidRDefault="002E030F">
      <w:pPr>
        <w:spacing w:line="500" w:lineRule="atLeast"/>
        <w:ind w:firstLine="600"/>
        <w:divId w:val="20151109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1985523" w14:textId="77777777" w:rsidR="002E030F" w:rsidRDefault="002E030F">
      <w:pPr>
        <w:spacing w:line="500" w:lineRule="atLeast"/>
        <w:ind w:firstLine="600"/>
        <w:divId w:val="11364157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071AF9" w14:textId="77777777" w:rsidR="002E030F" w:rsidRDefault="002E030F">
      <w:pPr>
        <w:spacing w:line="500" w:lineRule="atLeast"/>
        <w:ind w:firstLine="600"/>
        <w:divId w:val="7957584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7A29495" w14:textId="77777777" w:rsidR="002E030F" w:rsidRDefault="002E030F">
      <w:pPr>
        <w:spacing w:line="500" w:lineRule="atLeast"/>
        <w:ind w:firstLine="600"/>
        <w:divId w:val="1283257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32ACE9B" w14:textId="77777777" w:rsidR="002E030F" w:rsidRDefault="002E030F">
      <w:pPr>
        <w:spacing w:line="500" w:lineRule="atLeast"/>
        <w:ind w:firstLine="600"/>
        <w:divId w:val="1054700826"/>
        <w:rPr>
          <w:rFonts w:hint="eastAsia"/>
          <w:sz w:val="30"/>
          <w:szCs w:val="30"/>
        </w:rPr>
      </w:pPr>
      <w:r>
        <w:rPr>
          <w:rFonts w:hint="eastAsia"/>
          <w:sz w:val="30"/>
          <w:szCs w:val="30"/>
        </w:rPr>
        <w:t>（一）犯罪情节较轻；</w:t>
      </w:r>
    </w:p>
    <w:p w14:paraId="3C44C5CF" w14:textId="77777777" w:rsidR="002E030F" w:rsidRDefault="002E030F">
      <w:pPr>
        <w:spacing w:line="500" w:lineRule="atLeast"/>
        <w:ind w:firstLine="600"/>
        <w:divId w:val="19164323"/>
        <w:rPr>
          <w:rFonts w:hint="eastAsia"/>
          <w:sz w:val="30"/>
          <w:szCs w:val="30"/>
        </w:rPr>
      </w:pPr>
      <w:r>
        <w:rPr>
          <w:rFonts w:hint="eastAsia"/>
          <w:sz w:val="30"/>
          <w:szCs w:val="30"/>
        </w:rPr>
        <w:t>（二）有悔罪表现；</w:t>
      </w:r>
    </w:p>
    <w:p w14:paraId="35656433" w14:textId="77777777" w:rsidR="002E030F" w:rsidRDefault="002E030F">
      <w:pPr>
        <w:spacing w:line="500" w:lineRule="atLeast"/>
        <w:ind w:firstLine="600"/>
        <w:divId w:val="1454791637"/>
        <w:rPr>
          <w:rFonts w:hint="eastAsia"/>
          <w:sz w:val="30"/>
          <w:szCs w:val="30"/>
        </w:rPr>
      </w:pPr>
      <w:r>
        <w:rPr>
          <w:rFonts w:hint="eastAsia"/>
          <w:sz w:val="30"/>
          <w:szCs w:val="30"/>
        </w:rPr>
        <w:t>（三）没有再犯罪的危险；</w:t>
      </w:r>
    </w:p>
    <w:p w14:paraId="0DC1D5BE" w14:textId="77777777" w:rsidR="002E030F" w:rsidRDefault="002E030F">
      <w:pPr>
        <w:spacing w:line="500" w:lineRule="atLeast"/>
        <w:ind w:firstLine="600"/>
        <w:divId w:val="619338560"/>
        <w:rPr>
          <w:rFonts w:hint="eastAsia"/>
          <w:sz w:val="30"/>
          <w:szCs w:val="30"/>
        </w:rPr>
      </w:pPr>
      <w:r>
        <w:rPr>
          <w:rFonts w:hint="eastAsia"/>
          <w:sz w:val="30"/>
          <w:szCs w:val="30"/>
        </w:rPr>
        <w:t>（四）宣告缓刑对所居住社区没有重大不良影响。</w:t>
      </w:r>
    </w:p>
    <w:p w14:paraId="60318C00" w14:textId="77777777" w:rsidR="002E030F" w:rsidRDefault="002E030F">
      <w:pPr>
        <w:spacing w:line="500" w:lineRule="atLeast"/>
        <w:ind w:firstLine="600"/>
        <w:divId w:val="152609251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7D4BBC2" w14:textId="77777777" w:rsidR="002E030F" w:rsidRDefault="002E030F">
      <w:pPr>
        <w:spacing w:line="500" w:lineRule="atLeast"/>
        <w:ind w:firstLine="600"/>
        <w:divId w:val="1515338912"/>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C671" w14:textId="77777777" w:rsidR="002E030F" w:rsidRDefault="002E030F" w:rsidP="002E030F">
      <w:pPr>
        <w:rPr>
          <w:rFonts w:hint="eastAsia"/>
        </w:rPr>
      </w:pPr>
      <w:r>
        <w:separator/>
      </w:r>
    </w:p>
  </w:endnote>
  <w:endnote w:type="continuationSeparator" w:id="0">
    <w:p w14:paraId="79A872BD" w14:textId="77777777" w:rsidR="002E030F" w:rsidRDefault="002E030F" w:rsidP="002E03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ABB0B" w14:textId="77777777" w:rsidR="002E030F" w:rsidRDefault="002E030F" w:rsidP="002E030F">
      <w:pPr>
        <w:rPr>
          <w:rFonts w:hint="eastAsia"/>
        </w:rPr>
      </w:pPr>
      <w:r>
        <w:separator/>
      </w:r>
    </w:p>
  </w:footnote>
  <w:footnote w:type="continuationSeparator" w:id="0">
    <w:p w14:paraId="5428BA60" w14:textId="77777777" w:rsidR="002E030F" w:rsidRDefault="002E030F" w:rsidP="002E03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030F"/>
    <w:rsid w:val="002E030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0E06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E030F"/>
    <w:pPr>
      <w:tabs>
        <w:tab w:val="center" w:pos="4153"/>
        <w:tab w:val="right" w:pos="8306"/>
      </w:tabs>
      <w:snapToGrid w:val="0"/>
      <w:jc w:val="center"/>
    </w:pPr>
    <w:rPr>
      <w:sz w:val="18"/>
      <w:szCs w:val="18"/>
    </w:rPr>
  </w:style>
  <w:style w:type="character" w:customStyle="1" w:styleId="a4">
    <w:name w:val="页眉 字符"/>
    <w:basedOn w:val="a0"/>
    <w:link w:val="a3"/>
    <w:uiPriority w:val="99"/>
    <w:rsid w:val="002E030F"/>
    <w:rPr>
      <w:rFonts w:ascii="宋体" w:eastAsia="宋体" w:hAnsi="宋体" w:cs="宋体"/>
      <w:sz w:val="18"/>
      <w:szCs w:val="18"/>
    </w:rPr>
  </w:style>
  <w:style w:type="paragraph" w:styleId="a5">
    <w:name w:val="footer"/>
    <w:basedOn w:val="a"/>
    <w:link w:val="a6"/>
    <w:uiPriority w:val="99"/>
    <w:unhideWhenUsed/>
    <w:rsid w:val="002E030F"/>
    <w:pPr>
      <w:tabs>
        <w:tab w:val="center" w:pos="4153"/>
        <w:tab w:val="right" w:pos="8306"/>
      </w:tabs>
      <w:snapToGrid w:val="0"/>
    </w:pPr>
    <w:rPr>
      <w:sz w:val="18"/>
      <w:szCs w:val="18"/>
    </w:rPr>
  </w:style>
  <w:style w:type="character" w:customStyle="1" w:styleId="a6">
    <w:name w:val="页脚 字符"/>
    <w:basedOn w:val="a0"/>
    <w:link w:val="a5"/>
    <w:uiPriority w:val="99"/>
    <w:rsid w:val="002E03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554">
      <w:marLeft w:val="0"/>
      <w:marRight w:val="0"/>
      <w:marTop w:val="10"/>
      <w:marBottom w:val="10"/>
      <w:divBdr>
        <w:top w:val="none" w:sz="0" w:space="0" w:color="auto"/>
        <w:left w:val="none" w:sz="0" w:space="0" w:color="auto"/>
        <w:bottom w:val="none" w:sz="0" w:space="0" w:color="auto"/>
        <w:right w:val="none" w:sz="0" w:space="0" w:color="auto"/>
      </w:divBdr>
    </w:div>
    <w:div w:id="19164323">
      <w:marLeft w:val="0"/>
      <w:marRight w:val="0"/>
      <w:marTop w:val="10"/>
      <w:marBottom w:val="10"/>
      <w:divBdr>
        <w:top w:val="none" w:sz="0" w:space="0" w:color="auto"/>
        <w:left w:val="none" w:sz="0" w:space="0" w:color="auto"/>
        <w:bottom w:val="none" w:sz="0" w:space="0" w:color="auto"/>
        <w:right w:val="none" w:sz="0" w:space="0" w:color="auto"/>
      </w:divBdr>
    </w:div>
    <w:div w:id="65568475">
      <w:marLeft w:val="0"/>
      <w:marRight w:val="0"/>
      <w:marTop w:val="10"/>
      <w:marBottom w:val="10"/>
      <w:divBdr>
        <w:top w:val="none" w:sz="0" w:space="0" w:color="auto"/>
        <w:left w:val="none" w:sz="0" w:space="0" w:color="auto"/>
        <w:bottom w:val="none" w:sz="0" w:space="0" w:color="auto"/>
        <w:right w:val="none" w:sz="0" w:space="0" w:color="auto"/>
      </w:divBdr>
    </w:div>
    <w:div w:id="75712722">
      <w:marLeft w:val="0"/>
      <w:marRight w:val="0"/>
      <w:marTop w:val="10"/>
      <w:marBottom w:val="10"/>
      <w:divBdr>
        <w:top w:val="none" w:sz="0" w:space="0" w:color="auto"/>
        <w:left w:val="none" w:sz="0" w:space="0" w:color="auto"/>
        <w:bottom w:val="none" w:sz="0" w:space="0" w:color="auto"/>
        <w:right w:val="none" w:sz="0" w:space="0" w:color="auto"/>
      </w:divBdr>
    </w:div>
    <w:div w:id="128325792">
      <w:marLeft w:val="0"/>
      <w:marRight w:val="0"/>
      <w:marTop w:val="10"/>
      <w:marBottom w:val="10"/>
      <w:divBdr>
        <w:top w:val="none" w:sz="0" w:space="0" w:color="auto"/>
        <w:left w:val="none" w:sz="0" w:space="0" w:color="auto"/>
        <w:bottom w:val="none" w:sz="0" w:space="0" w:color="auto"/>
        <w:right w:val="none" w:sz="0" w:space="0" w:color="auto"/>
      </w:divBdr>
    </w:div>
    <w:div w:id="216207324">
      <w:marLeft w:val="0"/>
      <w:marRight w:val="0"/>
      <w:marTop w:val="10"/>
      <w:marBottom w:val="10"/>
      <w:divBdr>
        <w:top w:val="none" w:sz="0" w:space="0" w:color="auto"/>
        <w:left w:val="none" w:sz="0" w:space="0" w:color="auto"/>
        <w:bottom w:val="none" w:sz="0" w:space="0" w:color="auto"/>
        <w:right w:val="none" w:sz="0" w:space="0" w:color="auto"/>
      </w:divBdr>
    </w:div>
    <w:div w:id="322241625">
      <w:marLeft w:val="0"/>
      <w:marRight w:val="0"/>
      <w:marTop w:val="10"/>
      <w:marBottom w:val="10"/>
      <w:divBdr>
        <w:top w:val="none" w:sz="0" w:space="0" w:color="auto"/>
        <w:left w:val="none" w:sz="0" w:space="0" w:color="auto"/>
        <w:bottom w:val="none" w:sz="0" w:space="0" w:color="auto"/>
        <w:right w:val="none" w:sz="0" w:space="0" w:color="auto"/>
      </w:divBdr>
    </w:div>
    <w:div w:id="506218468">
      <w:marLeft w:val="0"/>
      <w:marRight w:val="0"/>
      <w:marTop w:val="10"/>
      <w:marBottom w:val="10"/>
      <w:divBdr>
        <w:top w:val="none" w:sz="0" w:space="0" w:color="auto"/>
        <w:left w:val="none" w:sz="0" w:space="0" w:color="auto"/>
        <w:bottom w:val="none" w:sz="0" w:space="0" w:color="auto"/>
        <w:right w:val="none" w:sz="0" w:space="0" w:color="auto"/>
      </w:divBdr>
    </w:div>
    <w:div w:id="619338560">
      <w:marLeft w:val="0"/>
      <w:marRight w:val="0"/>
      <w:marTop w:val="10"/>
      <w:marBottom w:val="10"/>
      <w:divBdr>
        <w:top w:val="none" w:sz="0" w:space="0" w:color="auto"/>
        <w:left w:val="none" w:sz="0" w:space="0" w:color="auto"/>
        <w:bottom w:val="none" w:sz="0" w:space="0" w:color="auto"/>
        <w:right w:val="none" w:sz="0" w:space="0" w:color="auto"/>
      </w:divBdr>
    </w:div>
    <w:div w:id="765466451">
      <w:marLeft w:val="0"/>
      <w:marRight w:val="0"/>
      <w:marTop w:val="10"/>
      <w:marBottom w:val="10"/>
      <w:divBdr>
        <w:top w:val="none" w:sz="0" w:space="0" w:color="auto"/>
        <w:left w:val="none" w:sz="0" w:space="0" w:color="auto"/>
        <w:bottom w:val="none" w:sz="0" w:space="0" w:color="auto"/>
        <w:right w:val="none" w:sz="0" w:space="0" w:color="auto"/>
      </w:divBdr>
    </w:div>
    <w:div w:id="768543828">
      <w:marLeft w:val="0"/>
      <w:marRight w:val="0"/>
      <w:marTop w:val="10"/>
      <w:marBottom w:val="10"/>
      <w:divBdr>
        <w:top w:val="none" w:sz="0" w:space="0" w:color="auto"/>
        <w:left w:val="none" w:sz="0" w:space="0" w:color="auto"/>
        <w:bottom w:val="none" w:sz="0" w:space="0" w:color="auto"/>
        <w:right w:val="none" w:sz="0" w:space="0" w:color="auto"/>
      </w:divBdr>
    </w:div>
    <w:div w:id="795758421">
      <w:marLeft w:val="0"/>
      <w:marRight w:val="0"/>
      <w:marTop w:val="10"/>
      <w:marBottom w:val="10"/>
      <w:divBdr>
        <w:top w:val="none" w:sz="0" w:space="0" w:color="auto"/>
        <w:left w:val="none" w:sz="0" w:space="0" w:color="auto"/>
        <w:bottom w:val="none" w:sz="0" w:space="0" w:color="auto"/>
        <w:right w:val="none" w:sz="0" w:space="0" w:color="auto"/>
      </w:divBdr>
    </w:div>
    <w:div w:id="842859405">
      <w:marLeft w:val="0"/>
      <w:marRight w:val="0"/>
      <w:marTop w:val="10"/>
      <w:marBottom w:val="10"/>
      <w:divBdr>
        <w:top w:val="none" w:sz="0" w:space="0" w:color="auto"/>
        <w:left w:val="none" w:sz="0" w:space="0" w:color="auto"/>
        <w:bottom w:val="none" w:sz="0" w:space="0" w:color="auto"/>
        <w:right w:val="none" w:sz="0" w:space="0" w:color="auto"/>
      </w:divBdr>
    </w:div>
    <w:div w:id="850489770">
      <w:marLeft w:val="0"/>
      <w:marRight w:val="0"/>
      <w:marTop w:val="10"/>
      <w:marBottom w:val="10"/>
      <w:divBdr>
        <w:top w:val="none" w:sz="0" w:space="0" w:color="auto"/>
        <w:left w:val="none" w:sz="0" w:space="0" w:color="auto"/>
        <w:bottom w:val="none" w:sz="0" w:space="0" w:color="auto"/>
        <w:right w:val="none" w:sz="0" w:space="0" w:color="auto"/>
      </w:divBdr>
    </w:div>
    <w:div w:id="861555436">
      <w:marLeft w:val="0"/>
      <w:marRight w:val="0"/>
      <w:marTop w:val="10"/>
      <w:marBottom w:val="10"/>
      <w:divBdr>
        <w:top w:val="none" w:sz="0" w:space="0" w:color="auto"/>
        <w:left w:val="none" w:sz="0" w:space="0" w:color="auto"/>
        <w:bottom w:val="none" w:sz="0" w:space="0" w:color="auto"/>
        <w:right w:val="none" w:sz="0" w:space="0" w:color="auto"/>
      </w:divBdr>
    </w:div>
    <w:div w:id="875121295">
      <w:marLeft w:val="0"/>
      <w:marRight w:val="0"/>
      <w:marTop w:val="10"/>
      <w:marBottom w:val="10"/>
      <w:divBdr>
        <w:top w:val="none" w:sz="0" w:space="0" w:color="auto"/>
        <w:left w:val="none" w:sz="0" w:space="0" w:color="auto"/>
        <w:bottom w:val="none" w:sz="0" w:space="0" w:color="auto"/>
        <w:right w:val="none" w:sz="0" w:space="0" w:color="auto"/>
      </w:divBdr>
    </w:div>
    <w:div w:id="875389590">
      <w:marLeft w:val="0"/>
      <w:marRight w:val="720"/>
      <w:marTop w:val="10"/>
      <w:marBottom w:val="10"/>
      <w:divBdr>
        <w:top w:val="none" w:sz="0" w:space="0" w:color="auto"/>
        <w:left w:val="none" w:sz="0" w:space="0" w:color="auto"/>
        <w:bottom w:val="none" w:sz="0" w:space="0" w:color="auto"/>
        <w:right w:val="none" w:sz="0" w:space="0" w:color="auto"/>
      </w:divBdr>
    </w:div>
    <w:div w:id="959459239">
      <w:marLeft w:val="0"/>
      <w:marRight w:val="720"/>
      <w:marTop w:val="10"/>
      <w:marBottom w:val="10"/>
      <w:divBdr>
        <w:top w:val="none" w:sz="0" w:space="0" w:color="auto"/>
        <w:left w:val="none" w:sz="0" w:space="0" w:color="auto"/>
        <w:bottom w:val="none" w:sz="0" w:space="0" w:color="auto"/>
        <w:right w:val="none" w:sz="0" w:space="0" w:color="auto"/>
      </w:divBdr>
    </w:div>
    <w:div w:id="967323159">
      <w:marLeft w:val="0"/>
      <w:marRight w:val="0"/>
      <w:marTop w:val="10"/>
      <w:marBottom w:val="10"/>
      <w:divBdr>
        <w:top w:val="none" w:sz="0" w:space="0" w:color="auto"/>
        <w:left w:val="none" w:sz="0" w:space="0" w:color="auto"/>
        <w:bottom w:val="none" w:sz="0" w:space="0" w:color="auto"/>
        <w:right w:val="none" w:sz="0" w:space="0" w:color="auto"/>
      </w:divBdr>
    </w:div>
    <w:div w:id="999307990">
      <w:marLeft w:val="0"/>
      <w:marRight w:val="0"/>
      <w:marTop w:val="10"/>
      <w:marBottom w:val="10"/>
      <w:divBdr>
        <w:top w:val="none" w:sz="0" w:space="0" w:color="auto"/>
        <w:left w:val="none" w:sz="0" w:space="0" w:color="auto"/>
        <w:bottom w:val="none" w:sz="0" w:space="0" w:color="auto"/>
        <w:right w:val="none" w:sz="0" w:space="0" w:color="auto"/>
      </w:divBdr>
    </w:div>
    <w:div w:id="1005672589">
      <w:marLeft w:val="0"/>
      <w:marRight w:val="0"/>
      <w:marTop w:val="10"/>
      <w:marBottom w:val="10"/>
      <w:divBdr>
        <w:top w:val="none" w:sz="0" w:space="0" w:color="auto"/>
        <w:left w:val="none" w:sz="0" w:space="0" w:color="auto"/>
        <w:bottom w:val="none" w:sz="0" w:space="0" w:color="auto"/>
        <w:right w:val="none" w:sz="0" w:space="0" w:color="auto"/>
      </w:divBdr>
    </w:div>
    <w:div w:id="1054700826">
      <w:marLeft w:val="0"/>
      <w:marRight w:val="0"/>
      <w:marTop w:val="10"/>
      <w:marBottom w:val="10"/>
      <w:divBdr>
        <w:top w:val="none" w:sz="0" w:space="0" w:color="auto"/>
        <w:left w:val="none" w:sz="0" w:space="0" w:color="auto"/>
        <w:bottom w:val="none" w:sz="0" w:space="0" w:color="auto"/>
        <w:right w:val="none" w:sz="0" w:space="0" w:color="auto"/>
      </w:divBdr>
    </w:div>
    <w:div w:id="1095706301">
      <w:marLeft w:val="0"/>
      <w:marRight w:val="0"/>
      <w:marTop w:val="10"/>
      <w:marBottom w:val="10"/>
      <w:divBdr>
        <w:top w:val="none" w:sz="0" w:space="0" w:color="auto"/>
        <w:left w:val="none" w:sz="0" w:space="0" w:color="auto"/>
        <w:bottom w:val="none" w:sz="0" w:space="0" w:color="auto"/>
        <w:right w:val="none" w:sz="0" w:space="0" w:color="auto"/>
      </w:divBdr>
    </w:div>
    <w:div w:id="1110276945">
      <w:marLeft w:val="0"/>
      <w:marRight w:val="0"/>
      <w:marTop w:val="10"/>
      <w:marBottom w:val="10"/>
      <w:divBdr>
        <w:top w:val="none" w:sz="0" w:space="0" w:color="auto"/>
        <w:left w:val="none" w:sz="0" w:space="0" w:color="auto"/>
        <w:bottom w:val="none" w:sz="0" w:space="0" w:color="auto"/>
        <w:right w:val="none" w:sz="0" w:space="0" w:color="auto"/>
      </w:divBdr>
    </w:div>
    <w:div w:id="1136415738">
      <w:marLeft w:val="0"/>
      <w:marRight w:val="0"/>
      <w:marTop w:val="10"/>
      <w:marBottom w:val="10"/>
      <w:divBdr>
        <w:top w:val="none" w:sz="0" w:space="0" w:color="auto"/>
        <w:left w:val="none" w:sz="0" w:space="0" w:color="auto"/>
        <w:bottom w:val="none" w:sz="0" w:space="0" w:color="auto"/>
        <w:right w:val="none" w:sz="0" w:space="0" w:color="auto"/>
      </w:divBdr>
    </w:div>
    <w:div w:id="1137993139">
      <w:marLeft w:val="0"/>
      <w:marRight w:val="0"/>
      <w:marTop w:val="10"/>
      <w:marBottom w:val="10"/>
      <w:divBdr>
        <w:top w:val="none" w:sz="0" w:space="0" w:color="auto"/>
        <w:left w:val="none" w:sz="0" w:space="0" w:color="auto"/>
        <w:bottom w:val="none" w:sz="0" w:space="0" w:color="auto"/>
        <w:right w:val="none" w:sz="0" w:space="0" w:color="auto"/>
      </w:divBdr>
    </w:div>
    <w:div w:id="1210414298">
      <w:marLeft w:val="0"/>
      <w:marRight w:val="0"/>
      <w:marTop w:val="10"/>
      <w:marBottom w:val="10"/>
      <w:divBdr>
        <w:top w:val="none" w:sz="0" w:space="0" w:color="auto"/>
        <w:left w:val="none" w:sz="0" w:space="0" w:color="auto"/>
        <w:bottom w:val="none" w:sz="0" w:space="0" w:color="auto"/>
        <w:right w:val="none" w:sz="0" w:space="0" w:color="auto"/>
      </w:divBdr>
    </w:div>
    <w:div w:id="1222717361">
      <w:marLeft w:val="0"/>
      <w:marRight w:val="0"/>
      <w:marTop w:val="10"/>
      <w:marBottom w:val="10"/>
      <w:divBdr>
        <w:top w:val="none" w:sz="0" w:space="0" w:color="auto"/>
        <w:left w:val="none" w:sz="0" w:space="0" w:color="auto"/>
        <w:bottom w:val="none" w:sz="0" w:space="0" w:color="auto"/>
        <w:right w:val="none" w:sz="0" w:space="0" w:color="auto"/>
      </w:divBdr>
    </w:div>
    <w:div w:id="1227379399">
      <w:marLeft w:val="0"/>
      <w:marRight w:val="0"/>
      <w:marTop w:val="10"/>
      <w:marBottom w:val="10"/>
      <w:divBdr>
        <w:top w:val="none" w:sz="0" w:space="0" w:color="auto"/>
        <w:left w:val="none" w:sz="0" w:space="0" w:color="auto"/>
        <w:bottom w:val="none" w:sz="0" w:space="0" w:color="auto"/>
        <w:right w:val="none" w:sz="0" w:space="0" w:color="auto"/>
      </w:divBdr>
    </w:div>
    <w:div w:id="1454791637">
      <w:marLeft w:val="0"/>
      <w:marRight w:val="0"/>
      <w:marTop w:val="10"/>
      <w:marBottom w:val="10"/>
      <w:divBdr>
        <w:top w:val="none" w:sz="0" w:space="0" w:color="auto"/>
        <w:left w:val="none" w:sz="0" w:space="0" w:color="auto"/>
        <w:bottom w:val="none" w:sz="0" w:space="0" w:color="auto"/>
        <w:right w:val="none" w:sz="0" w:space="0" w:color="auto"/>
      </w:divBdr>
    </w:div>
    <w:div w:id="1515338912">
      <w:marLeft w:val="0"/>
      <w:marRight w:val="0"/>
      <w:marTop w:val="10"/>
      <w:marBottom w:val="10"/>
      <w:divBdr>
        <w:top w:val="none" w:sz="0" w:space="0" w:color="auto"/>
        <w:left w:val="none" w:sz="0" w:space="0" w:color="auto"/>
        <w:bottom w:val="none" w:sz="0" w:space="0" w:color="auto"/>
        <w:right w:val="none" w:sz="0" w:space="0" w:color="auto"/>
      </w:divBdr>
    </w:div>
    <w:div w:id="1526092514">
      <w:marLeft w:val="0"/>
      <w:marRight w:val="0"/>
      <w:marTop w:val="10"/>
      <w:marBottom w:val="10"/>
      <w:divBdr>
        <w:top w:val="none" w:sz="0" w:space="0" w:color="auto"/>
        <w:left w:val="none" w:sz="0" w:space="0" w:color="auto"/>
        <w:bottom w:val="none" w:sz="0" w:space="0" w:color="auto"/>
        <w:right w:val="none" w:sz="0" w:space="0" w:color="auto"/>
      </w:divBdr>
    </w:div>
    <w:div w:id="1560550682">
      <w:marLeft w:val="0"/>
      <w:marRight w:val="0"/>
      <w:marTop w:val="10"/>
      <w:marBottom w:val="10"/>
      <w:divBdr>
        <w:top w:val="none" w:sz="0" w:space="0" w:color="auto"/>
        <w:left w:val="none" w:sz="0" w:space="0" w:color="auto"/>
        <w:bottom w:val="none" w:sz="0" w:space="0" w:color="auto"/>
        <w:right w:val="none" w:sz="0" w:space="0" w:color="auto"/>
      </w:divBdr>
    </w:div>
    <w:div w:id="1597249112">
      <w:marLeft w:val="0"/>
      <w:marRight w:val="0"/>
      <w:marTop w:val="10"/>
      <w:marBottom w:val="10"/>
      <w:divBdr>
        <w:top w:val="none" w:sz="0" w:space="0" w:color="auto"/>
        <w:left w:val="none" w:sz="0" w:space="0" w:color="auto"/>
        <w:bottom w:val="none" w:sz="0" w:space="0" w:color="auto"/>
        <w:right w:val="none" w:sz="0" w:space="0" w:color="auto"/>
      </w:divBdr>
    </w:div>
    <w:div w:id="1718816001">
      <w:marLeft w:val="0"/>
      <w:marRight w:val="0"/>
      <w:marTop w:val="10"/>
      <w:marBottom w:val="10"/>
      <w:divBdr>
        <w:top w:val="none" w:sz="0" w:space="0" w:color="auto"/>
        <w:left w:val="none" w:sz="0" w:space="0" w:color="auto"/>
        <w:bottom w:val="none" w:sz="0" w:space="0" w:color="auto"/>
        <w:right w:val="none" w:sz="0" w:space="0" w:color="auto"/>
      </w:divBdr>
    </w:div>
    <w:div w:id="1746024420">
      <w:marLeft w:val="0"/>
      <w:marRight w:val="720"/>
      <w:marTop w:val="10"/>
      <w:marBottom w:val="10"/>
      <w:divBdr>
        <w:top w:val="none" w:sz="0" w:space="0" w:color="auto"/>
        <w:left w:val="none" w:sz="0" w:space="0" w:color="auto"/>
        <w:bottom w:val="none" w:sz="0" w:space="0" w:color="auto"/>
        <w:right w:val="none" w:sz="0" w:space="0" w:color="auto"/>
      </w:divBdr>
    </w:div>
    <w:div w:id="1767841809">
      <w:marLeft w:val="0"/>
      <w:marRight w:val="0"/>
      <w:marTop w:val="10"/>
      <w:marBottom w:val="10"/>
      <w:divBdr>
        <w:top w:val="none" w:sz="0" w:space="0" w:color="auto"/>
        <w:left w:val="none" w:sz="0" w:space="0" w:color="auto"/>
        <w:bottom w:val="none" w:sz="0" w:space="0" w:color="auto"/>
        <w:right w:val="none" w:sz="0" w:space="0" w:color="auto"/>
      </w:divBdr>
    </w:div>
    <w:div w:id="1915315823">
      <w:marLeft w:val="0"/>
      <w:marRight w:val="0"/>
      <w:marTop w:val="10"/>
      <w:marBottom w:val="10"/>
      <w:divBdr>
        <w:top w:val="none" w:sz="0" w:space="0" w:color="auto"/>
        <w:left w:val="none" w:sz="0" w:space="0" w:color="auto"/>
        <w:bottom w:val="none" w:sz="0" w:space="0" w:color="auto"/>
        <w:right w:val="none" w:sz="0" w:space="0" w:color="auto"/>
      </w:divBdr>
    </w:div>
    <w:div w:id="1925144649">
      <w:marLeft w:val="0"/>
      <w:marRight w:val="0"/>
      <w:marTop w:val="10"/>
      <w:marBottom w:val="10"/>
      <w:divBdr>
        <w:top w:val="none" w:sz="0" w:space="0" w:color="auto"/>
        <w:left w:val="none" w:sz="0" w:space="0" w:color="auto"/>
        <w:bottom w:val="none" w:sz="0" w:space="0" w:color="auto"/>
        <w:right w:val="none" w:sz="0" w:space="0" w:color="auto"/>
      </w:divBdr>
    </w:div>
    <w:div w:id="1960410195">
      <w:marLeft w:val="0"/>
      <w:marRight w:val="0"/>
      <w:marTop w:val="10"/>
      <w:marBottom w:val="10"/>
      <w:divBdr>
        <w:top w:val="none" w:sz="0" w:space="0" w:color="auto"/>
        <w:left w:val="none" w:sz="0" w:space="0" w:color="auto"/>
        <w:bottom w:val="none" w:sz="0" w:space="0" w:color="auto"/>
        <w:right w:val="none" w:sz="0" w:space="0" w:color="auto"/>
      </w:divBdr>
    </w:div>
    <w:div w:id="20151109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2025-04-30T04:00:00Z</dcterms:created>
  <dcterms:modified xsi:type="dcterms:W3CDTF">2025-04-30T04:00:00Z</dcterms:modified>
</cp:coreProperties>
</file>