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52D29" w14:textId="77777777" w:rsidR="00166A23" w:rsidRDefault="00166A23">
      <w:pPr>
        <w:spacing w:line="500" w:lineRule="atLeast"/>
        <w:jc w:val="center"/>
        <w:divId w:val="140196006"/>
        <w:rPr>
          <w:rFonts w:ascii="黑体" w:eastAsia="黑体" w:hAnsi="黑体"/>
          <w:sz w:val="36"/>
          <w:szCs w:val="36"/>
        </w:rPr>
      </w:pPr>
      <w:r>
        <w:rPr>
          <w:rFonts w:ascii="黑体" w:eastAsia="黑体" w:hAnsi="黑体" w:hint="eastAsia"/>
          <w:sz w:val="36"/>
          <w:szCs w:val="36"/>
        </w:rPr>
        <w:t>广东省深圳市福田区人民法院</w:t>
      </w:r>
    </w:p>
    <w:p w14:paraId="481242AE" w14:textId="77777777" w:rsidR="00166A23" w:rsidRDefault="00166A23">
      <w:pPr>
        <w:spacing w:line="500" w:lineRule="atLeast"/>
        <w:jc w:val="center"/>
        <w:divId w:val="138702310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94DD4E" w14:textId="77777777" w:rsidR="00166A23" w:rsidRDefault="00166A23">
      <w:pPr>
        <w:spacing w:line="500" w:lineRule="atLeast"/>
        <w:jc w:val="right"/>
        <w:divId w:val="840583243"/>
        <w:rPr>
          <w:rFonts w:hint="eastAsia"/>
          <w:sz w:val="30"/>
          <w:szCs w:val="30"/>
        </w:rPr>
      </w:pPr>
      <w:r>
        <w:rPr>
          <w:rFonts w:hint="eastAsia"/>
          <w:sz w:val="30"/>
          <w:szCs w:val="30"/>
        </w:rPr>
        <w:t>（</w:t>
      </w:r>
      <w:r>
        <w:rPr>
          <w:rFonts w:hint="eastAsia"/>
          <w:sz w:val="30"/>
          <w:szCs w:val="30"/>
        </w:rPr>
        <w:t>2014</w:t>
      </w:r>
      <w:r>
        <w:rPr>
          <w:rFonts w:hint="eastAsia"/>
          <w:sz w:val="30"/>
          <w:szCs w:val="30"/>
        </w:rPr>
        <w:t>）深福法刑初字第</w:t>
      </w:r>
      <w:r>
        <w:rPr>
          <w:rFonts w:hint="eastAsia"/>
          <w:sz w:val="30"/>
          <w:szCs w:val="30"/>
        </w:rPr>
        <w:t>245</w:t>
      </w:r>
      <w:r>
        <w:rPr>
          <w:rFonts w:hint="eastAsia"/>
          <w:sz w:val="30"/>
          <w:szCs w:val="30"/>
        </w:rPr>
        <w:t>号</w:t>
      </w:r>
    </w:p>
    <w:p w14:paraId="0CFB0036" w14:textId="77777777" w:rsidR="00166A23" w:rsidRDefault="00166A23">
      <w:pPr>
        <w:spacing w:line="500" w:lineRule="atLeast"/>
        <w:ind w:firstLine="600"/>
        <w:divId w:val="1873036186"/>
        <w:rPr>
          <w:rFonts w:hint="eastAsia"/>
          <w:sz w:val="30"/>
          <w:szCs w:val="30"/>
        </w:rPr>
      </w:pPr>
      <w:r>
        <w:rPr>
          <w:rFonts w:hint="eastAsia"/>
          <w:sz w:val="30"/>
          <w:szCs w:val="30"/>
        </w:rPr>
        <w:t>公诉机关深圳市福田区人民检察院。</w:t>
      </w:r>
    </w:p>
    <w:p w14:paraId="1443C94C" w14:textId="77777777" w:rsidR="00166A23" w:rsidRDefault="00166A23">
      <w:pPr>
        <w:spacing w:line="500" w:lineRule="atLeast"/>
        <w:ind w:firstLine="600"/>
        <w:divId w:val="205920942"/>
        <w:rPr>
          <w:rFonts w:hint="eastAsia"/>
          <w:sz w:val="30"/>
          <w:szCs w:val="30"/>
        </w:rPr>
      </w:pPr>
      <w:r>
        <w:rPr>
          <w:rFonts w:hint="eastAsia"/>
          <w:sz w:val="30"/>
          <w:szCs w:val="30"/>
        </w:rPr>
        <w:t>被告人吴某，男，汉族，高中文化，户籍所在地：深圳市福田区。因涉嫌犯受贿罪，于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日到案，</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日被深圳市公安局福田分局刑事拘留</w:t>
      </w:r>
      <w:r>
        <w:rPr>
          <w:rFonts w:hint="eastAsia"/>
          <w:sz w:val="30"/>
          <w:szCs w:val="30"/>
        </w:rPr>
        <w:t>,</w:t>
      </w:r>
      <w:r>
        <w:rPr>
          <w:rFonts w:hint="eastAsia"/>
          <w:sz w:val="30"/>
          <w:szCs w:val="30"/>
        </w:rPr>
        <w:t>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日被逮捕</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被深圳市福田区人民检察院变更强制措施为取保候审。</w:t>
      </w:r>
    </w:p>
    <w:p w14:paraId="078E2C80" w14:textId="77777777" w:rsidR="00166A23" w:rsidRDefault="00166A23">
      <w:pPr>
        <w:spacing w:line="500" w:lineRule="atLeast"/>
        <w:ind w:firstLine="600"/>
        <w:divId w:val="360937728"/>
        <w:rPr>
          <w:rFonts w:hint="eastAsia"/>
          <w:sz w:val="30"/>
          <w:szCs w:val="30"/>
        </w:rPr>
      </w:pPr>
      <w:r>
        <w:rPr>
          <w:rFonts w:hint="eastAsia"/>
          <w:sz w:val="30"/>
          <w:szCs w:val="30"/>
        </w:rPr>
        <w:t>辩护人周金武，北京德恒</w:t>
      </w:r>
      <w:r>
        <w:rPr>
          <w:rFonts w:hint="eastAsia"/>
          <w:sz w:val="30"/>
          <w:szCs w:val="30"/>
        </w:rPr>
        <w:t>(</w:t>
      </w:r>
      <w:r>
        <w:rPr>
          <w:rFonts w:hint="eastAsia"/>
          <w:sz w:val="30"/>
          <w:szCs w:val="30"/>
        </w:rPr>
        <w:t>深圳</w:t>
      </w:r>
      <w:r>
        <w:rPr>
          <w:rFonts w:hint="eastAsia"/>
          <w:sz w:val="30"/>
          <w:szCs w:val="30"/>
        </w:rPr>
        <w:t>)</w:t>
      </w:r>
      <w:r>
        <w:rPr>
          <w:rFonts w:hint="eastAsia"/>
          <w:sz w:val="30"/>
          <w:szCs w:val="30"/>
        </w:rPr>
        <w:t>律师事务所律师。</w:t>
      </w:r>
    </w:p>
    <w:p w14:paraId="744DCD57" w14:textId="77777777" w:rsidR="00166A23" w:rsidRDefault="00166A23">
      <w:pPr>
        <w:spacing w:line="500" w:lineRule="atLeast"/>
        <w:ind w:firstLine="600"/>
        <w:divId w:val="636761320"/>
        <w:rPr>
          <w:rFonts w:hint="eastAsia"/>
          <w:sz w:val="30"/>
          <w:szCs w:val="30"/>
        </w:rPr>
      </w:pPr>
      <w:r>
        <w:rPr>
          <w:rFonts w:hint="eastAsia"/>
          <w:sz w:val="30"/>
          <w:szCs w:val="30"/>
        </w:rPr>
        <w:t>深圳市福田区人民检察院以深福检公一刑诉</w:t>
      </w:r>
      <w:r>
        <w:rPr>
          <w:rFonts w:hint="eastAsia"/>
          <w:sz w:val="30"/>
          <w:szCs w:val="30"/>
        </w:rPr>
        <w:t>[2014]51</w:t>
      </w:r>
      <w:r>
        <w:rPr>
          <w:rFonts w:hint="eastAsia"/>
          <w:sz w:val="30"/>
          <w:szCs w:val="30"/>
        </w:rPr>
        <w:t>号起诉书指控被告人吴某犯受贿罪、滥用职权罪、行贿罪，于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日公开开庭审理了本案。深圳市福田区人民检察院指派检察员徐震出庭支持公诉，被告人吴某及辩护人周金武均到庭参加诉讼。本案经依法延长审限，现已审理终结。</w:t>
      </w:r>
    </w:p>
    <w:p w14:paraId="67CB6E33" w14:textId="77777777" w:rsidR="00166A23" w:rsidRDefault="00166A23">
      <w:pPr>
        <w:spacing w:line="500" w:lineRule="atLeast"/>
        <w:ind w:firstLine="600"/>
        <w:divId w:val="1044673565"/>
        <w:rPr>
          <w:rFonts w:hint="eastAsia"/>
          <w:sz w:val="30"/>
          <w:szCs w:val="30"/>
        </w:rPr>
      </w:pPr>
      <w:r>
        <w:rPr>
          <w:rFonts w:hint="eastAsia"/>
          <w:sz w:val="30"/>
          <w:szCs w:val="30"/>
        </w:rPr>
        <w:t>公诉机关指控：一、被告人吴某涉嫌受贿、滥用职权的犯罪事实</w:t>
      </w:r>
    </w:p>
    <w:p w14:paraId="024F9471" w14:textId="77777777" w:rsidR="00166A23" w:rsidRDefault="00166A23">
      <w:pPr>
        <w:spacing w:line="500" w:lineRule="atLeast"/>
        <w:ind w:firstLine="600"/>
        <w:divId w:val="915625984"/>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吴某在深圳市保税区地方税务局任职协税员，负责个人所得税的申报、征收等工作。期间，被告人吴某利用职务之便，与同科室工作人员陈某（另案处理）分工合作，接受中介人员王某（另案处理）的请托，由陈某负责制作个人所得税纳税申报并缴税，由被告人吴某在税务征管系统上通过汇总申报等方式，违规为王某提供的公司虚假人员补录</w:t>
      </w:r>
      <w:r>
        <w:rPr>
          <w:rFonts w:hint="eastAsia"/>
          <w:sz w:val="30"/>
          <w:szCs w:val="30"/>
        </w:rPr>
        <w:t>1000</w:t>
      </w:r>
      <w:r>
        <w:rPr>
          <w:rFonts w:hint="eastAsia"/>
          <w:sz w:val="30"/>
          <w:szCs w:val="30"/>
        </w:rPr>
        <w:t>余份缴税明细，并开具了完税证明，使得多名原本不符合深圳购房政策的人员得以规避限购政策从而获得了深圳购房资格。陈某分多次共收取了王某人民币</w:t>
      </w:r>
      <w:r>
        <w:rPr>
          <w:rFonts w:hint="eastAsia"/>
          <w:sz w:val="30"/>
          <w:szCs w:val="30"/>
        </w:rPr>
        <w:t>78</w:t>
      </w:r>
      <w:r>
        <w:rPr>
          <w:rFonts w:hint="eastAsia"/>
          <w:sz w:val="30"/>
          <w:szCs w:val="30"/>
        </w:rPr>
        <w:t>万余</w:t>
      </w:r>
      <w:r>
        <w:rPr>
          <w:rFonts w:hint="eastAsia"/>
          <w:sz w:val="30"/>
          <w:szCs w:val="30"/>
        </w:rPr>
        <w:lastRenderedPageBreak/>
        <w:t>元好处费，之后陈某将其中的人民币</w:t>
      </w:r>
      <w:r>
        <w:rPr>
          <w:rFonts w:hint="eastAsia"/>
          <w:sz w:val="30"/>
          <w:szCs w:val="30"/>
        </w:rPr>
        <w:t>348600</w:t>
      </w:r>
      <w:r>
        <w:rPr>
          <w:rFonts w:hint="eastAsia"/>
          <w:sz w:val="30"/>
          <w:szCs w:val="30"/>
        </w:rPr>
        <w:t>元通过银行转账给了被告人吴某作为好处费。</w:t>
      </w:r>
    </w:p>
    <w:p w14:paraId="41FE5478" w14:textId="77777777" w:rsidR="00166A23" w:rsidRDefault="00166A23">
      <w:pPr>
        <w:spacing w:line="500" w:lineRule="atLeast"/>
        <w:ind w:firstLine="600"/>
        <w:divId w:val="388849573"/>
        <w:rPr>
          <w:rFonts w:hint="eastAsia"/>
          <w:sz w:val="30"/>
          <w:szCs w:val="30"/>
        </w:rPr>
      </w:pPr>
      <w:r>
        <w:rPr>
          <w:rFonts w:hint="eastAsia"/>
          <w:sz w:val="30"/>
          <w:szCs w:val="30"/>
        </w:rPr>
        <w:t>2013</w:t>
      </w:r>
      <w:r>
        <w:rPr>
          <w:rFonts w:hint="eastAsia"/>
          <w:sz w:val="30"/>
          <w:szCs w:val="30"/>
        </w:rPr>
        <w:t>年</w:t>
      </w:r>
      <w:r>
        <w:rPr>
          <w:rFonts w:hint="eastAsia"/>
          <w:sz w:val="30"/>
          <w:szCs w:val="30"/>
        </w:rPr>
        <w:t>2</w:t>
      </w:r>
      <w:r>
        <w:rPr>
          <w:rFonts w:hint="eastAsia"/>
          <w:sz w:val="30"/>
          <w:szCs w:val="30"/>
        </w:rPr>
        <w:t>月开始，被告人吴某等人的上述犯罪行为被《晶报》等媒体进行了大量报道，造成了恶劣社会影响。</w:t>
      </w:r>
    </w:p>
    <w:p w14:paraId="54FB59E2" w14:textId="77777777" w:rsidR="00166A23" w:rsidRDefault="00166A23">
      <w:pPr>
        <w:spacing w:line="500" w:lineRule="atLeast"/>
        <w:ind w:firstLine="600"/>
        <w:divId w:val="1888762989"/>
        <w:rPr>
          <w:rFonts w:hint="eastAsia"/>
          <w:sz w:val="30"/>
          <w:szCs w:val="30"/>
        </w:rPr>
      </w:pPr>
      <w:r>
        <w:rPr>
          <w:rFonts w:hint="eastAsia"/>
          <w:sz w:val="30"/>
          <w:szCs w:val="30"/>
        </w:rPr>
        <w:t>二、被告人吴某涉嫌行贿的犯罪事实</w:t>
      </w:r>
    </w:p>
    <w:p w14:paraId="49B41F39" w14:textId="77777777" w:rsidR="00166A23" w:rsidRDefault="00166A23">
      <w:pPr>
        <w:spacing w:line="500" w:lineRule="atLeast"/>
        <w:ind w:firstLine="600"/>
        <w:divId w:val="716078950"/>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月期间，被告人吴某和王某找到时任深圳市龙岗区地方税务局龙城税务所协税员彭某（另案处理），利用彭某负责申报、征收个人所得税的职务便利，请彭某违规为其等提供的公司虚假人员补录</w:t>
      </w:r>
      <w:r>
        <w:rPr>
          <w:rFonts w:hint="eastAsia"/>
          <w:sz w:val="30"/>
          <w:szCs w:val="30"/>
        </w:rPr>
        <w:t>200</w:t>
      </w:r>
      <w:r>
        <w:rPr>
          <w:rFonts w:hint="eastAsia"/>
          <w:sz w:val="30"/>
          <w:szCs w:val="30"/>
        </w:rPr>
        <w:t>余份缴税明细，致使多名原本不符合深圳购房政策的人员得以规避限购政策从而获得了深圳购房资格。为感谢彭某的帮助，被告人吴某分多次给予彭某购物卡和现金，共计人民币</w:t>
      </w:r>
      <w:r>
        <w:rPr>
          <w:rFonts w:hint="eastAsia"/>
          <w:sz w:val="30"/>
          <w:szCs w:val="30"/>
        </w:rPr>
        <w:t>20100</w:t>
      </w:r>
      <w:r>
        <w:rPr>
          <w:rFonts w:hint="eastAsia"/>
          <w:sz w:val="30"/>
          <w:szCs w:val="30"/>
        </w:rPr>
        <w:t>元（包含购物卡</w:t>
      </w:r>
      <w:r>
        <w:rPr>
          <w:rFonts w:hint="eastAsia"/>
          <w:sz w:val="30"/>
          <w:szCs w:val="30"/>
        </w:rPr>
        <w:t>2100</w:t>
      </w:r>
      <w:r>
        <w:rPr>
          <w:rFonts w:hint="eastAsia"/>
          <w:sz w:val="30"/>
          <w:szCs w:val="30"/>
        </w:rPr>
        <w:t>元）。</w:t>
      </w:r>
    </w:p>
    <w:p w14:paraId="1E1EABAB" w14:textId="77777777" w:rsidR="00166A23" w:rsidRDefault="00166A23">
      <w:pPr>
        <w:spacing w:line="500" w:lineRule="atLeast"/>
        <w:ind w:firstLine="600"/>
        <w:divId w:val="447554834"/>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日，被告人吴某在被深圳市福田区人民检察院职务犯罪侦查局通知后主动前来接受调查。</w:t>
      </w:r>
    </w:p>
    <w:p w14:paraId="19AC906C" w14:textId="77777777" w:rsidR="00166A23" w:rsidRDefault="00166A23">
      <w:pPr>
        <w:spacing w:line="500" w:lineRule="atLeast"/>
        <w:ind w:firstLine="600"/>
        <w:divId w:val="1168669051"/>
        <w:rPr>
          <w:rFonts w:hint="eastAsia"/>
          <w:sz w:val="30"/>
          <w:szCs w:val="30"/>
        </w:rPr>
      </w:pPr>
      <w:r>
        <w:rPr>
          <w:rFonts w:hint="eastAsia"/>
          <w:sz w:val="30"/>
          <w:szCs w:val="30"/>
        </w:rPr>
        <w:t>公诉机关提供了书证、证人证言、被告人供述及辩解等证据证实上述事实。公诉机关据此认为被告人吴某的行为已构成受贿罪、滥用职权罪、行贿罪，应当数罪并罚，提请本院依法判处。</w:t>
      </w:r>
    </w:p>
    <w:p w14:paraId="0C2D35C9" w14:textId="77777777" w:rsidR="00166A23" w:rsidRDefault="00166A23">
      <w:pPr>
        <w:spacing w:line="500" w:lineRule="atLeast"/>
        <w:ind w:firstLine="600"/>
        <w:divId w:val="432213743"/>
        <w:rPr>
          <w:rFonts w:hint="eastAsia"/>
          <w:sz w:val="30"/>
          <w:szCs w:val="30"/>
        </w:rPr>
      </w:pPr>
      <w:r>
        <w:rPr>
          <w:rFonts w:hint="eastAsia"/>
          <w:sz w:val="30"/>
          <w:szCs w:val="30"/>
        </w:rPr>
        <w:t>被告人吴某承认控罪，对公诉机关指控的事实基本无异议，但辨称其送给彭某的钱是王某事先准备好夹在资料中，让其交给彭某的，请求从轻处罚。</w:t>
      </w:r>
    </w:p>
    <w:p w14:paraId="3D751C7D" w14:textId="77777777" w:rsidR="00166A23" w:rsidRDefault="00166A23">
      <w:pPr>
        <w:spacing w:line="500" w:lineRule="atLeast"/>
        <w:ind w:firstLine="600"/>
        <w:divId w:val="1770395514"/>
        <w:rPr>
          <w:rFonts w:hint="eastAsia"/>
          <w:sz w:val="30"/>
          <w:szCs w:val="30"/>
        </w:rPr>
      </w:pPr>
      <w:r>
        <w:rPr>
          <w:rFonts w:hint="eastAsia"/>
          <w:sz w:val="30"/>
          <w:szCs w:val="30"/>
        </w:rPr>
        <w:t>辩护人发表如下辩护意见：</w:t>
      </w:r>
      <w:r>
        <w:rPr>
          <w:rFonts w:hint="eastAsia"/>
          <w:sz w:val="30"/>
          <w:szCs w:val="30"/>
        </w:rPr>
        <w:t>1</w:t>
      </w:r>
      <w:r>
        <w:rPr>
          <w:rFonts w:hint="eastAsia"/>
          <w:sz w:val="30"/>
          <w:szCs w:val="30"/>
        </w:rPr>
        <w:t>、公诉机关指控被告人吴某犯受贿罪、滥用职权罪是基于同一犯罪事实，依据禁止重复评价的定罪量刑原则，不宜对该犯罪事实评价两次，只应定一罪受贿罪；</w:t>
      </w:r>
      <w:r>
        <w:rPr>
          <w:rFonts w:hint="eastAsia"/>
          <w:sz w:val="30"/>
          <w:szCs w:val="30"/>
        </w:rPr>
        <w:t>2</w:t>
      </w:r>
      <w:r>
        <w:rPr>
          <w:rFonts w:hint="eastAsia"/>
          <w:sz w:val="30"/>
          <w:szCs w:val="30"/>
        </w:rPr>
        <w:t>、被告人吴某在涉嫌受贿和滥用职权的相关事实中，属于从犯；</w:t>
      </w:r>
      <w:r>
        <w:rPr>
          <w:rFonts w:hint="eastAsia"/>
          <w:sz w:val="30"/>
          <w:szCs w:val="30"/>
        </w:rPr>
        <w:t>3</w:t>
      </w:r>
      <w:r>
        <w:rPr>
          <w:rFonts w:hint="eastAsia"/>
          <w:sz w:val="30"/>
          <w:szCs w:val="30"/>
        </w:rPr>
        <w:t>、案发时段，根据税务局的规定，对于自愿补税的，一般不禁止，因此吴某本身并不存在为达到非法目的而进行违规操作，未对国家税收造成损失，这与《晶报》等媒体报道的“假税单”有本质区别；</w:t>
      </w:r>
      <w:r>
        <w:rPr>
          <w:rFonts w:hint="eastAsia"/>
          <w:sz w:val="30"/>
          <w:szCs w:val="30"/>
        </w:rPr>
        <w:t>4</w:t>
      </w:r>
      <w:r>
        <w:rPr>
          <w:rFonts w:hint="eastAsia"/>
          <w:sz w:val="30"/>
          <w:szCs w:val="30"/>
        </w:rPr>
        <w:t>、对于行贿，被告人吴某没有向彭某行贿的主观认识，数额刚刚达到追诉起点，是从犯，且有自首情节，依法应从轻或减轻处罚；</w:t>
      </w:r>
      <w:r>
        <w:rPr>
          <w:rFonts w:hint="eastAsia"/>
          <w:sz w:val="30"/>
          <w:szCs w:val="30"/>
        </w:rPr>
        <w:t>5</w:t>
      </w:r>
      <w:r>
        <w:rPr>
          <w:rFonts w:hint="eastAsia"/>
          <w:sz w:val="30"/>
          <w:szCs w:val="30"/>
        </w:rPr>
        <w:t>、被告人吴某能够如实供述所犯罪行，认罪态度较好，有悔罪表现；</w:t>
      </w:r>
      <w:r>
        <w:rPr>
          <w:rFonts w:hint="eastAsia"/>
          <w:sz w:val="30"/>
          <w:szCs w:val="30"/>
        </w:rPr>
        <w:t>6</w:t>
      </w:r>
      <w:r>
        <w:rPr>
          <w:rFonts w:hint="eastAsia"/>
          <w:sz w:val="30"/>
          <w:szCs w:val="30"/>
        </w:rPr>
        <w:t>、被告人吴某是初犯、偶犯，主观恶性不大，请求从轻处罚。</w:t>
      </w:r>
    </w:p>
    <w:p w14:paraId="50D2B14A" w14:textId="77777777" w:rsidR="00166A23" w:rsidRDefault="00166A23">
      <w:pPr>
        <w:spacing w:line="500" w:lineRule="atLeast"/>
        <w:ind w:firstLine="600"/>
        <w:divId w:val="782379689"/>
        <w:rPr>
          <w:rFonts w:hint="eastAsia"/>
          <w:sz w:val="30"/>
          <w:szCs w:val="30"/>
        </w:rPr>
      </w:pPr>
      <w:r>
        <w:rPr>
          <w:rFonts w:hint="eastAsia"/>
          <w:sz w:val="30"/>
          <w:szCs w:val="30"/>
        </w:rPr>
        <w:t>经审理查明：一、被告人吴某受贿事实</w:t>
      </w:r>
    </w:p>
    <w:p w14:paraId="3DE84178" w14:textId="77777777" w:rsidR="00166A23" w:rsidRDefault="00166A23">
      <w:pPr>
        <w:spacing w:line="500" w:lineRule="atLeast"/>
        <w:ind w:firstLine="600"/>
        <w:divId w:val="606235483"/>
        <w:rPr>
          <w:rFonts w:hint="eastAsia"/>
          <w:sz w:val="30"/>
          <w:szCs w:val="30"/>
        </w:rPr>
      </w:pP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吴某在深圳市保税区地方税务局任职协税员，负责个人所得税的申报、征收等工作。期间，被告人吴某利用职务之便，与同科室工作人员陈某（另案处理）分工合作，接受中介人员王某（另案处理）的请托，由陈某负责制作个人所得税纳税申报并缴税，由被告人吴某在税务征管系统上通过汇总申报明细补录等方式，违规为王某提供的公司虚假人员补录</w:t>
      </w:r>
      <w:r>
        <w:rPr>
          <w:rFonts w:hint="eastAsia"/>
          <w:sz w:val="30"/>
          <w:szCs w:val="30"/>
        </w:rPr>
        <w:t>1000</w:t>
      </w:r>
      <w:r>
        <w:rPr>
          <w:rFonts w:hint="eastAsia"/>
          <w:sz w:val="30"/>
          <w:szCs w:val="30"/>
        </w:rPr>
        <w:t>余份缴税明细，并开具了完税证明，使得多名原本不符合深圳购房政策的人员得以规避限购政策从而获得了深圳购房资格。王某分多次向陈某指定账户共打入人民币</w:t>
      </w:r>
      <w:r>
        <w:rPr>
          <w:rFonts w:hint="eastAsia"/>
          <w:sz w:val="30"/>
          <w:szCs w:val="30"/>
        </w:rPr>
        <w:t>78</w:t>
      </w:r>
      <w:r>
        <w:rPr>
          <w:rFonts w:hint="eastAsia"/>
          <w:sz w:val="30"/>
          <w:szCs w:val="30"/>
        </w:rPr>
        <w:t>万余元好处费，之后陈某将其中的人民币</w:t>
      </w:r>
      <w:r>
        <w:rPr>
          <w:rFonts w:hint="eastAsia"/>
          <w:sz w:val="30"/>
          <w:szCs w:val="30"/>
        </w:rPr>
        <w:t>348600</w:t>
      </w:r>
      <w:r>
        <w:rPr>
          <w:rFonts w:hint="eastAsia"/>
          <w:sz w:val="30"/>
          <w:szCs w:val="30"/>
        </w:rPr>
        <w:t>元转入被告人吴某指定的吴某雄工商银行账户作为好处费。</w:t>
      </w:r>
    </w:p>
    <w:p w14:paraId="12246D6A" w14:textId="77777777" w:rsidR="00166A23" w:rsidRDefault="00166A23">
      <w:pPr>
        <w:spacing w:line="500" w:lineRule="atLeast"/>
        <w:ind w:firstLine="600"/>
        <w:divId w:val="461072161"/>
        <w:rPr>
          <w:rFonts w:hint="eastAsia"/>
          <w:sz w:val="30"/>
          <w:szCs w:val="30"/>
        </w:rPr>
      </w:pPr>
      <w:r>
        <w:rPr>
          <w:rFonts w:hint="eastAsia"/>
          <w:sz w:val="30"/>
          <w:szCs w:val="30"/>
        </w:rPr>
        <w:t>二、被告人吴某行贿事实</w:t>
      </w:r>
    </w:p>
    <w:p w14:paraId="1A8646AA" w14:textId="77777777" w:rsidR="00166A23" w:rsidRDefault="00166A23">
      <w:pPr>
        <w:spacing w:line="500" w:lineRule="atLeast"/>
        <w:ind w:firstLine="600"/>
        <w:divId w:val="2065523480"/>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月期间，被告人吴某、王某等人找到时任深圳市龙岗区地方税务局龙城税务所协税员彭某（另案处理），利用彭某负责申报、征收个人所得税的职务便利，请彭某违规为其等提供的公司虚假人员补录</w:t>
      </w:r>
      <w:r>
        <w:rPr>
          <w:rFonts w:hint="eastAsia"/>
          <w:sz w:val="30"/>
          <w:szCs w:val="30"/>
        </w:rPr>
        <w:t>200</w:t>
      </w:r>
      <w:r>
        <w:rPr>
          <w:rFonts w:hint="eastAsia"/>
          <w:sz w:val="30"/>
          <w:szCs w:val="30"/>
        </w:rPr>
        <w:t>余份缴税明细，致使多名原本不符合深圳购房政策的人员得以规避限购政策从而获得了深圳购房资格。为感谢彭某的帮助，被告人吴某分多次给予彭某购物卡和现金，共计人民币</w:t>
      </w:r>
      <w:r>
        <w:rPr>
          <w:rFonts w:hint="eastAsia"/>
          <w:sz w:val="30"/>
          <w:szCs w:val="30"/>
        </w:rPr>
        <w:t>20100</w:t>
      </w:r>
      <w:r>
        <w:rPr>
          <w:rFonts w:hint="eastAsia"/>
          <w:sz w:val="30"/>
          <w:szCs w:val="30"/>
        </w:rPr>
        <w:t>元（包含购物卡</w:t>
      </w:r>
      <w:r>
        <w:rPr>
          <w:rFonts w:hint="eastAsia"/>
          <w:sz w:val="30"/>
          <w:szCs w:val="30"/>
        </w:rPr>
        <w:t>2100</w:t>
      </w:r>
      <w:r>
        <w:rPr>
          <w:rFonts w:hint="eastAsia"/>
          <w:sz w:val="30"/>
          <w:szCs w:val="30"/>
        </w:rPr>
        <w:t>元）。</w:t>
      </w:r>
    </w:p>
    <w:p w14:paraId="2C51A25A" w14:textId="77777777" w:rsidR="00166A23" w:rsidRDefault="00166A23">
      <w:pPr>
        <w:spacing w:line="500" w:lineRule="atLeast"/>
        <w:ind w:firstLine="600"/>
        <w:divId w:val="1024672130"/>
        <w:rPr>
          <w:rFonts w:hint="eastAsia"/>
          <w:sz w:val="30"/>
          <w:szCs w:val="30"/>
        </w:rPr>
      </w:pPr>
      <w:r>
        <w:rPr>
          <w:rFonts w:hint="eastAsia"/>
          <w:sz w:val="30"/>
          <w:szCs w:val="30"/>
        </w:rPr>
        <w:t>深圳市福田区人民检察院职务犯罪侦查局在办理刘某淦涉嫌受贿案中自行发现被告人吴某存在受贿嫌疑，遂于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日依法通知被告人吴某接受调查。被告人吴某在接受调查期间，如实交代了受贿事实，以及检察机关尚未掌握的行贿事实。庭审后，被告人吴某向本院退回受贿赃款人民币</w:t>
      </w:r>
      <w:r>
        <w:rPr>
          <w:rFonts w:hint="eastAsia"/>
          <w:sz w:val="30"/>
          <w:szCs w:val="30"/>
        </w:rPr>
        <w:t>348600</w:t>
      </w:r>
      <w:r>
        <w:rPr>
          <w:rFonts w:hint="eastAsia"/>
          <w:sz w:val="30"/>
          <w:szCs w:val="30"/>
        </w:rPr>
        <w:t>元。</w:t>
      </w:r>
    </w:p>
    <w:p w14:paraId="52CE322F" w14:textId="77777777" w:rsidR="00166A23" w:rsidRDefault="00166A23">
      <w:pPr>
        <w:spacing w:line="500" w:lineRule="atLeast"/>
        <w:ind w:firstLine="600"/>
        <w:divId w:val="669911255"/>
        <w:rPr>
          <w:rFonts w:hint="eastAsia"/>
          <w:sz w:val="30"/>
          <w:szCs w:val="30"/>
        </w:rPr>
      </w:pPr>
      <w:r>
        <w:rPr>
          <w:rFonts w:hint="eastAsia"/>
          <w:sz w:val="30"/>
          <w:szCs w:val="30"/>
        </w:rPr>
        <w:t>上述事实清楚，且有公诉机关提交并经法庭质证、认证的下列证据予以证实：</w:t>
      </w:r>
      <w:r>
        <w:rPr>
          <w:rFonts w:hint="eastAsia"/>
          <w:sz w:val="30"/>
          <w:szCs w:val="30"/>
        </w:rPr>
        <w:t>1</w:t>
      </w:r>
      <w:r>
        <w:rPr>
          <w:rFonts w:hint="eastAsia"/>
          <w:sz w:val="30"/>
          <w:szCs w:val="30"/>
        </w:rPr>
        <w:t>、被告人吴某的身份材料、劳动合同、任职情况说明、涉案银行卡开户资料、交易流水、税务文件、媒体报道、到案经过等书证；</w:t>
      </w:r>
      <w:r>
        <w:rPr>
          <w:rFonts w:hint="eastAsia"/>
          <w:sz w:val="30"/>
          <w:szCs w:val="30"/>
        </w:rPr>
        <w:t>2</w:t>
      </w:r>
      <w:r>
        <w:rPr>
          <w:rFonts w:hint="eastAsia"/>
          <w:sz w:val="30"/>
          <w:szCs w:val="30"/>
        </w:rPr>
        <w:t>、证人王某、彭某、陈某、吴某的证言；</w:t>
      </w:r>
      <w:r>
        <w:rPr>
          <w:rFonts w:hint="eastAsia"/>
          <w:sz w:val="30"/>
          <w:szCs w:val="30"/>
        </w:rPr>
        <w:t>3</w:t>
      </w:r>
      <w:r>
        <w:rPr>
          <w:rFonts w:hint="eastAsia"/>
          <w:sz w:val="30"/>
          <w:szCs w:val="30"/>
        </w:rPr>
        <w:t>、被告人吴某的供述及辩解。上述证据确实、充分，已经形成完整的证据链，足以认定。本院予以确认。</w:t>
      </w:r>
    </w:p>
    <w:p w14:paraId="4B680699" w14:textId="77777777" w:rsidR="00166A23" w:rsidRDefault="00166A23">
      <w:pPr>
        <w:spacing w:line="500" w:lineRule="atLeast"/>
        <w:ind w:firstLine="600"/>
        <w:divId w:val="1014770005"/>
        <w:rPr>
          <w:rFonts w:hint="eastAsia"/>
          <w:sz w:val="30"/>
          <w:szCs w:val="30"/>
        </w:rPr>
      </w:pPr>
      <w:r>
        <w:rPr>
          <w:rFonts w:hint="eastAsia"/>
          <w:sz w:val="30"/>
          <w:szCs w:val="30"/>
        </w:rPr>
        <w:t>本院认为，被告人吴某，无视国家法律，作为在依法行使国家行政管理职权的组织中从事公务的人员，利用职务便利，非法收受他人财物，为他人谋取利益，其行为已构成受贿罪；同时其还为谋取不正当利益，给予国家工作人员以财物，其行为还构成行贿罪，依法应当数罪并罚。公诉机关指控的受贿、行贿罪名成立。另外，公诉机关指控被告人吴某犯滥用职权罪，证据不足，本院不予支持。</w:t>
      </w:r>
    </w:p>
    <w:p w14:paraId="70D1E708" w14:textId="77777777" w:rsidR="00166A23" w:rsidRDefault="00166A23">
      <w:pPr>
        <w:spacing w:line="500" w:lineRule="atLeast"/>
        <w:ind w:firstLine="600"/>
        <w:divId w:val="1015375821"/>
        <w:rPr>
          <w:rFonts w:hint="eastAsia"/>
          <w:sz w:val="30"/>
          <w:szCs w:val="30"/>
        </w:rPr>
      </w:pPr>
      <w:r>
        <w:rPr>
          <w:rFonts w:hint="eastAsia"/>
          <w:sz w:val="30"/>
          <w:szCs w:val="30"/>
        </w:rPr>
        <w:t>受贿案中，在接受王某请托过程中，被告人吴某还将陈某介绍给王某合作，二人分工合作完成王某的请托事项，被告人王某分得的</w:t>
      </w:r>
      <w:r>
        <w:rPr>
          <w:rFonts w:hint="eastAsia"/>
          <w:sz w:val="30"/>
          <w:szCs w:val="30"/>
        </w:rPr>
        <w:t>348600</w:t>
      </w:r>
      <w:r>
        <w:rPr>
          <w:rFonts w:hint="eastAsia"/>
          <w:sz w:val="30"/>
          <w:szCs w:val="30"/>
        </w:rPr>
        <w:t>元亦系其个人完全所有的贿款，不构成从犯。行贿案中，被告人吴某是对彭某行贿的直接实行犯，不是从犯；但其在被追诉前主动交待行贿行为的，可以从轻处罚。</w:t>
      </w:r>
    </w:p>
    <w:p w14:paraId="3F991ABD" w14:textId="77777777" w:rsidR="00166A23" w:rsidRDefault="00166A23">
      <w:pPr>
        <w:spacing w:line="500" w:lineRule="atLeast"/>
        <w:ind w:firstLine="600"/>
        <w:divId w:val="1057320338"/>
        <w:rPr>
          <w:rFonts w:hint="eastAsia"/>
          <w:sz w:val="30"/>
          <w:szCs w:val="30"/>
        </w:rPr>
      </w:pPr>
      <w:r>
        <w:rPr>
          <w:rFonts w:hint="eastAsia"/>
          <w:sz w:val="30"/>
          <w:szCs w:val="30"/>
        </w:rPr>
        <w:t>被告人吴某归案后能够如实供述自己的罪行，认罪态度较好，有一定悔罪表现，可以从轻处罚。庭审后，其还主动退还了全部受贿赃款，可以酌情从轻处罚。综合本案被告人的犯罪事实、情节以及社会危害性，依照《中华人民共和国刑法》第三百八十三条第一款第（一）项、第三百八十五条第一款、第三百八十六条、第三百八十九条第一款、第三百九十条、第六十七条第三款、第六十九及第六十四条条之规定，判决如下：</w:t>
      </w:r>
    </w:p>
    <w:p w14:paraId="6FA38FD0" w14:textId="77777777" w:rsidR="00166A23" w:rsidRDefault="00166A23">
      <w:pPr>
        <w:spacing w:line="500" w:lineRule="atLeast"/>
        <w:ind w:firstLine="600"/>
        <w:divId w:val="363605246"/>
        <w:rPr>
          <w:rFonts w:hint="eastAsia"/>
          <w:sz w:val="30"/>
          <w:szCs w:val="30"/>
        </w:rPr>
      </w:pPr>
      <w:r>
        <w:rPr>
          <w:rFonts w:hint="eastAsia"/>
          <w:sz w:val="30"/>
          <w:szCs w:val="30"/>
        </w:rPr>
        <w:t>一、被告人吴某犯受贿罪，判处有期徒刑十年；犯行贿罪，判处有期徒刑六个月；决定执行有期徒刑十年零二个月。</w:t>
      </w:r>
    </w:p>
    <w:p w14:paraId="70D0FF84" w14:textId="77777777" w:rsidR="00166A23" w:rsidRDefault="00166A23">
      <w:pPr>
        <w:spacing w:line="500" w:lineRule="atLeast"/>
        <w:ind w:firstLine="600"/>
        <w:divId w:val="678849915"/>
        <w:rPr>
          <w:rFonts w:hint="eastAsia"/>
          <w:sz w:val="30"/>
          <w:szCs w:val="30"/>
        </w:rPr>
      </w:pPr>
      <w:r>
        <w:rPr>
          <w:rFonts w:hint="eastAsia"/>
          <w:sz w:val="30"/>
          <w:szCs w:val="30"/>
        </w:rPr>
        <w:t>（刑期从判决执行之日起计算。判决执行以前先行羁押的，羁押一日折抵刑期一日。）</w:t>
      </w:r>
    </w:p>
    <w:p w14:paraId="1CE76CF5" w14:textId="77777777" w:rsidR="00166A23" w:rsidRDefault="00166A23">
      <w:pPr>
        <w:spacing w:line="500" w:lineRule="atLeast"/>
        <w:ind w:firstLine="600"/>
        <w:divId w:val="1054475474"/>
        <w:rPr>
          <w:rFonts w:hint="eastAsia"/>
          <w:sz w:val="30"/>
          <w:szCs w:val="30"/>
        </w:rPr>
      </w:pPr>
      <w:r>
        <w:rPr>
          <w:rFonts w:hint="eastAsia"/>
          <w:sz w:val="30"/>
          <w:szCs w:val="30"/>
        </w:rPr>
        <w:t>二、对被告人吴某受贿的违法所得人民币</w:t>
      </w:r>
      <w:r>
        <w:rPr>
          <w:rFonts w:hint="eastAsia"/>
          <w:sz w:val="30"/>
          <w:szCs w:val="30"/>
        </w:rPr>
        <w:t>348600</w:t>
      </w:r>
      <w:r>
        <w:rPr>
          <w:rFonts w:hint="eastAsia"/>
          <w:sz w:val="30"/>
          <w:szCs w:val="30"/>
        </w:rPr>
        <w:t>元依法予以没收，上缴国库。</w:t>
      </w:r>
    </w:p>
    <w:p w14:paraId="754BAC2C" w14:textId="77777777" w:rsidR="00166A23" w:rsidRDefault="00166A23">
      <w:pPr>
        <w:spacing w:line="500" w:lineRule="atLeast"/>
        <w:ind w:firstLine="600"/>
        <w:divId w:val="209573429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73190486" w14:textId="77777777" w:rsidR="00166A23" w:rsidRDefault="00166A23">
      <w:pPr>
        <w:spacing w:line="500" w:lineRule="atLeast"/>
        <w:jc w:val="right"/>
        <w:divId w:val="457800975"/>
        <w:rPr>
          <w:rFonts w:hint="eastAsia"/>
          <w:sz w:val="30"/>
          <w:szCs w:val="30"/>
        </w:rPr>
      </w:pPr>
      <w:r>
        <w:rPr>
          <w:rFonts w:hint="eastAsia"/>
          <w:sz w:val="30"/>
          <w:szCs w:val="30"/>
        </w:rPr>
        <w:t>审　判　长　　姜菁菁</w:t>
      </w:r>
    </w:p>
    <w:p w14:paraId="21CF824A" w14:textId="77777777" w:rsidR="00166A23" w:rsidRDefault="00166A23">
      <w:pPr>
        <w:spacing w:line="500" w:lineRule="atLeast"/>
        <w:jc w:val="right"/>
        <w:divId w:val="1401251880"/>
        <w:rPr>
          <w:rFonts w:hint="eastAsia"/>
          <w:sz w:val="30"/>
          <w:szCs w:val="30"/>
        </w:rPr>
      </w:pPr>
      <w:r>
        <w:rPr>
          <w:rFonts w:hint="eastAsia"/>
          <w:sz w:val="30"/>
          <w:szCs w:val="30"/>
        </w:rPr>
        <w:t>人民陪审员　　谭文英</w:t>
      </w:r>
    </w:p>
    <w:p w14:paraId="30C6233B" w14:textId="77777777" w:rsidR="00166A23" w:rsidRDefault="00166A23">
      <w:pPr>
        <w:spacing w:line="500" w:lineRule="atLeast"/>
        <w:jc w:val="right"/>
        <w:divId w:val="1827820049"/>
        <w:rPr>
          <w:rFonts w:hint="eastAsia"/>
          <w:sz w:val="30"/>
          <w:szCs w:val="30"/>
        </w:rPr>
      </w:pPr>
      <w:r>
        <w:rPr>
          <w:rFonts w:hint="eastAsia"/>
          <w:sz w:val="30"/>
          <w:szCs w:val="30"/>
        </w:rPr>
        <w:t>人民陪审员　　吴锡钳</w:t>
      </w:r>
    </w:p>
    <w:p w14:paraId="3C4259D0" w14:textId="77777777" w:rsidR="00166A23" w:rsidRDefault="00166A23">
      <w:pPr>
        <w:spacing w:line="500" w:lineRule="atLeast"/>
        <w:jc w:val="right"/>
        <w:divId w:val="1795564402"/>
        <w:rPr>
          <w:rFonts w:hint="eastAsia"/>
          <w:sz w:val="30"/>
          <w:szCs w:val="30"/>
        </w:rPr>
      </w:pPr>
      <w:r>
        <w:rPr>
          <w:rFonts w:hint="eastAsia"/>
          <w:sz w:val="30"/>
          <w:szCs w:val="30"/>
        </w:rPr>
        <w:t>二〇一四年十一月十日</w:t>
      </w:r>
    </w:p>
    <w:p w14:paraId="587C500F" w14:textId="77777777" w:rsidR="00166A23" w:rsidRDefault="00166A23">
      <w:pPr>
        <w:spacing w:line="500" w:lineRule="atLeast"/>
        <w:jc w:val="right"/>
        <w:divId w:val="1555265445"/>
        <w:rPr>
          <w:rFonts w:hint="eastAsia"/>
          <w:sz w:val="30"/>
          <w:szCs w:val="30"/>
        </w:rPr>
      </w:pPr>
      <w:r>
        <w:rPr>
          <w:rFonts w:hint="eastAsia"/>
          <w:sz w:val="30"/>
          <w:szCs w:val="30"/>
        </w:rPr>
        <w:t>书　记　员　　刘文婷</w:t>
      </w:r>
    </w:p>
    <w:p w14:paraId="341844F0" w14:textId="77777777" w:rsidR="00166A23" w:rsidRDefault="00166A23">
      <w:pPr>
        <w:spacing w:line="500" w:lineRule="atLeast"/>
        <w:ind w:firstLine="600"/>
        <w:divId w:val="349187976"/>
        <w:rPr>
          <w:rFonts w:hint="eastAsia"/>
          <w:sz w:val="30"/>
          <w:szCs w:val="30"/>
        </w:rPr>
      </w:pPr>
      <w:r>
        <w:rPr>
          <w:rFonts w:hint="eastAsia"/>
          <w:sz w:val="30"/>
          <w:szCs w:val="30"/>
        </w:rPr>
        <w:t>附：相关法律条文</w:t>
      </w:r>
    </w:p>
    <w:p w14:paraId="22197DD6" w14:textId="77777777" w:rsidR="00166A23" w:rsidRDefault="00166A23">
      <w:pPr>
        <w:spacing w:line="500" w:lineRule="atLeast"/>
        <w:ind w:firstLine="600"/>
        <w:divId w:val="146021006"/>
        <w:rPr>
          <w:rFonts w:hint="eastAsia"/>
          <w:sz w:val="30"/>
          <w:szCs w:val="30"/>
        </w:rPr>
      </w:pPr>
      <w:r>
        <w:rPr>
          <w:rFonts w:hint="eastAsia"/>
          <w:sz w:val="30"/>
          <w:szCs w:val="30"/>
        </w:rPr>
        <w:t>《中华人民共和国刑法》</w:t>
      </w:r>
    </w:p>
    <w:p w14:paraId="46FD3BA1" w14:textId="77777777" w:rsidR="00166A23" w:rsidRDefault="00166A23">
      <w:pPr>
        <w:spacing w:line="500" w:lineRule="atLeast"/>
        <w:ind w:firstLine="600"/>
        <w:divId w:val="1020278903"/>
        <w:rPr>
          <w:rFonts w:hint="eastAsia"/>
          <w:sz w:val="30"/>
          <w:szCs w:val="30"/>
        </w:rPr>
      </w:pPr>
      <w:r>
        <w:rPr>
          <w:rFonts w:hint="eastAsia"/>
          <w:sz w:val="30"/>
          <w:szCs w:val="30"/>
        </w:rPr>
        <w:t>第三百八十三条【对犯贪污罪的处罚规定】对犯贪污罪的，根据情节轻重，分别依照下列规定处罚：</w:t>
      </w:r>
    </w:p>
    <w:p w14:paraId="7BE574DD" w14:textId="77777777" w:rsidR="00166A23" w:rsidRDefault="00166A23">
      <w:pPr>
        <w:spacing w:line="500" w:lineRule="atLeast"/>
        <w:ind w:firstLine="600"/>
        <w:divId w:val="14574051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14:paraId="2CC13946" w14:textId="77777777" w:rsidR="00166A23" w:rsidRDefault="00166A23">
      <w:pPr>
        <w:spacing w:line="500" w:lineRule="atLeast"/>
        <w:ind w:firstLine="600"/>
        <w:divId w:val="162970436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14:paraId="0BBEF6FE" w14:textId="77777777" w:rsidR="00166A23" w:rsidRDefault="00166A23">
      <w:pPr>
        <w:spacing w:line="500" w:lineRule="atLeast"/>
        <w:ind w:firstLine="600"/>
        <w:divId w:val="212726360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14:paraId="38162978" w14:textId="77777777" w:rsidR="00166A23" w:rsidRDefault="00166A23">
      <w:pPr>
        <w:spacing w:line="500" w:lineRule="atLeast"/>
        <w:ind w:firstLine="600"/>
        <w:divId w:val="150755111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14:paraId="4541A71A" w14:textId="77777777" w:rsidR="00166A23" w:rsidRDefault="00166A23">
      <w:pPr>
        <w:spacing w:line="500" w:lineRule="atLeast"/>
        <w:ind w:firstLine="600"/>
        <w:divId w:val="1216967365"/>
        <w:rPr>
          <w:rFonts w:hint="eastAsia"/>
          <w:sz w:val="30"/>
          <w:szCs w:val="30"/>
        </w:rPr>
      </w:pPr>
      <w:r>
        <w:rPr>
          <w:rFonts w:hint="eastAsia"/>
          <w:sz w:val="30"/>
          <w:szCs w:val="30"/>
        </w:rPr>
        <w:t>对多次贪污未经处理的，按照累计贪污数额处罚。</w:t>
      </w:r>
    </w:p>
    <w:p w14:paraId="02B4675E" w14:textId="77777777" w:rsidR="00166A23" w:rsidRDefault="00166A23">
      <w:pPr>
        <w:spacing w:line="500" w:lineRule="atLeast"/>
        <w:ind w:firstLine="600"/>
        <w:divId w:val="448014436"/>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5DEE293C" w14:textId="77777777" w:rsidR="00166A23" w:rsidRDefault="00166A23">
      <w:pPr>
        <w:spacing w:line="500" w:lineRule="atLeast"/>
        <w:ind w:firstLine="600"/>
        <w:divId w:val="405303487"/>
        <w:rPr>
          <w:rFonts w:hint="eastAsia"/>
          <w:sz w:val="30"/>
          <w:szCs w:val="30"/>
        </w:rPr>
      </w:pPr>
      <w:r>
        <w:rPr>
          <w:rFonts w:hint="eastAsia"/>
          <w:sz w:val="30"/>
          <w:szCs w:val="30"/>
        </w:rPr>
        <w:t>国家工作人员在经济往来中，违反国家规定，收受各种名义的回扣、手续费，归个人所有的，以受贿论处。</w:t>
      </w:r>
    </w:p>
    <w:p w14:paraId="14B0C376" w14:textId="77777777" w:rsidR="00166A23" w:rsidRDefault="00166A23">
      <w:pPr>
        <w:spacing w:line="500" w:lineRule="atLeast"/>
        <w:ind w:firstLine="600"/>
        <w:divId w:val="89398266"/>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5C47361F" w14:textId="77777777" w:rsidR="00166A23" w:rsidRDefault="00166A23">
      <w:pPr>
        <w:spacing w:line="500" w:lineRule="atLeast"/>
        <w:ind w:firstLine="600"/>
        <w:divId w:val="1363239200"/>
        <w:rPr>
          <w:rFonts w:hint="eastAsia"/>
          <w:sz w:val="30"/>
          <w:szCs w:val="30"/>
        </w:rPr>
      </w:pPr>
      <w:r>
        <w:rPr>
          <w:rFonts w:hint="eastAsia"/>
          <w:sz w:val="30"/>
          <w:szCs w:val="30"/>
        </w:rPr>
        <w:t>第三百八十九条【行贿罪】为谋取不正当利益，给予国家工作人员以财物的，是行贿罪。</w:t>
      </w:r>
    </w:p>
    <w:p w14:paraId="32F41C34" w14:textId="77777777" w:rsidR="00166A23" w:rsidRDefault="00166A23">
      <w:pPr>
        <w:spacing w:line="500" w:lineRule="atLeast"/>
        <w:ind w:firstLine="600"/>
        <w:divId w:val="94064486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9EAC1AB" w14:textId="77777777" w:rsidR="00166A23" w:rsidRDefault="00166A23">
      <w:pPr>
        <w:spacing w:line="500" w:lineRule="atLeast"/>
        <w:ind w:firstLine="600"/>
        <w:divId w:val="701981145"/>
        <w:rPr>
          <w:rFonts w:hint="eastAsia"/>
          <w:sz w:val="30"/>
          <w:szCs w:val="30"/>
        </w:rPr>
      </w:pPr>
      <w:r>
        <w:rPr>
          <w:rFonts w:hint="eastAsia"/>
          <w:sz w:val="30"/>
          <w:szCs w:val="30"/>
        </w:rPr>
        <w:t>因被勒索给予国家工作人员以财物，没有获得不正当利益的，不是行贿。</w:t>
      </w:r>
    </w:p>
    <w:p w14:paraId="1E14A19A" w14:textId="77777777" w:rsidR="00166A23" w:rsidRDefault="00166A23">
      <w:pPr>
        <w:spacing w:line="500" w:lineRule="atLeast"/>
        <w:ind w:firstLine="600"/>
        <w:divId w:val="1469518458"/>
        <w:rPr>
          <w:rFonts w:hint="eastAsia"/>
          <w:sz w:val="30"/>
          <w:szCs w:val="30"/>
        </w:rPr>
      </w:pPr>
      <w:r>
        <w:rPr>
          <w:rFonts w:hint="eastAsia"/>
          <w:sz w:val="30"/>
          <w:szCs w:val="30"/>
        </w:rPr>
        <w:t>第三百九十条【对犯行贿罪的处罚】对犯行贿罪的，处五年以下有期徒刑或者拘役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18885AAD" w14:textId="77777777" w:rsidR="00166A23" w:rsidRDefault="00166A23">
      <w:pPr>
        <w:spacing w:line="500" w:lineRule="atLeast"/>
        <w:ind w:firstLine="600"/>
        <w:divId w:val="1533375189"/>
        <w:rPr>
          <w:rFonts w:hint="eastAsia"/>
          <w:sz w:val="30"/>
          <w:szCs w:val="30"/>
        </w:rPr>
      </w:pPr>
      <w:r>
        <w:rPr>
          <w:rFonts w:hint="eastAsia"/>
          <w:sz w:val="30"/>
          <w:szCs w:val="30"/>
        </w:rPr>
        <w:t>行贿人在被追诉前主动交待行贿行为的，可以减轻处罚或者免除处罚。</w:t>
      </w:r>
    </w:p>
    <w:p w14:paraId="420B6E7F" w14:textId="77777777" w:rsidR="00166A23" w:rsidRDefault="00166A23">
      <w:pPr>
        <w:spacing w:line="500" w:lineRule="atLeast"/>
        <w:ind w:firstLine="600"/>
        <w:divId w:val="95710742"/>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4B9ADB33" w14:textId="77777777" w:rsidR="00166A23" w:rsidRDefault="00166A23">
      <w:pPr>
        <w:spacing w:line="500" w:lineRule="atLeast"/>
        <w:ind w:firstLine="600"/>
        <w:divId w:val="20940803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D7FDEF" w14:textId="77777777" w:rsidR="00166A23" w:rsidRDefault="00166A23">
      <w:pPr>
        <w:spacing w:line="500" w:lineRule="atLeast"/>
        <w:ind w:firstLine="600"/>
        <w:divId w:val="76122081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0F357B77" w14:textId="77777777" w:rsidR="00166A23" w:rsidRDefault="00166A23">
      <w:pPr>
        <w:spacing w:line="500" w:lineRule="atLeast"/>
        <w:ind w:firstLine="600"/>
        <w:divId w:val="276571123"/>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1CE3C34" w14:textId="77777777" w:rsidR="00166A23" w:rsidRDefault="00166A23">
      <w:pPr>
        <w:spacing w:line="500" w:lineRule="atLeast"/>
        <w:ind w:firstLine="600"/>
        <w:divId w:val="934820983"/>
        <w:rPr>
          <w:rFonts w:hint="eastAsia"/>
          <w:sz w:val="30"/>
          <w:szCs w:val="30"/>
        </w:rPr>
      </w:pPr>
      <w:r>
        <w:rPr>
          <w:rFonts w:hint="eastAsia"/>
          <w:sz w:val="30"/>
          <w:szCs w:val="30"/>
        </w:rPr>
        <w:t>数罪中有判处附加刑的，附加刑仍须执行，其中附加刑种类相同的，合并执行，种类不同的，分别执行。</w:t>
      </w:r>
    </w:p>
    <w:p w14:paraId="2FE864AB" w14:textId="77777777" w:rsidR="00166A23" w:rsidRDefault="00166A23">
      <w:pPr>
        <w:spacing w:line="500" w:lineRule="atLeast"/>
        <w:ind w:firstLine="600"/>
        <w:divId w:val="1273129470"/>
        <w:rPr>
          <w:rFonts w:hint="eastAsia"/>
          <w:sz w:val="30"/>
          <w:szCs w:val="30"/>
        </w:rPr>
      </w:pPr>
      <w:r>
        <w:rPr>
          <w:rFonts w:hint="eastAsia"/>
          <w:sz w:val="30"/>
          <w:szCs w:val="30"/>
        </w:rPr>
        <w:t>第六十四条【犯罪物品的处理】犯罪分子违法所得的一切财物，应当予以追缴或者责令退赔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016ABC6E" w14:textId="77777777" w:rsidR="00166A23" w:rsidRDefault="00166A23">
      <w:pPr>
        <w:spacing w:line="500" w:lineRule="atLeast"/>
        <w:ind w:firstLine="600"/>
        <w:divId w:val="1666277872"/>
        <w:rPr>
          <w:rFonts w:hint="eastAsia"/>
          <w:sz w:val="30"/>
          <w:szCs w:val="30"/>
        </w:rPr>
      </w:pPr>
      <w:r>
        <w:rPr>
          <w:rFonts w:hint="eastAsia"/>
          <w:sz w:val="30"/>
          <w:szCs w:val="30"/>
        </w:rPr>
        <w:t>第</w:t>
      </w:r>
      <w:r>
        <w:rPr>
          <w:rFonts w:hint="eastAsia"/>
          <w:sz w:val="30"/>
          <w:szCs w:val="30"/>
        </w:rPr>
        <w:t>6</w:t>
      </w:r>
      <w:r>
        <w:rPr>
          <w:rFonts w:hint="eastAsia"/>
          <w:sz w:val="30"/>
          <w:szCs w:val="30"/>
        </w:rPr>
        <w:t>页，共</w:t>
      </w:r>
      <w:r>
        <w:rPr>
          <w:rFonts w:hint="eastAsia"/>
          <w:sz w:val="30"/>
          <w:szCs w:val="30"/>
        </w:rPr>
        <w:t>109</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A5A73" w14:textId="77777777" w:rsidR="00166A23" w:rsidRDefault="00166A23" w:rsidP="00166A23">
      <w:pPr>
        <w:rPr>
          <w:rFonts w:hint="eastAsia"/>
        </w:rPr>
      </w:pPr>
      <w:r>
        <w:separator/>
      </w:r>
    </w:p>
  </w:endnote>
  <w:endnote w:type="continuationSeparator" w:id="0">
    <w:p w14:paraId="6C25294F" w14:textId="77777777" w:rsidR="00166A23" w:rsidRDefault="00166A23" w:rsidP="00166A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C169B" w14:textId="77777777" w:rsidR="00166A23" w:rsidRDefault="00166A23" w:rsidP="00166A23">
      <w:pPr>
        <w:rPr>
          <w:rFonts w:hint="eastAsia"/>
        </w:rPr>
      </w:pPr>
      <w:r>
        <w:separator/>
      </w:r>
    </w:p>
  </w:footnote>
  <w:footnote w:type="continuationSeparator" w:id="0">
    <w:p w14:paraId="7DDD1E37" w14:textId="77777777" w:rsidR="00166A23" w:rsidRDefault="00166A23" w:rsidP="00166A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6A23"/>
    <w:rsid w:val="00166A2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26FD0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6A23"/>
    <w:pPr>
      <w:tabs>
        <w:tab w:val="center" w:pos="4153"/>
        <w:tab w:val="right" w:pos="8306"/>
      </w:tabs>
      <w:snapToGrid w:val="0"/>
      <w:jc w:val="center"/>
    </w:pPr>
    <w:rPr>
      <w:sz w:val="18"/>
      <w:szCs w:val="18"/>
    </w:rPr>
  </w:style>
  <w:style w:type="character" w:customStyle="1" w:styleId="a4">
    <w:name w:val="页眉 字符"/>
    <w:basedOn w:val="a0"/>
    <w:link w:val="a3"/>
    <w:uiPriority w:val="99"/>
    <w:rsid w:val="00166A23"/>
    <w:rPr>
      <w:rFonts w:ascii="宋体" w:eastAsia="宋体" w:hAnsi="宋体" w:cs="宋体"/>
      <w:sz w:val="18"/>
      <w:szCs w:val="18"/>
    </w:rPr>
  </w:style>
  <w:style w:type="paragraph" w:styleId="a5">
    <w:name w:val="footer"/>
    <w:basedOn w:val="a"/>
    <w:link w:val="a6"/>
    <w:uiPriority w:val="99"/>
    <w:unhideWhenUsed/>
    <w:rsid w:val="00166A23"/>
    <w:pPr>
      <w:tabs>
        <w:tab w:val="center" w:pos="4153"/>
        <w:tab w:val="right" w:pos="8306"/>
      </w:tabs>
      <w:snapToGrid w:val="0"/>
    </w:pPr>
    <w:rPr>
      <w:sz w:val="18"/>
      <w:szCs w:val="18"/>
    </w:rPr>
  </w:style>
  <w:style w:type="character" w:customStyle="1" w:styleId="a6">
    <w:name w:val="页脚 字符"/>
    <w:basedOn w:val="a0"/>
    <w:link w:val="a5"/>
    <w:uiPriority w:val="99"/>
    <w:rsid w:val="00166A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8266">
      <w:marLeft w:val="0"/>
      <w:marRight w:val="0"/>
      <w:marTop w:val="10"/>
      <w:marBottom w:val="10"/>
      <w:divBdr>
        <w:top w:val="none" w:sz="0" w:space="0" w:color="auto"/>
        <w:left w:val="none" w:sz="0" w:space="0" w:color="auto"/>
        <w:bottom w:val="none" w:sz="0" w:space="0" w:color="auto"/>
        <w:right w:val="none" w:sz="0" w:space="0" w:color="auto"/>
      </w:divBdr>
    </w:div>
    <w:div w:id="95710742">
      <w:marLeft w:val="0"/>
      <w:marRight w:val="0"/>
      <w:marTop w:val="10"/>
      <w:marBottom w:val="10"/>
      <w:divBdr>
        <w:top w:val="none" w:sz="0" w:space="0" w:color="auto"/>
        <w:left w:val="none" w:sz="0" w:space="0" w:color="auto"/>
        <w:bottom w:val="none" w:sz="0" w:space="0" w:color="auto"/>
        <w:right w:val="none" w:sz="0" w:space="0" w:color="auto"/>
      </w:divBdr>
    </w:div>
    <w:div w:id="140196006">
      <w:marLeft w:val="0"/>
      <w:marRight w:val="0"/>
      <w:marTop w:val="10"/>
      <w:marBottom w:val="10"/>
      <w:divBdr>
        <w:top w:val="none" w:sz="0" w:space="0" w:color="auto"/>
        <w:left w:val="none" w:sz="0" w:space="0" w:color="auto"/>
        <w:bottom w:val="none" w:sz="0" w:space="0" w:color="auto"/>
        <w:right w:val="none" w:sz="0" w:space="0" w:color="auto"/>
      </w:divBdr>
    </w:div>
    <w:div w:id="146021006">
      <w:marLeft w:val="0"/>
      <w:marRight w:val="0"/>
      <w:marTop w:val="10"/>
      <w:marBottom w:val="10"/>
      <w:divBdr>
        <w:top w:val="none" w:sz="0" w:space="0" w:color="auto"/>
        <w:left w:val="none" w:sz="0" w:space="0" w:color="auto"/>
        <w:bottom w:val="none" w:sz="0" w:space="0" w:color="auto"/>
        <w:right w:val="none" w:sz="0" w:space="0" w:color="auto"/>
      </w:divBdr>
    </w:div>
    <w:div w:id="205920942">
      <w:marLeft w:val="0"/>
      <w:marRight w:val="0"/>
      <w:marTop w:val="10"/>
      <w:marBottom w:val="10"/>
      <w:divBdr>
        <w:top w:val="none" w:sz="0" w:space="0" w:color="auto"/>
        <w:left w:val="none" w:sz="0" w:space="0" w:color="auto"/>
        <w:bottom w:val="none" w:sz="0" w:space="0" w:color="auto"/>
        <w:right w:val="none" w:sz="0" w:space="0" w:color="auto"/>
      </w:divBdr>
    </w:div>
    <w:div w:id="276571123">
      <w:marLeft w:val="0"/>
      <w:marRight w:val="0"/>
      <w:marTop w:val="10"/>
      <w:marBottom w:val="10"/>
      <w:divBdr>
        <w:top w:val="none" w:sz="0" w:space="0" w:color="auto"/>
        <w:left w:val="none" w:sz="0" w:space="0" w:color="auto"/>
        <w:bottom w:val="none" w:sz="0" w:space="0" w:color="auto"/>
        <w:right w:val="none" w:sz="0" w:space="0" w:color="auto"/>
      </w:divBdr>
    </w:div>
    <w:div w:id="349187976">
      <w:marLeft w:val="0"/>
      <w:marRight w:val="0"/>
      <w:marTop w:val="10"/>
      <w:marBottom w:val="10"/>
      <w:divBdr>
        <w:top w:val="none" w:sz="0" w:space="0" w:color="auto"/>
        <w:left w:val="none" w:sz="0" w:space="0" w:color="auto"/>
        <w:bottom w:val="none" w:sz="0" w:space="0" w:color="auto"/>
        <w:right w:val="none" w:sz="0" w:space="0" w:color="auto"/>
      </w:divBdr>
    </w:div>
    <w:div w:id="360937728">
      <w:marLeft w:val="0"/>
      <w:marRight w:val="0"/>
      <w:marTop w:val="10"/>
      <w:marBottom w:val="10"/>
      <w:divBdr>
        <w:top w:val="none" w:sz="0" w:space="0" w:color="auto"/>
        <w:left w:val="none" w:sz="0" w:space="0" w:color="auto"/>
        <w:bottom w:val="none" w:sz="0" w:space="0" w:color="auto"/>
        <w:right w:val="none" w:sz="0" w:space="0" w:color="auto"/>
      </w:divBdr>
    </w:div>
    <w:div w:id="363605246">
      <w:marLeft w:val="0"/>
      <w:marRight w:val="0"/>
      <w:marTop w:val="10"/>
      <w:marBottom w:val="10"/>
      <w:divBdr>
        <w:top w:val="none" w:sz="0" w:space="0" w:color="auto"/>
        <w:left w:val="none" w:sz="0" w:space="0" w:color="auto"/>
        <w:bottom w:val="none" w:sz="0" w:space="0" w:color="auto"/>
        <w:right w:val="none" w:sz="0" w:space="0" w:color="auto"/>
      </w:divBdr>
    </w:div>
    <w:div w:id="388849573">
      <w:marLeft w:val="0"/>
      <w:marRight w:val="0"/>
      <w:marTop w:val="10"/>
      <w:marBottom w:val="10"/>
      <w:divBdr>
        <w:top w:val="none" w:sz="0" w:space="0" w:color="auto"/>
        <w:left w:val="none" w:sz="0" w:space="0" w:color="auto"/>
        <w:bottom w:val="none" w:sz="0" w:space="0" w:color="auto"/>
        <w:right w:val="none" w:sz="0" w:space="0" w:color="auto"/>
      </w:divBdr>
    </w:div>
    <w:div w:id="405303487">
      <w:marLeft w:val="0"/>
      <w:marRight w:val="0"/>
      <w:marTop w:val="10"/>
      <w:marBottom w:val="10"/>
      <w:divBdr>
        <w:top w:val="none" w:sz="0" w:space="0" w:color="auto"/>
        <w:left w:val="none" w:sz="0" w:space="0" w:color="auto"/>
        <w:bottom w:val="none" w:sz="0" w:space="0" w:color="auto"/>
        <w:right w:val="none" w:sz="0" w:space="0" w:color="auto"/>
      </w:divBdr>
    </w:div>
    <w:div w:id="432213743">
      <w:marLeft w:val="0"/>
      <w:marRight w:val="0"/>
      <w:marTop w:val="10"/>
      <w:marBottom w:val="10"/>
      <w:divBdr>
        <w:top w:val="none" w:sz="0" w:space="0" w:color="auto"/>
        <w:left w:val="none" w:sz="0" w:space="0" w:color="auto"/>
        <w:bottom w:val="none" w:sz="0" w:space="0" w:color="auto"/>
        <w:right w:val="none" w:sz="0" w:space="0" w:color="auto"/>
      </w:divBdr>
    </w:div>
    <w:div w:id="447554834">
      <w:marLeft w:val="0"/>
      <w:marRight w:val="0"/>
      <w:marTop w:val="10"/>
      <w:marBottom w:val="10"/>
      <w:divBdr>
        <w:top w:val="none" w:sz="0" w:space="0" w:color="auto"/>
        <w:left w:val="none" w:sz="0" w:space="0" w:color="auto"/>
        <w:bottom w:val="none" w:sz="0" w:space="0" w:color="auto"/>
        <w:right w:val="none" w:sz="0" w:space="0" w:color="auto"/>
      </w:divBdr>
    </w:div>
    <w:div w:id="448014436">
      <w:marLeft w:val="0"/>
      <w:marRight w:val="0"/>
      <w:marTop w:val="10"/>
      <w:marBottom w:val="10"/>
      <w:divBdr>
        <w:top w:val="none" w:sz="0" w:space="0" w:color="auto"/>
        <w:left w:val="none" w:sz="0" w:space="0" w:color="auto"/>
        <w:bottom w:val="none" w:sz="0" w:space="0" w:color="auto"/>
        <w:right w:val="none" w:sz="0" w:space="0" w:color="auto"/>
      </w:divBdr>
    </w:div>
    <w:div w:id="457800975">
      <w:marLeft w:val="0"/>
      <w:marRight w:val="720"/>
      <w:marTop w:val="10"/>
      <w:marBottom w:val="10"/>
      <w:divBdr>
        <w:top w:val="none" w:sz="0" w:space="0" w:color="auto"/>
        <w:left w:val="none" w:sz="0" w:space="0" w:color="auto"/>
        <w:bottom w:val="none" w:sz="0" w:space="0" w:color="auto"/>
        <w:right w:val="none" w:sz="0" w:space="0" w:color="auto"/>
      </w:divBdr>
    </w:div>
    <w:div w:id="461072161">
      <w:marLeft w:val="0"/>
      <w:marRight w:val="0"/>
      <w:marTop w:val="10"/>
      <w:marBottom w:val="10"/>
      <w:divBdr>
        <w:top w:val="none" w:sz="0" w:space="0" w:color="auto"/>
        <w:left w:val="none" w:sz="0" w:space="0" w:color="auto"/>
        <w:bottom w:val="none" w:sz="0" w:space="0" w:color="auto"/>
        <w:right w:val="none" w:sz="0" w:space="0" w:color="auto"/>
      </w:divBdr>
    </w:div>
    <w:div w:id="606235483">
      <w:marLeft w:val="0"/>
      <w:marRight w:val="0"/>
      <w:marTop w:val="10"/>
      <w:marBottom w:val="10"/>
      <w:divBdr>
        <w:top w:val="none" w:sz="0" w:space="0" w:color="auto"/>
        <w:left w:val="none" w:sz="0" w:space="0" w:color="auto"/>
        <w:bottom w:val="none" w:sz="0" w:space="0" w:color="auto"/>
        <w:right w:val="none" w:sz="0" w:space="0" w:color="auto"/>
      </w:divBdr>
    </w:div>
    <w:div w:id="636761320">
      <w:marLeft w:val="0"/>
      <w:marRight w:val="0"/>
      <w:marTop w:val="10"/>
      <w:marBottom w:val="10"/>
      <w:divBdr>
        <w:top w:val="none" w:sz="0" w:space="0" w:color="auto"/>
        <w:left w:val="none" w:sz="0" w:space="0" w:color="auto"/>
        <w:bottom w:val="none" w:sz="0" w:space="0" w:color="auto"/>
        <w:right w:val="none" w:sz="0" w:space="0" w:color="auto"/>
      </w:divBdr>
    </w:div>
    <w:div w:id="669911255">
      <w:marLeft w:val="0"/>
      <w:marRight w:val="0"/>
      <w:marTop w:val="10"/>
      <w:marBottom w:val="10"/>
      <w:divBdr>
        <w:top w:val="none" w:sz="0" w:space="0" w:color="auto"/>
        <w:left w:val="none" w:sz="0" w:space="0" w:color="auto"/>
        <w:bottom w:val="none" w:sz="0" w:space="0" w:color="auto"/>
        <w:right w:val="none" w:sz="0" w:space="0" w:color="auto"/>
      </w:divBdr>
    </w:div>
    <w:div w:id="678849915">
      <w:marLeft w:val="0"/>
      <w:marRight w:val="0"/>
      <w:marTop w:val="10"/>
      <w:marBottom w:val="10"/>
      <w:divBdr>
        <w:top w:val="none" w:sz="0" w:space="0" w:color="auto"/>
        <w:left w:val="none" w:sz="0" w:space="0" w:color="auto"/>
        <w:bottom w:val="none" w:sz="0" w:space="0" w:color="auto"/>
        <w:right w:val="none" w:sz="0" w:space="0" w:color="auto"/>
      </w:divBdr>
    </w:div>
    <w:div w:id="701981145">
      <w:marLeft w:val="0"/>
      <w:marRight w:val="0"/>
      <w:marTop w:val="10"/>
      <w:marBottom w:val="10"/>
      <w:divBdr>
        <w:top w:val="none" w:sz="0" w:space="0" w:color="auto"/>
        <w:left w:val="none" w:sz="0" w:space="0" w:color="auto"/>
        <w:bottom w:val="none" w:sz="0" w:space="0" w:color="auto"/>
        <w:right w:val="none" w:sz="0" w:space="0" w:color="auto"/>
      </w:divBdr>
    </w:div>
    <w:div w:id="716078950">
      <w:marLeft w:val="0"/>
      <w:marRight w:val="0"/>
      <w:marTop w:val="10"/>
      <w:marBottom w:val="10"/>
      <w:divBdr>
        <w:top w:val="none" w:sz="0" w:space="0" w:color="auto"/>
        <w:left w:val="none" w:sz="0" w:space="0" w:color="auto"/>
        <w:bottom w:val="none" w:sz="0" w:space="0" w:color="auto"/>
        <w:right w:val="none" w:sz="0" w:space="0" w:color="auto"/>
      </w:divBdr>
    </w:div>
    <w:div w:id="761220812">
      <w:marLeft w:val="0"/>
      <w:marRight w:val="0"/>
      <w:marTop w:val="10"/>
      <w:marBottom w:val="10"/>
      <w:divBdr>
        <w:top w:val="none" w:sz="0" w:space="0" w:color="auto"/>
        <w:left w:val="none" w:sz="0" w:space="0" w:color="auto"/>
        <w:bottom w:val="none" w:sz="0" w:space="0" w:color="auto"/>
        <w:right w:val="none" w:sz="0" w:space="0" w:color="auto"/>
      </w:divBdr>
    </w:div>
    <w:div w:id="782379689">
      <w:marLeft w:val="0"/>
      <w:marRight w:val="0"/>
      <w:marTop w:val="10"/>
      <w:marBottom w:val="10"/>
      <w:divBdr>
        <w:top w:val="none" w:sz="0" w:space="0" w:color="auto"/>
        <w:left w:val="none" w:sz="0" w:space="0" w:color="auto"/>
        <w:bottom w:val="none" w:sz="0" w:space="0" w:color="auto"/>
        <w:right w:val="none" w:sz="0" w:space="0" w:color="auto"/>
      </w:divBdr>
    </w:div>
    <w:div w:id="840583243">
      <w:marLeft w:val="0"/>
      <w:marRight w:val="0"/>
      <w:marTop w:val="10"/>
      <w:marBottom w:val="10"/>
      <w:divBdr>
        <w:top w:val="none" w:sz="0" w:space="0" w:color="auto"/>
        <w:left w:val="none" w:sz="0" w:space="0" w:color="auto"/>
        <w:bottom w:val="none" w:sz="0" w:space="0" w:color="auto"/>
        <w:right w:val="none" w:sz="0" w:space="0" w:color="auto"/>
      </w:divBdr>
    </w:div>
    <w:div w:id="915625984">
      <w:marLeft w:val="0"/>
      <w:marRight w:val="0"/>
      <w:marTop w:val="10"/>
      <w:marBottom w:val="10"/>
      <w:divBdr>
        <w:top w:val="none" w:sz="0" w:space="0" w:color="auto"/>
        <w:left w:val="none" w:sz="0" w:space="0" w:color="auto"/>
        <w:bottom w:val="none" w:sz="0" w:space="0" w:color="auto"/>
        <w:right w:val="none" w:sz="0" w:space="0" w:color="auto"/>
      </w:divBdr>
    </w:div>
    <w:div w:id="934820983">
      <w:marLeft w:val="0"/>
      <w:marRight w:val="0"/>
      <w:marTop w:val="10"/>
      <w:marBottom w:val="10"/>
      <w:divBdr>
        <w:top w:val="none" w:sz="0" w:space="0" w:color="auto"/>
        <w:left w:val="none" w:sz="0" w:space="0" w:color="auto"/>
        <w:bottom w:val="none" w:sz="0" w:space="0" w:color="auto"/>
        <w:right w:val="none" w:sz="0" w:space="0" w:color="auto"/>
      </w:divBdr>
    </w:div>
    <w:div w:id="940644868">
      <w:marLeft w:val="0"/>
      <w:marRight w:val="0"/>
      <w:marTop w:val="10"/>
      <w:marBottom w:val="10"/>
      <w:divBdr>
        <w:top w:val="none" w:sz="0" w:space="0" w:color="auto"/>
        <w:left w:val="none" w:sz="0" w:space="0" w:color="auto"/>
        <w:bottom w:val="none" w:sz="0" w:space="0" w:color="auto"/>
        <w:right w:val="none" w:sz="0" w:space="0" w:color="auto"/>
      </w:divBdr>
    </w:div>
    <w:div w:id="1014770005">
      <w:marLeft w:val="0"/>
      <w:marRight w:val="0"/>
      <w:marTop w:val="10"/>
      <w:marBottom w:val="10"/>
      <w:divBdr>
        <w:top w:val="none" w:sz="0" w:space="0" w:color="auto"/>
        <w:left w:val="none" w:sz="0" w:space="0" w:color="auto"/>
        <w:bottom w:val="none" w:sz="0" w:space="0" w:color="auto"/>
        <w:right w:val="none" w:sz="0" w:space="0" w:color="auto"/>
      </w:divBdr>
    </w:div>
    <w:div w:id="1015375821">
      <w:marLeft w:val="0"/>
      <w:marRight w:val="0"/>
      <w:marTop w:val="10"/>
      <w:marBottom w:val="10"/>
      <w:divBdr>
        <w:top w:val="none" w:sz="0" w:space="0" w:color="auto"/>
        <w:left w:val="none" w:sz="0" w:space="0" w:color="auto"/>
        <w:bottom w:val="none" w:sz="0" w:space="0" w:color="auto"/>
        <w:right w:val="none" w:sz="0" w:space="0" w:color="auto"/>
      </w:divBdr>
    </w:div>
    <w:div w:id="1020278903">
      <w:marLeft w:val="0"/>
      <w:marRight w:val="0"/>
      <w:marTop w:val="10"/>
      <w:marBottom w:val="10"/>
      <w:divBdr>
        <w:top w:val="none" w:sz="0" w:space="0" w:color="auto"/>
        <w:left w:val="none" w:sz="0" w:space="0" w:color="auto"/>
        <w:bottom w:val="none" w:sz="0" w:space="0" w:color="auto"/>
        <w:right w:val="none" w:sz="0" w:space="0" w:color="auto"/>
      </w:divBdr>
    </w:div>
    <w:div w:id="1024672130">
      <w:marLeft w:val="0"/>
      <w:marRight w:val="0"/>
      <w:marTop w:val="10"/>
      <w:marBottom w:val="10"/>
      <w:divBdr>
        <w:top w:val="none" w:sz="0" w:space="0" w:color="auto"/>
        <w:left w:val="none" w:sz="0" w:space="0" w:color="auto"/>
        <w:bottom w:val="none" w:sz="0" w:space="0" w:color="auto"/>
        <w:right w:val="none" w:sz="0" w:space="0" w:color="auto"/>
      </w:divBdr>
    </w:div>
    <w:div w:id="1044673565">
      <w:marLeft w:val="0"/>
      <w:marRight w:val="0"/>
      <w:marTop w:val="10"/>
      <w:marBottom w:val="10"/>
      <w:divBdr>
        <w:top w:val="none" w:sz="0" w:space="0" w:color="auto"/>
        <w:left w:val="none" w:sz="0" w:space="0" w:color="auto"/>
        <w:bottom w:val="none" w:sz="0" w:space="0" w:color="auto"/>
        <w:right w:val="none" w:sz="0" w:space="0" w:color="auto"/>
      </w:divBdr>
    </w:div>
    <w:div w:id="1054475474">
      <w:marLeft w:val="0"/>
      <w:marRight w:val="0"/>
      <w:marTop w:val="10"/>
      <w:marBottom w:val="10"/>
      <w:divBdr>
        <w:top w:val="none" w:sz="0" w:space="0" w:color="auto"/>
        <w:left w:val="none" w:sz="0" w:space="0" w:color="auto"/>
        <w:bottom w:val="none" w:sz="0" w:space="0" w:color="auto"/>
        <w:right w:val="none" w:sz="0" w:space="0" w:color="auto"/>
      </w:divBdr>
    </w:div>
    <w:div w:id="1057320338">
      <w:marLeft w:val="0"/>
      <w:marRight w:val="0"/>
      <w:marTop w:val="10"/>
      <w:marBottom w:val="10"/>
      <w:divBdr>
        <w:top w:val="none" w:sz="0" w:space="0" w:color="auto"/>
        <w:left w:val="none" w:sz="0" w:space="0" w:color="auto"/>
        <w:bottom w:val="none" w:sz="0" w:space="0" w:color="auto"/>
        <w:right w:val="none" w:sz="0" w:space="0" w:color="auto"/>
      </w:divBdr>
    </w:div>
    <w:div w:id="1168669051">
      <w:marLeft w:val="0"/>
      <w:marRight w:val="0"/>
      <w:marTop w:val="10"/>
      <w:marBottom w:val="10"/>
      <w:divBdr>
        <w:top w:val="none" w:sz="0" w:space="0" w:color="auto"/>
        <w:left w:val="none" w:sz="0" w:space="0" w:color="auto"/>
        <w:bottom w:val="none" w:sz="0" w:space="0" w:color="auto"/>
        <w:right w:val="none" w:sz="0" w:space="0" w:color="auto"/>
      </w:divBdr>
    </w:div>
    <w:div w:id="1216967365">
      <w:marLeft w:val="0"/>
      <w:marRight w:val="0"/>
      <w:marTop w:val="10"/>
      <w:marBottom w:val="10"/>
      <w:divBdr>
        <w:top w:val="none" w:sz="0" w:space="0" w:color="auto"/>
        <w:left w:val="none" w:sz="0" w:space="0" w:color="auto"/>
        <w:bottom w:val="none" w:sz="0" w:space="0" w:color="auto"/>
        <w:right w:val="none" w:sz="0" w:space="0" w:color="auto"/>
      </w:divBdr>
    </w:div>
    <w:div w:id="1273129470">
      <w:marLeft w:val="0"/>
      <w:marRight w:val="0"/>
      <w:marTop w:val="10"/>
      <w:marBottom w:val="10"/>
      <w:divBdr>
        <w:top w:val="none" w:sz="0" w:space="0" w:color="auto"/>
        <w:left w:val="none" w:sz="0" w:space="0" w:color="auto"/>
        <w:bottom w:val="none" w:sz="0" w:space="0" w:color="auto"/>
        <w:right w:val="none" w:sz="0" w:space="0" w:color="auto"/>
      </w:divBdr>
    </w:div>
    <w:div w:id="1363239200">
      <w:marLeft w:val="0"/>
      <w:marRight w:val="0"/>
      <w:marTop w:val="10"/>
      <w:marBottom w:val="10"/>
      <w:divBdr>
        <w:top w:val="none" w:sz="0" w:space="0" w:color="auto"/>
        <w:left w:val="none" w:sz="0" w:space="0" w:color="auto"/>
        <w:bottom w:val="none" w:sz="0" w:space="0" w:color="auto"/>
        <w:right w:val="none" w:sz="0" w:space="0" w:color="auto"/>
      </w:divBdr>
    </w:div>
    <w:div w:id="1387023100">
      <w:marLeft w:val="0"/>
      <w:marRight w:val="0"/>
      <w:marTop w:val="10"/>
      <w:marBottom w:val="10"/>
      <w:divBdr>
        <w:top w:val="none" w:sz="0" w:space="0" w:color="auto"/>
        <w:left w:val="none" w:sz="0" w:space="0" w:color="auto"/>
        <w:bottom w:val="none" w:sz="0" w:space="0" w:color="auto"/>
        <w:right w:val="none" w:sz="0" w:space="0" w:color="auto"/>
      </w:divBdr>
    </w:div>
    <w:div w:id="1401251880">
      <w:marLeft w:val="0"/>
      <w:marRight w:val="720"/>
      <w:marTop w:val="10"/>
      <w:marBottom w:val="10"/>
      <w:divBdr>
        <w:top w:val="none" w:sz="0" w:space="0" w:color="auto"/>
        <w:left w:val="none" w:sz="0" w:space="0" w:color="auto"/>
        <w:bottom w:val="none" w:sz="0" w:space="0" w:color="auto"/>
        <w:right w:val="none" w:sz="0" w:space="0" w:color="auto"/>
      </w:divBdr>
    </w:div>
    <w:div w:id="1457405145">
      <w:marLeft w:val="0"/>
      <w:marRight w:val="0"/>
      <w:marTop w:val="10"/>
      <w:marBottom w:val="10"/>
      <w:divBdr>
        <w:top w:val="none" w:sz="0" w:space="0" w:color="auto"/>
        <w:left w:val="none" w:sz="0" w:space="0" w:color="auto"/>
        <w:bottom w:val="none" w:sz="0" w:space="0" w:color="auto"/>
        <w:right w:val="none" w:sz="0" w:space="0" w:color="auto"/>
      </w:divBdr>
    </w:div>
    <w:div w:id="1469518458">
      <w:marLeft w:val="0"/>
      <w:marRight w:val="0"/>
      <w:marTop w:val="10"/>
      <w:marBottom w:val="10"/>
      <w:divBdr>
        <w:top w:val="none" w:sz="0" w:space="0" w:color="auto"/>
        <w:left w:val="none" w:sz="0" w:space="0" w:color="auto"/>
        <w:bottom w:val="none" w:sz="0" w:space="0" w:color="auto"/>
        <w:right w:val="none" w:sz="0" w:space="0" w:color="auto"/>
      </w:divBdr>
    </w:div>
    <w:div w:id="1507551111">
      <w:marLeft w:val="0"/>
      <w:marRight w:val="0"/>
      <w:marTop w:val="10"/>
      <w:marBottom w:val="10"/>
      <w:divBdr>
        <w:top w:val="none" w:sz="0" w:space="0" w:color="auto"/>
        <w:left w:val="none" w:sz="0" w:space="0" w:color="auto"/>
        <w:bottom w:val="none" w:sz="0" w:space="0" w:color="auto"/>
        <w:right w:val="none" w:sz="0" w:space="0" w:color="auto"/>
      </w:divBdr>
    </w:div>
    <w:div w:id="1533375189">
      <w:marLeft w:val="0"/>
      <w:marRight w:val="0"/>
      <w:marTop w:val="10"/>
      <w:marBottom w:val="10"/>
      <w:divBdr>
        <w:top w:val="none" w:sz="0" w:space="0" w:color="auto"/>
        <w:left w:val="none" w:sz="0" w:space="0" w:color="auto"/>
        <w:bottom w:val="none" w:sz="0" w:space="0" w:color="auto"/>
        <w:right w:val="none" w:sz="0" w:space="0" w:color="auto"/>
      </w:divBdr>
    </w:div>
    <w:div w:id="1555265445">
      <w:marLeft w:val="0"/>
      <w:marRight w:val="720"/>
      <w:marTop w:val="10"/>
      <w:marBottom w:val="10"/>
      <w:divBdr>
        <w:top w:val="none" w:sz="0" w:space="0" w:color="auto"/>
        <w:left w:val="none" w:sz="0" w:space="0" w:color="auto"/>
        <w:bottom w:val="none" w:sz="0" w:space="0" w:color="auto"/>
        <w:right w:val="none" w:sz="0" w:space="0" w:color="auto"/>
      </w:divBdr>
    </w:div>
    <w:div w:id="1629704364">
      <w:marLeft w:val="0"/>
      <w:marRight w:val="0"/>
      <w:marTop w:val="10"/>
      <w:marBottom w:val="10"/>
      <w:divBdr>
        <w:top w:val="none" w:sz="0" w:space="0" w:color="auto"/>
        <w:left w:val="none" w:sz="0" w:space="0" w:color="auto"/>
        <w:bottom w:val="none" w:sz="0" w:space="0" w:color="auto"/>
        <w:right w:val="none" w:sz="0" w:space="0" w:color="auto"/>
      </w:divBdr>
    </w:div>
    <w:div w:id="1666277872">
      <w:marLeft w:val="0"/>
      <w:marRight w:val="0"/>
      <w:marTop w:val="10"/>
      <w:marBottom w:val="10"/>
      <w:divBdr>
        <w:top w:val="none" w:sz="0" w:space="0" w:color="auto"/>
        <w:left w:val="none" w:sz="0" w:space="0" w:color="auto"/>
        <w:bottom w:val="none" w:sz="0" w:space="0" w:color="auto"/>
        <w:right w:val="none" w:sz="0" w:space="0" w:color="auto"/>
      </w:divBdr>
    </w:div>
    <w:div w:id="1770395514">
      <w:marLeft w:val="0"/>
      <w:marRight w:val="0"/>
      <w:marTop w:val="10"/>
      <w:marBottom w:val="10"/>
      <w:divBdr>
        <w:top w:val="none" w:sz="0" w:space="0" w:color="auto"/>
        <w:left w:val="none" w:sz="0" w:space="0" w:color="auto"/>
        <w:bottom w:val="none" w:sz="0" w:space="0" w:color="auto"/>
        <w:right w:val="none" w:sz="0" w:space="0" w:color="auto"/>
      </w:divBdr>
    </w:div>
    <w:div w:id="1795564402">
      <w:marLeft w:val="0"/>
      <w:marRight w:val="720"/>
      <w:marTop w:val="10"/>
      <w:marBottom w:val="10"/>
      <w:divBdr>
        <w:top w:val="none" w:sz="0" w:space="0" w:color="auto"/>
        <w:left w:val="none" w:sz="0" w:space="0" w:color="auto"/>
        <w:bottom w:val="none" w:sz="0" w:space="0" w:color="auto"/>
        <w:right w:val="none" w:sz="0" w:space="0" w:color="auto"/>
      </w:divBdr>
    </w:div>
    <w:div w:id="1827820049">
      <w:marLeft w:val="0"/>
      <w:marRight w:val="720"/>
      <w:marTop w:val="10"/>
      <w:marBottom w:val="10"/>
      <w:divBdr>
        <w:top w:val="none" w:sz="0" w:space="0" w:color="auto"/>
        <w:left w:val="none" w:sz="0" w:space="0" w:color="auto"/>
        <w:bottom w:val="none" w:sz="0" w:space="0" w:color="auto"/>
        <w:right w:val="none" w:sz="0" w:space="0" w:color="auto"/>
      </w:divBdr>
    </w:div>
    <w:div w:id="1873036186">
      <w:marLeft w:val="0"/>
      <w:marRight w:val="0"/>
      <w:marTop w:val="10"/>
      <w:marBottom w:val="10"/>
      <w:divBdr>
        <w:top w:val="none" w:sz="0" w:space="0" w:color="auto"/>
        <w:left w:val="none" w:sz="0" w:space="0" w:color="auto"/>
        <w:bottom w:val="none" w:sz="0" w:space="0" w:color="auto"/>
        <w:right w:val="none" w:sz="0" w:space="0" w:color="auto"/>
      </w:divBdr>
    </w:div>
    <w:div w:id="1888762989">
      <w:marLeft w:val="0"/>
      <w:marRight w:val="0"/>
      <w:marTop w:val="10"/>
      <w:marBottom w:val="10"/>
      <w:divBdr>
        <w:top w:val="none" w:sz="0" w:space="0" w:color="auto"/>
        <w:left w:val="none" w:sz="0" w:space="0" w:color="auto"/>
        <w:bottom w:val="none" w:sz="0" w:space="0" w:color="auto"/>
        <w:right w:val="none" w:sz="0" w:space="0" w:color="auto"/>
      </w:divBdr>
    </w:div>
    <w:div w:id="2065523480">
      <w:marLeft w:val="0"/>
      <w:marRight w:val="0"/>
      <w:marTop w:val="10"/>
      <w:marBottom w:val="10"/>
      <w:divBdr>
        <w:top w:val="none" w:sz="0" w:space="0" w:color="auto"/>
        <w:left w:val="none" w:sz="0" w:space="0" w:color="auto"/>
        <w:bottom w:val="none" w:sz="0" w:space="0" w:color="auto"/>
        <w:right w:val="none" w:sz="0" w:space="0" w:color="auto"/>
      </w:divBdr>
    </w:div>
    <w:div w:id="2094080377">
      <w:marLeft w:val="0"/>
      <w:marRight w:val="0"/>
      <w:marTop w:val="10"/>
      <w:marBottom w:val="10"/>
      <w:divBdr>
        <w:top w:val="none" w:sz="0" w:space="0" w:color="auto"/>
        <w:left w:val="none" w:sz="0" w:space="0" w:color="auto"/>
        <w:bottom w:val="none" w:sz="0" w:space="0" w:color="auto"/>
        <w:right w:val="none" w:sz="0" w:space="0" w:color="auto"/>
      </w:divBdr>
    </w:div>
    <w:div w:id="2095734297">
      <w:marLeft w:val="0"/>
      <w:marRight w:val="0"/>
      <w:marTop w:val="10"/>
      <w:marBottom w:val="10"/>
      <w:divBdr>
        <w:top w:val="none" w:sz="0" w:space="0" w:color="auto"/>
        <w:left w:val="none" w:sz="0" w:space="0" w:color="auto"/>
        <w:bottom w:val="none" w:sz="0" w:space="0" w:color="auto"/>
        <w:right w:val="none" w:sz="0" w:space="0" w:color="auto"/>
      </w:divBdr>
    </w:div>
    <w:div w:id="212726360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3774</Characters>
  <Application>Microsoft Office Word</Application>
  <DocSecurity>0</DocSecurity>
  <Lines>31</Lines>
  <Paragraphs>8</Paragraphs>
  <ScaleCrop>false</ScaleCrop>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2025-04-30T04:02:00Z</dcterms:created>
  <dcterms:modified xsi:type="dcterms:W3CDTF">2025-04-30T04:02:00Z</dcterms:modified>
</cp:coreProperties>
</file>