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75B0" w14:textId="77777777" w:rsidR="008C1979" w:rsidRDefault="008C1979">
      <w:pPr>
        <w:spacing w:line="500" w:lineRule="atLeast"/>
        <w:jc w:val="center"/>
        <w:divId w:val="1056544"/>
        <w:rPr>
          <w:rFonts w:ascii="黑体" w:eastAsia="黑体" w:hAnsi="黑体"/>
          <w:sz w:val="36"/>
          <w:szCs w:val="36"/>
        </w:rPr>
      </w:pPr>
      <w:r>
        <w:rPr>
          <w:rFonts w:ascii="黑体" w:eastAsia="黑体" w:hAnsi="黑体" w:hint="eastAsia"/>
          <w:sz w:val="36"/>
          <w:szCs w:val="36"/>
        </w:rPr>
        <w:t>广东省佛山市南海区人民法院</w:t>
      </w:r>
    </w:p>
    <w:p w14:paraId="4487C292" w14:textId="77777777" w:rsidR="008C1979" w:rsidRDefault="008C1979">
      <w:pPr>
        <w:spacing w:line="500" w:lineRule="atLeast"/>
        <w:jc w:val="center"/>
        <w:divId w:val="5201658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402884" w14:textId="77777777" w:rsidR="008C1979" w:rsidRDefault="008C1979">
      <w:pPr>
        <w:spacing w:line="500" w:lineRule="atLeast"/>
        <w:jc w:val="right"/>
        <w:divId w:val="143593942"/>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3513</w:t>
      </w:r>
      <w:r>
        <w:rPr>
          <w:rFonts w:hint="eastAsia"/>
          <w:sz w:val="30"/>
          <w:szCs w:val="30"/>
        </w:rPr>
        <w:t>号</w:t>
      </w:r>
    </w:p>
    <w:p w14:paraId="635F22BF" w14:textId="77777777" w:rsidR="008C1979" w:rsidRDefault="008C1979">
      <w:pPr>
        <w:spacing w:line="500" w:lineRule="atLeast"/>
        <w:ind w:firstLine="600"/>
        <w:divId w:val="1530531380"/>
        <w:rPr>
          <w:rFonts w:hint="eastAsia"/>
          <w:sz w:val="30"/>
          <w:szCs w:val="30"/>
        </w:rPr>
      </w:pPr>
      <w:r>
        <w:rPr>
          <w:rFonts w:hint="eastAsia"/>
          <w:sz w:val="30"/>
          <w:szCs w:val="30"/>
        </w:rPr>
        <w:t>公诉机关佛山市南海区人民检察院。</w:t>
      </w:r>
    </w:p>
    <w:p w14:paraId="53C4EE93" w14:textId="77777777" w:rsidR="008C1979" w:rsidRDefault="008C1979">
      <w:pPr>
        <w:spacing w:line="500" w:lineRule="atLeast"/>
        <w:ind w:firstLine="600"/>
        <w:divId w:val="2078933584"/>
        <w:rPr>
          <w:rFonts w:hint="eastAsia"/>
          <w:sz w:val="30"/>
          <w:szCs w:val="30"/>
        </w:rPr>
      </w:pPr>
      <w:r>
        <w:rPr>
          <w:rFonts w:hint="eastAsia"/>
          <w:sz w:val="30"/>
          <w:szCs w:val="30"/>
        </w:rPr>
        <w:t>被告人吴向某，男，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日出生于江西省进贤县，汉族，高中文化，无固定职业，住进贤县长山晏乡长山南大道</w:t>
      </w:r>
      <w:r>
        <w:rPr>
          <w:rFonts w:hint="eastAsia"/>
          <w:sz w:val="30"/>
          <w:szCs w:val="30"/>
        </w:rPr>
        <w:t>116</w:t>
      </w:r>
      <w:r>
        <w:rPr>
          <w:rFonts w:hint="eastAsia"/>
          <w:sz w:val="30"/>
          <w:szCs w:val="30"/>
        </w:rPr>
        <w:t>号，因本案于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日被羁押，同日被刑事拘留，同月</w:t>
      </w:r>
      <w:r>
        <w:rPr>
          <w:rFonts w:hint="eastAsia"/>
          <w:sz w:val="30"/>
          <w:szCs w:val="30"/>
        </w:rPr>
        <w:t>24</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日被取保候审。</w:t>
      </w:r>
    </w:p>
    <w:p w14:paraId="45015A8A" w14:textId="77777777" w:rsidR="008C1979" w:rsidRDefault="008C1979">
      <w:pPr>
        <w:spacing w:line="500" w:lineRule="atLeast"/>
        <w:ind w:firstLine="600"/>
        <w:divId w:val="1251280856"/>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3461</w:t>
      </w:r>
      <w:r>
        <w:rPr>
          <w:rFonts w:hint="eastAsia"/>
          <w:sz w:val="30"/>
          <w:szCs w:val="30"/>
        </w:rPr>
        <w:t>号起诉书指控被告人吴向某犯行贿罪，于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日向本院提起公诉。本院依法适用简易程序，实行独任审判，公开开庭审理了本案。佛山市南海区人民检察院指派代理检察员张丹红出庭支持公诉，被告人吴向某到庭参加了诉讼。本案现已审理终结。</w:t>
      </w:r>
    </w:p>
    <w:p w14:paraId="5FFB3181" w14:textId="77777777" w:rsidR="008C1979" w:rsidRDefault="008C1979">
      <w:pPr>
        <w:spacing w:line="500" w:lineRule="atLeast"/>
        <w:ind w:firstLine="600"/>
        <w:divId w:val="1819418515"/>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年，被告人吴向某挂靠江西省南昌市顾德医疗器械有限公司向佛山市第三人民医院供应了一台全数字化</w:t>
      </w:r>
      <w:r>
        <w:rPr>
          <w:rFonts w:hint="eastAsia"/>
          <w:sz w:val="30"/>
          <w:szCs w:val="30"/>
        </w:rPr>
        <w:t>X</w:t>
      </w:r>
      <w:r>
        <w:rPr>
          <w:rFonts w:hint="eastAsia"/>
          <w:sz w:val="30"/>
          <w:szCs w:val="30"/>
        </w:rPr>
        <w:t>线摄影系统（</w:t>
      </w:r>
      <w:r>
        <w:rPr>
          <w:rFonts w:hint="eastAsia"/>
          <w:sz w:val="30"/>
          <w:szCs w:val="30"/>
        </w:rPr>
        <w:t>DR</w:t>
      </w:r>
      <w:r>
        <w:rPr>
          <w:rFonts w:hint="eastAsia"/>
          <w:sz w:val="30"/>
          <w:szCs w:val="30"/>
        </w:rPr>
        <w:t>），并于</w:t>
      </w:r>
      <w:r>
        <w:rPr>
          <w:rFonts w:hint="eastAsia"/>
          <w:sz w:val="30"/>
          <w:szCs w:val="30"/>
        </w:rPr>
        <w:t>2013</w:t>
      </w:r>
      <w:r>
        <w:rPr>
          <w:rFonts w:hint="eastAsia"/>
          <w:sz w:val="30"/>
          <w:szCs w:val="30"/>
        </w:rPr>
        <w:t>年在时任佛山市第三人民医院院长吴庆某（另案处理）的帮忙下顺利收到货款。</w:t>
      </w:r>
      <w:r>
        <w:rPr>
          <w:rFonts w:hint="eastAsia"/>
          <w:sz w:val="30"/>
          <w:szCs w:val="30"/>
        </w:rPr>
        <w:t>2014</w:t>
      </w:r>
      <w:r>
        <w:rPr>
          <w:rFonts w:hint="eastAsia"/>
          <w:sz w:val="30"/>
          <w:szCs w:val="30"/>
        </w:rPr>
        <w:t>年年初，吴向某与吴庆某等人一起在佛山市九鼎国际金河餐厅吃饭。饭后，吴向某为感谢吴庆某的帮忙，以及为与其搞好关系以便取得日后的关照，在地下停车场送给吴庆某现金</w:t>
      </w:r>
      <w:r>
        <w:rPr>
          <w:rFonts w:hint="eastAsia"/>
          <w:sz w:val="30"/>
          <w:szCs w:val="30"/>
        </w:rPr>
        <w:t>10</w:t>
      </w:r>
      <w:r>
        <w:rPr>
          <w:rFonts w:hint="eastAsia"/>
          <w:sz w:val="30"/>
          <w:szCs w:val="30"/>
        </w:rPr>
        <w:t>万元。</w:t>
      </w:r>
    </w:p>
    <w:p w14:paraId="42A705BE" w14:textId="77777777" w:rsidR="008C1979" w:rsidRDefault="008C1979">
      <w:pPr>
        <w:spacing w:line="500" w:lineRule="atLeast"/>
        <w:ind w:firstLine="600"/>
        <w:divId w:val="1378705190"/>
        <w:rPr>
          <w:rFonts w:hint="eastAsia"/>
          <w:sz w:val="30"/>
          <w:szCs w:val="30"/>
        </w:rPr>
      </w:pPr>
      <w:r>
        <w:rPr>
          <w:rFonts w:hint="eastAsia"/>
          <w:sz w:val="30"/>
          <w:szCs w:val="30"/>
        </w:rPr>
        <w:t>针对上述指控，公诉机关向法庭出示了相关在案证据予以证实，并认为被告人的行为已触犯了《中华人民共和国刑法》第三百八十九条第一款、第三百九十条第一款之规定，应当以行贿罪追究其刑事责任；被告人如实供述自己的罪行，应当依照《中华人民共和国刑法》第六十七条第三款之规定处罚。</w:t>
      </w:r>
    </w:p>
    <w:p w14:paraId="1C9428BC" w14:textId="77777777" w:rsidR="008C1979" w:rsidRDefault="008C1979">
      <w:pPr>
        <w:spacing w:line="500" w:lineRule="atLeast"/>
        <w:ind w:firstLine="600"/>
        <w:divId w:val="1475835183"/>
        <w:rPr>
          <w:rFonts w:hint="eastAsia"/>
          <w:sz w:val="30"/>
          <w:szCs w:val="30"/>
        </w:rPr>
      </w:pPr>
      <w:r>
        <w:rPr>
          <w:rFonts w:hint="eastAsia"/>
          <w:sz w:val="30"/>
          <w:szCs w:val="30"/>
        </w:rPr>
        <w:t>被告人对公诉机关的指控无异议。</w:t>
      </w:r>
    </w:p>
    <w:p w14:paraId="7AEB7E8C" w14:textId="77777777" w:rsidR="008C1979" w:rsidRDefault="008C1979">
      <w:pPr>
        <w:spacing w:line="500" w:lineRule="atLeast"/>
        <w:ind w:firstLine="600"/>
        <w:divId w:val="671840370"/>
        <w:rPr>
          <w:rFonts w:hint="eastAsia"/>
          <w:sz w:val="30"/>
          <w:szCs w:val="30"/>
        </w:rPr>
      </w:pPr>
      <w:r>
        <w:rPr>
          <w:rFonts w:hint="eastAsia"/>
          <w:sz w:val="30"/>
          <w:szCs w:val="30"/>
        </w:rPr>
        <w:lastRenderedPageBreak/>
        <w:t>经审理查明，公诉机关指控被告人行贿的事实清楚，证据确实、充分，本院予以确认。</w:t>
      </w:r>
    </w:p>
    <w:p w14:paraId="3762C14A" w14:textId="77777777" w:rsidR="008C1979" w:rsidRDefault="008C1979">
      <w:pPr>
        <w:spacing w:line="500" w:lineRule="atLeast"/>
        <w:ind w:firstLine="600"/>
        <w:divId w:val="1776708760"/>
        <w:rPr>
          <w:rFonts w:hint="eastAsia"/>
          <w:sz w:val="30"/>
          <w:szCs w:val="30"/>
        </w:rPr>
      </w:pPr>
      <w:r>
        <w:rPr>
          <w:rFonts w:hint="eastAsia"/>
          <w:sz w:val="30"/>
          <w:szCs w:val="30"/>
        </w:rPr>
        <w:t>本院认为，被告人吴向某为谋取不正当利益，给予国家工作人员以财物，其行为已构成行贿罪。公诉机关所控罪名成立。被告人归案后如实供述了自己的罪行，依法从轻处罚并适用缓刑。依照《中华人民共和国刑法》第三百八十九条第一款、第三百九十条第一款、第六十七条第三款、第七十二条第一款、第七十三条第二、三款之规定，判决如下：</w:t>
      </w:r>
    </w:p>
    <w:p w14:paraId="629DF43F" w14:textId="77777777" w:rsidR="008C1979" w:rsidRDefault="008C1979">
      <w:pPr>
        <w:spacing w:line="500" w:lineRule="atLeast"/>
        <w:ind w:firstLine="600"/>
        <w:divId w:val="868563847"/>
        <w:rPr>
          <w:rFonts w:hint="eastAsia"/>
          <w:sz w:val="30"/>
          <w:szCs w:val="30"/>
        </w:rPr>
      </w:pPr>
      <w:r>
        <w:rPr>
          <w:rFonts w:hint="eastAsia"/>
          <w:sz w:val="30"/>
          <w:szCs w:val="30"/>
        </w:rPr>
        <w:t>被告人吴向某犯行贿罪，判处有期徒刑二年，缓刑三年（缓刑考验期限，从判决确定之日起计算）。</w:t>
      </w:r>
    </w:p>
    <w:p w14:paraId="60AFEFD9" w14:textId="77777777" w:rsidR="008C1979" w:rsidRDefault="008C1979">
      <w:pPr>
        <w:spacing w:line="500" w:lineRule="atLeast"/>
        <w:ind w:firstLine="600"/>
        <w:divId w:val="145806140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891454D" w14:textId="77777777" w:rsidR="008C1979" w:rsidRDefault="008C1979">
      <w:pPr>
        <w:spacing w:line="500" w:lineRule="atLeast"/>
        <w:jc w:val="right"/>
        <w:divId w:val="1656490514"/>
        <w:rPr>
          <w:rFonts w:hint="eastAsia"/>
          <w:sz w:val="30"/>
          <w:szCs w:val="30"/>
        </w:rPr>
      </w:pPr>
      <w:r>
        <w:rPr>
          <w:rFonts w:hint="eastAsia"/>
          <w:sz w:val="30"/>
          <w:szCs w:val="30"/>
        </w:rPr>
        <w:t>审判员　　黄丛西</w:t>
      </w:r>
    </w:p>
    <w:p w14:paraId="581C8346" w14:textId="77777777" w:rsidR="008C1979" w:rsidRDefault="008C1979">
      <w:pPr>
        <w:spacing w:line="500" w:lineRule="atLeast"/>
        <w:jc w:val="right"/>
        <w:divId w:val="1882665624"/>
        <w:rPr>
          <w:rFonts w:hint="eastAsia"/>
          <w:sz w:val="30"/>
          <w:szCs w:val="30"/>
        </w:rPr>
      </w:pPr>
      <w:r>
        <w:rPr>
          <w:rFonts w:hint="eastAsia"/>
          <w:sz w:val="30"/>
          <w:szCs w:val="30"/>
        </w:rPr>
        <w:t>二〇一四年十二月十五日</w:t>
      </w:r>
    </w:p>
    <w:p w14:paraId="58E4E846" w14:textId="77777777" w:rsidR="008C1979" w:rsidRDefault="008C1979">
      <w:pPr>
        <w:spacing w:line="500" w:lineRule="atLeast"/>
        <w:jc w:val="right"/>
        <w:divId w:val="340159569"/>
        <w:rPr>
          <w:rFonts w:hint="eastAsia"/>
          <w:sz w:val="30"/>
          <w:szCs w:val="30"/>
        </w:rPr>
      </w:pPr>
      <w:r>
        <w:rPr>
          <w:rFonts w:hint="eastAsia"/>
          <w:sz w:val="30"/>
          <w:szCs w:val="30"/>
        </w:rPr>
        <w:t>书记员　　钟绮文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50A1" w14:textId="77777777" w:rsidR="00893396" w:rsidRDefault="00893396" w:rsidP="00893396">
      <w:pPr>
        <w:rPr>
          <w:rFonts w:hint="eastAsia"/>
        </w:rPr>
      </w:pPr>
      <w:r>
        <w:separator/>
      </w:r>
    </w:p>
  </w:endnote>
  <w:endnote w:type="continuationSeparator" w:id="0">
    <w:p w14:paraId="130405FF" w14:textId="77777777" w:rsidR="00893396" w:rsidRDefault="00893396" w:rsidP="008933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67ACC" w14:textId="77777777" w:rsidR="00893396" w:rsidRDefault="00893396" w:rsidP="00893396">
      <w:pPr>
        <w:rPr>
          <w:rFonts w:hint="eastAsia"/>
        </w:rPr>
      </w:pPr>
      <w:r>
        <w:separator/>
      </w:r>
    </w:p>
  </w:footnote>
  <w:footnote w:type="continuationSeparator" w:id="0">
    <w:p w14:paraId="1FF54A83" w14:textId="77777777" w:rsidR="00893396" w:rsidRDefault="00893396" w:rsidP="008933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3396"/>
    <w:rsid w:val="00893396"/>
    <w:rsid w:val="008C197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1603E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3396"/>
    <w:pPr>
      <w:tabs>
        <w:tab w:val="center" w:pos="4153"/>
        <w:tab w:val="right" w:pos="8306"/>
      </w:tabs>
      <w:snapToGrid w:val="0"/>
      <w:jc w:val="center"/>
    </w:pPr>
    <w:rPr>
      <w:sz w:val="18"/>
      <w:szCs w:val="18"/>
    </w:rPr>
  </w:style>
  <w:style w:type="character" w:customStyle="1" w:styleId="a4">
    <w:name w:val="页眉 字符"/>
    <w:basedOn w:val="a0"/>
    <w:link w:val="a3"/>
    <w:uiPriority w:val="99"/>
    <w:rsid w:val="00893396"/>
    <w:rPr>
      <w:rFonts w:ascii="宋体" w:eastAsia="宋体" w:hAnsi="宋体" w:cs="宋体"/>
      <w:sz w:val="18"/>
      <w:szCs w:val="18"/>
    </w:rPr>
  </w:style>
  <w:style w:type="paragraph" w:styleId="a5">
    <w:name w:val="footer"/>
    <w:basedOn w:val="a"/>
    <w:link w:val="a6"/>
    <w:uiPriority w:val="99"/>
    <w:unhideWhenUsed/>
    <w:rsid w:val="00893396"/>
    <w:pPr>
      <w:tabs>
        <w:tab w:val="center" w:pos="4153"/>
        <w:tab w:val="right" w:pos="8306"/>
      </w:tabs>
      <w:snapToGrid w:val="0"/>
    </w:pPr>
    <w:rPr>
      <w:sz w:val="18"/>
      <w:szCs w:val="18"/>
    </w:rPr>
  </w:style>
  <w:style w:type="character" w:customStyle="1" w:styleId="a6">
    <w:name w:val="页脚 字符"/>
    <w:basedOn w:val="a0"/>
    <w:link w:val="a5"/>
    <w:uiPriority w:val="99"/>
    <w:rsid w:val="008933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544">
      <w:marLeft w:val="0"/>
      <w:marRight w:val="0"/>
      <w:marTop w:val="10"/>
      <w:marBottom w:val="10"/>
      <w:divBdr>
        <w:top w:val="none" w:sz="0" w:space="0" w:color="auto"/>
        <w:left w:val="none" w:sz="0" w:space="0" w:color="auto"/>
        <w:bottom w:val="none" w:sz="0" w:space="0" w:color="auto"/>
        <w:right w:val="none" w:sz="0" w:space="0" w:color="auto"/>
      </w:divBdr>
    </w:div>
    <w:div w:id="143593942">
      <w:marLeft w:val="0"/>
      <w:marRight w:val="0"/>
      <w:marTop w:val="10"/>
      <w:marBottom w:val="10"/>
      <w:divBdr>
        <w:top w:val="none" w:sz="0" w:space="0" w:color="auto"/>
        <w:left w:val="none" w:sz="0" w:space="0" w:color="auto"/>
        <w:bottom w:val="none" w:sz="0" w:space="0" w:color="auto"/>
        <w:right w:val="none" w:sz="0" w:space="0" w:color="auto"/>
      </w:divBdr>
    </w:div>
    <w:div w:id="340159569">
      <w:marLeft w:val="0"/>
      <w:marRight w:val="720"/>
      <w:marTop w:val="10"/>
      <w:marBottom w:val="10"/>
      <w:divBdr>
        <w:top w:val="none" w:sz="0" w:space="0" w:color="auto"/>
        <w:left w:val="none" w:sz="0" w:space="0" w:color="auto"/>
        <w:bottom w:val="none" w:sz="0" w:space="0" w:color="auto"/>
        <w:right w:val="none" w:sz="0" w:space="0" w:color="auto"/>
      </w:divBdr>
    </w:div>
    <w:div w:id="520165835">
      <w:marLeft w:val="0"/>
      <w:marRight w:val="0"/>
      <w:marTop w:val="10"/>
      <w:marBottom w:val="10"/>
      <w:divBdr>
        <w:top w:val="none" w:sz="0" w:space="0" w:color="auto"/>
        <w:left w:val="none" w:sz="0" w:space="0" w:color="auto"/>
        <w:bottom w:val="none" w:sz="0" w:space="0" w:color="auto"/>
        <w:right w:val="none" w:sz="0" w:space="0" w:color="auto"/>
      </w:divBdr>
    </w:div>
    <w:div w:id="671840370">
      <w:marLeft w:val="0"/>
      <w:marRight w:val="0"/>
      <w:marTop w:val="10"/>
      <w:marBottom w:val="10"/>
      <w:divBdr>
        <w:top w:val="none" w:sz="0" w:space="0" w:color="auto"/>
        <w:left w:val="none" w:sz="0" w:space="0" w:color="auto"/>
        <w:bottom w:val="none" w:sz="0" w:space="0" w:color="auto"/>
        <w:right w:val="none" w:sz="0" w:space="0" w:color="auto"/>
      </w:divBdr>
    </w:div>
    <w:div w:id="868563847">
      <w:marLeft w:val="0"/>
      <w:marRight w:val="0"/>
      <w:marTop w:val="10"/>
      <w:marBottom w:val="10"/>
      <w:divBdr>
        <w:top w:val="none" w:sz="0" w:space="0" w:color="auto"/>
        <w:left w:val="none" w:sz="0" w:space="0" w:color="auto"/>
        <w:bottom w:val="none" w:sz="0" w:space="0" w:color="auto"/>
        <w:right w:val="none" w:sz="0" w:space="0" w:color="auto"/>
      </w:divBdr>
    </w:div>
    <w:div w:id="1251280856">
      <w:marLeft w:val="0"/>
      <w:marRight w:val="0"/>
      <w:marTop w:val="10"/>
      <w:marBottom w:val="10"/>
      <w:divBdr>
        <w:top w:val="none" w:sz="0" w:space="0" w:color="auto"/>
        <w:left w:val="none" w:sz="0" w:space="0" w:color="auto"/>
        <w:bottom w:val="none" w:sz="0" w:space="0" w:color="auto"/>
        <w:right w:val="none" w:sz="0" w:space="0" w:color="auto"/>
      </w:divBdr>
    </w:div>
    <w:div w:id="1378705190">
      <w:marLeft w:val="0"/>
      <w:marRight w:val="0"/>
      <w:marTop w:val="10"/>
      <w:marBottom w:val="10"/>
      <w:divBdr>
        <w:top w:val="none" w:sz="0" w:space="0" w:color="auto"/>
        <w:left w:val="none" w:sz="0" w:space="0" w:color="auto"/>
        <w:bottom w:val="none" w:sz="0" w:space="0" w:color="auto"/>
        <w:right w:val="none" w:sz="0" w:space="0" w:color="auto"/>
      </w:divBdr>
    </w:div>
    <w:div w:id="1458061406">
      <w:marLeft w:val="0"/>
      <w:marRight w:val="0"/>
      <w:marTop w:val="10"/>
      <w:marBottom w:val="10"/>
      <w:divBdr>
        <w:top w:val="none" w:sz="0" w:space="0" w:color="auto"/>
        <w:left w:val="none" w:sz="0" w:space="0" w:color="auto"/>
        <w:bottom w:val="none" w:sz="0" w:space="0" w:color="auto"/>
        <w:right w:val="none" w:sz="0" w:space="0" w:color="auto"/>
      </w:divBdr>
    </w:div>
    <w:div w:id="1475835183">
      <w:marLeft w:val="0"/>
      <w:marRight w:val="0"/>
      <w:marTop w:val="10"/>
      <w:marBottom w:val="10"/>
      <w:divBdr>
        <w:top w:val="none" w:sz="0" w:space="0" w:color="auto"/>
        <w:left w:val="none" w:sz="0" w:space="0" w:color="auto"/>
        <w:bottom w:val="none" w:sz="0" w:space="0" w:color="auto"/>
        <w:right w:val="none" w:sz="0" w:space="0" w:color="auto"/>
      </w:divBdr>
    </w:div>
    <w:div w:id="1530531380">
      <w:marLeft w:val="0"/>
      <w:marRight w:val="0"/>
      <w:marTop w:val="10"/>
      <w:marBottom w:val="10"/>
      <w:divBdr>
        <w:top w:val="none" w:sz="0" w:space="0" w:color="auto"/>
        <w:left w:val="none" w:sz="0" w:space="0" w:color="auto"/>
        <w:bottom w:val="none" w:sz="0" w:space="0" w:color="auto"/>
        <w:right w:val="none" w:sz="0" w:space="0" w:color="auto"/>
      </w:divBdr>
    </w:div>
    <w:div w:id="1656490514">
      <w:marLeft w:val="0"/>
      <w:marRight w:val="720"/>
      <w:marTop w:val="10"/>
      <w:marBottom w:val="10"/>
      <w:divBdr>
        <w:top w:val="none" w:sz="0" w:space="0" w:color="auto"/>
        <w:left w:val="none" w:sz="0" w:space="0" w:color="auto"/>
        <w:bottom w:val="none" w:sz="0" w:space="0" w:color="auto"/>
        <w:right w:val="none" w:sz="0" w:space="0" w:color="auto"/>
      </w:divBdr>
    </w:div>
    <w:div w:id="1776708760">
      <w:marLeft w:val="0"/>
      <w:marRight w:val="0"/>
      <w:marTop w:val="10"/>
      <w:marBottom w:val="10"/>
      <w:divBdr>
        <w:top w:val="none" w:sz="0" w:space="0" w:color="auto"/>
        <w:left w:val="none" w:sz="0" w:space="0" w:color="auto"/>
        <w:bottom w:val="none" w:sz="0" w:space="0" w:color="auto"/>
        <w:right w:val="none" w:sz="0" w:space="0" w:color="auto"/>
      </w:divBdr>
    </w:div>
    <w:div w:id="1819418515">
      <w:marLeft w:val="0"/>
      <w:marRight w:val="0"/>
      <w:marTop w:val="10"/>
      <w:marBottom w:val="10"/>
      <w:divBdr>
        <w:top w:val="none" w:sz="0" w:space="0" w:color="auto"/>
        <w:left w:val="none" w:sz="0" w:space="0" w:color="auto"/>
        <w:bottom w:val="none" w:sz="0" w:space="0" w:color="auto"/>
        <w:right w:val="none" w:sz="0" w:space="0" w:color="auto"/>
      </w:divBdr>
    </w:div>
    <w:div w:id="1882665624">
      <w:marLeft w:val="0"/>
      <w:marRight w:val="720"/>
      <w:marTop w:val="10"/>
      <w:marBottom w:val="10"/>
      <w:divBdr>
        <w:top w:val="none" w:sz="0" w:space="0" w:color="auto"/>
        <w:left w:val="none" w:sz="0" w:space="0" w:color="auto"/>
        <w:bottom w:val="none" w:sz="0" w:space="0" w:color="auto"/>
        <w:right w:val="none" w:sz="0" w:space="0" w:color="auto"/>
      </w:divBdr>
    </w:div>
    <w:div w:id="20789335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2025-04-30T04:03:00Z</dcterms:created>
  <dcterms:modified xsi:type="dcterms:W3CDTF">2025-04-30T04:03:00Z</dcterms:modified>
</cp:coreProperties>
</file>