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A0E4" w14:textId="77777777" w:rsidR="007E5CAD" w:rsidRDefault="007E5CAD">
      <w:pPr>
        <w:spacing w:line="500" w:lineRule="atLeast"/>
        <w:jc w:val="center"/>
        <w:divId w:val="482238182"/>
        <w:rPr>
          <w:rFonts w:ascii="黑体" w:eastAsia="黑体" w:hAnsi="黑体"/>
          <w:sz w:val="36"/>
          <w:szCs w:val="36"/>
        </w:rPr>
      </w:pPr>
      <w:r>
        <w:rPr>
          <w:rFonts w:ascii="黑体" w:eastAsia="黑体" w:hAnsi="黑体" w:hint="eastAsia"/>
          <w:sz w:val="36"/>
          <w:szCs w:val="36"/>
        </w:rPr>
        <w:t>广东省珠海市香洲区人民法院</w:t>
      </w:r>
    </w:p>
    <w:p w14:paraId="42A61FA6" w14:textId="77777777" w:rsidR="007E5CAD" w:rsidRDefault="007E5CAD">
      <w:pPr>
        <w:spacing w:line="500" w:lineRule="atLeast"/>
        <w:jc w:val="center"/>
        <w:divId w:val="8415514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18EE74" w14:textId="77777777" w:rsidR="007E5CAD" w:rsidRDefault="007E5CAD">
      <w:pPr>
        <w:spacing w:line="500" w:lineRule="atLeast"/>
        <w:jc w:val="right"/>
        <w:divId w:val="8989077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1115</w:t>
      </w:r>
      <w:r>
        <w:rPr>
          <w:rFonts w:hint="eastAsia"/>
          <w:sz w:val="30"/>
          <w:szCs w:val="30"/>
        </w:rPr>
        <w:t>号</w:t>
      </w:r>
    </w:p>
    <w:p w14:paraId="2980DF76" w14:textId="77777777" w:rsidR="007E5CAD" w:rsidRDefault="007E5CAD">
      <w:pPr>
        <w:spacing w:line="500" w:lineRule="atLeast"/>
        <w:ind w:firstLine="600"/>
        <w:divId w:val="807091953"/>
        <w:rPr>
          <w:rFonts w:hint="eastAsia"/>
          <w:sz w:val="30"/>
          <w:szCs w:val="30"/>
        </w:rPr>
      </w:pPr>
      <w:r>
        <w:rPr>
          <w:rFonts w:hint="eastAsia"/>
          <w:sz w:val="30"/>
          <w:szCs w:val="30"/>
        </w:rPr>
        <w:t>公诉机关珠海市香洲区人民检察院。</w:t>
      </w:r>
    </w:p>
    <w:p w14:paraId="50098D81" w14:textId="77777777" w:rsidR="007E5CAD" w:rsidRDefault="007E5CAD">
      <w:pPr>
        <w:spacing w:line="500" w:lineRule="atLeast"/>
        <w:ind w:firstLine="600"/>
        <w:divId w:val="1181624670"/>
        <w:rPr>
          <w:rFonts w:hint="eastAsia"/>
          <w:sz w:val="30"/>
          <w:szCs w:val="30"/>
        </w:rPr>
      </w:pPr>
      <w:r>
        <w:rPr>
          <w:rFonts w:hint="eastAsia"/>
          <w:sz w:val="30"/>
          <w:szCs w:val="30"/>
        </w:rPr>
        <w:t>被告人吴奋智，男，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日出生，汉族，大学文化，户籍地广东省珠海市香洲区，原系珠海市实验中学办公室副主任、珠海市实验中学初中部总务处主任。因本案于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19866D53" w14:textId="77777777" w:rsidR="007E5CAD" w:rsidRDefault="007E5CAD">
      <w:pPr>
        <w:spacing w:line="500" w:lineRule="atLeast"/>
        <w:ind w:firstLine="600"/>
        <w:divId w:val="2090349407"/>
        <w:rPr>
          <w:rFonts w:hint="eastAsia"/>
          <w:sz w:val="30"/>
          <w:szCs w:val="30"/>
        </w:rPr>
      </w:pPr>
      <w:r>
        <w:rPr>
          <w:rFonts w:hint="eastAsia"/>
          <w:sz w:val="30"/>
          <w:szCs w:val="30"/>
        </w:rPr>
        <w:t>辩护人黄琦鑫，北京市中银（珠海）律师事务所律师。</w:t>
      </w:r>
    </w:p>
    <w:p w14:paraId="551CCC5D" w14:textId="77777777" w:rsidR="007E5CAD" w:rsidRDefault="007E5CAD">
      <w:pPr>
        <w:spacing w:line="500" w:lineRule="atLeast"/>
        <w:ind w:firstLine="600"/>
        <w:divId w:val="1202404431"/>
        <w:rPr>
          <w:rFonts w:hint="eastAsia"/>
          <w:sz w:val="30"/>
          <w:szCs w:val="30"/>
        </w:rPr>
      </w:pPr>
      <w:r>
        <w:rPr>
          <w:rFonts w:hint="eastAsia"/>
          <w:sz w:val="30"/>
          <w:szCs w:val="30"/>
        </w:rPr>
        <w:t>辩护人林贞彬，北京市中银（珠海）律师事务所律师。</w:t>
      </w:r>
    </w:p>
    <w:p w14:paraId="4CD8E300" w14:textId="77777777" w:rsidR="007E5CAD" w:rsidRDefault="007E5CAD">
      <w:pPr>
        <w:spacing w:line="500" w:lineRule="atLeast"/>
        <w:ind w:firstLine="600"/>
        <w:divId w:val="865943822"/>
        <w:rPr>
          <w:rFonts w:hint="eastAsia"/>
          <w:sz w:val="30"/>
          <w:szCs w:val="30"/>
        </w:rPr>
      </w:pPr>
      <w:r>
        <w:rPr>
          <w:rFonts w:hint="eastAsia"/>
          <w:sz w:val="30"/>
          <w:szCs w:val="30"/>
        </w:rPr>
        <w:t>珠海市香洲区人民检察院以珠香检公诉刑诉〔</w:t>
      </w:r>
      <w:r>
        <w:rPr>
          <w:rFonts w:hint="eastAsia"/>
          <w:sz w:val="30"/>
          <w:szCs w:val="30"/>
        </w:rPr>
        <w:t>2017</w:t>
      </w:r>
      <w:r>
        <w:rPr>
          <w:rFonts w:hint="eastAsia"/>
          <w:sz w:val="30"/>
          <w:szCs w:val="30"/>
        </w:rPr>
        <w:t>〕</w:t>
      </w:r>
      <w:r>
        <w:rPr>
          <w:rFonts w:hint="eastAsia"/>
          <w:sz w:val="30"/>
          <w:szCs w:val="30"/>
        </w:rPr>
        <w:t>1136</w:t>
      </w:r>
      <w:r>
        <w:rPr>
          <w:rFonts w:hint="eastAsia"/>
          <w:sz w:val="30"/>
          <w:szCs w:val="30"/>
        </w:rPr>
        <w:t>号起诉书指控被告人吴奋智犯贪污罪，于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日向本院提起公诉。本院依法组成合议庭，公开开庭审理了本案。珠海市香洲区人民检察院指派检察员潘洪江出庭支持公诉，被告人吴奋智及其辩护人黄琦鑫、林贞彬到庭参加诉讼。现已审理终结。</w:t>
      </w:r>
    </w:p>
    <w:p w14:paraId="37896153" w14:textId="77777777" w:rsidR="007E5CAD" w:rsidRDefault="007E5CAD">
      <w:pPr>
        <w:spacing w:line="500" w:lineRule="atLeast"/>
        <w:ind w:firstLine="600"/>
        <w:divId w:val="119538798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吴奋智先后担任珠海市实验中学办公室副主任、珠海市实验中学初中部总务处主任。在此期间，被告人吴奋智利用其负责管理珠海市实验中学后勤工作的职务便利，通过虚报和截留该中学清洁工工资等手段，多次骗取公款共计人民币</w:t>
      </w:r>
      <w:r>
        <w:rPr>
          <w:rFonts w:hint="eastAsia"/>
          <w:sz w:val="30"/>
          <w:szCs w:val="30"/>
        </w:rPr>
        <w:t>144800</w:t>
      </w:r>
      <w:r>
        <w:rPr>
          <w:rFonts w:hint="eastAsia"/>
          <w:sz w:val="30"/>
          <w:szCs w:val="30"/>
        </w:rPr>
        <w:t>元。具体犯罪事实如下：</w:t>
      </w:r>
    </w:p>
    <w:p w14:paraId="2C677D54" w14:textId="77777777" w:rsidR="007E5CAD" w:rsidRDefault="007E5CAD">
      <w:pPr>
        <w:spacing w:line="500" w:lineRule="atLeast"/>
        <w:ind w:firstLine="600"/>
        <w:divId w:val="119265019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珠海市实验中学以现金的方式发放清洁工的工资。被告人吴奋智利用其上述职务便利，虚报清洁工“李某”的名字，虚报清洁工罗某、胡某、黄某等人的工资数额，安排其单位的报账员制作上述人员的工资表格，指使袁某每月将清洁工的工资领出，再交由其发放给清洁工。</w:t>
      </w:r>
      <w:r>
        <w:rPr>
          <w:rFonts w:hint="eastAsia"/>
          <w:sz w:val="30"/>
          <w:szCs w:val="30"/>
        </w:rPr>
        <w:lastRenderedPageBreak/>
        <w:t>被告人吴奋智从中以冒领和截留的手段，骗取公款共计人民币</w:t>
      </w:r>
      <w:r>
        <w:rPr>
          <w:rFonts w:hint="eastAsia"/>
          <w:sz w:val="30"/>
          <w:szCs w:val="30"/>
        </w:rPr>
        <w:t>105000</w:t>
      </w:r>
      <w:r>
        <w:rPr>
          <w:rFonts w:hint="eastAsia"/>
          <w:sz w:val="30"/>
          <w:szCs w:val="30"/>
        </w:rPr>
        <w:t>元。</w:t>
      </w:r>
    </w:p>
    <w:p w14:paraId="193FC0A2" w14:textId="77777777" w:rsidR="007E5CAD" w:rsidRDefault="007E5CAD">
      <w:pPr>
        <w:spacing w:line="500" w:lineRule="atLeast"/>
        <w:ind w:firstLine="600"/>
        <w:divId w:val="46119386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珠海市实验中学发放清洁工工资的方式由发放现金改为将工资直接发到清洁工的银行卡内。被告人吴奋智将虚报的“李某”改为袁某，并让袁某向其提供一张工商银行的银行卡及密码，其每月通过该卡领取工资，冒领公款共计人民币</w:t>
      </w:r>
      <w:r>
        <w:rPr>
          <w:rFonts w:hint="eastAsia"/>
          <w:sz w:val="30"/>
          <w:szCs w:val="30"/>
        </w:rPr>
        <w:t>39800</w:t>
      </w:r>
      <w:r>
        <w:rPr>
          <w:rFonts w:hint="eastAsia"/>
          <w:sz w:val="30"/>
          <w:szCs w:val="30"/>
        </w:rPr>
        <w:t>元。</w:t>
      </w:r>
    </w:p>
    <w:p w14:paraId="3DCDB469" w14:textId="77777777" w:rsidR="007E5CAD" w:rsidRDefault="007E5CAD">
      <w:pPr>
        <w:spacing w:line="500" w:lineRule="atLeast"/>
        <w:ind w:firstLine="600"/>
        <w:divId w:val="979750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月，被告人吴奋智在接受珠海市香洲区监察局调查期间，主动交待了其上述冒领和截留公款的事实，并向珠海市香洲区财政国库支付中心退出赃款人民币</w:t>
      </w:r>
      <w:r>
        <w:rPr>
          <w:rFonts w:hint="eastAsia"/>
          <w:sz w:val="30"/>
          <w:szCs w:val="30"/>
        </w:rPr>
        <w:t>101800</w:t>
      </w:r>
      <w:r>
        <w:rPr>
          <w:rFonts w:hint="eastAsia"/>
          <w:sz w:val="30"/>
          <w:szCs w:val="30"/>
        </w:rPr>
        <w:t>元（含其他违纪款人民币</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日，被告人吴奋智被传唤到案，同年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日被取保候审。在侦查期间，被告人吴奋智退出赃款人民币</w:t>
      </w:r>
      <w:r>
        <w:rPr>
          <w:rFonts w:hint="eastAsia"/>
          <w:sz w:val="30"/>
          <w:szCs w:val="30"/>
        </w:rPr>
        <w:t>52000</w:t>
      </w:r>
      <w:r>
        <w:rPr>
          <w:rFonts w:hint="eastAsia"/>
          <w:sz w:val="30"/>
          <w:szCs w:val="30"/>
        </w:rPr>
        <w:t>元。</w:t>
      </w:r>
    </w:p>
    <w:p w14:paraId="178EE468" w14:textId="77777777" w:rsidR="007E5CAD" w:rsidRDefault="007E5CAD">
      <w:pPr>
        <w:spacing w:line="500" w:lineRule="atLeast"/>
        <w:ind w:firstLine="600"/>
        <w:divId w:val="11503088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月，珠海市实验中学初高中部分离，初中部更名为珠海市九洲中学。</w:t>
      </w:r>
    </w:p>
    <w:p w14:paraId="5FDD2F77" w14:textId="77777777" w:rsidR="007E5CAD" w:rsidRDefault="007E5CAD">
      <w:pPr>
        <w:spacing w:line="500" w:lineRule="atLeast"/>
        <w:ind w:firstLine="600"/>
        <w:divId w:val="1230193152"/>
        <w:rPr>
          <w:rFonts w:hint="eastAsia"/>
          <w:sz w:val="30"/>
          <w:szCs w:val="30"/>
        </w:rPr>
      </w:pPr>
      <w:r>
        <w:rPr>
          <w:rFonts w:hint="eastAsia"/>
          <w:sz w:val="30"/>
          <w:szCs w:val="30"/>
        </w:rPr>
        <w:t>上述事实，被告人吴奋智在开庭审理过程中亦无异议，且有证人罗某、胡某、周某、范某、袁某的证言，吴奋智到案经过说明，关于吴奋智到案经过的情况说明，户籍证明，事业单位法人证书，任职证明，机构编制调整的文件，珠海市在职人员编制供给名册表，被告人吴奋智的干部履历表、年度考核登记表等任职材料，珠海市实验中学相关干部任职、分工的文件，保洁服务承包合同，银行交易流水，记账凭证，珠海市实验中学临工工资表，保洁员工资表，临工及代课工资表，合同工工资表，财政性资金授权支付凭证，支出报销单，协议书，说明，仲裁调解书，关于罗某等人劳动赔偿款的说明，扣押决定书，赃款移交清单，广东省暂时扣留、冻结财物收据，现金交款单，退款的情况说明等证据予以证实，足以认定。</w:t>
      </w:r>
    </w:p>
    <w:p w14:paraId="4372BF39" w14:textId="77777777" w:rsidR="007E5CAD" w:rsidRDefault="007E5CAD">
      <w:pPr>
        <w:spacing w:line="500" w:lineRule="atLeast"/>
        <w:ind w:firstLine="600"/>
        <w:divId w:val="44311139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被告人吴奋智有自首情节；</w:t>
      </w:r>
      <w:r>
        <w:rPr>
          <w:rFonts w:hint="eastAsia"/>
          <w:sz w:val="30"/>
          <w:szCs w:val="30"/>
        </w:rPr>
        <w:t>2.</w:t>
      </w:r>
      <w:r>
        <w:rPr>
          <w:rFonts w:hint="eastAsia"/>
          <w:sz w:val="30"/>
          <w:szCs w:val="30"/>
        </w:rPr>
        <w:t>被告人吴奋智有在提起公诉前如实供述自己罪行、真诚悔罪、积极退赃、减少损害结果发生的情节；</w:t>
      </w:r>
      <w:r>
        <w:rPr>
          <w:rFonts w:hint="eastAsia"/>
          <w:sz w:val="30"/>
          <w:szCs w:val="30"/>
        </w:rPr>
        <w:t>3.</w:t>
      </w:r>
      <w:r>
        <w:rPr>
          <w:rFonts w:hint="eastAsia"/>
          <w:sz w:val="30"/>
          <w:szCs w:val="30"/>
        </w:rPr>
        <w:t>被告人吴奋智混淆了情与法的界限，其案发前屡获嘉奖，身体患有疾病。建议对其免予刑事处罚或适用缓刑。</w:t>
      </w:r>
    </w:p>
    <w:p w14:paraId="241EC321" w14:textId="77777777" w:rsidR="007E5CAD" w:rsidRDefault="007E5CAD">
      <w:pPr>
        <w:spacing w:line="500" w:lineRule="atLeast"/>
        <w:ind w:firstLine="600"/>
        <w:divId w:val="1737314773"/>
        <w:rPr>
          <w:rFonts w:hint="eastAsia"/>
          <w:sz w:val="30"/>
          <w:szCs w:val="30"/>
        </w:rPr>
      </w:pPr>
      <w:r>
        <w:rPr>
          <w:rFonts w:hint="eastAsia"/>
          <w:sz w:val="30"/>
          <w:szCs w:val="30"/>
        </w:rPr>
        <w:t>关于被告人吴奋智贪污行为适用法律的问题，经查，</w:t>
      </w:r>
      <w:r>
        <w:rPr>
          <w:rFonts w:hint="eastAsia"/>
          <w:sz w:val="30"/>
          <w:szCs w:val="30"/>
        </w:rPr>
        <w:t>1997</w:t>
      </w:r>
      <w:r>
        <w:rPr>
          <w:rFonts w:hint="eastAsia"/>
          <w:sz w:val="30"/>
          <w:szCs w:val="30"/>
        </w:rPr>
        <w:t>年修订的《中华人民共和国刑法》第三百八十三条规定，贪污数额十万元以上的，处十年以上有期徒刑或者无期徒刑。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日起施行的《最高人民法院最高人民检察院关于办理贪污贿赂刑事案件适用法律若干问题的解释》第一条规定，贪污数额在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认定为“数额较大”，处三年以下有期徒刑或者拘役，并处罚金。因此，对于本案被告人吴奋智的贪污行为，适用修正后的《中华人民共和国刑法》对其所处的主刑较轻。所以，被告人吴奋智的贪污行为虽然发生在《刑法修正案（九）》施行之前，但是依照《中华人民共和国刑法》第十二条的规定，应适用从旧兼从轻原则，适用《刑法修正案（九）》修正的《中华人民共和国刑法》第三百八十二条、第三百八十三条。</w:t>
      </w:r>
    </w:p>
    <w:p w14:paraId="4B307F29" w14:textId="77777777" w:rsidR="007E5CAD" w:rsidRDefault="007E5CAD">
      <w:pPr>
        <w:spacing w:line="500" w:lineRule="atLeast"/>
        <w:ind w:firstLine="600"/>
        <w:divId w:val="1716849573"/>
        <w:rPr>
          <w:rFonts w:hint="eastAsia"/>
          <w:sz w:val="30"/>
          <w:szCs w:val="30"/>
        </w:rPr>
      </w:pPr>
      <w:r>
        <w:rPr>
          <w:rFonts w:hint="eastAsia"/>
          <w:sz w:val="30"/>
          <w:szCs w:val="30"/>
        </w:rPr>
        <w:t>本院认为，被告人吴奋智身为事业单位中从事公务的人员，利用职务上的便利，多次骗取公共财产，数额较大，其行为已触犯我国刑律，构成贪污罪。公诉机关指控被告人吴奋智的犯罪事实清楚，证据确实、充分，指控罪名成立。被告人吴奋智主动投案，如实供述自己的犯罪事实，是自首，依法可以从轻处罚。被告人吴奋智在提起公诉前如实供述自己罪行、真诚悔罪、积极退赃、减少损害结果的发生，依法可以从轻处罚。辩护人提出被告人吴奋智有自首情节，在提起公诉前如实供述自己罪行、真诚悔罪、积极退赃、减少损害结果发生的辩护意见成立，本院予以采纳。被告人吴奋智贪污的数额较大，其犯罪情节不能认定为情节轻微，辩护人提出对被告人吴奋智免予刑事处罚的量刑建议不能成立，本院不予采纳。根据被告人吴奋智的犯罪情节和悔罪表现，对其适用缓刑确实不致再危害社会，依法可以宣告缓刑。经本院审判委员会讨论决定，依照《中华人民共和国刑法》第十二条、第三百八十二条第一款、第三百八十三条第一款第（一）项、第三款、第九十三条第二款、第六十七条第一款、第七十二条第一款、第三款、第七十三条第一款、第三款、第六十四条，《最高人民法院最高人民检察院关于办理贪污贿赂刑事案件适用法律若干问题的解释》第一</w:t>
      </w:r>
      <w:r>
        <w:rPr>
          <w:rFonts w:hint="eastAsia"/>
          <w:sz w:val="30"/>
          <w:szCs w:val="30"/>
        </w:rPr>
        <w:t>条第一款、第十九条第一款的规定，判决如下：</w:t>
      </w:r>
    </w:p>
    <w:p w14:paraId="1E8B2E40" w14:textId="77777777" w:rsidR="007E5CAD" w:rsidRDefault="007E5CAD">
      <w:pPr>
        <w:spacing w:line="500" w:lineRule="atLeast"/>
        <w:ind w:firstLine="600"/>
        <w:divId w:val="960839009"/>
        <w:rPr>
          <w:rFonts w:hint="eastAsia"/>
          <w:sz w:val="30"/>
          <w:szCs w:val="30"/>
        </w:rPr>
      </w:pPr>
      <w:r>
        <w:rPr>
          <w:rFonts w:hint="eastAsia"/>
          <w:sz w:val="30"/>
          <w:szCs w:val="30"/>
        </w:rPr>
        <w:t>一、被告人吴奋智犯贪污罪，判处拘役六个月，缓刑十个月，并处罚金人民币十万元。</w:t>
      </w:r>
    </w:p>
    <w:p w14:paraId="5C7A055F" w14:textId="77777777" w:rsidR="007E5CAD" w:rsidRDefault="007E5CAD">
      <w:pPr>
        <w:spacing w:line="500" w:lineRule="atLeast"/>
        <w:ind w:firstLine="600"/>
        <w:divId w:val="1309671997"/>
        <w:rPr>
          <w:rFonts w:hint="eastAsia"/>
          <w:sz w:val="30"/>
          <w:szCs w:val="30"/>
        </w:rPr>
      </w:pPr>
      <w:r>
        <w:rPr>
          <w:rFonts w:hint="eastAsia"/>
          <w:sz w:val="30"/>
          <w:szCs w:val="30"/>
        </w:rPr>
        <w:t>（缓刑考验期限，从判决确定之日起计算。罚金从判决发生法律效力第二日起一个月内缴纳。）</w:t>
      </w:r>
    </w:p>
    <w:p w14:paraId="502CE939" w14:textId="77777777" w:rsidR="007E5CAD" w:rsidRDefault="007E5CAD">
      <w:pPr>
        <w:spacing w:line="500" w:lineRule="atLeast"/>
        <w:ind w:firstLine="600"/>
        <w:divId w:val="1737051971"/>
        <w:rPr>
          <w:rFonts w:hint="eastAsia"/>
          <w:sz w:val="30"/>
          <w:szCs w:val="30"/>
        </w:rPr>
      </w:pPr>
      <w:r>
        <w:rPr>
          <w:rFonts w:hint="eastAsia"/>
          <w:sz w:val="30"/>
          <w:szCs w:val="30"/>
        </w:rPr>
        <w:t>二、被告人吴奋智退出的赃款人民币</w:t>
      </w:r>
      <w:r>
        <w:rPr>
          <w:rFonts w:hint="eastAsia"/>
          <w:sz w:val="30"/>
          <w:szCs w:val="30"/>
        </w:rPr>
        <w:t>144800</w:t>
      </w:r>
      <w:r>
        <w:rPr>
          <w:rFonts w:hint="eastAsia"/>
          <w:sz w:val="30"/>
          <w:szCs w:val="30"/>
        </w:rPr>
        <w:t>元返还珠海市九洲中学。</w:t>
      </w:r>
    </w:p>
    <w:p w14:paraId="65FC1622" w14:textId="77777777" w:rsidR="007E5CAD" w:rsidRDefault="007E5CAD">
      <w:pPr>
        <w:spacing w:line="500" w:lineRule="atLeast"/>
        <w:ind w:firstLine="600"/>
        <w:divId w:val="159385603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2E9FBCF" w14:textId="77777777" w:rsidR="007E5CAD" w:rsidRDefault="007E5CAD">
      <w:pPr>
        <w:spacing w:line="500" w:lineRule="atLeast"/>
        <w:jc w:val="right"/>
        <w:divId w:val="93720021"/>
        <w:rPr>
          <w:rFonts w:hint="eastAsia"/>
          <w:sz w:val="30"/>
          <w:szCs w:val="30"/>
        </w:rPr>
      </w:pPr>
      <w:r>
        <w:rPr>
          <w:rFonts w:hint="eastAsia"/>
          <w:sz w:val="30"/>
          <w:szCs w:val="30"/>
        </w:rPr>
        <w:t>审判长　姚　峰</w:t>
      </w:r>
    </w:p>
    <w:p w14:paraId="356DE56E" w14:textId="77777777" w:rsidR="007E5CAD" w:rsidRDefault="007E5CAD">
      <w:pPr>
        <w:spacing w:line="500" w:lineRule="atLeast"/>
        <w:jc w:val="right"/>
        <w:divId w:val="939681421"/>
        <w:rPr>
          <w:rFonts w:hint="eastAsia"/>
          <w:sz w:val="30"/>
          <w:szCs w:val="30"/>
        </w:rPr>
      </w:pPr>
      <w:r>
        <w:rPr>
          <w:rFonts w:hint="eastAsia"/>
          <w:sz w:val="30"/>
          <w:szCs w:val="30"/>
        </w:rPr>
        <w:t>审判员　彭　帅</w:t>
      </w:r>
    </w:p>
    <w:p w14:paraId="54076D66" w14:textId="77777777" w:rsidR="007E5CAD" w:rsidRDefault="007E5CAD">
      <w:pPr>
        <w:spacing w:line="500" w:lineRule="atLeast"/>
        <w:jc w:val="right"/>
        <w:divId w:val="1573930117"/>
        <w:rPr>
          <w:rFonts w:hint="eastAsia"/>
          <w:sz w:val="30"/>
          <w:szCs w:val="30"/>
        </w:rPr>
      </w:pPr>
      <w:r>
        <w:rPr>
          <w:rFonts w:hint="eastAsia"/>
          <w:sz w:val="30"/>
          <w:szCs w:val="30"/>
        </w:rPr>
        <w:t>审判员　孙珑艳</w:t>
      </w:r>
    </w:p>
    <w:p w14:paraId="3BFCC3FD" w14:textId="77777777" w:rsidR="007E5CAD" w:rsidRDefault="007E5CAD">
      <w:pPr>
        <w:spacing w:line="500" w:lineRule="atLeast"/>
        <w:jc w:val="right"/>
        <w:divId w:val="903445392"/>
        <w:rPr>
          <w:rFonts w:hint="eastAsia"/>
          <w:sz w:val="30"/>
          <w:szCs w:val="30"/>
        </w:rPr>
      </w:pPr>
      <w:r>
        <w:rPr>
          <w:rFonts w:hint="eastAsia"/>
          <w:sz w:val="30"/>
          <w:szCs w:val="30"/>
        </w:rPr>
        <w:t>二〇一七年十月二十七日</w:t>
      </w:r>
    </w:p>
    <w:p w14:paraId="6AF783E5" w14:textId="77777777" w:rsidR="007E5CAD" w:rsidRDefault="007E5CAD">
      <w:pPr>
        <w:spacing w:line="500" w:lineRule="atLeast"/>
        <w:jc w:val="right"/>
        <w:divId w:val="2035838731"/>
        <w:rPr>
          <w:rFonts w:hint="eastAsia"/>
          <w:sz w:val="30"/>
          <w:szCs w:val="30"/>
        </w:rPr>
      </w:pPr>
      <w:r>
        <w:rPr>
          <w:rFonts w:hint="eastAsia"/>
          <w:sz w:val="30"/>
          <w:szCs w:val="30"/>
        </w:rPr>
        <w:t>书记员　罗思玲</w:t>
      </w:r>
    </w:p>
    <w:p w14:paraId="348BD0DE" w14:textId="77777777" w:rsidR="007E5CAD" w:rsidRDefault="007E5CAD">
      <w:pPr>
        <w:spacing w:line="500" w:lineRule="atLeast"/>
        <w:ind w:firstLine="600"/>
        <w:divId w:val="688876309"/>
        <w:rPr>
          <w:rFonts w:hint="eastAsia"/>
          <w:sz w:val="30"/>
          <w:szCs w:val="30"/>
        </w:rPr>
      </w:pPr>
      <w:r>
        <w:rPr>
          <w:rFonts w:hint="eastAsia"/>
          <w:sz w:val="30"/>
          <w:szCs w:val="30"/>
        </w:rPr>
        <w:t>附相关法条：</w:t>
      </w:r>
    </w:p>
    <w:p w14:paraId="72D8A50B" w14:textId="77777777" w:rsidR="007E5CAD" w:rsidRDefault="007E5CAD">
      <w:pPr>
        <w:spacing w:line="500" w:lineRule="atLeast"/>
        <w:ind w:firstLine="600"/>
        <w:divId w:val="546645972"/>
        <w:rPr>
          <w:rFonts w:hint="eastAsia"/>
          <w:sz w:val="30"/>
          <w:szCs w:val="30"/>
        </w:rPr>
      </w:pPr>
      <w:r>
        <w:rPr>
          <w:rFonts w:hint="eastAsia"/>
          <w:sz w:val="30"/>
          <w:szCs w:val="30"/>
        </w:rPr>
        <w:t>《中华人民共和国刑法》</w:t>
      </w:r>
    </w:p>
    <w:p w14:paraId="7C409360" w14:textId="77777777" w:rsidR="007E5CAD" w:rsidRDefault="007E5CAD">
      <w:pPr>
        <w:spacing w:line="500" w:lineRule="atLeast"/>
        <w:ind w:firstLine="600"/>
        <w:divId w:val="196283406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462B7CB" w14:textId="77777777" w:rsidR="007E5CAD" w:rsidRDefault="007E5CAD">
      <w:pPr>
        <w:spacing w:line="500" w:lineRule="atLeast"/>
        <w:ind w:firstLine="600"/>
        <w:divId w:val="1933976673"/>
        <w:rPr>
          <w:rFonts w:hint="eastAsia"/>
          <w:sz w:val="30"/>
          <w:szCs w:val="30"/>
        </w:rPr>
      </w:pPr>
      <w:r>
        <w:rPr>
          <w:rFonts w:hint="eastAsia"/>
          <w:sz w:val="30"/>
          <w:szCs w:val="30"/>
        </w:rPr>
        <w:t>本法施行以前，依照当时的法律已经作出的生效判决，继续有效。</w:t>
      </w:r>
    </w:p>
    <w:p w14:paraId="6A31D291" w14:textId="77777777" w:rsidR="007E5CAD" w:rsidRDefault="007E5CAD">
      <w:pPr>
        <w:spacing w:line="500" w:lineRule="atLeast"/>
        <w:ind w:firstLine="600"/>
        <w:divId w:val="9028344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67ED21" w14:textId="77777777" w:rsidR="007E5CAD" w:rsidRDefault="007E5CAD">
      <w:pPr>
        <w:spacing w:line="500" w:lineRule="atLeast"/>
        <w:ind w:firstLine="600"/>
        <w:divId w:val="9598048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00C667" w14:textId="77777777" w:rsidR="007E5CAD" w:rsidRDefault="007E5CAD">
      <w:pPr>
        <w:spacing w:line="500" w:lineRule="atLeast"/>
        <w:ind w:firstLine="600"/>
        <w:divId w:val="18261682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2C85F32" w14:textId="77777777" w:rsidR="007E5CAD" w:rsidRDefault="007E5CAD">
      <w:pPr>
        <w:spacing w:line="500" w:lineRule="atLeast"/>
        <w:ind w:firstLine="600"/>
        <w:divId w:val="4202212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F8CBB7" w14:textId="77777777" w:rsidR="007E5CAD" w:rsidRDefault="007E5CAD">
      <w:pPr>
        <w:spacing w:line="500" w:lineRule="atLeast"/>
        <w:ind w:firstLine="600"/>
        <w:divId w:val="9818071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AC216C" w14:textId="77777777" w:rsidR="007E5CAD" w:rsidRDefault="007E5CAD">
      <w:pPr>
        <w:spacing w:line="500" w:lineRule="atLeast"/>
        <w:ind w:firstLine="600"/>
        <w:divId w:val="1503356303"/>
        <w:rPr>
          <w:rFonts w:hint="eastAsia"/>
          <w:sz w:val="30"/>
          <w:szCs w:val="30"/>
        </w:rPr>
      </w:pPr>
      <w:r>
        <w:rPr>
          <w:rFonts w:hint="eastAsia"/>
          <w:sz w:val="30"/>
          <w:szCs w:val="30"/>
        </w:rPr>
        <w:t>（一）犯罪情节较轻；</w:t>
      </w:r>
    </w:p>
    <w:p w14:paraId="708ADC1C" w14:textId="77777777" w:rsidR="007E5CAD" w:rsidRDefault="007E5CAD">
      <w:pPr>
        <w:spacing w:line="500" w:lineRule="atLeast"/>
        <w:ind w:firstLine="600"/>
        <w:divId w:val="1230264002"/>
        <w:rPr>
          <w:rFonts w:hint="eastAsia"/>
          <w:sz w:val="30"/>
          <w:szCs w:val="30"/>
        </w:rPr>
      </w:pPr>
      <w:r>
        <w:rPr>
          <w:rFonts w:hint="eastAsia"/>
          <w:sz w:val="30"/>
          <w:szCs w:val="30"/>
        </w:rPr>
        <w:t>（二）有悔罪表现；</w:t>
      </w:r>
    </w:p>
    <w:p w14:paraId="1A2B2100" w14:textId="77777777" w:rsidR="007E5CAD" w:rsidRDefault="007E5CAD">
      <w:pPr>
        <w:spacing w:line="500" w:lineRule="atLeast"/>
        <w:ind w:firstLine="600"/>
        <w:divId w:val="1713187332"/>
        <w:rPr>
          <w:rFonts w:hint="eastAsia"/>
          <w:sz w:val="30"/>
          <w:szCs w:val="30"/>
        </w:rPr>
      </w:pPr>
      <w:r>
        <w:rPr>
          <w:rFonts w:hint="eastAsia"/>
          <w:sz w:val="30"/>
          <w:szCs w:val="30"/>
        </w:rPr>
        <w:t>（三）没有再犯罪的危险；</w:t>
      </w:r>
    </w:p>
    <w:p w14:paraId="039DB62D" w14:textId="77777777" w:rsidR="007E5CAD" w:rsidRDefault="007E5CAD">
      <w:pPr>
        <w:spacing w:line="500" w:lineRule="atLeast"/>
        <w:ind w:firstLine="600"/>
        <w:divId w:val="16591351"/>
        <w:rPr>
          <w:rFonts w:hint="eastAsia"/>
          <w:sz w:val="30"/>
          <w:szCs w:val="30"/>
        </w:rPr>
      </w:pPr>
      <w:r>
        <w:rPr>
          <w:rFonts w:hint="eastAsia"/>
          <w:sz w:val="30"/>
          <w:szCs w:val="30"/>
        </w:rPr>
        <w:t>（四）宣告缓刑对所居住社区没有重大不良影响。</w:t>
      </w:r>
    </w:p>
    <w:p w14:paraId="5462802A" w14:textId="77777777" w:rsidR="007E5CAD" w:rsidRDefault="007E5CAD">
      <w:pPr>
        <w:spacing w:line="500" w:lineRule="atLeast"/>
        <w:ind w:firstLine="600"/>
        <w:divId w:val="18097365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DB9E5A" w14:textId="77777777" w:rsidR="007E5CAD" w:rsidRDefault="007E5CAD">
      <w:pPr>
        <w:spacing w:line="500" w:lineRule="atLeast"/>
        <w:ind w:firstLine="600"/>
        <w:divId w:val="1482694776"/>
        <w:rPr>
          <w:rFonts w:hint="eastAsia"/>
          <w:sz w:val="30"/>
          <w:szCs w:val="30"/>
        </w:rPr>
      </w:pPr>
      <w:r>
        <w:rPr>
          <w:rFonts w:hint="eastAsia"/>
          <w:sz w:val="30"/>
          <w:szCs w:val="30"/>
        </w:rPr>
        <w:t>被宣告缓刑的犯罪分子，如果被判处附加刑，附加刑仍须执行。</w:t>
      </w:r>
    </w:p>
    <w:p w14:paraId="4156CD65" w14:textId="77777777" w:rsidR="007E5CAD" w:rsidRDefault="007E5CAD">
      <w:pPr>
        <w:spacing w:line="500" w:lineRule="atLeast"/>
        <w:ind w:firstLine="600"/>
        <w:divId w:val="932401773"/>
        <w:rPr>
          <w:rFonts w:hint="eastAsia"/>
          <w:sz w:val="30"/>
          <w:szCs w:val="30"/>
        </w:rPr>
      </w:pPr>
      <w:r>
        <w:rPr>
          <w:rFonts w:hint="eastAsia"/>
          <w:sz w:val="30"/>
          <w:szCs w:val="30"/>
        </w:rPr>
        <w:t>第七十三条拘役的缓刑考验期限为原判刑期以上一年以下，但是不能少于二个月。</w:t>
      </w:r>
    </w:p>
    <w:p w14:paraId="3A126858" w14:textId="77777777" w:rsidR="007E5CAD" w:rsidRDefault="007E5CAD">
      <w:pPr>
        <w:spacing w:line="500" w:lineRule="atLeast"/>
        <w:ind w:firstLine="600"/>
        <w:divId w:val="1107895626"/>
        <w:rPr>
          <w:rFonts w:hint="eastAsia"/>
          <w:sz w:val="30"/>
          <w:szCs w:val="30"/>
        </w:rPr>
      </w:pPr>
      <w:r>
        <w:rPr>
          <w:rFonts w:hint="eastAsia"/>
          <w:sz w:val="30"/>
          <w:szCs w:val="30"/>
        </w:rPr>
        <w:t>有期徒刑的缓刑考验期限为原判刑期以上五年以下，但是不能少于一年。</w:t>
      </w:r>
    </w:p>
    <w:p w14:paraId="6F39CAD6" w14:textId="77777777" w:rsidR="007E5CAD" w:rsidRDefault="007E5CAD">
      <w:pPr>
        <w:spacing w:line="500" w:lineRule="atLeast"/>
        <w:ind w:firstLine="600"/>
        <w:divId w:val="446199567"/>
        <w:rPr>
          <w:rFonts w:hint="eastAsia"/>
          <w:sz w:val="30"/>
          <w:szCs w:val="30"/>
        </w:rPr>
      </w:pPr>
      <w:r>
        <w:rPr>
          <w:rFonts w:hint="eastAsia"/>
          <w:sz w:val="30"/>
          <w:szCs w:val="30"/>
        </w:rPr>
        <w:t>缓刑考验期限，从判决确定之日起计算。</w:t>
      </w:r>
    </w:p>
    <w:p w14:paraId="17276FE7" w14:textId="77777777" w:rsidR="007E5CAD" w:rsidRDefault="007E5CAD">
      <w:pPr>
        <w:spacing w:line="500" w:lineRule="atLeast"/>
        <w:ind w:firstLine="600"/>
        <w:divId w:val="552303716"/>
        <w:rPr>
          <w:rFonts w:hint="eastAsia"/>
          <w:sz w:val="30"/>
          <w:szCs w:val="30"/>
        </w:rPr>
      </w:pPr>
      <w:r>
        <w:rPr>
          <w:rFonts w:hint="eastAsia"/>
          <w:sz w:val="30"/>
          <w:szCs w:val="30"/>
        </w:rPr>
        <w:t>第九十三条本法所称国家工作人员，是指国家机关中从事公务的人员。</w:t>
      </w:r>
    </w:p>
    <w:p w14:paraId="5EFCA3A5" w14:textId="77777777" w:rsidR="007E5CAD" w:rsidRDefault="007E5CAD">
      <w:pPr>
        <w:spacing w:line="500" w:lineRule="atLeast"/>
        <w:ind w:firstLine="600"/>
        <w:divId w:val="64521034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D1EC9A9" w14:textId="77777777" w:rsidR="007E5CAD" w:rsidRDefault="007E5CAD">
      <w:pPr>
        <w:spacing w:line="500" w:lineRule="atLeast"/>
        <w:ind w:firstLine="600"/>
        <w:divId w:val="118628391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12B0E45" w14:textId="77777777" w:rsidR="007E5CAD" w:rsidRDefault="007E5CAD">
      <w:pPr>
        <w:spacing w:line="500" w:lineRule="atLeast"/>
        <w:ind w:firstLine="600"/>
        <w:divId w:val="920147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CF378C" w14:textId="77777777" w:rsidR="007E5CAD" w:rsidRDefault="007E5CAD">
      <w:pPr>
        <w:spacing w:line="500" w:lineRule="atLeast"/>
        <w:ind w:firstLine="600"/>
        <w:divId w:val="1798328790"/>
        <w:rPr>
          <w:rFonts w:hint="eastAsia"/>
          <w:sz w:val="30"/>
          <w:szCs w:val="30"/>
        </w:rPr>
      </w:pPr>
      <w:r>
        <w:rPr>
          <w:rFonts w:hint="eastAsia"/>
          <w:sz w:val="30"/>
          <w:szCs w:val="30"/>
        </w:rPr>
        <w:t>与前两款所列人员勾结，伙同贪污的，以共犯论处。</w:t>
      </w:r>
    </w:p>
    <w:p w14:paraId="4792BE77" w14:textId="77777777" w:rsidR="007E5CAD" w:rsidRDefault="007E5CAD">
      <w:pPr>
        <w:spacing w:line="500" w:lineRule="atLeast"/>
        <w:ind w:firstLine="600"/>
        <w:divId w:val="778376185"/>
        <w:rPr>
          <w:rFonts w:hint="eastAsia"/>
          <w:sz w:val="30"/>
          <w:szCs w:val="30"/>
        </w:rPr>
      </w:pPr>
      <w:r>
        <w:rPr>
          <w:rFonts w:hint="eastAsia"/>
          <w:sz w:val="30"/>
          <w:szCs w:val="30"/>
        </w:rPr>
        <w:t>第三百八十三条对犯贪污罪的，根据情节轻重，分别依照下列规定处罚：</w:t>
      </w:r>
    </w:p>
    <w:p w14:paraId="63A1B571" w14:textId="77777777" w:rsidR="007E5CAD" w:rsidRDefault="007E5CAD">
      <w:pPr>
        <w:spacing w:line="500" w:lineRule="atLeast"/>
        <w:ind w:firstLine="600"/>
        <w:divId w:val="1392920076"/>
        <w:rPr>
          <w:rFonts w:hint="eastAsia"/>
          <w:sz w:val="30"/>
          <w:szCs w:val="30"/>
        </w:rPr>
      </w:pPr>
      <w:r>
        <w:rPr>
          <w:rFonts w:hint="eastAsia"/>
          <w:sz w:val="30"/>
          <w:szCs w:val="30"/>
        </w:rPr>
        <w:t>（一）贪污数额较大或者有其他较重情节的，处三年以下有期徒刑或者拘役，并处罚金。</w:t>
      </w:r>
    </w:p>
    <w:p w14:paraId="4DBAA490" w14:textId="77777777" w:rsidR="007E5CAD" w:rsidRDefault="007E5CAD">
      <w:pPr>
        <w:spacing w:line="500" w:lineRule="atLeast"/>
        <w:ind w:firstLine="600"/>
        <w:divId w:val="1394278519"/>
        <w:rPr>
          <w:rFonts w:hint="eastAsia"/>
          <w:sz w:val="30"/>
          <w:szCs w:val="30"/>
        </w:rPr>
      </w:pPr>
      <w:r>
        <w:rPr>
          <w:rFonts w:hint="eastAsia"/>
          <w:sz w:val="30"/>
          <w:szCs w:val="30"/>
        </w:rPr>
        <w:t>（二）贪污数额巨大或者有其他严重情节的，处三年以上十年以下有期徒刑，并处罚金或者没收财产。</w:t>
      </w:r>
    </w:p>
    <w:p w14:paraId="0C481377" w14:textId="77777777" w:rsidR="007E5CAD" w:rsidRDefault="007E5CAD">
      <w:pPr>
        <w:spacing w:line="500" w:lineRule="atLeast"/>
        <w:ind w:firstLine="600"/>
        <w:divId w:val="18343718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41F65F7" w14:textId="77777777" w:rsidR="007E5CAD" w:rsidRDefault="007E5CAD">
      <w:pPr>
        <w:spacing w:line="500" w:lineRule="atLeast"/>
        <w:ind w:firstLine="600"/>
        <w:divId w:val="1287467541"/>
        <w:rPr>
          <w:rFonts w:hint="eastAsia"/>
          <w:sz w:val="30"/>
          <w:szCs w:val="30"/>
        </w:rPr>
      </w:pPr>
      <w:r>
        <w:rPr>
          <w:rFonts w:hint="eastAsia"/>
          <w:sz w:val="30"/>
          <w:szCs w:val="30"/>
        </w:rPr>
        <w:t>对多次贪污未经处理的，按照累计贪污数额处罚。</w:t>
      </w:r>
    </w:p>
    <w:p w14:paraId="0397953E" w14:textId="77777777" w:rsidR="007E5CAD" w:rsidRDefault="007E5CAD">
      <w:pPr>
        <w:spacing w:line="500" w:lineRule="atLeast"/>
        <w:ind w:firstLine="600"/>
        <w:divId w:val="16339749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451D33" w14:textId="77777777" w:rsidR="007E5CAD" w:rsidRDefault="007E5CAD">
      <w:pPr>
        <w:spacing w:line="500" w:lineRule="atLeast"/>
        <w:ind w:firstLine="600"/>
        <w:divId w:val="6086574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B7E17C7" w14:textId="77777777" w:rsidR="007E5CAD" w:rsidRDefault="007E5CAD">
      <w:pPr>
        <w:spacing w:line="500" w:lineRule="atLeast"/>
        <w:ind w:firstLine="600"/>
        <w:divId w:val="352340943"/>
        <w:rPr>
          <w:rFonts w:hint="eastAsia"/>
          <w:sz w:val="30"/>
          <w:szCs w:val="30"/>
        </w:rPr>
      </w:pPr>
      <w:r>
        <w:rPr>
          <w:rFonts w:hint="eastAsia"/>
          <w:sz w:val="30"/>
          <w:szCs w:val="30"/>
        </w:rPr>
        <w:t>《最高人民法院、最高人民检察院关于办理贪污贿赂刑事案件适用法律若干问题的解释》</w:t>
      </w:r>
    </w:p>
    <w:p w14:paraId="4F62F67F" w14:textId="77777777" w:rsidR="007E5CAD" w:rsidRDefault="007E5CAD">
      <w:pPr>
        <w:spacing w:line="500" w:lineRule="atLeast"/>
        <w:ind w:firstLine="600"/>
        <w:divId w:val="16135879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29751BC" w14:textId="77777777" w:rsidR="007E5CAD" w:rsidRDefault="007E5CAD">
      <w:pPr>
        <w:spacing w:line="500" w:lineRule="atLeast"/>
        <w:ind w:firstLine="600"/>
        <w:divId w:val="143675335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22276CD8" w14:textId="77777777" w:rsidR="007E5CAD" w:rsidRDefault="007E5CAD">
      <w:pPr>
        <w:spacing w:line="500" w:lineRule="atLeast"/>
        <w:ind w:firstLine="600"/>
        <w:divId w:val="11200314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D876240" w14:textId="77777777" w:rsidR="007E5CAD" w:rsidRDefault="007E5CAD">
      <w:pPr>
        <w:spacing w:line="500" w:lineRule="atLeast"/>
        <w:ind w:firstLine="600"/>
        <w:divId w:val="19097238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DD10B8A" w14:textId="77777777" w:rsidR="007E5CAD" w:rsidRDefault="007E5CAD">
      <w:pPr>
        <w:spacing w:line="500" w:lineRule="atLeast"/>
        <w:ind w:firstLine="600"/>
        <w:divId w:val="8266286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7B48240" w14:textId="77777777" w:rsidR="007E5CAD" w:rsidRDefault="007E5CAD">
      <w:pPr>
        <w:spacing w:line="500" w:lineRule="atLeast"/>
        <w:ind w:firstLine="600"/>
        <w:divId w:val="60099352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2F5B846" w14:textId="77777777" w:rsidR="007E5CAD" w:rsidRDefault="007E5CAD">
      <w:pPr>
        <w:spacing w:line="500" w:lineRule="atLeast"/>
        <w:ind w:firstLine="600"/>
        <w:divId w:val="47764794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7AB4C44" w14:textId="77777777" w:rsidR="007E5CAD" w:rsidRDefault="007E5CAD">
      <w:pPr>
        <w:spacing w:line="500" w:lineRule="atLeast"/>
        <w:ind w:firstLine="600"/>
        <w:divId w:val="46118869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6199A9D6" w14:textId="77777777" w:rsidR="007E5CAD" w:rsidRDefault="007E5CAD">
      <w:pPr>
        <w:spacing w:line="500" w:lineRule="atLeast"/>
        <w:ind w:firstLine="600"/>
        <w:divId w:val="167503805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5F156E7A" w14:textId="77777777" w:rsidR="007E5CAD" w:rsidRDefault="007E5CAD">
      <w:pPr>
        <w:spacing w:line="500" w:lineRule="atLeast"/>
        <w:ind w:firstLine="600"/>
        <w:divId w:val="12257525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43C2233" w14:textId="77777777" w:rsidR="007E5CAD" w:rsidRDefault="007E5CAD">
      <w:pPr>
        <w:spacing w:line="500" w:lineRule="atLeast"/>
        <w:ind w:firstLine="600"/>
        <w:divId w:val="2975388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1F8DD3D" w14:textId="77777777" w:rsidR="007E5CAD" w:rsidRDefault="007E5CAD">
      <w:pPr>
        <w:spacing w:line="500" w:lineRule="atLeast"/>
        <w:ind w:firstLine="600"/>
        <w:divId w:val="496910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34C376A" w14:textId="77777777" w:rsidR="007E5CAD" w:rsidRDefault="007E5CAD">
      <w:pPr>
        <w:spacing w:line="500" w:lineRule="atLeast"/>
        <w:ind w:firstLine="600"/>
        <w:divId w:val="13324136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DF6B791" w14:textId="77777777" w:rsidR="007E5CAD" w:rsidRDefault="007E5CAD">
      <w:pPr>
        <w:spacing w:line="500" w:lineRule="atLeast"/>
        <w:ind w:firstLine="600"/>
        <w:divId w:val="19505089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A7FA" w14:textId="77777777" w:rsidR="00AF26C3" w:rsidRDefault="00AF26C3" w:rsidP="00AF26C3">
      <w:pPr>
        <w:rPr>
          <w:rFonts w:hint="eastAsia"/>
        </w:rPr>
      </w:pPr>
      <w:r>
        <w:separator/>
      </w:r>
    </w:p>
  </w:endnote>
  <w:endnote w:type="continuationSeparator" w:id="0">
    <w:p w14:paraId="6269DFD9" w14:textId="77777777" w:rsidR="00AF26C3" w:rsidRDefault="00AF26C3" w:rsidP="00AF26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17480" w14:textId="77777777" w:rsidR="00AF26C3" w:rsidRDefault="00AF26C3" w:rsidP="00AF26C3">
      <w:pPr>
        <w:rPr>
          <w:rFonts w:hint="eastAsia"/>
        </w:rPr>
      </w:pPr>
      <w:r>
        <w:separator/>
      </w:r>
    </w:p>
  </w:footnote>
  <w:footnote w:type="continuationSeparator" w:id="0">
    <w:p w14:paraId="2C509D3A" w14:textId="77777777" w:rsidR="00AF26C3" w:rsidRDefault="00AF26C3" w:rsidP="00AF26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26C3"/>
    <w:rsid w:val="007E5CAD"/>
    <w:rsid w:val="00A23C24"/>
    <w:rsid w:val="00AF2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8E5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26C3"/>
    <w:pPr>
      <w:tabs>
        <w:tab w:val="center" w:pos="4153"/>
        <w:tab w:val="right" w:pos="8306"/>
      </w:tabs>
      <w:snapToGrid w:val="0"/>
      <w:jc w:val="center"/>
    </w:pPr>
    <w:rPr>
      <w:sz w:val="18"/>
      <w:szCs w:val="18"/>
    </w:rPr>
  </w:style>
  <w:style w:type="character" w:customStyle="1" w:styleId="a4">
    <w:name w:val="页眉 字符"/>
    <w:basedOn w:val="a0"/>
    <w:link w:val="a3"/>
    <w:uiPriority w:val="99"/>
    <w:rsid w:val="00AF26C3"/>
    <w:rPr>
      <w:rFonts w:ascii="宋体" w:eastAsia="宋体" w:hAnsi="宋体" w:cs="宋体"/>
      <w:sz w:val="18"/>
      <w:szCs w:val="18"/>
    </w:rPr>
  </w:style>
  <w:style w:type="paragraph" w:styleId="a5">
    <w:name w:val="footer"/>
    <w:basedOn w:val="a"/>
    <w:link w:val="a6"/>
    <w:uiPriority w:val="99"/>
    <w:unhideWhenUsed/>
    <w:rsid w:val="00AF26C3"/>
    <w:pPr>
      <w:tabs>
        <w:tab w:val="center" w:pos="4153"/>
        <w:tab w:val="right" w:pos="8306"/>
      </w:tabs>
      <w:snapToGrid w:val="0"/>
    </w:pPr>
    <w:rPr>
      <w:sz w:val="18"/>
      <w:szCs w:val="18"/>
    </w:rPr>
  </w:style>
  <w:style w:type="character" w:customStyle="1" w:styleId="a6">
    <w:name w:val="页脚 字符"/>
    <w:basedOn w:val="a0"/>
    <w:link w:val="a5"/>
    <w:uiPriority w:val="99"/>
    <w:rsid w:val="00AF26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501">
      <w:marLeft w:val="0"/>
      <w:marRight w:val="0"/>
      <w:marTop w:val="10"/>
      <w:marBottom w:val="10"/>
      <w:divBdr>
        <w:top w:val="none" w:sz="0" w:space="0" w:color="auto"/>
        <w:left w:val="none" w:sz="0" w:space="0" w:color="auto"/>
        <w:bottom w:val="none" w:sz="0" w:space="0" w:color="auto"/>
        <w:right w:val="none" w:sz="0" w:space="0" w:color="auto"/>
      </w:divBdr>
    </w:div>
    <w:div w:id="16591351">
      <w:marLeft w:val="0"/>
      <w:marRight w:val="0"/>
      <w:marTop w:val="10"/>
      <w:marBottom w:val="10"/>
      <w:divBdr>
        <w:top w:val="none" w:sz="0" w:space="0" w:color="auto"/>
        <w:left w:val="none" w:sz="0" w:space="0" w:color="auto"/>
        <w:bottom w:val="none" w:sz="0" w:space="0" w:color="auto"/>
        <w:right w:val="none" w:sz="0" w:space="0" w:color="auto"/>
      </w:divBdr>
    </w:div>
    <w:div w:id="49691027">
      <w:marLeft w:val="0"/>
      <w:marRight w:val="0"/>
      <w:marTop w:val="10"/>
      <w:marBottom w:val="10"/>
      <w:divBdr>
        <w:top w:val="none" w:sz="0" w:space="0" w:color="auto"/>
        <w:left w:val="none" w:sz="0" w:space="0" w:color="auto"/>
        <w:bottom w:val="none" w:sz="0" w:space="0" w:color="auto"/>
        <w:right w:val="none" w:sz="0" w:space="0" w:color="auto"/>
      </w:divBdr>
    </w:div>
    <w:div w:id="92014725">
      <w:marLeft w:val="0"/>
      <w:marRight w:val="0"/>
      <w:marTop w:val="10"/>
      <w:marBottom w:val="10"/>
      <w:divBdr>
        <w:top w:val="none" w:sz="0" w:space="0" w:color="auto"/>
        <w:left w:val="none" w:sz="0" w:space="0" w:color="auto"/>
        <w:bottom w:val="none" w:sz="0" w:space="0" w:color="auto"/>
        <w:right w:val="none" w:sz="0" w:space="0" w:color="auto"/>
      </w:divBdr>
    </w:div>
    <w:div w:id="93720021">
      <w:marLeft w:val="0"/>
      <w:marRight w:val="720"/>
      <w:marTop w:val="10"/>
      <w:marBottom w:val="10"/>
      <w:divBdr>
        <w:top w:val="none" w:sz="0" w:space="0" w:color="auto"/>
        <w:left w:val="none" w:sz="0" w:space="0" w:color="auto"/>
        <w:bottom w:val="none" w:sz="0" w:space="0" w:color="auto"/>
        <w:right w:val="none" w:sz="0" w:space="0" w:color="auto"/>
      </w:divBdr>
    </w:div>
    <w:div w:id="115030886">
      <w:marLeft w:val="0"/>
      <w:marRight w:val="0"/>
      <w:marTop w:val="10"/>
      <w:marBottom w:val="10"/>
      <w:divBdr>
        <w:top w:val="none" w:sz="0" w:space="0" w:color="auto"/>
        <w:left w:val="none" w:sz="0" w:space="0" w:color="auto"/>
        <w:bottom w:val="none" w:sz="0" w:space="0" w:color="auto"/>
        <w:right w:val="none" w:sz="0" w:space="0" w:color="auto"/>
      </w:divBdr>
    </w:div>
    <w:div w:id="297538872">
      <w:marLeft w:val="0"/>
      <w:marRight w:val="0"/>
      <w:marTop w:val="10"/>
      <w:marBottom w:val="10"/>
      <w:divBdr>
        <w:top w:val="none" w:sz="0" w:space="0" w:color="auto"/>
        <w:left w:val="none" w:sz="0" w:space="0" w:color="auto"/>
        <w:bottom w:val="none" w:sz="0" w:space="0" w:color="auto"/>
        <w:right w:val="none" w:sz="0" w:space="0" w:color="auto"/>
      </w:divBdr>
    </w:div>
    <w:div w:id="352340943">
      <w:marLeft w:val="0"/>
      <w:marRight w:val="0"/>
      <w:marTop w:val="10"/>
      <w:marBottom w:val="10"/>
      <w:divBdr>
        <w:top w:val="none" w:sz="0" w:space="0" w:color="auto"/>
        <w:left w:val="none" w:sz="0" w:space="0" w:color="auto"/>
        <w:bottom w:val="none" w:sz="0" w:space="0" w:color="auto"/>
        <w:right w:val="none" w:sz="0" w:space="0" w:color="auto"/>
      </w:divBdr>
    </w:div>
    <w:div w:id="420221214">
      <w:marLeft w:val="0"/>
      <w:marRight w:val="0"/>
      <w:marTop w:val="10"/>
      <w:marBottom w:val="10"/>
      <w:divBdr>
        <w:top w:val="none" w:sz="0" w:space="0" w:color="auto"/>
        <w:left w:val="none" w:sz="0" w:space="0" w:color="auto"/>
        <w:bottom w:val="none" w:sz="0" w:space="0" w:color="auto"/>
        <w:right w:val="none" w:sz="0" w:space="0" w:color="auto"/>
      </w:divBdr>
    </w:div>
    <w:div w:id="443111399">
      <w:marLeft w:val="0"/>
      <w:marRight w:val="0"/>
      <w:marTop w:val="10"/>
      <w:marBottom w:val="10"/>
      <w:divBdr>
        <w:top w:val="none" w:sz="0" w:space="0" w:color="auto"/>
        <w:left w:val="none" w:sz="0" w:space="0" w:color="auto"/>
        <w:bottom w:val="none" w:sz="0" w:space="0" w:color="auto"/>
        <w:right w:val="none" w:sz="0" w:space="0" w:color="auto"/>
      </w:divBdr>
    </w:div>
    <w:div w:id="446199567">
      <w:marLeft w:val="0"/>
      <w:marRight w:val="0"/>
      <w:marTop w:val="10"/>
      <w:marBottom w:val="10"/>
      <w:divBdr>
        <w:top w:val="none" w:sz="0" w:space="0" w:color="auto"/>
        <w:left w:val="none" w:sz="0" w:space="0" w:color="auto"/>
        <w:bottom w:val="none" w:sz="0" w:space="0" w:color="auto"/>
        <w:right w:val="none" w:sz="0" w:space="0" w:color="auto"/>
      </w:divBdr>
    </w:div>
    <w:div w:id="461188699">
      <w:marLeft w:val="0"/>
      <w:marRight w:val="0"/>
      <w:marTop w:val="10"/>
      <w:marBottom w:val="10"/>
      <w:divBdr>
        <w:top w:val="none" w:sz="0" w:space="0" w:color="auto"/>
        <w:left w:val="none" w:sz="0" w:space="0" w:color="auto"/>
        <w:bottom w:val="none" w:sz="0" w:space="0" w:color="auto"/>
        <w:right w:val="none" w:sz="0" w:space="0" w:color="auto"/>
      </w:divBdr>
    </w:div>
    <w:div w:id="461193864">
      <w:marLeft w:val="0"/>
      <w:marRight w:val="0"/>
      <w:marTop w:val="10"/>
      <w:marBottom w:val="10"/>
      <w:divBdr>
        <w:top w:val="none" w:sz="0" w:space="0" w:color="auto"/>
        <w:left w:val="none" w:sz="0" w:space="0" w:color="auto"/>
        <w:bottom w:val="none" w:sz="0" w:space="0" w:color="auto"/>
        <w:right w:val="none" w:sz="0" w:space="0" w:color="auto"/>
      </w:divBdr>
    </w:div>
    <w:div w:id="477647945">
      <w:marLeft w:val="0"/>
      <w:marRight w:val="0"/>
      <w:marTop w:val="10"/>
      <w:marBottom w:val="10"/>
      <w:divBdr>
        <w:top w:val="none" w:sz="0" w:space="0" w:color="auto"/>
        <w:left w:val="none" w:sz="0" w:space="0" w:color="auto"/>
        <w:bottom w:val="none" w:sz="0" w:space="0" w:color="auto"/>
        <w:right w:val="none" w:sz="0" w:space="0" w:color="auto"/>
      </w:divBdr>
    </w:div>
    <w:div w:id="482238182">
      <w:marLeft w:val="0"/>
      <w:marRight w:val="0"/>
      <w:marTop w:val="10"/>
      <w:marBottom w:val="10"/>
      <w:divBdr>
        <w:top w:val="none" w:sz="0" w:space="0" w:color="auto"/>
        <w:left w:val="none" w:sz="0" w:space="0" w:color="auto"/>
        <w:bottom w:val="none" w:sz="0" w:space="0" w:color="auto"/>
        <w:right w:val="none" w:sz="0" w:space="0" w:color="auto"/>
      </w:divBdr>
    </w:div>
    <w:div w:id="546645972">
      <w:marLeft w:val="0"/>
      <w:marRight w:val="0"/>
      <w:marTop w:val="10"/>
      <w:marBottom w:val="10"/>
      <w:divBdr>
        <w:top w:val="none" w:sz="0" w:space="0" w:color="auto"/>
        <w:left w:val="none" w:sz="0" w:space="0" w:color="auto"/>
        <w:bottom w:val="none" w:sz="0" w:space="0" w:color="auto"/>
        <w:right w:val="none" w:sz="0" w:space="0" w:color="auto"/>
      </w:divBdr>
    </w:div>
    <w:div w:id="552303716">
      <w:marLeft w:val="0"/>
      <w:marRight w:val="0"/>
      <w:marTop w:val="10"/>
      <w:marBottom w:val="10"/>
      <w:divBdr>
        <w:top w:val="none" w:sz="0" w:space="0" w:color="auto"/>
        <w:left w:val="none" w:sz="0" w:space="0" w:color="auto"/>
        <w:bottom w:val="none" w:sz="0" w:space="0" w:color="auto"/>
        <w:right w:val="none" w:sz="0" w:space="0" w:color="auto"/>
      </w:divBdr>
    </w:div>
    <w:div w:id="600993527">
      <w:marLeft w:val="0"/>
      <w:marRight w:val="0"/>
      <w:marTop w:val="10"/>
      <w:marBottom w:val="10"/>
      <w:divBdr>
        <w:top w:val="none" w:sz="0" w:space="0" w:color="auto"/>
        <w:left w:val="none" w:sz="0" w:space="0" w:color="auto"/>
        <w:bottom w:val="none" w:sz="0" w:space="0" w:color="auto"/>
        <w:right w:val="none" w:sz="0" w:space="0" w:color="auto"/>
      </w:divBdr>
    </w:div>
    <w:div w:id="608657458">
      <w:marLeft w:val="0"/>
      <w:marRight w:val="0"/>
      <w:marTop w:val="10"/>
      <w:marBottom w:val="10"/>
      <w:divBdr>
        <w:top w:val="none" w:sz="0" w:space="0" w:color="auto"/>
        <w:left w:val="none" w:sz="0" w:space="0" w:color="auto"/>
        <w:bottom w:val="none" w:sz="0" w:space="0" w:color="auto"/>
        <w:right w:val="none" w:sz="0" w:space="0" w:color="auto"/>
      </w:divBdr>
    </w:div>
    <w:div w:id="645210343">
      <w:marLeft w:val="0"/>
      <w:marRight w:val="0"/>
      <w:marTop w:val="10"/>
      <w:marBottom w:val="10"/>
      <w:divBdr>
        <w:top w:val="none" w:sz="0" w:space="0" w:color="auto"/>
        <w:left w:val="none" w:sz="0" w:space="0" w:color="auto"/>
        <w:bottom w:val="none" w:sz="0" w:space="0" w:color="auto"/>
        <w:right w:val="none" w:sz="0" w:space="0" w:color="auto"/>
      </w:divBdr>
    </w:div>
    <w:div w:id="688876309">
      <w:marLeft w:val="0"/>
      <w:marRight w:val="0"/>
      <w:marTop w:val="10"/>
      <w:marBottom w:val="10"/>
      <w:divBdr>
        <w:top w:val="none" w:sz="0" w:space="0" w:color="auto"/>
        <w:left w:val="none" w:sz="0" w:space="0" w:color="auto"/>
        <w:bottom w:val="none" w:sz="0" w:space="0" w:color="auto"/>
        <w:right w:val="none" w:sz="0" w:space="0" w:color="auto"/>
      </w:divBdr>
    </w:div>
    <w:div w:id="778376185">
      <w:marLeft w:val="0"/>
      <w:marRight w:val="0"/>
      <w:marTop w:val="10"/>
      <w:marBottom w:val="10"/>
      <w:divBdr>
        <w:top w:val="none" w:sz="0" w:space="0" w:color="auto"/>
        <w:left w:val="none" w:sz="0" w:space="0" w:color="auto"/>
        <w:bottom w:val="none" w:sz="0" w:space="0" w:color="auto"/>
        <w:right w:val="none" w:sz="0" w:space="0" w:color="auto"/>
      </w:divBdr>
    </w:div>
    <w:div w:id="807091953">
      <w:marLeft w:val="0"/>
      <w:marRight w:val="0"/>
      <w:marTop w:val="10"/>
      <w:marBottom w:val="10"/>
      <w:divBdr>
        <w:top w:val="none" w:sz="0" w:space="0" w:color="auto"/>
        <w:left w:val="none" w:sz="0" w:space="0" w:color="auto"/>
        <w:bottom w:val="none" w:sz="0" w:space="0" w:color="auto"/>
        <w:right w:val="none" w:sz="0" w:space="0" w:color="auto"/>
      </w:divBdr>
    </w:div>
    <w:div w:id="826628640">
      <w:marLeft w:val="0"/>
      <w:marRight w:val="0"/>
      <w:marTop w:val="10"/>
      <w:marBottom w:val="10"/>
      <w:divBdr>
        <w:top w:val="none" w:sz="0" w:space="0" w:color="auto"/>
        <w:left w:val="none" w:sz="0" w:space="0" w:color="auto"/>
        <w:bottom w:val="none" w:sz="0" w:space="0" w:color="auto"/>
        <w:right w:val="none" w:sz="0" w:space="0" w:color="auto"/>
      </w:divBdr>
    </w:div>
    <w:div w:id="841551447">
      <w:marLeft w:val="0"/>
      <w:marRight w:val="0"/>
      <w:marTop w:val="10"/>
      <w:marBottom w:val="10"/>
      <w:divBdr>
        <w:top w:val="none" w:sz="0" w:space="0" w:color="auto"/>
        <w:left w:val="none" w:sz="0" w:space="0" w:color="auto"/>
        <w:bottom w:val="none" w:sz="0" w:space="0" w:color="auto"/>
        <w:right w:val="none" w:sz="0" w:space="0" w:color="auto"/>
      </w:divBdr>
    </w:div>
    <w:div w:id="865943822">
      <w:marLeft w:val="0"/>
      <w:marRight w:val="0"/>
      <w:marTop w:val="10"/>
      <w:marBottom w:val="10"/>
      <w:divBdr>
        <w:top w:val="none" w:sz="0" w:space="0" w:color="auto"/>
        <w:left w:val="none" w:sz="0" w:space="0" w:color="auto"/>
        <w:bottom w:val="none" w:sz="0" w:space="0" w:color="auto"/>
        <w:right w:val="none" w:sz="0" w:space="0" w:color="auto"/>
      </w:divBdr>
    </w:div>
    <w:div w:id="898907722">
      <w:marLeft w:val="0"/>
      <w:marRight w:val="0"/>
      <w:marTop w:val="10"/>
      <w:marBottom w:val="10"/>
      <w:divBdr>
        <w:top w:val="none" w:sz="0" w:space="0" w:color="auto"/>
        <w:left w:val="none" w:sz="0" w:space="0" w:color="auto"/>
        <w:bottom w:val="none" w:sz="0" w:space="0" w:color="auto"/>
        <w:right w:val="none" w:sz="0" w:space="0" w:color="auto"/>
      </w:divBdr>
    </w:div>
    <w:div w:id="902834420">
      <w:marLeft w:val="0"/>
      <w:marRight w:val="0"/>
      <w:marTop w:val="10"/>
      <w:marBottom w:val="10"/>
      <w:divBdr>
        <w:top w:val="none" w:sz="0" w:space="0" w:color="auto"/>
        <w:left w:val="none" w:sz="0" w:space="0" w:color="auto"/>
        <w:bottom w:val="none" w:sz="0" w:space="0" w:color="auto"/>
        <w:right w:val="none" w:sz="0" w:space="0" w:color="auto"/>
      </w:divBdr>
    </w:div>
    <w:div w:id="903445392">
      <w:marLeft w:val="0"/>
      <w:marRight w:val="720"/>
      <w:marTop w:val="10"/>
      <w:marBottom w:val="10"/>
      <w:divBdr>
        <w:top w:val="none" w:sz="0" w:space="0" w:color="auto"/>
        <w:left w:val="none" w:sz="0" w:space="0" w:color="auto"/>
        <w:bottom w:val="none" w:sz="0" w:space="0" w:color="auto"/>
        <w:right w:val="none" w:sz="0" w:space="0" w:color="auto"/>
      </w:divBdr>
    </w:div>
    <w:div w:id="932401773">
      <w:marLeft w:val="0"/>
      <w:marRight w:val="0"/>
      <w:marTop w:val="10"/>
      <w:marBottom w:val="10"/>
      <w:divBdr>
        <w:top w:val="none" w:sz="0" w:space="0" w:color="auto"/>
        <w:left w:val="none" w:sz="0" w:space="0" w:color="auto"/>
        <w:bottom w:val="none" w:sz="0" w:space="0" w:color="auto"/>
        <w:right w:val="none" w:sz="0" w:space="0" w:color="auto"/>
      </w:divBdr>
    </w:div>
    <w:div w:id="939681421">
      <w:marLeft w:val="0"/>
      <w:marRight w:val="720"/>
      <w:marTop w:val="10"/>
      <w:marBottom w:val="10"/>
      <w:divBdr>
        <w:top w:val="none" w:sz="0" w:space="0" w:color="auto"/>
        <w:left w:val="none" w:sz="0" w:space="0" w:color="auto"/>
        <w:bottom w:val="none" w:sz="0" w:space="0" w:color="auto"/>
        <w:right w:val="none" w:sz="0" w:space="0" w:color="auto"/>
      </w:divBdr>
    </w:div>
    <w:div w:id="959804887">
      <w:marLeft w:val="0"/>
      <w:marRight w:val="0"/>
      <w:marTop w:val="10"/>
      <w:marBottom w:val="10"/>
      <w:divBdr>
        <w:top w:val="none" w:sz="0" w:space="0" w:color="auto"/>
        <w:left w:val="none" w:sz="0" w:space="0" w:color="auto"/>
        <w:bottom w:val="none" w:sz="0" w:space="0" w:color="auto"/>
        <w:right w:val="none" w:sz="0" w:space="0" w:color="auto"/>
      </w:divBdr>
    </w:div>
    <w:div w:id="960839009">
      <w:marLeft w:val="0"/>
      <w:marRight w:val="0"/>
      <w:marTop w:val="10"/>
      <w:marBottom w:val="10"/>
      <w:divBdr>
        <w:top w:val="none" w:sz="0" w:space="0" w:color="auto"/>
        <w:left w:val="none" w:sz="0" w:space="0" w:color="auto"/>
        <w:bottom w:val="none" w:sz="0" w:space="0" w:color="auto"/>
        <w:right w:val="none" w:sz="0" w:space="0" w:color="auto"/>
      </w:divBdr>
    </w:div>
    <w:div w:id="981807183">
      <w:marLeft w:val="0"/>
      <w:marRight w:val="0"/>
      <w:marTop w:val="10"/>
      <w:marBottom w:val="10"/>
      <w:divBdr>
        <w:top w:val="none" w:sz="0" w:space="0" w:color="auto"/>
        <w:left w:val="none" w:sz="0" w:space="0" w:color="auto"/>
        <w:bottom w:val="none" w:sz="0" w:space="0" w:color="auto"/>
        <w:right w:val="none" w:sz="0" w:space="0" w:color="auto"/>
      </w:divBdr>
    </w:div>
    <w:div w:id="1107895626">
      <w:marLeft w:val="0"/>
      <w:marRight w:val="0"/>
      <w:marTop w:val="10"/>
      <w:marBottom w:val="10"/>
      <w:divBdr>
        <w:top w:val="none" w:sz="0" w:space="0" w:color="auto"/>
        <w:left w:val="none" w:sz="0" w:space="0" w:color="auto"/>
        <w:bottom w:val="none" w:sz="0" w:space="0" w:color="auto"/>
        <w:right w:val="none" w:sz="0" w:space="0" w:color="auto"/>
      </w:divBdr>
    </w:div>
    <w:div w:id="1120031442">
      <w:marLeft w:val="0"/>
      <w:marRight w:val="0"/>
      <w:marTop w:val="10"/>
      <w:marBottom w:val="10"/>
      <w:divBdr>
        <w:top w:val="none" w:sz="0" w:space="0" w:color="auto"/>
        <w:left w:val="none" w:sz="0" w:space="0" w:color="auto"/>
        <w:bottom w:val="none" w:sz="0" w:space="0" w:color="auto"/>
        <w:right w:val="none" w:sz="0" w:space="0" w:color="auto"/>
      </w:divBdr>
    </w:div>
    <w:div w:id="1181624670">
      <w:marLeft w:val="0"/>
      <w:marRight w:val="0"/>
      <w:marTop w:val="10"/>
      <w:marBottom w:val="10"/>
      <w:divBdr>
        <w:top w:val="none" w:sz="0" w:space="0" w:color="auto"/>
        <w:left w:val="none" w:sz="0" w:space="0" w:color="auto"/>
        <w:bottom w:val="none" w:sz="0" w:space="0" w:color="auto"/>
        <w:right w:val="none" w:sz="0" w:space="0" w:color="auto"/>
      </w:divBdr>
    </w:div>
    <w:div w:id="1186283918">
      <w:marLeft w:val="0"/>
      <w:marRight w:val="0"/>
      <w:marTop w:val="10"/>
      <w:marBottom w:val="10"/>
      <w:divBdr>
        <w:top w:val="none" w:sz="0" w:space="0" w:color="auto"/>
        <w:left w:val="none" w:sz="0" w:space="0" w:color="auto"/>
        <w:bottom w:val="none" w:sz="0" w:space="0" w:color="auto"/>
        <w:right w:val="none" w:sz="0" w:space="0" w:color="auto"/>
      </w:divBdr>
    </w:div>
    <w:div w:id="1192650193">
      <w:marLeft w:val="0"/>
      <w:marRight w:val="0"/>
      <w:marTop w:val="10"/>
      <w:marBottom w:val="10"/>
      <w:divBdr>
        <w:top w:val="none" w:sz="0" w:space="0" w:color="auto"/>
        <w:left w:val="none" w:sz="0" w:space="0" w:color="auto"/>
        <w:bottom w:val="none" w:sz="0" w:space="0" w:color="auto"/>
        <w:right w:val="none" w:sz="0" w:space="0" w:color="auto"/>
      </w:divBdr>
    </w:div>
    <w:div w:id="1195387982">
      <w:marLeft w:val="0"/>
      <w:marRight w:val="0"/>
      <w:marTop w:val="10"/>
      <w:marBottom w:val="10"/>
      <w:divBdr>
        <w:top w:val="none" w:sz="0" w:space="0" w:color="auto"/>
        <w:left w:val="none" w:sz="0" w:space="0" w:color="auto"/>
        <w:bottom w:val="none" w:sz="0" w:space="0" w:color="auto"/>
        <w:right w:val="none" w:sz="0" w:space="0" w:color="auto"/>
      </w:divBdr>
    </w:div>
    <w:div w:id="1202404431">
      <w:marLeft w:val="0"/>
      <w:marRight w:val="0"/>
      <w:marTop w:val="10"/>
      <w:marBottom w:val="10"/>
      <w:divBdr>
        <w:top w:val="none" w:sz="0" w:space="0" w:color="auto"/>
        <w:left w:val="none" w:sz="0" w:space="0" w:color="auto"/>
        <w:bottom w:val="none" w:sz="0" w:space="0" w:color="auto"/>
        <w:right w:val="none" w:sz="0" w:space="0" w:color="auto"/>
      </w:divBdr>
    </w:div>
    <w:div w:id="1225752535">
      <w:marLeft w:val="0"/>
      <w:marRight w:val="0"/>
      <w:marTop w:val="10"/>
      <w:marBottom w:val="10"/>
      <w:divBdr>
        <w:top w:val="none" w:sz="0" w:space="0" w:color="auto"/>
        <w:left w:val="none" w:sz="0" w:space="0" w:color="auto"/>
        <w:bottom w:val="none" w:sz="0" w:space="0" w:color="auto"/>
        <w:right w:val="none" w:sz="0" w:space="0" w:color="auto"/>
      </w:divBdr>
    </w:div>
    <w:div w:id="1230193152">
      <w:marLeft w:val="0"/>
      <w:marRight w:val="0"/>
      <w:marTop w:val="10"/>
      <w:marBottom w:val="10"/>
      <w:divBdr>
        <w:top w:val="none" w:sz="0" w:space="0" w:color="auto"/>
        <w:left w:val="none" w:sz="0" w:space="0" w:color="auto"/>
        <w:bottom w:val="none" w:sz="0" w:space="0" w:color="auto"/>
        <w:right w:val="none" w:sz="0" w:space="0" w:color="auto"/>
      </w:divBdr>
    </w:div>
    <w:div w:id="1230264002">
      <w:marLeft w:val="0"/>
      <w:marRight w:val="0"/>
      <w:marTop w:val="10"/>
      <w:marBottom w:val="10"/>
      <w:divBdr>
        <w:top w:val="none" w:sz="0" w:space="0" w:color="auto"/>
        <w:left w:val="none" w:sz="0" w:space="0" w:color="auto"/>
        <w:bottom w:val="none" w:sz="0" w:space="0" w:color="auto"/>
        <w:right w:val="none" w:sz="0" w:space="0" w:color="auto"/>
      </w:divBdr>
    </w:div>
    <w:div w:id="1287467541">
      <w:marLeft w:val="0"/>
      <w:marRight w:val="0"/>
      <w:marTop w:val="10"/>
      <w:marBottom w:val="10"/>
      <w:divBdr>
        <w:top w:val="none" w:sz="0" w:space="0" w:color="auto"/>
        <w:left w:val="none" w:sz="0" w:space="0" w:color="auto"/>
        <w:bottom w:val="none" w:sz="0" w:space="0" w:color="auto"/>
        <w:right w:val="none" w:sz="0" w:space="0" w:color="auto"/>
      </w:divBdr>
    </w:div>
    <w:div w:id="1309671997">
      <w:marLeft w:val="0"/>
      <w:marRight w:val="0"/>
      <w:marTop w:val="10"/>
      <w:marBottom w:val="10"/>
      <w:divBdr>
        <w:top w:val="none" w:sz="0" w:space="0" w:color="auto"/>
        <w:left w:val="none" w:sz="0" w:space="0" w:color="auto"/>
        <w:bottom w:val="none" w:sz="0" w:space="0" w:color="auto"/>
        <w:right w:val="none" w:sz="0" w:space="0" w:color="auto"/>
      </w:divBdr>
    </w:div>
    <w:div w:id="1332413693">
      <w:marLeft w:val="0"/>
      <w:marRight w:val="0"/>
      <w:marTop w:val="10"/>
      <w:marBottom w:val="10"/>
      <w:divBdr>
        <w:top w:val="none" w:sz="0" w:space="0" w:color="auto"/>
        <w:left w:val="none" w:sz="0" w:space="0" w:color="auto"/>
        <w:bottom w:val="none" w:sz="0" w:space="0" w:color="auto"/>
        <w:right w:val="none" w:sz="0" w:space="0" w:color="auto"/>
      </w:divBdr>
    </w:div>
    <w:div w:id="1392920076">
      <w:marLeft w:val="0"/>
      <w:marRight w:val="0"/>
      <w:marTop w:val="10"/>
      <w:marBottom w:val="10"/>
      <w:divBdr>
        <w:top w:val="none" w:sz="0" w:space="0" w:color="auto"/>
        <w:left w:val="none" w:sz="0" w:space="0" w:color="auto"/>
        <w:bottom w:val="none" w:sz="0" w:space="0" w:color="auto"/>
        <w:right w:val="none" w:sz="0" w:space="0" w:color="auto"/>
      </w:divBdr>
    </w:div>
    <w:div w:id="1394278519">
      <w:marLeft w:val="0"/>
      <w:marRight w:val="0"/>
      <w:marTop w:val="10"/>
      <w:marBottom w:val="10"/>
      <w:divBdr>
        <w:top w:val="none" w:sz="0" w:space="0" w:color="auto"/>
        <w:left w:val="none" w:sz="0" w:space="0" w:color="auto"/>
        <w:bottom w:val="none" w:sz="0" w:space="0" w:color="auto"/>
        <w:right w:val="none" w:sz="0" w:space="0" w:color="auto"/>
      </w:divBdr>
    </w:div>
    <w:div w:id="1436753350">
      <w:marLeft w:val="0"/>
      <w:marRight w:val="0"/>
      <w:marTop w:val="10"/>
      <w:marBottom w:val="10"/>
      <w:divBdr>
        <w:top w:val="none" w:sz="0" w:space="0" w:color="auto"/>
        <w:left w:val="none" w:sz="0" w:space="0" w:color="auto"/>
        <w:bottom w:val="none" w:sz="0" w:space="0" w:color="auto"/>
        <w:right w:val="none" w:sz="0" w:space="0" w:color="auto"/>
      </w:divBdr>
    </w:div>
    <w:div w:id="1482694776">
      <w:marLeft w:val="0"/>
      <w:marRight w:val="0"/>
      <w:marTop w:val="10"/>
      <w:marBottom w:val="10"/>
      <w:divBdr>
        <w:top w:val="none" w:sz="0" w:space="0" w:color="auto"/>
        <w:left w:val="none" w:sz="0" w:space="0" w:color="auto"/>
        <w:bottom w:val="none" w:sz="0" w:space="0" w:color="auto"/>
        <w:right w:val="none" w:sz="0" w:space="0" w:color="auto"/>
      </w:divBdr>
    </w:div>
    <w:div w:id="1503356303">
      <w:marLeft w:val="0"/>
      <w:marRight w:val="0"/>
      <w:marTop w:val="10"/>
      <w:marBottom w:val="10"/>
      <w:divBdr>
        <w:top w:val="none" w:sz="0" w:space="0" w:color="auto"/>
        <w:left w:val="none" w:sz="0" w:space="0" w:color="auto"/>
        <w:bottom w:val="none" w:sz="0" w:space="0" w:color="auto"/>
        <w:right w:val="none" w:sz="0" w:space="0" w:color="auto"/>
      </w:divBdr>
    </w:div>
    <w:div w:id="1573930117">
      <w:marLeft w:val="0"/>
      <w:marRight w:val="720"/>
      <w:marTop w:val="10"/>
      <w:marBottom w:val="10"/>
      <w:divBdr>
        <w:top w:val="none" w:sz="0" w:space="0" w:color="auto"/>
        <w:left w:val="none" w:sz="0" w:space="0" w:color="auto"/>
        <w:bottom w:val="none" w:sz="0" w:space="0" w:color="auto"/>
        <w:right w:val="none" w:sz="0" w:space="0" w:color="auto"/>
      </w:divBdr>
    </w:div>
    <w:div w:id="1593856036">
      <w:marLeft w:val="0"/>
      <w:marRight w:val="0"/>
      <w:marTop w:val="10"/>
      <w:marBottom w:val="10"/>
      <w:divBdr>
        <w:top w:val="none" w:sz="0" w:space="0" w:color="auto"/>
        <w:left w:val="none" w:sz="0" w:space="0" w:color="auto"/>
        <w:bottom w:val="none" w:sz="0" w:space="0" w:color="auto"/>
        <w:right w:val="none" w:sz="0" w:space="0" w:color="auto"/>
      </w:divBdr>
    </w:div>
    <w:div w:id="1613587902">
      <w:marLeft w:val="0"/>
      <w:marRight w:val="0"/>
      <w:marTop w:val="10"/>
      <w:marBottom w:val="10"/>
      <w:divBdr>
        <w:top w:val="none" w:sz="0" w:space="0" w:color="auto"/>
        <w:left w:val="none" w:sz="0" w:space="0" w:color="auto"/>
        <w:bottom w:val="none" w:sz="0" w:space="0" w:color="auto"/>
        <w:right w:val="none" w:sz="0" w:space="0" w:color="auto"/>
      </w:divBdr>
    </w:div>
    <w:div w:id="1633974915">
      <w:marLeft w:val="0"/>
      <w:marRight w:val="0"/>
      <w:marTop w:val="10"/>
      <w:marBottom w:val="10"/>
      <w:divBdr>
        <w:top w:val="none" w:sz="0" w:space="0" w:color="auto"/>
        <w:left w:val="none" w:sz="0" w:space="0" w:color="auto"/>
        <w:bottom w:val="none" w:sz="0" w:space="0" w:color="auto"/>
        <w:right w:val="none" w:sz="0" w:space="0" w:color="auto"/>
      </w:divBdr>
    </w:div>
    <w:div w:id="1675038059">
      <w:marLeft w:val="0"/>
      <w:marRight w:val="0"/>
      <w:marTop w:val="10"/>
      <w:marBottom w:val="10"/>
      <w:divBdr>
        <w:top w:val="none" w:sz="0" w:space="0" w:color="auto"/>
        <w:left w:val="none" w:sz="0" w:space="0" w:color="auto"/>
        <w:bottom w:val="none" w:sz="0" w:space="0" w:color="auto"/>
        <w:right w:val="none" w:sz="0" w:space="0" w:color="auto"/>
      </w:divBdr>
    </w:div>
    <w:div w:id="1713187332">
      <w:marLeft w:val="0"/>
      <w:marRight w:val="0"/>
      <w:marTop w:val="10"/>
      <w:marBottom w:val="10"/>
      <w:divBdr>
        <w:top w:val="none" w:sz="0" w:space="0" w:color="auto"/>
        <w:left w:val="none" w:sz="0" w:space="0" w:color="auto"/>
        <w:bottom w:val="none" w:sz="0" w:space="0" w:color="auto"/>
        <w:right w:val="none" w:sz="0" w:space="0" w:color="auto"/>
      </w:divBdr>
    </w:div>
    <w:div w:id="1716849573">
      <w:marLeft w:val="0"/>
      <w:marRight w:val="0"/>
      <w:marTop w:val="10"/>
      <w:marBottom w:val="10"/>
      <w:divBdr>
        <w:top w:val="none" w:sz="0" w:space="0" w:color="auto"/>
        <w:left w:val="none" w:sz="0" w:space="0" w:color="auto"/>
        <w:bottom w:val="none" w:sz="0" w:space="0" w:color="auto"/>
        <w:right w:val="none" w:sz="0" w:space="0" w:color="auto"/>
      </w:divBdr>
    </w:div>
    <w:div w:id="1737051971">
      <w:marLeft w:val="0"/>
      <w:marRight w:val="0"/>
      <w:marTop w:val="10"/>
      <w:marBottom w:val="10"/>
      <w:divBdr>
        <w:top w:val="none" w:sz="0" w:space="0" w:color="auto"/>
        <w:left w:val="none" w:sz="0" w:space="0" w:color="auto"/>
        <w:bottom w:val="none" w:sz="0" w:space="0" w:color="auto"/>
        <w:right w:val="none" w:sz="0" w:space="0" w:color="auto"/>
      </w:divBdr>
    </w:div>
    <w:div w:id="1737314773">
      <w:marLeft w:val="0"/>
      <w:marRight w:val="0"/>
      <w:marTop w:val="10"/>
      <w:marBottom w:val="10"/>
      <w:divBdr>
        <w:top w:val="none" w:sz="0" w:space="0" w:color="auto"/>
        <w:left w:val="none" w:sz="0" w:space="0" w:color="auto"/>
        <w:bottom w:val="none" w:sz="0" w:space="0" w:color="auto"/>
        <w:right w:val="none" w:sz="0" w:space="0" w:color="auto"/>
      </w:divBdr>
    </w:div>
    <w:div w:id="1798328790">
      <w:marLeft w:val="0"/>
      <w:marRight w:val="0"/>
      <w:marTop w:val="10"/>
      <w:marBottom w:val="10"/>
      <w:divBdr>
        <w:top w:val="none" w:sz="0" w:space="0" w:color="auto"/>
        <w:left w:val="none" w:sz="0" w:space="0" w:color="auto"/>
        <w:bottom w:val="none" w:sz="0" w:space="0" w:color="auto"/>
        <w:right w:val="none" w:sz="0" w:space="0" w:color="auto"/>
      </w:divBdr>
    </w:div>
    <w:div w:id="1809736583">
      <w:marLeft w:val="0"/>
      <w:marRight w:val="0"/>
      <w:marTop w:val="10"/>
      <w:marBottom w:val="10"/>
      <w:divBdr>
        <w:top w:val="none" w:sz="0" w:space="0" w:color="auto"/>
        <w:left w:val="none" w:sz="0" w:space="0" w:color="auto"/>
        <w:bottom w:val="none" w:sz="0" w:space="0" w:color="auto"/>
        <w:right w:val="none" w:sz="0" w:space="0" w:color="auto"/>
      </w:divBdr>
    </w:div>
    <w:div w:id="1826168244">
      <w:marLeft w:val="0"/>
      <w:marRight w:val="0"/>
      <w:marTop w:val="10"/>
      <w:marBottom w:val="10"/>
      <w:divBdr>
        <w:top w:val="none" w:sz="0" w:space="0" w:color="auto"/>
        <w:left w:val="none" w:sz="0" w:space="0" w:color="auto"/>
        <w:bottom w:val="none" w:sz="0" w:space="0" w:color="auto"/>
        <w:right w:val="none" w:sz="0" w:space="0" w:color="auto"/>
      </w:divBdr>
    </w:div>
    <w:div w:id="1834371870">
      <w:marLeft w:val="0"/>
      <w:marRight w:val="0"/>
      <w:marTop w:val="10"/>
      <w:marBottom w:val="10"/>
      <w:divBdr>
        <w:top w:val="none" w:sz="0" w:space="0" w:color="auto"/>
        <w:left w:val="none" w:sz="0" w:space="0" w:color="auto"/>
        <w:bottom w:val="none" w:sz="0" w:space="0" w:color="auto"/>
        <w:right w:val="none" w:sz="0" w:space="0" w:color="auto"/>
      </w:divBdr>
    </w:div>
    <w:div w:id="1909723866">
      <w:marLeft w:val="0"/>
      <w:marRight w:val="0"/>
      <w:marTop w:val="10"/>
      <w:marBottom w:val="10"/>
      <w:divBdr>
        <w:top w:val="none" w:sz="0" w:space="0" w:color="auto"/>
        <w:left w:val="none" w:sz="0" w:space="0" w:color="auto"/>
        <w:bottom w:val="none" w:sz="0" w:space="0" w:color="auto"/>
        <w:right w:val="none" w:sz="0" w:space="0" w:color="auto"/>
      </w:divBdr>
    </w:div>
    <w:div w:id="1933976673">
      <w:marLeft w:val="0"/>
      <w:marRight w:val="0"/>
      <w:marTop w:val="10"/>
      <w:marBottom w:val="10"/>
      <w:divBdr>
        <w:top w:val="none" w:sz="0" w:space="0" w:color="auto"/>
        <w:left w:val="none" w:sz="0" w:space="0" w:color="auto"/>
        <w:bottom w:val="none" w:sz="0" w:space="0" w:color="auto"/>
        <w:right w:val="none" w:sz="0" w:space="0" w:color="auto"/>
      </w:divBdr>
    </w:div>
    <w:div w:id="1950508943">
      <w:marLeft w:val="0"/>
      <w:marRight w:val="0"/>
      <w:marTop w:val="10"/>
      <w:marBottom w:val="10"/>
      <w:divBdr>
        <w:top w:val="none" w:sz="0" w:space="0" w:color="auto"/>
        <w:left w:val="none" w:sz="0" w:space="0" w:color="auto"/>
        <w:bottom w:val="none" w:sz="0" w:space="0" w:color="auto"/>
        <w:right w:val="none" w:sz="0" w:space="0" w:color="auto"/>
      </w:divBdr>
    </w:div>
    <w:div w:id="1962834068">
      <w:marLeft w:val="0"/>
      <w:marRight w:val="0"/>
      <w:marTop w:val="10"/>
      <w:marBottom w:val="10"/>
      <w:divBdr>
        <w:top w:val="none" w:sz="0" w:space="0" w:color="auto"/>
        <w:left w:val="none" w:sz="0" w:space="0" w:color="auto"/>
        <w:bottom w:val="none" w:sz="0" w:space="0" w:color="auto"/>
        <w:right w:val="none" w:sz="0" w:space="0" w:color="auto"/>
      </w:divBdr>
    </w:div>
    <w:div w:id="2035838731">
      <w:marLeft w:val="0"/>
      <w:marRight w:val="720"/>
      <w:marTop w:val="10"/>
      <w:marBottom w:val="10"/>
      <w:divBdr>
        <w:top w:val="none" w:sz="0" w:space="0" w:color="auto"/>
        <w:left w:val="none" w:sz="0" w:space="0" w:color="auto"/>
        <w:bottom w:val="none" w:sz="0" w:space="0" w:color="auto"/>
        <w:right w:val="none" w:sz="0" w:space="0" w:color="auto"/>
      </w:divBdr>
    </w:div>
    <w:div w:id="20903494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