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8B0B" w14:textId="77777777" w:rsidR="007E7BD8" w:rsidRDefault="007E7BD8">
      <w:pPr>
        <w:spacing w:line="500" w:lineRule="atLeast"/>
        <w:jc w:val="center"/>
        <w:divId w:val="220823494"/>
        <w:rPr>
          <w:rFonts w:ascii="黑体" w:eastAsia="黑体" w:hAnsi="黑体"/>
          <w:sz w:val="36"/>
          <w:szCs w:val="36"/>
        </w:rPr>
      </w:pPr>
      <w:r>
        <w:rPr>
          <w:rFonts w:ascii="黑体" w:eastAsia="黑体" w:hAnsi="黑体" w:hint="eastAsia"/>
          <w:sz w:val="36"/>
          <w:szCs w:val="36"/>
        </w:rPr>
        <w:t>广东省饶平县人民法院</w:t>
      </w:r>
    </w:p>
    <w:p w14:paraId="0B7B19BD" w14:textId="77777777" w:rsidR="007E7BD8" w:rsidRDefault="007E7BD8">
      <w:pPr>
        <w:spacing w:line="500" w:lineRule="atLeast"/>
        <w:jc w:val="center"/>
        <w:divId w:val="2012834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971AFD" w14:textId="77777777" w:rsidR="007E7BD8" w:rsidRDefault="007E7BD8">
      <w:pPr>
        <w:spacing w:line="500" w:lineRule="atLeast"/>
        <w:jc w:val="right"/>
        <w:divId w:val="1746684026"/>
        <w:rPr>
          <w:rFonts w:hint="eastAsia"/>
          <w:sz w:val="30"/>
          <w:szCs w:val="30"/>
        </w:rPr>
      </w:pP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385</w:t>
      </w:r>
      <w:r>
        <w:rPr>
          <w:rFonts w:hint="eastAsia"/>
          <w:sz w:val="30"/>
          <w:szCs w:val="30"/>
        </w:rPr>
        <w:t>号</w:t>
      </w:r>
    </w:p>
    <w:p w14:paraId="1BF31FA6" w14:textId="77777777" w:rsidR="007E7BD8" w:rsidRDefault="007E7BD8">
      <w:pPr>
        <w:spacing w:line="500" w:lineRule="atLeast"/>
        <w:ind w:firstLine="600"/>
        <w:divId w:val="104931554"/>
        <w:rPr>
          <w:rFonts w:hint="eastAsia"/>
          <w:sz w:val="30"/>
          <w:szCs w:val="30"/>
        </w:rPr>
      </w:pPr>
      <w:r>
        <w:rPr>
          <w:rFonts w:hint="eastAsia"/>
          <w:sz w:val="30"/>
          <w:szCs w:val="30"/>
        </w:rPr>
        <w:t>公诉机关饶平县人民检察院。</w:t>
      </w:r>
    </w:p>
    <w:p w14:paraId="5911DE92" w14:textId="77777777" w:rsidR="007E7BD8" w:rsidRDefault="007E7BD8">
      <w:pPr>
        <w:spacing w:line="500" w:lineRule="atLeast"/>
        <w:ind w:firstLine="600"/>
        <w:divId w:val="574554296"/>
        <w:rPr>
          <w:rFonts w:hint="eastAsia"/>
          <w:sz w:val="30"/>
          <w:szCs w:val="30"/>
        </w:rPr>
      </w:pPr>
      <w:r>
        <w:rPr>
          <w:rFonts w:hint="eastAsia"/>
          <w:sz w:val="30"/>
          <w:szCs w:val="30"/>
        </w:rPr>
        <w:t>被告人吴文广，男，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日出生于广东省潮州市潮安区，汉族，大学本科，原潮州市公安局潮安分局交警大队金石中队长，住潮州市湘桥区</w:t>
      </w:r>
      <w:r>
        <w:rPr>
          <w:rFonts w:hint="eastAsia"/>
          <w:sz w:val="30"/>
          <w:szCs w:val="30"/>
        </w:rPr>
        <w:t>*******</w:t>
      </w:r>
      <w:r>
        <w:rPr>
          <w:rFonts w:hint="eastAsia"/>
          <w:sz w:val="30"/>
          <w:szCs w:val="30"/>
        </w:rPr>
        <w:t>委会永护路竹脚巷五横</w:t>
      </w:r>
      <w:r>
        <w:rPr>
          <w:rFonts w:hint="eastAsia"/>
          <w:sz w:val="30"/>
          <w:szCs w:val="30"/>
        </w:rPr>
        <w:t>1</w:t>
      </w:r>
      <w:r>
        <w:rPr>
          <w:rFonts w:hint="eastAsia"/>
          <w:sz w:val="30"/>
          <w:szCs w:val="30"/>
        </w:rPr>
        <w:t>号之</w:t>
      </w:r>
      <w:r>
        <w:rPr>
          <w:rFonts w:hint="eastAsia"/>
          <w:sz w:val="30"/>
          <w:szCs w:val="30"/>
        </w:rPr>
        <w:t>1</w:t>
      </w:r>
      <w:r>
        <w:rPr>
          <w:rFonts w:hint="eastAsia"/>
          <w:sz w:val="30"/>
          <w:szCs w:val="30"/>
        </w:rPr>
        <w:t>，公民身份号码</w:t>
      </w:r>
      <w:r>
        <w:rPr>
          <w:rFonts w:hint="eastAsia"/>
          <w:sz w:val="30"/>
          <w:szCs w:val="30"/>
        </w:rPr>
        <w:t>440************814</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日被潮州市潮安区监察委员会留置，同年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日被潮州市潮安区人民检察院决定刑事拘留，同月</w:t>
      </w:r>
      <w:r>
        <w:rPr>
          <w:rFonts w:hint="eastAsia"/>
          <w:sz w:val="30"/>
          <w:szCs w:val="30"/>
        </w:rPr>
        <w:t>27</w:t>
      </w:r>
      <w:r>
        <w:rPr>
          <w:rFonts w:hint="eastAsia"/>
          <w:sz w:val="30"/>
          <w:szCs w:val="30"/>
        </w:rPr>
        <w:t>日被潮州市潮安区人民检察院取保候审，同年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日被饶平县人民检察院决定取保候审，</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日被本院决定取保候审。</w:t>
      </w:r>
    </w:p>
    <w:p w14:paraId="1D947AE1" w14:textId="77777777" w:rsidR="007E7BD8" w:rsidRDefault="007E7BD8">
      <w:pPr>
        <w:spacing w:line="500" w:lineRule="atLeast"/>
        <w:ind w:firstLine="600"/>
        <w:divId w:val="635375860"/>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326</w:t>
      </w:r>
      <w:r>
        <w:rPr>
          <w:rFonts w:hint="eastAsia"/>
          <w:sz w:val="30"/>
          <w:szCs w:val="30"/>
        </w:rPr>
        <w:t>号起诉书指控被告人吴文广犯受贿罪，于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日向本院提起公诉。本院根据潮州市中级人民法院指定管辖决定于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日受理本案，并依法适用简易程序，组成合议庭，于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日公开开庭进行了审理。饶平县人民检察院指派检察员蔡立群出庭支持公诉，被告人吴文广到庭参加诉讼。现已审理终结。</w:t>
      </w:r>
    </w:p>
    <w:p w14:paraId="643ADC88" w14:textId="77777777" w:rsidR="007E7BD8" w:rsidRDefault="007E7BD8">
      <w:pPr>
        <w:spacing w:line="500" w:lineRule="atLeast"/>
        <w:divId w:val="2005862881"/>
        <w:rPr>
          <w:rFonts w:hint="eastAsia"/>
          <w:sz w:val="30"/>
          <w:szCs w:val="30"/>
        </w:rPr>
      </w:pPr>
      <w:r>
        <w:rPr>
          <w:rFonts w:hint="eastAsia"/>
          <w:sz w:val="30"/>
          <w:szCs w:val="30"/>
        </w:rPr>
        <w:t>经审理查明：</w:t>
      </w:r>
    </w:p>
    <w:p w14:paraId="412B4298" w14:textId="77777777" w:rsidR="007E7BD8" w:rsidRDefault="007E7BD8">
      <w:pPr>
        <w:spacing w:line="500" w:lineRule="atLeast"/>
        <w:ind w:firstLine="600"/>
        <w:divId w:val="324817402"/>
        <w:rPr>
          <w:rFonts w:hint="eastAsia"/>
          <w:sz w:val="30"/>
          <w:szCs w:val="30"/>
        </w:rPr>
      </w:pPr>
      <w:r>
        <w:rPr>
          <w:rFonts w:hint="eastAsia"/>
          <w:sz w:val="30"/>
          <w:szCs w:val="30"/>
        </w:rPr>
        <w:t>一、被告人吴文广在任潮州市公安局潮安分局交通警察大队金石中队（下称金石中队）中队长期间，于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月，在该中队查处酒后驾车、交通事故及交通违章等案件的过程中，利用职务上的便利，在酒驾处理、事故处理及车辆放行等方面为他人谋取利益，并先后</w:t>
      </w:r>
      <w:r>
        <w:rPr>
          <w:rFonts w:hint="eastAsia"/>
          <w:sz w:val="30"/>
          <w:szCs w:val="30"/>
        </w:rPr>
        <w:t>16</w:t>
      </w:r>
      <w:r>
        <w:rPr>
          <w:rFonts w:hint="eastAsia"/>
          <w:sz w:val="30"/>
          <w:szCs w:val="30"/>
        </w:rPr>
        <w:t>次非法收受陈某东、许某有、吴某鑫等人给予的现金共计人民币</w:t>
      </w:r>
      <w:r>
        <w:rPr>
          <w:rFonts w:hint="eastAsia"/>
          <w:sz w:val="30"/>
          <w:szCs w:val="30"/>
        </w:rPr>
        <w:t>52000</w:t>
      </w:r>
      <w:r>
        <w:rPr>
          <w:rFonts w:hint="eastAsia"/>
          <w:sz w:val="30"/>
          <w:szCs w:val="30"/>
        </w:rPr>
        <w:t>元（以下币种均为人民币）。具体犯罪事实如下：</w:t>
      </w:r>
    </w:p>
    <w:p w14:paraId="33A69E5B" w14:textId="77777777" w:rsidR="007E7BD8" w:rsidRDefault="007E7BD8">
      <w:pPr>
        <w:spacing w:line="500" w:lineRule="atLeast"/>
        <w:ind w:firstLine="600"/>
        <w:divId w:val="366488246"/>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月的一天，被告人吴文广在金石中队办理陈某东的交通事故过程中，接受陈某东的请托，利用职务上的便利，为陈某东提供帮助，并在其办公室收受陈某东给予的现金</w:t>
      </w:r>
      <w:r>
        <w:rPr>
          <w:rFonts w:hint="eastAsia"/>
          <w:sz w:val="30"/>
          <w:szCs w:val="30"/>
        </w:rPr>
        <w:t>1500</w:t>
      </w:r>
      <w:r>
        <w:rPr>
          <w:rFonts w:hint="eastAsia"/>
          <w:sz w:val="30"/>
          <w:szCs w:val="30"/>
        </w:rPr>
        <w:t>元。</w:t>
      </w:r>
    </w:p>
    <w:p w14:paraId="1A15DA6F" w14:textId="77777777" w:rsidR="007E7BD8" w:rsidRDefault="007E7BD8">
      <w:pPr>
        <w:spacing w:line="500" w:lineRule="atLeast"/>
        <w:ind w:firstLine="600"/>
        <w:divId w:val="62600849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月的一天，被告人吴文广在金石中队办理许某有的交通事故过程中，接受金石中队民警吴某彬的请托，利用职务上的便利为许某有提供帮助，放行许某有被暂扣的小货车，并在其办公室收受许某有给予的现金</w:t>
      </w:r>
      <w:r>
        <w:rPr>
          <w:rFonts w:hint="eastAsia"/>
          <w:sz w:val="30"/>
          <w:szCs w:val="30"/>
        </w:rPr>
        <w:t>800</w:t>
      </w:r>
      <w:r>
        <w:rPr>
          <w:rFonts w:hint="eastAsia"/>
          <w:sz w:val="30"/>
          <w:szCs w:val="30"/>
        </w:rPr>
        <w:t>元。</w:t>
      </w:r>
    </w:p>
    <w:p w14:paraId="536991D7" w14:textId="77777777" w:rsidR="007E7BD8" w:rsidRDefault="007E7BD8">
      <w:pPr>
        <w:spacing w:line="500" w:lineRule="atLeast"/>
        <w:ind w:firstLine="600"/>
        <w:divId w:val="789517508"/>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年下半年的一天，被告人吴文广在金石中队办理蔡</w:t>
      </w:r>
    </w:p>
    <w:p w14:paraId="140CC3D1" w14:textId="77777777" w:rsidR="007E7BD8" w:rsidRDefault="007E7BD8">
      <w:pPr>
        <w:spacing w:line="500" w:lineRule="atLeast"/>
        <w:ind w:firstLine="600"/>
        <w:divId w:val="1053652636"/>
        <w:rPr>
          <w:rFonts w:hint="eastAsia"/>
          <w:sz w:val="30"/>
          <w:szCs w:val="30"/>
        </w:rPr>
      </w:pPr>
      <w:r>
        <w:rPr>
          <w:rFonts w:hint="eastAsia"/>
          <w:sz w:val="30"/>
          <w:szCs w:val="30"/>
        </w:rPr>
        <w:t>某珊的交通事故过程中，接受蔡某鹏的请托，利用职务上的便利为蔡某珊提供帮助，放行蔡某珊被暂扣的车辆，并在办公室收受蔡某鹏给予的现金</w:t>
      </w:r>
      <w:r>
        <w:rPr>
          <w:rFonts w:hint="eastAsia"/>
          <w:sz w:val="30"/>
          <w:szCs w:val="30"/>
        </w:rPr>
        <w:t>1000</w:t>
      </w:r>
      <w:r>
        <w:rPr>
          <w:rFonts w:hint="eastAsia"/>
          <w:sz w:val="30"/>
          <w:szCs w:val="30"/>
        </w:rPr>
        <w:t>元。</w:t>
      </w:r>
    </w:p>
    <w:p w14:paraId="48C0F32E" w14:textId="77777777" w:rsidR="007E7BD8" w:rsidRDefault="007E7BD8">
      <w:pPr>
        <w:spacing w:line="500" w:lineRule="atLeast"/>
        <w:ind w:firstLine="600"/>
        <w:divId w:val="1933123521"/>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月的一天，被告人吴文广在金石中队办理辜某镕的交通事故过程中，接受辜某辉的请托，利用职务上的便利为辜某镕提供帮助，并在其办公室收受辜某辉给予的现金</w:t>
      </w:r>
      <w:r>
        <w:rPr>
          <w:rFonts w:hint="eastAsia"/>
          <w:sz w:val="30"/>
          <w:szCs w:val="30"/>
        </w:rPr>
        <w:t>2000</w:t>
      </w:r>
      <w:r>
        <w:rPr>
          <w:rFonts w:hint="eastAsia"/>
          <w:sz w:val="30"/>
          <w:szCs w:val="30"/>
        </w:rPr>
        <w:t>元。</w:t>
      </w:r>
    </w:p>
    <w:p w14:paraId="2D3E05C7" w14:textId="77777777" w:rsidR="007E7BD8" w:rsidRDefault="007E7BD8">
      <w:pPr>
        <w:spacing w:line="500" w:lineRule="atLeast"/>
        <w:ind w:firstLine="600"/>
        <w:divId w:val="1097099688"/>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被告人吴文广在金石中队办理吴某鑫酒后驾车的交通事故过程中，接受肖某鑫（另案处理）和承办该案的金石中队民警成某浩（另案处理）的请托，在知道吴某鑫发生交通事故后已抽血送至潮州市公安局刑警支队刑侦四大队（广东省潮州市</w:t>
      </w:r>
      <w:r>
        <w:rPr>
          <w:rFonts w:hint="eastAsia"/>
          <w:sz w:val="30"/>
          <w:szCs w:val="30"/>
        </w:rPr>
        <w:t>********</w:t>
      </w:r>
      <w:r>
        <w:rPr>
          <w:rFonts w:hint="eastAsia"/>
          <w:sz w:val="30"/>
          <w:szCs w:val="30"/>
        </w:rPr>
        <w:t>）进行血液酒精含量检验后，仍联系潮州市局刑侦四大队长蔡某海（另案处理）请求帮忙降低吴某鑫的血液酒精含量。通过蔡某海的帮忙，使吴某鑫的血液酒精含量检验结果降低为</w:t>
      </w:r>
      <w:r>
        <w:rPr>
          <w:rFonts w:hint="eastAsia"/>
          <w:sz w:val="30"/>
          <w:szCs w:val="30"/>
        </w:rPr>
        <w:t>72.24mg/lOOml</w:t>
      </w:r>
      <w:r>
        <w:rPr>
          <w:rFonts w:hint="eastAsia"/>
          <w:sz w:val="30"/>
          <w:szCs w:val="30"/>
        </w:rPr>
        <w:t>。在该过程中，吴文广在其办公室收受吴某鑫的妻子吴某玲（另案处理）通过肖某鑫给予的现金</w:t>
      </w:r>
      <w:r>
        <w:rPr>
          <w:rFonts w:hint="eastAsia"/>
          <w:sz w:val="30"/>
          <w:szCs w:val="30"/>
        </w:rPr>
        <w:t>30000</w:t>
      </w:r>
      <w:r>
        <w:rPr>
          <w:rFonts w:hint="eastAsia"/>
          <w:sz w:val="30"/>
          <w:szCs w:val="30"/>
        </w:rPr>
        <w:t>元。事后，被告人吴文广从收受的</w:t>
      </w:r>
      <w:r>
        <w:rPr>
          <w:rFonts w:hint="eastAsia"/>
          <w:sz w:val="30"/>
          <w:szCs w:val="30"/>
        </w:rPr>
        <w:t>30000</w:t>
      </w:r>
      <w:r>
        <w:rPr>
          <w:rFonts w:hint="eastAsia"/>
          <w:sz w:val="30"/>
          <w:szCs w:val="30"/>
        </w:rPr>
        <w:t>元中拿了</w:t>
      </w:r>
      <w:r>
        <w:rPr>
          <w:rFonts w:hint="eastAsia"/>
          <w:sz w:val="30"/>
          <w:szCs w:val="30"/>
        </w:rPr>
        <w:t>6000</w:t>
      </w:r>
      <w:r>
        <w:rPr>
          <w:rFonts w:hint="eastAsia"/>
          <w:sz w:val="30"/>
          <w:szCs w:val="30"/>
        </w:rPr>
        <w:t>元给成某浩，并为感谢蔡某海在处理吴某鑫血液酒精含量检测一事上的帮忙，拿了</w:t>
      </w:r>
      <w:r>
        <w:rPr>
          <w:rFonts w:hint="eastAsia"/>
          <w:sz w:val="30"/>
          <w:szCs w:val="30"/>
        </w:rPr>
        <w:t>6000</w:t>
      </w:r>
      <w:r>
        <w:rPr>
          <w:rFonts w:hint="eastAsia"/>
          <w:sz w:val="30"/>
          <w:szCs w:val="30"/>
        </w:rPr>
        <w:t>元送给蔡某海。</w:t>
      </w:r>
    </w:p>
    <w:p w14:paraId="3F706382" w14:textId="77777777" w:rsidR="007E7BD8" w:rsidRDefault="007E7BD8">
      <w:pPr>
        <w:spacing w:line="500" w:lineRule="atLeast"/>
        <w:ind w:firstLine="600"/>
        <w:divId w:val="37434273"/>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年下半年的一天，被告人吴文广在金石中队处理林某德的两辆货车超载超限等交通违章行为的过程中，接受林某德的请托，利用职务上的便利为林某德提供帮助，并在其办公室收受林某德给予的现金</w:t>
      </w:r>
      <w:r>
        <w:rPr>
          <w:rFonts w:hint="eastAsia"/>
          <w:sz w:val="30"/>
          <w:szCs w:val="30"/>
        </w:rPr>
        <w:t>1500</w:t>
      </w:r>
      <w:r>
        <w:rPr>
          <w:rFonts w:hint="eastAsia"/>
          <w:sz w:val="30"/>
          <w:szCs w:val="30"/>
        </w:rPr>
        <w:t>元。</w:t>
      </w:r>
    </w:p>
    <w:p w14:paraId="55A63F40" w14:textId="77777777" w:rsidR="007E7BD8" w:rsidRDefault="007E7BD8">
      <w:pPr>
        <w:spacing w:line="500" w:lineRule="atLeast"/>
        <w:ind w:firstLine="600"/>
        <w:divId w:val="1278953049"/>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月的一天，被告人吴文广在金石中队办理许某真的交通事故过程中，接受陈某鹏的请托，利用职务上的便利为许某真提供帮助，并在其办公室收受许某真的胞弟许某泉通过陈某鹏给予的现金</w:t>
      </w:r>
      <w:r>
        <w:rPr>
          <w:rFonts w:hint="eastAsia"/>
          <w:sz w:val="30"/>
          <w:szCs w:val="30"/>
        </w:rPr>
        <w:t>1500</w:t>
      </w:r>
      <w:r>
        <w:rPr>
          <w:rFonts w:hint="eastAsia"/>
          <w:sz w:val="30"/>
          <w:szCs w:val="30"/>
        </w:rPr>
        <w:t>元。</w:t>
      </w:r>
    </w:p>
    <w:p w14:paraId="65D56FF6" w14:textId="77777777" w:rsidR="007E7BD8" w:rsidRDefault="007E7BD8">
      <w:pPr>
        <w:spacing w:line="500" w:lineRule="atLeast"/>
        <w:ind w:firstLine="600"/>
        <w:divId w:val="1757897873"/>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年初的一天，被告人吴文广在金石中队办理林某的交通事故过程中，接受林某生的请托，利用职务上的便利为林某</w:t>
      </w:r>
    </w:p>
    <w:p w14:paraId="483517EB" w14:textId="77777777" w:rsidR="007E7BD8" w:rsidRDefault="007E7BD8">
      <w:pPr>
        <w:spacing w:line="500" w:lineRule="atLeast"/>
        <w:ind w:firstLine="600"/>
        <w:divId w:val="1082607406"/>
        <w:rPr>
          <w:rFonts w:hint="eastAsia"/>
          <w:sz w:val="30"/>
          <w:szCs w:val="30"/>
        </w:rPr>
      </w:pPr>
      <w:r>
        <w:rPr>
          <w:rFonts w:hint="eastAsia"/>
          <w:sz w:val="30"/>
          <w:szCs w:val="30"/>
        </w:rPr>
        <w:t>提供帮助，放行林某被暂扣的车辆，并在其办公室收受林某生给</w:t>
      </w:r>
    </w:p>
    <w:p w14:paraId="37E36D43" w14:textId="77777777" w:rsidR="007E7BD8" w:rsidRDefault="007E7BD8">
      <w:pPr>
        <w:spacing w:line="500" w:lineRule="atLeast"/>
        <w:ind w:firstLine="600"/>
        <w:divId w:val="1025642729"/>
        <w:rPr>
          <w:rFonts w:hint="eastAsia"/>
          <w:sz w:val="30"/>
          <w:szCs w:val="30"/>
        </w:rPr>
      </w:pPr>
      <w:r>
        <w:rPr>
          <w:rFonts w:hint="eastAsia"/>
          <w:sz w:val="30"/>
          <w:szCs w:val="30"/>
        </w:rPr>
        <w:t>予的现金</w:t>
      </w:r>
      <w:r>
        <w:rPr>
          <w:rFonts w:hint="eastAsia"/>
          <w:sz w:val="30"/>
          <w:szCs w:val="30"/>
        </w:rPr>
        <w:t>2000</w:t>
      </w:r>
      <w:r>
        <w:rPr>
          <w:rFonts w:hint="eastAsia"/>
          <w:sz w:val="30"/>
          <w:szCs w:val="30"/>
        </w:rPr>
        <w:t>元。</w:t>
      </w:r>
    </w:p>
    <w:p w14:paraId="2AE3637B" w14:textId="77777777" w:rsidR="007E7BD8" w:rsidRDefault="007E7BD8">
      <w:pPr>
        <w:spacing w:line="500" w:lineRule="atLeast"/>
        <w:ind w:firstLine="600"/>
        <w:divId w:val="1356074226"/>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月的一天，被告人吴文广在金石中队办理戴某的交通事故过程中，接受陈某群的请托，利用职务上的便利为戴某提供帮助，并在其办公室收受戴某的家属通过陈某群给予的现金</w:t>
      </w:r>
      <w:r>
        <w:rPr>
          <w:rFonts w:hint="eastAsia"/>
          <w:sz w:val="30"/>
          <w:szCs w:val="30"/>
        </w:rPr>
        <w:t>3000</w:t>
      </w:r>
      <w:r>
        <w:rPr>
          <w:rFonts w:hint="eastAsia"/>
          <w:sz w:val="30"/>
          <w:szCs w:val="30"/>
        </w:rPr>
        <w:t>元。</w:t>
      </w:r>
    </w:p>
    <w:p w14:paraId="706C2BBD" w14:textId="77777777" w:rsidR="007E7BD8" w:rsidRDefault="007E7BD8">
      <w:pPr>
        <w:spacing w:line="500" w:lineRule="atLeast"/>
        <w:ind w:firstLine="600"/>
        <w:divId w:val="525101790"/>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月的一天，被告人吴文广在金石中队办理田某的交通事故过程中，接受陈某和田某明的请托，利用职务上的便利为田某提供帮助，使田某被暂扣的车辆于当晚放行，后在其办公室收受田某明通过陈某给予的现金</w:t>
      </w:r>
      <w:r>
        <w:rPr>
          <w:rFonts w:hint="eastAsia"/>
          <w:sz w:val="30"/>
          <w:szCs w:val="30"/>
        </w:rPr>
        <w:t>1000</w:t>
      </w:r>
      <w:r>
        <w:rPr>
          <w:rFonts w:hint="eastAsia"/>
          <w:sz w:val="30"/>
          <w:szCs w:val="30"/>
        </w:rPr>
        <w:t>元。</w:t>
      </w:r>
    </w:p>
    <w:p w14:paraId="00D6EB7F" w14:textId="77777777" w:rsidR="007E7BD8" w:rsidRDefault="007E7BD8">
      <w:pPr>
        <w:spacing w:line="500" w:lineRule="atLeast"/>
        <w:ind w:firstLine="600"/>
        <w:divId w:val="1709063383"/>
        <w:rPr>
          <w:rFonts w:hint="eastAsia"/>
          <w:sz w:val="30"/>
          <w:szCs w:val="30"/>
        </w:rPr>
      </w:pPr>
      <w:r>
        <w:rPr>
          <w:rFonts w:hint="eastAsia"/>
          <w:sz w:val="30"/>
          <w:szCs w:val="30"/>
        </w:rPr>
        <w:t>11</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被告人吴文广在金石中队处理廖某群的一辆无牌照小货车的交通违章行为的过程中，接受廖某群的请托，利用职务上的便利为廖某群提供帮助，使该无牌照小货车于当天放行，后在其办公室收受廖某群给予的现金</w:t>
      </w:r>
      <w:r>
        <w:rPr>
          <w:rFonts w:hint="eastAsia"/>
          <w:sz w:val="30"/>
          <w:szCs w:val="30"/>
        </w:rPr>
        <w:t>1200</w:t>
      </w:r>
      <w:r>
        <w:rPr>
          <w:rFonts w:hint="eastAsia"/>
          <w:sz w:val="30"/>
          <w:szCs w:val="30"/>
        </w:rPr>
        <w:t>元。</w:t>
      </w:r>
    </w:p>
    <w:p w14:paraId="50152819" w14:textId="77777777" w:rsidR="007E7BD8" w:rsidRDefault="007E7BD8">
      <w:pPr>
        <w:spacing w:line="500" w:lineRule="atLeast"/>
        <w:ind w:firstLine="600"/>
        <w:divId w:val="435759786"/>
        <w:rPr>
          <w:rFonts w:hint="eastAsia"/>
          <w:sz w:val="30"/>
          <w:szCs w:val="30"/>
        </w:rPr>
      </w:pPr>
      <w:r>
        <w:rPr>
          <w:rFonts w:hint="eastAsia"/>
          <w:sz w:val="30"/>
          <w:szCs w:val="30"/>
        </w:rPr>
        <w:t>12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一天，被告人吴文广在金石中队办理蔡某鑫的交通事故过程中，接受承办该案的金石中队副队长杨某滨（另案处理）的请托，利用职务上的便利为蔡某鑫提供帮助，放行蔡某鑫被暂扣的车辆，并在其办公室收受蔡某鑫通过杨某良及杨某滨给予的现金</w:t>
      </w:r>
      <w:r>
        <w:rPr>
          <w:rFonts w:hint="eastAsia"/>
          <w:sz w:val="30"/>
          <w:szCs w:val="30"/>
        </w:rPr>
        <w:t>2000</w:t>
      </w:r>
      <w:r>
        <w:rPr>
          <w:rFonts w:hint="eastAsia"/>
          <w:sz w:val="30"/>
          <w:szCs w:val="30"/>
        </w:rPr>
        <w:t>元。</w:t>
      </w:r>
    </w:p>
    <w:p w14:paraId="56B0336E" w14:textId="77777777" w:rsidR="007E7BD8" w:rsidRDefault="007E7BD8">
      <w:pPr>
        <w:spacing w:line="500" w:lineRule="atLeast"/>
        <w:ind w:firstLine="600"/>
        <w:divId w:val="1287154552"/>
        <w:rPr>
          <w:rFonts w:hint="eastAsia"/>
          <w:sz w:val="30"/>
          <w:szCs w:val="30"/>
        </w:rPr>
      </w:pPr>
      <w:r>
        <w:rPr>
          <w:rFonts w:hint="eastAsia"/>
          <w:sz w:val="30"/>
          <w:szCs w:val="30"/>
        </w:rPr>
        <w:t>13</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的一天，被告人吴文广在金石中队办理孙某勇的交通事故过程中，接受林某旭的请托，利用职务上的便利为该宗事故的双方提供帮助，撤销该宗交通事故的警情，由双方私了，并在其办公室收受林某旭给予的现金</w:t>
      </w:r>
      <w:r>
        <w:rPr>
          <w:rFonts w:hint="eastAsia"/>
          <w:sz w:val="30"/>
          <w:szCs w:val="30"/>
        </w:rPr>
        <w:t>1500</w:t>
      </w:r>
      <w:r>
        <w:rPr>
          <w:rFonts w:hint="eastAsia"/>
          <w:sz w:val="30"/>
          <w:szCs w:val="30"/>
        </w:rPr>
        <w:t>元。</w:t>
      </w:r>
    </w:p>
    <w:p w14:paraId="40B1DAED" w14:textId="77777777" w:rsidR="007E7BD8" w:rsidRDefault="007E7BD8">
      <w:pPr>
        <w:spacing w:line="500" w:lineRule="atLeast"/>
        <w:ind w:firstLine="600"/>
        <w:divId w:val="291642246"/>
        <w:rPr>
          <w:rFonts w:hint="eastAsia"/>
          <w:sz w:val="30"/>
          <w:szCs w:val="30"/>
        </w:rPr>
      </w:pPr>
      <w:r>
        <w:rPr>
          <w:rFonts w:hint="eastAsia"/>
          <w:sz w:val="30"/>
          <w:szCs w:val="30"/>
        </w:rPr>
        <w:t>14</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月的一天，被告人吴文广在金石中队办理陈某粧（已死亡）的交通事故过程中，接受郑某锋的请托，利用职务上的便利为陈某粧提供帮助，当天放行陈某粧被暂扣的摩托车，并在其办公室收受郑某锋给予的现金</w:t>
      </w:r>
      <w:r>
        <w:rPr>
          <w:rFonts w:hint="eastAsia"/>
          <w:sz w:val="30"/>
          <w:szCs w:val="30"/>
        </w:rPr>
        <w:t>1200</w:t>
      </w:r>
      <w:r>
        <w:rPr>
          <w:rFonts w:hint="eastAsia"/>
          <w:sz w:val="30"/>
          <w:szCs w:val="30"/>
        </w:rPr>
        <w:t>元。</w:t>
      </w:r>
    </w:p>
    <w:p w14:paraId="02289962" w14:textId="77777777" w:rsidR="007E7BD8" w:rsidRDefault="007E7BD8">
      <w:pPr>
        <w:spacing w:line="500" w:lineRule="atLeast"/>
        <w:ind w:firstLine="600"/>
        <w:divId w:val="2017919126"/>
        <w:rPr>
          <w:rFonts w:hint="eastAsia"/>
          <w:sz w:val="30"/>
          <w:szCs w:val="30"/>
        </w:rPr>
      </w:pPr>
      <w:r>
        <w:rPr>
          <w:rFonts w:hint="eastAsia"/>
          <w:sz w:val="30"/>
          <w:szCs w:val="30"/>
        </w:rPr>
        <w:t>15</w:t>
      </w:r>
      <w:r>
        <w:rPr>
          <w:rFonts w:hint="eastAsia"/>
          <w:sz w:val="30"/>
          <w:szCs w:val="30"/>
        </w:rPr>
        <w:t>、</w:t>
      </w:r>
      <w:r>
        <w:rPr>
          <w:rFonts w:hint="eastAsia"/>
          <w:sz w:val="30"/>
          <w:szCs w:val="30"/>
        </w:rPr>
        <w:t>2018</w:t>
      </w:r>
      <w:r>
        <w:rPr>
          <w:rFonts w:hint="eastAsia"/>
          <w:sz w:val="30"/>
          <w:szCs w:val="30"/>
        </w:rPr>
        <w:t>年初的一天，被告人吴文广在金石中队处理杨某祥驾驶一辆无牌照二轮摩托车的交通违章行为的过程中，接受杨某波的请托，利用职务上的便利为杨某祥提供帮助，放行杨某祥被暂扣的摩托车，并其办公室收受杨某祥通过杨某波给予的现金</w:t>
      </w:r>
      <w:r>
        <w:rPr>
          <w:rFonts w:hint="eastAsia"/>
          <w:sz w:val="30"/>
          <w:szCs w:val="30"/>
        </w:rPr>
        <w:t>600</w:t>
      </w:r>
      <w:r>
        <w:rPr>
          <w:rFonts w:hint="eastAsia"/>
          <w:sz w:val="30"/>
          <w:szCs w:val="30"/>
        </w:rPr>
        <w:t>元。</w:t>
      </w:r>
    </w:p>
    <w:p w14:paraId="6A90EB90" w14:textId="77777777" w:rsidR="007E7BD8" w:rsidRDefault="007E7BD8">
      <w:pPr>
        <w:spacing w:line="500" w:lineRule="atLeast"/>
        <w:ind w:firstLine="600"/>
        <w:divId w:val="170997481"/>
        <w:rPr>
          <w:rFonts w:hint="eastAsia"/>
          <w:sz w:val="30"/>
          <w:szCs w:val="30"/>
        </w:rPr>
      </w:pPr>
      <w:r>
        <w:rPr>
          <w:rFonts w:hint="eastAsia"/>
          <w:sz w:val="30"/>
          <w:szCs w:val="30"/>
        </w:rPr>
        <w:t>16</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初的一天，被告人吴文广在金石中队处理杨某泉车辆的交通违章行为的过程中，接受杨某钦和杨某泉的请托，利用职务上的便利为杨某泉提供帮助，当天放行杨某泉被暂扣的车辆，并在其办公室收受杨某泉通过杨某钦给予的现金</w:t>
      </w:r>
      <w:r>
        <w:rPr>
          <w:rFonts w:hint="eastAsia"/>
          <w:sz w:val="30"/>
          <w:szCs w:val="30"/>
        </w:rPr>
        <w:t>1200</w:t>
      </w:r>
    </w:p>
    <w:p w14:paraId="54A9DE89" w14:textId="77777777" w:rsidR="007E7BD8" w:rsidRDefault="007E7BD8">
      <w:pPr>
        <w:spacing w:line="500" w:lineRule="atLeast"/>
        <w:ind w:firstLine="600"/>
        <w:divId w:val="645815355"/>
        <w:rPr>
          <w:rFonts w:hint="eastAsia"/>
          <w:sz w:val="30"/>
          <w:szCs w:val="30"/>
        </w:rPr>
      </w:pPr>
      <w:r>
        <w:rPr>
          <w:rFonts w:hint="eastAsia"/>
          <w:sz w:val="30"/>
          <w:szCs w:val="30"/>
        </w:rPr>
        <w:t>元。</w:t>
      </w:r>
    </w:p>
    <w:p w14:paraId="13CB1BD8" w14:textId="77777777" w:rsidR="007E7BD8" w:rsidRDefault="007E7BD8">
      <w:pPr>
        <w:spacing w:line="500" w:lineRule="atLeast"/>
        <w:ind w:firstLine="600"/>
        <w:divId w:val="1797330824"/>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被告人吴文广在任潮州市公安局潮安分局交警大队金石中队长期间，在潮州市公安局交通警察支队市区一大队查处陈某钿酒后驾车案的过程中，利用其本人职权及地位形成的便利条件，通过潮州市公安局刑警支队刑事侦查四大队大队长蔡某海的职务便利，为陈某钿降低血液中的酒精含量检验数值，使陈某钿未被依法追究危险驾驶的刑事责任，并非法收受陈某钿给予的现金</w:t>
      </w:r>
      <w:r>
        <w:rPr>
          <w:rFonts w:hint="eastAsia"/>
          <w:sz w:val="30"/>
          <w:szCs w:val="30"/>
        </w:rPr>
        <w:t>30000</w:t>
      </w:r>
      <w:r>
        <w:rPr>
          <w:rFonts w:hint="eastAsia"/>
          <w:sz w:val="30"/>
          <w:szCs w:val="30"/>
        </w:rPr>
        <w:t>元。事后，被告人吴文广为感谢蔡某海在处理陈某钿血液酒精含量检测一事上的帮忙，拿了</w:t>
      </w:r>
      <w:r>
        <w:rPr>
          <w:rFonts w:hint="eastAsia"/>
          <w:sz w:val="30"/>
          <w:szCs w:val="30"/>
        </w:rPr>
        <w:t>10000</w:t>
      </w:r>
      <w:r>
        <w:rPr>
          <w:rFonts w:hint="eastAsia"/>
          <w:sz w:val="30"/>
          <w:szCs w:val="30"/>
        </w:rPr>
        <w:t>元送给蔡某海。</w:t>
      </w:r>
    </w:p>
    <w:p w14:paraId="71F7DA6C" w14:textId="77777777" w:rsidR="007E7BD8" w:rsidRDefault="007E7BD8">
      <w:pPr>
        <w:spacing w:line="500" w:lineRule="atLeast"/>
        <w:ind w:firstLine="600"/>
        <w:divId w:val="1376663459"/>
        <w:rPr>
          <w:rFonts w:hint="eastAsia"/>
          <w:sz w:val="30"/>
          <w:szCs w:val="30"/>
        </w:rPr>
      </w:pPr>
      <w:r>
        <w:rPr>
          <w:rFonts w:hint="eastAsia"/>
          <w:sz w:val="30"/>
          <w:szCs w:val="30"/>
        </w:rPr>
        <w:t>综上所述，被告人吴文广共受贿作案</w:t>
      </w:r>
      <w:r>
        <w:rPr>
          <w:rFonts w:hint="eastAsia"/>
          <w:sz w:val="30"/>
          <w:szCs w:val="30"/>
        </w:rPr>
        <w:t>17</w:t>
      </w:r>
      <w:r>
        <w:rPr>
          <w:rFonts w:hint="eastAsia"/>
          <w:sz w:val="30"/>
          <w:szCs w:val="30"/>
        </w:rPr>
        <w:t>宗，非法收受他人财物共计</w:t>
      </w:r>
      <w:r>
        <w:rPr>
          <w:rFonts w:hint="eastAsia"/>
          <w:sz w:val="30"/>
          <w:szCs w:val="30"/>
        </w:rPr>
        <w:t>82000</w:t>
      </w:r>
      <w:r>
        <w:rPr>
          <w:rFonts w:hint="eastAsia"/>
          <w:sz w:val="30"/>
          <w:szCs w:val="30"/>
        </w:rPr>
        <w:t>元。案后，被告人吴文广通过其家属向潮安区纪委监委退缴</w:t>
      </w:r>
      <w:r>
        <w:rPr>
          <w:rFonts w:hint="eastAsia"/>
          <w:sz w:val="30"/>
          <w:szCs w:val="30"/>
        </w:rPr>
        <w:t>60000</w:t>
      </w:r>
      <w:r>
        <w:rPr>
          <w:rFonts w:hint="eastAsia"/>
          <w:sz w:val="30"/>
          <w:szCs w:val="30"/>
        </w:rPr>
        <w:t>元，金石中队民警成某浩向潮安区纪委监委退缴</w:t>
      </w:r>
      <w:r>
        <w:rPr>
          <w:rFonts w:hint="eastAsia"/>
          <w:sz w:val="30"/>
          <w:szCs w:val="30"/>
        </w:rPr>
        <w:t>6000</w:t>
      </w:r>
      <w:r>
        <w:rPr>
          <w:rFonts w:hint="eastAsia"/>
          <w:sz w:val="30"/>
          <w:szCs w:val="30"/>
        </w:rPr>
        <w:t>元。</w:t>
      </w:r>
    </w:p>
    <w:p w14:paraId="4C8360D6" w14:textId="77777777" w:rsidR="007E7BD8" w:rsidRDefault="007E7BD8">
      <w:pPr>
        <w:spacing w:line="500" w:lineRule="atLeast"/>
        <w:ind w:firstLine="600"/>
        <w:divId w:val="104618044"/>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日，被告人吴文广在金石中队办公室被监察机关带回接受调查。</w:t>
      </w:r>
    </w:p>
    <w:p w14:paraId="6726D878" w14:textId="77777777" w:rsidR="007E7BD8" w:rsidRDefault="007E7BD8">
      <w:pPr>
        <w:spacing w:line="500" w:lineRule="atLeast"/>
        <w:ind w:firstLine="600"/>
        <w:divId w:val="169493629"/>
        <w:rPr>
          <w:rFonts w:hint="eastAsia"/>
          <w:sz w:val="30"/>
          <w:szCs w:val="30"/>
        </w:rPr>
      </w:pPr>
      <w:r>
        <w:rPr>
          <w:rFonts w:hint="eastAsia"/>
          <w:sz w:val="30"/>
          <w:szCs w:val="30"/>
        </w:rPr>
        <w:t>上述事实，被告人吴文广在开庭审理过程中亦无异议，并有立案决定书等书证、证人证言、被告人供述等证据证实，足以认定。</w:t>
      </w:r>
    </w:p>
    <w:p w14:paraId="584B4E8E" w14:textId="77777777" w:rsidR="007E7BD8" w:rsidRDefault="007E7BD8">
      <w:pPr>
        <w:spacing w:line="500" w:lineRule="atLeast"/>
        <w:ind w:firstLine="600"/>
        <w:divId w:val="418405496"/>
        <w:rPr>
          <w:rFonts w:hint="eastAsia"/>
          <w:sz w:val="30"/>
          <w:szCs w:val="30"/>
        </w:rPr>
      </w:pPr>
      <w:r>
        <w:rPr>
          <w:rFonts w:hint="eastAsia"/>
          <w:sz w:val="30"/>
          <w:szCs w:val="30"/>
        </w:rPr>
        <w:t>本院认为，被告人吴文广身为国家工作人员，利用职务之便，非法收受他人财物，为他人谋取利益，数额较大；并利用本人地位形成的便利条件，通过其他国家工作人员职务上的行为，为他人谋取不正当利益，收受他人财物，数额较大，其行为已构成受贿罪</w:t>
      </w:r>
      <w:r>
        <w:rPr>
          <w:rFonts w:hint="eastAsia"/>
          <w:sz w:val="30"/>
          <w:szCs w:val="30"/>
        </w:rPr>
        <w:t>,</w:t>
      </w:r>
      <w:r>
        <w:rPr>
          <w:rFonts w:hint="eastAsia"/>
          <w:sz w:val="30"/>
          <w:szCs w:val="30"/>
        </w:rPr>
        <w:t>依法应予惩处。被告人吴文广归案后</w:t>
      </w:r>
      <w:r>
        <w:rPr>
          <w:rFonts w:hint="eastAsia"/>
          <w:sz w:val="30"/>
          <w:szCs w:val="30"/>
        </w:rPr>
        <w:t>,</w:t>
      </w:r>
      <w:r>
        <w:rPr>
          <w:rFonts w:hint="eastAsia"/>
          <w:sz w:val="30"/>
          <w:szCs w:val="30"/>
        </w:rPr>
        <w:t>能主动交代纪检监察机关及司法机关尚未掌握的其他同种较重罪行</w:t>
      </w:r>
      <w:r>
        <w:rPr>
          <w:rFonts w:hint="eastAsia"/>
          <w:sz w:val="30"/>
          <w:szCs w:val="30"/>
        </w:rPr>
        <w:t>,</w:t>
      </w:r>
      <w:r>
        <w:rPr>
          <w:rFonts w:hint="eastAsia"/>
          <w:sz w:val="30"/>
          <w:szCs w:val="30"/>
        </w:rPr>
        <w:t>依法应当从轻处罚。鉴于被告人在提起公诉前，真诚悔罪，积极退赃，依法可予从轻处罚。</w:t>
      </w:r>
    </w:p>
    <w:p w14:paraId="5C118B0E" w14:textId="77777777" w:rsidR="007E7BD8" w:rsidRDefault="007E7BD8">
      <w:pPr>
        <w:spacing w:line="500" w:lineRule="atLeast"/>
        <w:ind w:firstLine="600"/>
        <w:divId w:val="368722467"/>
        <w:rPr>
          <w:rFonts w:hint="eastAsia"/>
          <w:sz w:val="30"/>
          <w:szCs w:val="30"/>
        </w:rPr>
      </w:pPr>
      <w:r>
        <w:rPr>
          <w:rFonts w:hint="eastAsia"/>
          <w:sz w:val="30"/>
          <w:szCs w:val="30"/>
        </w:rPr>
        <w:t>公诉机关指控被告人吴文广犯受贿罪的罪名成立，予以支持。</w:t>
      </w:r>
    </w:p>
    <w:p w14:paraId="28108063" w14:textId="77777777" w:rsidR="007E7BD8" w:rsidRDefault="007E7BD8">
      <w:pPr>
        <w:spacing w:line="500" w:lineRule="atLeast"/>
        <w:ind w:firstLine="600"/>
        <w:divId w:val="1389378167"/>
        <w:rPr>
          <w:rFonts w:hint="eastAsia"/>
          <w:sz w:val="30"/>
          <w:szCs w:val="30"/>
        </w:rPr>
      </w:pPr>
      <w:r>
        <w:rPr>
          <w:rFonts w:hint="eastAsia"/>
          <w:sz w:val="30"/>
          <w:szCs w:val="30"/>
        </w:rPr>
        <w:t>鉴于被告人吴文广归案后如实供述，积极退赃，有认罪悔罪表现，且被告人家属及所在社区愿意协助政府监管帮教，对其适用非监禁刑不致发生社会危险性，可对其适用缓刑。</w:t>
      </w:r>
    </w:p>
    <w:p w14:paraId="1C1A29D0" w14:textId="77777777" w:rsidR="007E7BD8" w:rsidRDefault="007E7BD8">
      <w:pPr>
        <w:spacing w:line="500" w:lineRule="atLeast"/>
        <w:ind w:firstLine="600"/>
        <w:divId w:val="1942952469"/>
        <w:rPr>
          <w:rFonts w:hint="eastAsia"/>
          <w:sz w:val="30"/>
          <w:szCs w:val="30"/>
        </w:rPr>
      </w:pPr>
      <w:r>
        <w:rPr>
          <w:rFonts w:hint="eastAsia"/>
          <w:sz w:val="30"/>
          <w:szCs w:val="30"/>
        </w:rPr>
        <w:t>为严肃国家法律，维护国家工作人员公务行为的廉洁性</w:t>
      </w:r>
      <w:r>
        <w:rPr>
          <w:rFonts w:hint="eastAsia"/>
          <w:sz w:val="30"/>
          <w:szCs w:val="30"/>
        </w:rPr>
        <w:t>,</w:t>
      </w:r>
      <w:r>
        <w:rPr>
          <w:rFonts w:hint="eastAsia"/>
          <w:sz w:val="30"/>
          <w:szCs w:val="30"/>
        </w:rPr>
        <w:t>依照《中华人民共和国刑法》第三百八十五条第一款，第三百八十六条，第三百八十八条，第三百八十三条第一款第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二款、第三款，第九十三条第一款，第六十七条第三款，第五十二条，第七十二条第一款、第三款，第七十三条第二款、第三款，第六十四条，《最高人民法院、最高人民检察院关于办理贪污贿赂刑事案件适用法律若干问题的解释》第一条第一款、第十五条第一款、第十八条、第十九条，《最高人民法院关于处理自首和立功具体应用法律若干问题的解释》第四条之规定，判决如下：</w:t>
      </w:r>
    </w:p>
    <w:p w14:paraId="32C2CDDB" w14:textId="77777777" w:rsidR="007E7BD8" w:rsidRDefault="007E7BD8">
      <w:pPr>
        <w:spacing w:line="500" w:lineRule="atLeast"/>
        <w:ind w:firstLine="600"/>
        <w:divId w:val="617611369"/>
        <w:rPr>
          <w:rFonts w:hint="eastAsia"/>
          <w:sz w:val="30"/>
          <w:szCs w:val="30"/>
        </w:rPr>
      </w:pPr>
      <w:r>
        <w:rPr>
          <w:rFonts w:hint="eastAsia"/>
          <w:sz w:val="30"/>
          <w:szCs w:val="30"/>
        </w:rPr>
        <w:t>一、被告人吴文广犯受贿罪，判处有期徒刑七个月，缓刑一年，并处罚金</w:t>
      </w:r>
      <w:r>
        <w:rPr>
          <w:rFonts w:hint="eastAsia"/>
          <w:sz w:val="30"/>
          <w:szCs w:val="30"/>
        </w:rPr>
        <w:t>100000</w:t>
      </w:r>
      <w:r>
        <w:rPr>
          <w:rFonts w:hint="eastAsia"/>
          <w:sz w:val="30"/>
          <w:szCs w:val="30"/>
        </w:rPr>
        <w:t>元（已缴纳）。</w:t>
      </w:r>
    </w:p>
    <w:p w14:paraId="7660145C" w14:textId="77777777" w:rsidR="007E7BD8" w:rsidRDefault="007E7BD8">
      <w:pPr>
        <w:spacing w:line="500" w:lineRule="atLeast"/>
        <w:ind w:firstLine="600"/>
        <w:divId w:val="945309020"/>
        <w:rPr>
          <w:rFonts w:hint="eastAsia"/>
          <w:sz w:val="30"/>
          <w:szCs w:val="30"/>
        </w:rPr>
      </w:pPr>
      <w:r>
        <w:rPr>
          <w:rFonts w:hint="eastAsia"/>
          <w:sz w:val="30"/>
          <w:szCs w:val="30"/>
        </w:rPr>
        <w:t>（缓刑考验期限，从判决确定之日起计算）。</w:t>
      </w:r>
    </w:p>
    <w:p w14:paraId="5EFA0A67" w14:textId="77777777" w:rsidR="007E7BD8" w:rsidRDefault="007E7BD8">
      <w:pPr>
        <w:spacing w:line="500" w:lineRule="atLeast"/>
        <w:ind w:firstLine="600"/>
        <w:divId w:val="1796365815"/>
        <w:rPr>
          <w:rFonts w:hint="eastAsia"/>
          <w:sz w:val="30"/>
          <w:szCs w:val="30"/>
        </w:rPr>
      </w:pPr>
      <w:r>
        <w:rPr>
          <w:rFonts w:hint="eastAsia"/>
          <w:sz w:val="30"/>
          <w:szCs w:val="30"/>
        </w:rPr>
        <w:t>二、退缴的赃款人民币</w:t>
      </w:r>
      <w:r>
        <w:rPr>
          <w:rFonts w:hint="eastAsia"/>
          <w:sz w:val="30"/>
          <w:szCs w:val="30"/>
        </w:rPr>
        <w:t>66000</w:t>
      </w:r>
      <w:r>
        <w:rPr>
          <w:rFonts w:hint="eastAsia"/>
          <w:sz w:val="30"/>
          <w:szCs w:val="30"/>
        </w:rPr>
        <w:t>元</w:t>
      </w:r>
      <w:r>
        <w:rPr>
          <w:rFonts w:hint="eastAsia"/>
          <w:sz w:val="30"/>
          <w:szCs w:val="30"/>
        </w:rPr>
        <w:t>,</w:t>
      </w:r>
      <w:r>
        <w:rPr>
          <w:rFonts w:hint="eastAsia"/>
          <w:sz w:val="30"/>
          <w:szCs w:val="30"/>
        </w:rPr>
        <w:t>予以没收，上缴国库。</w:t>
      </w:r>
    </w:p>
    <w:p w14:paraId="396DEA5C" w14:textId="77777777" w:rsidR="007E7BD8" w:rsidRDefault="007E7BD8">
      <w:pPr>
        <w:spacing w:line="500" w:lineRule="atLeast"/>
        <w:ind w:firstLine="600"/>
        <w:divId w:val="1880706699"/>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48C49633" w14:textId="77777777" w:rsidR="007E7BD8" w:rsidRDefault="007E7BD8">
      <w:pPr>
        <w:spacing w:line="500" w:lineRule="atLeast"/>
        <w:jc w:val="right"/>
        <w:divId w:val="1096634600"/>
        <w:rPr>
          <w:rFonts w:hint="eastAsia"/>
          <w:sz w:val="30"/>
          <w:szCs w:val="30"/>
        </w:rPr>
      </w:pPr>
      <w:r>
        <w:rPr>
          <w:rFonts w:hint="eastAsia"/>
          <w:sz w:val="30"/>
          <w:szCs w:val="30"/>
        </w:rPr>
        <w:t>审　判　长　　柳　茂</w:t>
      </w:r>
    </w:p>
    <w:p w14:paraId="38C30702" w14:textId="77777777" w:rsidR="007E7BD8" w:rsidRDefault="007E7BD8">
      <w:pPr>
        <w:spacing w:line="500" w:lineRule="atLeast"/>
        <w:jc w:val="right"/>
        <w:divId w:val="1743017375"/>
        <w:rPr>
          <w:rFonts w:hint="eastAsia"/>
          <w:sz w:val="30"/>
          <w:szCs w:val="30"/>
        </w:rPr>
      </w:pPr>
      <w:r>
        <w:rPr>
          <w:rFonts w:hint="eastAsia"/>
          <w:sz w:val="30"/>
          <w:szCs w:val="30"/>
        </w:rPr>
        <w:t>人民陪审员　　郑旭阳</w:t>
      </w:r>
    </w:p>
    <w:p w14:paraId="2CF0A175" w14:textId="77777777" w:rsidR="007E7BD8" w:rsidRDefault="007E7BD8">
      <w:pPr>
        <w:spacing w:line="500" w:lineRule="atLeast"/>
        <w:jc w:val="right"/>
        <w:divId w:val="1487552935"/>
        <w:rPr>
          <w:rFonts w:hint="eastAsia"/>
          <w:sz w:val="30"/>
          <w:szCs w:val="30"/>
        </w:rPr>
      </w:pPr>
      <w:r>
        <w:rPr>
          <w:rFonts w:hint="eastAsia"/>
          <w:sz w:val="30"/>
          <w:szCs w:val="30"/>
        </w:rPr>
        <w:t>人民陪审员　　杨业熙</w:t>
      </w:r>
    </w:p>
    <w:p w14:paraId="266ED528" w14:textId="77777777" w:rsidR="007E7BD8" w:rsidRDefault="007E7BD8">
      <w:pPr>
        <w:spacing w:line="500" w:lineRule="atLeast"/>
        <w:jc w:val="right"/>
        <w:divId w:val="1135872044"/>
        <w:rPr>
          <w:rFonts w:hint="eastAsia"/>
          <w:sz w:val="30"/>
          <w:szCs w:val="30"/>
        </w:rPr>
      </w:pPr>
      <w:r>
        <w:rPr>
          <w:rFonts w:hint="eastAsia"/>
          <w:sz w:val="30"/>
          <w:szCs w:val="30"/>
        </w:rPr>
        <w:t>二〇一九年十二月二十六日</w:t>
      </w:r>
    </w:p>
    <w:p w14:paraId="04F4163C" w14:textId="77777777" w:rsidR="007E7BD8" w:rsidRDefault="007E7BD8">
      <w:pPr>
        <w:spacing w:line="500" w:lineRule="atLeast"/>
        <w:jc w:val="right"/>
        <w:divId w:val="260650209"/>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689D4" w14:textId="77777777" w:rsidR="00FC330A" w:rsidRDefault="00FC330A" w:rsidP="00FC330A">
      <w:pPr>
        <w:rPr>
          <w:rFonts w:hint="eastAsia"/>
        </w:rPr>
      </w:pPr>
      <w:r>
        <w:separator/>
      </w:r>
    </w:p>
  </w:endnote>
  <w:endnote w:type="continuationSeparator" w:id="0">
    <w:p w14:paraId="7379A264" w14:textId="77777777" w:rsidR="00FC330A" w:rsidRDefault="00FC330A" w:rsidP="00FC33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BCBF" w14:textId="77777777" w:rsidR="00FC330A" w:rsidRDefault="00FC330A" w:rsidP="00FC330A">
      <w:pPr>
        <w:rPr>
          <w:rFonts w:hint="eastAsia"/>
        </w:rPr>
      </w:pPr>
      <w:r>
        <w:separator/>
      </w:r>
    </w:p>
  </w:footnote>
  <w:footnote w:type="continuationSeparator" w:id="0">
    <w:p w14:paraId="0D81CE33" w14:textId="77777777" w:rsidR="00FC330A" w:rsidRDefault="00FC330A" w:rsidP="00FC33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330A"/>
    <w:rsid w:val="007E7BD8"/>
    <w:rsid w:val="00A23C24"/>
    <w:rsid w:val="00FC3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1CF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330A"/>
    <w:pPr>
      <w:tabs>
        <w:tab w:val="center" w:pos="4153"/>
        <w:tab w:val="right" w:pos="8306"/>
      </w:tabs>
      <w:snapToGrid w:val="0"/>
      <w:jc w:val="center"/>
    </w:pPr>
    <w:rPr>
      <w:sz w:val="18"/>
      <w:szCs w:val="18"/>
    </w:rPr>
  </w:style>
  <w:style w:type="character" w:customStyle="1" w:styleId="a4">
    <w:name w:val="页眉 字符"/>
    <w:basedOn w:val="a0"/>
    <w:link w:val="a3"/>
    <w:uiPriority w:val="99"/>
    <w:rsid w:val="00FC330A"/>
    <w:rPr>
      <w:rFonts w:ascii="宋体" w:eastAsia="宋体" w:hAnsi="宋体" w:cs="宋体"/>
      <w:sz w:val="18"/>
      <w:szCs w:val="18"/>
    </w:rPr>
  </w:style>
  <w:style w:type="paragraph" w:styleId="a5">
    <w:name w:val="footer"/>
    <w:basedOn w:val="a"/>
    <w:link w:val="a6"/>
    <w:uiPriority w:val="99"/>
    <w:unhideWhenUsed/>
    <w:rsid w:val="00FC330A"/>
    <w:pPr>
      <w:tabs>
        <w:tab w:val="center" w:pos="4153"/>
        <w:tab w:val="right" w:pos="8306"/>
      </w:tabs>
      <w:snapToGrid w:val="0"/>
    </w:pPr>
    <w:rPr>
      <w:sz w:val="18"/>
      <w:szCs w:val="18"/>
    </w:rPr>
  </w:style>
  <w:style w:type="character" w:customStyle="1" w:styleId="a6">
    <w:name w:val="页脚 字符"/>
    <w:basedOn w:val="a0"/>
    <w:link w:val="a5"/>
    <w:uiPriority w:val="99"/>
    <w:rsid w:val="00FC33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273">
      <w:marLeft w:val="0"/>
      <w:marRight w:val="0"/>
      <w:marTop w:val="10"/>
      <w:marBottom w:val="10"/>
      <w:divBdr>
        <w:top w:val="none" w:sz="0" w:space="0" w:color="auto"/>
        <w:left w:val="none" w:sz="0" w:space="0" w:color="auto"/>
        <w:bottom w:val="none" w:sz="0" w:space="0" w:color="auto"/>
        <w:right w:val="none" w:sz="0" w:space="0" w:color="auto"/>
      </w:divBdr>
    </w:div>
    <w:div w:id="104618044">
      <w:marLeft w:val="0"/>
      <w:marRight w:val="0"/>
      <w:marTop w:val="10"/>
      <w:marBottom w:val="10"/>
      <w:divBdr>
        <w:top w:val="none" w:sz="0" w:space="0" w:color="auto"/>
        <w:left w:val="none" w:sz="0" w:space="0" w:color="auto"/>
        <w:bottom w:val="none" w:sz="0" w:space="0" w:color="auto"/>
        <w:right w:val="none" w:sz="0" w:space="0" w:color="auto"/>
      </w:divBdr>
    </w:div>
    <w:div w:id="104931554">
      <w:marLeft w:val="0"/>
      <w:marRight w:val="0"/>
      <w:marTop w:val="10"/>
      <w:marBottom w:val="10"/>
      <w:divBdr>
        <w:top w:val="none" w:sz="0" w:space="0" w:color="auto"/>
        <w:left w:val="none" w:sz="0" w:space="0" w:color="auto"/>
        <w:bottom w:val="none" w:sz="0" w:space="0" w:color="auto"/>
        <w:right w:val="none" w:sz="0" w:space="0" w:color="auto"/>
      </w:divBdr>
    </w:div>
    <w:div w:id="169493629">
      <w:marLeft w:val="0"/>
      <w:marRight w:val="0"/>
      <w:marTop w:val="10"/>
      <w:marBottom w:val="10"/>
      <w:divBdr>
        <w:top w:val="none" w:sz="0" w:space="0" w:color="auto"/>
        <w:left w:val="none" w:sz="0" w:space="0" w:color="auto"/>
        <w:bottom w:val="none" w:sz="0" w:space="0" w:color="auto"/>
        <w:right w:val="none" w:sz="0" w:space="0" w:color="auto"/>
      </w:divBdr>
    </w:div>
    <w:div w:id="170997481">
      <w:marLeft w:val="0"/>
      <w:marRight w:val="0"/>
      <w:marTop w:val="10"/>
      <w:marBottom w:val="10"/>
      <w:divBdr>
        <w:top w:val="none" w:sz="0" w:space="0" w:color="auto"/>
        <w:left w:val="none" w:sz="0" w:space="0" w:color="auto"/>
        <w:bottom w:val="none" w:sz="0" w:space="0" w:color="auto"/>
        <w:right w:val="none" w:sz="0" w:space="0" w:color="auto"/>
      </w:divBdr>
    </w:div>
    <w:div w:id="220823494">
      <w:marLeft w:val="0"/>
      <w:marRight w:val="0"/>
      <w:marTop w:val="10"/>
      <w:marBottom w:val="10"/>
      <w:divBdr>
        <w:top w:val="none" w:sz="0" w:space="0" w:color="auto"/>
        <w:left w:val="none" w:sz="0" w:space="0" w:color="auto"/>
        <w:bottom w:val="none" w:sz="0" w:space="0" w:color="auto"/>
        <w:right w:val="none" w:sz="0" w:space="0" w:color="auto"/>
      </w:divBdr>
    </w:div>
    <w:div w:id="260650209">
      <w:marLeft w:val="0"/>
      <w:marRight w:val="720"/>
      <w:marTop w:val="10"/>
      <w:marBottom w:val="10"/>
      <w:divBdr>
        <w:top w:val="none" w:sz="0" w:space="0" w:color="auto"/>
        <w:left w:val="none" w:sz="0" w:space="0" w:color="auto"/>
        <w:bottom w:val="none" w:sz="0" w:space="0" w:color="auto"/>
        <w:right w:val="none" w:sz="0" w:space="0" w:color="auto"/>
      </w:divBdr>
    </w:div>
    <w:div w:id="291642246">
      <w:marLeft w:val="0"/>
      <w:marRight w:val="0"/>
      <w:marTop w:val="10"/>
      <w:marBottom w:val="10"/>
      <w:divBdr>
        <w:top w:val="none" w:sz="0" w:space="0" w:color="auto"/>
        <w:left w:val="none" w:sz="0" w:space="0" w:color="auto"/>
        <w:bottom w:val="none" w:sz="0" w:space="0" w:color="auto"/>
        <w:right w:val="none" w:sz="0" w:space="0" w:color="auto"/>
      </w:divBdr>
    </w:div>
    <w:div w:id="324817402">
      <w:marLeft w:val="0"/>
      <w:marRight w:val="0"/>
      <w:marTop w:val="10"/>
      <w:marBottom w:val="10"/>
      <w:divBdr>
        <w:top w:val="none" w:sz="0" w:space="0" w:color="auto"/>
        <w:left w:val="none" w:sz="0" w:space="0" w:color="auto"/>
        <w:bottom w:val="none" w:sz="0" w:space="0" w:color="auto"/>
        <w:right w:val="none" w:sz="0" w:space="0" w:color="auto"/>
      </w:divBdr>
    </w:div>
    <w:div w:id="366488246">
      <w:marLeft w:val="0"/>
      <w:marRight w:val="0"/>
      <w:marTop w:val="10"/>
      <w:marBottom w:val="10"/>
      <w:divBdr>
        <w:top w:val="none" w:sz="0" w:space="0" w:color="auto"/>
        <w:left w:val="none" w:sz="0" w:space="0" w:color="auto"/>
        <w:bottom w:val="none" w:sz="0" w:space="0" w:color="auto"/>
        <w:right w:val="none" w:sz="0" w:space="0" w:color="auto"/>
      </w:divBdr>
    </w:div>
    <w:div w:id="368722467">
      <w:marLeft w:val="0"/>
      <w:marRight w:val="0"/>
      <w:marTop w:val="10"/>
      <w:marBottom w:val="10"/>
      <w:divBdr>
        <w:top w:val="none" w:sz="0" w:space="0" w:color="auto"/>
        <w:left w:val="none" w:sz="0" w:space="0" w:color="auto"/>
        <w:bottom w:val="none" w:sz="0" w:space="0" w:color="auto"/>
        <w:right w:val="none" w:sz="0" w:space="0" w:color="auto"/>
      </w:divBdr>
    </w:div>
    <w:div w:id="418405496">
      <w:marLeft w:val="0"/>
      <w:marRight w:val="0"/>
      <w:marTop w:val="10"/>
      <w:marBottom w:val="10"/>
      <w:divBdr>
        <w:top w:val="none" w:sz="0" w:space="0" w:color="auto"/>
        <w:left w:val="none" w:sz="0" w:space="0" w:color="auto"/>
        <w:bottom w:val="none" w:sz="0" w:space="0" w:color="auto"/>
        <w:right w:val="none" w:sz="0" w:space="0" w:color="auto"/>
      </w:divBdr>
    </w:div>
    <w:div w:id="435759786">
      <w:marLeft w:val="0"/>
      <w:marRight w:val="0"/>
      <w:marTop w:val="10"/>
      <w:marBottom w:val="10"/>
      <w:divBdr>
        <w:top w:val="none" w:sz="0" w:space="0" w:color="auto"/>
        <w:left w:val="none" w:sz="0" w:space="0" w:color="auto"/>
        <w:bottom w:val="none" w:sz="0" w:space="0" w:color="auto"/>
        <w:right w:val="none" w:sz="0" w:space="0" w:color="auto"/>
      </w:divBdr>
    </w:div>
    <w:div w:id="525101790">
      <w:marLeft w:val="0"/>
      <w:marRight w:val="0"/>
      <w:marTop w:val="10"/>
      <w:marBottom w:val="10"/>
      <w:divBdr>
        <w:top w:val="none" w:sz="0" w:space="0" w:color="auto"/>
        <w:left w:val="none" w:sz="0" w:space="0" w:color="auto"/>
        <w:bottom w:val="none" w:sz="0" w:space="0" w:color="auto"/>
        <w:right w:val="none" w:sz="0" w:space="0" w:color="auto"/>
      </w:divBdr>
    </w:div>
    <w:div w:id="574554296">
      <w:marLeft w:val="0"/>
      <w:marRight w:val="0"/>
      <w:marTop w:val="10"/>
      <w:marBottom w:val="10"/>
      <w:divBdr>
        <w:top w:val="none" w:sz="0" w:space="0" w:color="auto"/>
        <w:left w:val="none" w:sz="0" w:space="0" w:color="auto"/>
        <w:bottom w:val="none" w:sz="0" w:space="0" w:color="auto"/>
        <w:right w:val="none" w:sz="0" w:space="0" w:color="auto"/>
      </w:divBdr>
    </w:div>
    <w:div w:id="617611369">
      <w:marLeft w:val="0"/>
      <w:marRight w:val="0"/>
      <w:marTop w:val="10"/>
      <w:marBottom w:val="10"/>
      <w:divBdr>
        <w:top w:val="none" w:sz="0" w:space="0" w:color="auto"/>
        <w:left w:val="none" w:sz="0" w:space="0" w:color="auto"/>
        <w:bottom w:val="none" w:sz="0" w:space="0" w:color="auto"/>
        <w:right w:val="none" w:sz="0" w:space="0" w:color="auto"/>
      </w:divBdr>
    </w:div>
    <w:div w:id="626008498">
      <w:marLeft w:val="0"/>
      <w:marRight w:val="0"/>
      <w:marTop w:val="10"/>
      <w:marBottom w:val="10"/>
      <w:divBdr>
        <w:top w:val="none" w:sz="0" w:space="0" w:color="auto"/>
        <w:left w:val="none" w:sz="0" w:space="0" w:color="auto"/>
        <w:bottom w:val="none" w:sz="0" w:space="0" w:color="auto"/>
        <w:right w:val="none" w:sz="0" w:space="0" w:color="auto"/>
      </w:divBdr>
    </w:div>
    <w:div w:id="635375860">
      <w:marLeft w:val="0"/>
      <w:marRight w:val="0"/>
      <w:marTop w:val="10"/>
      <w:marBottom w:val="10"/>
      <w:divBdr>
        <w:top w:val="none" w:sz="0" w:space="0" w:color="auto"/>
        <w:left w:val="none" w:sz="0" w:space="0" w:color="auto"/>
        <w:bottom w:val="none" w:sz="0" w:space="0" w:color="auto"/>
        <w:right w:val="none" w:sz="0" w:space="0" w:color="auto"/>
      </w:divBdr>
    </w:div>
    <w:div w:id="645815355">
      <w:marLeft w:val="0"/>
      <w:marRight w:val="0"/>
      <w:marTop w:val="10"/>
      <w:marBottom w:val="10"/>
      <w:divBdr>
        <w:top w:val="none" w:sz="0" w:space="0" w:color="auto"/>
        <w:left w:val="none" w:sz="0" w:space="0" w:color="auto"/>
        <w:bottom w:val="none" w:sz="0" w:space="0" w:color="auto"/>
        <w:right w:val="none" w:sz="0" w:space="0" w:color="auto"/>
      </w:divBdr>
    </w:div>
    <w:div w:id="789517508">
      <w:marLeft w:val="0"/>
      <w:marRight w:val="0"/>
      <w:marTop w:val="10"/>
      <w:marBottom w:val="10"/>
      <w:divBdr>
        <w:top w:val="none" w:sz="0" w:space="0" w:color="auto"/>
        <w:left w:val="none" w:sz="0" w:space="0" w:color="auto"/>
        <w:bottom w:val="none" w:sz="0" w:space="0" w:color="auto"/>
        <w:right w:val="none" w:sz="0" w:space="0" w:color="auto"/>
      </w:divBdr>
    </w:div>
    <w:div w:id="945309020">
      <w:marLeft w:val="0"/>
      <w:marRight w:val="0"/>
      <w:marTop w:val="10"/>
      <w:marBottom w:val="10"/>
      <w:divBdr>
        <w:top w:val="none" w:sz="0" w:space="0" w:color="auto"/>
        <w:left w:val="none" w:sz="0" w:space="0" w:color="auto"/>
        <w:bottom w:val="none" w:sz="0" w:space="0" w:color="auto"/>
        <w:right w:val="none" w:sz="0" w:space="0" w:color="auto"/>
      </w:divBdr>
    </w:div>
    <w:div w:id="1025642729">
      <w:marLeft w:val="0"/>
      <w:marRight w:val="0"/>
      <w:marTop w:val="10"/>
      <w:marBottom w:val="10"/>
      <w:divBdr>
        <w:top w:val="none" w:sz="0" w:space="0" w:color="auto"/>
        <w:left w:val="none" w:sz="0" w:space="0" w:color="auto"/>
        <w:bottom w:val="none" w:sz="0" w:space="0" w:color="auto"/>
        <w:right w:val="none" w:sz="0" w:space="0" w:color="auto"/>
      </w:divBdr>
    </w:div>
    <w:div w:id="1053652636">
      <w:marLeft w:val="0"/>
      <w:marRight w:val="0"/>
      <w:marTop w:val="10"/>
      <w:marBottom w:val="10"/>
      <w:divBdr>
        <w:top w:val="none" w:sz="0" w:space="0" w:color="auto"/>
        <w:left w:val="none" w:sz="0" w:space="0" w:color="auto"/>
        <w:bottom w:val="none" w:sz="0" w:space="0" w:color="auto"/>
        <w:right w:val="none" w:sz="0" w:space="0" w:color="auto"/>
      </w:divBdr>
    </w:div>
    <w:div w:id="1082607406">
      <w:marLeft w:val="0"/>
      <w:marRight w:val="0"/>
      <w:marTop w:val="10"/>
      <w:marBottom w:val="10"/>
      <w:divBdr>
        <w:top w:val="none" w:sz="0" w:space="0" w:color="auto"/>
        <w:left w:val="none" w:sz="0" w:space="0" w:color="auto"/>
        <w:bottom w:val="none" w:sz="0" w:space="0" w:color="auto"/>
        <w:right w:val="none" w:sz="0" w:space="0" w:color="auto"/>
      </w:divBdr>
    </w:div>
    <w:div w:id="1096634600">
      <w:marLeft w:val="0"/>
      <w:marRight w:val="720"/>
      <w:marTop w:val="10"/>
      <w:marBottom w:val="10"/>
      <w:divBdr>
        <w:top w:val="none" w:sz="0" w:space="0" w:color="auto"/>
        <w:left w:val="none" w:sz="0" w:space="0" w:color="auto"/>
        <w:bottom w:val="none" w:sz="0" w:space="0" w:color="auto"/>
        <w:right w:val="none" w:sz="0" w:space="0" w:color="auto"/>
      </w:divBdr>
    </w:div>
    <w:div w:id="1097099688">
      <w:marLeft w:val="0"/>
      <w:marRight w:val="0"/>
      <w:marTop w:val="10"/>
      <w:marBottom w:val="10"/>
      <w:divBdr>
        <w:top w:val="none" w:sz="0" w:space="0" w:color="auto"/>
        <w:left w:val="none" w:sz="0" w:space="0" w:color="auto"/>
        <w:bottom w:val="none" w:sz="0" w:space="0" w:color="auto"/>
        <w:right w:val="none" w:sz="0" w:space="0" w:color="auto"/>
      </w:divBdr>
    </w:div>
    <w:div w:id="1135872044">
      <w:marLeft w:val="0"/>
      <w:marRight w:val="720"/>
      <w:marTop w:val="10"/>
      <w:marBottom w:val="10"/>
      <w:divBdr>
        <w:top w:val="none" w:sz="0" w:space="0" w:color="auto"/>
        <w:left w:val="none" w:sz="0" w:space="0" w:color="auto"/>
        <w:bottom w:val="none" w:sz="0" w:space="0" w:color="auto"/>
        <w:right w:val="none" w:sz="0" w:space="0" w:color="auto"/>
      </w:divBdr>
    </w:div>
    <w:div w:id="1278953049">
      <w:marLeft w:val="0"/>
      <w:marRight w:val="0"/>
      <w:marTop w:val="10"/>
      <w:marBottom w:val="10"/>
      <w:divBdr>
        <w:top w:val="none" w:sz="0" w:space="0" w:color="auto"/>
        <w:left w:val="none" w:sz="0" w:space="0" w:color="auto"/>
        <w:bottom w:val="none" w:sz="0" w:space="0" w:color="auto"/>
        <w:right w:val="none" w:sz="0" w:space="0" w:color="auto"/>
      </w:divBdr>
    </w:div>
    <w:div w:id="1287154552">
      <w:marLeft w:val="0"/>
      <w:marRight w:val="0"/>
      <w:marTop w:val="10"/>
      <w:marBottom w:val="10"/>
      <w:divBdr>
        <w:top w:val="none" w:sz="0" w:space="0" w:color="auto"/>
        <w:left w:val="none" w:sz="0" w:space="0" w:color="auto"/>
        <w:bottom w:val="none" w:sz="0" w:space="0" w:color="auto"/>
        <w:right w:val="none" w:sz="0" w:space="0" w:color="auto"/>
      </w:divBdr>
    </w:div>
    <w:div w:id="1356074226">
      <w:marLeft w:val="0"/>
      <w:marRight w:val="0"/>
      <w:marTop w:val="10"/>
      <w:marBottom w:val="10"/>
      <w:divBdr>
        <w:top w:val="none" w:sz="0" w:space="0" w:color="auto"/>
        <w:left w:val="none" w:sz="0" w:space="0" w:color="auto"/>
        <w:bottom w:val="none" w:sz="0" w:space="0" w:color="auto"/>
        <w:right w:val="none" w:sz="0" w:space="0" w:color="auto"/>
      </w:divBdr>
    </w:div>
    <w:div w:id="1376663459">
      <w:marLeft w:val="0"/>
      <w:marRight w:val="0"/>
      <w:marTop w:val="10"/>
      <w:marBottom w:val="10"/>
      <w:divBdr>
        <w:top w:val="none" w:sz="0" w:space="0" w:color="auto"/>
        <w:left w:val="none" w:sz="0" w:space="0" w:color="auto"/>
        <w:bottom w:val="none" w:sz="0" w:space="0" w:color="auto"/>
        <w:right w:val="none" w:sz="0" w:space="0" w:color="auto"/>
      </w:divBdr>
    </w:div>
    <w:div w:id="1389378167">
      <w:marLeft w:val="0"/>
      <w:marRight w:val="0"/>
      <w:marTop w:val="10"/>
      <w:marBottom w:val="10"/>
      <w:divBdr>
        <w:top w:val="none" w:sz="0" w:space="0" w:color="auto"/>
        <w:left w:val="none" w:sz="0" w:space="0" w:color="auto"/>
        <w:bottom w:val="none" w:sz="0" w:space="0" w:color="auto"/>
        <w:right w:val="none" w:sz="0" w:space="0" w:color="auto"/>
      </w:divBdr>
    </w:div>
    <w:div w:id="1487552935">
      <w:marLeft w:val="0"/>
      <w:marRight w:val="720"/>
      <w:marTop w:val="10"/>
      <w:marBottom w:val="10"/>
      <w:divBdr>
        <w:top w:val="none" w:sz="0" w:space="0" w:color="auto"/>
        <w:left w:val="none" w:sz="0" w:space="0" w:color="auto"/>
        <w:bottom w:val="none" w:sz="0" w:space="0" w:color="auto"/>
        <w:right w:val="none" w:sz="0" w:space="0" w:color="auto"/>
      </w:divBdr>
    </w:div>
    <w:div w:id="1709063383">
      <w:marLeft w:val="0"/>
      <w:marRight w:val="0"/>
      <w:marTop w:val="10"/>
      <w:marBottom w:val="10"/>
      <w:divBdr>
        <w:top w:val="none" w:sz="0" w:space="0" w:color="auto"/>
        <w:left w:val="none" w:sz="0" w:space="0" w:color="auto"/>
        <w:bottom w:val="none" w:sz="0" w:space="0" w:color="auto"/>
        <w:right w:val="none" w:sz="0" w:space="0" w:color="auto"/>
      </w:divBdr>
    </w:div>
    <w:div w:id="1743017375">
      <w:marLeft w:val="0"/>
      <w:marRight w:val="720"/>
      <w:marTop w:val="10"/>
      <w:marBottom w:val="10"/>
      <w:divBdr>
        <w:top w:val="none" w:sz="0" w:space="0" w:color="auto"/>
        <w:left w:val="none" w:sz="0" w:space="0" w:color="auto"/>
        <w:bottom w:val="none" w:sz="0" w:space="0" w:color="auto"/>
        <w:right w:val="none" w:sz="0" w:space="0" w:color="auto"/>
      </w:divBdr>
    </w:div>
    <w:div w:id="1746684026">
      <w:marLeft w:val="0"/>
      <w:marRight w:val="0"/>
      <w:marTop w:val="10"/>
      <w:marBottom w:val="10"/>
      <w:divBdr>
        <w:top w:val="none" w:sz="0" w:space="0" w:color="auto"/>
        <w:left w:val="none" w:sz="0" w:space="0" w:color="auto"/>
        <w:bottom w:val="none" w:sz="0" w:space="0" w:color="auto"/>
        <w:right w:val="none" w:sz="0" w:space="0" w:color="auto"/>
      </w:divBdr>
    </w:div>
    <w:div w:id="1757897873">
      <w:marLeft w:val="0"/>
      <w:marRight w:val="0"/>
      <w:marTop w:val="10"/>
      <w:marBottom w:val="10"/>
      <w:divBdr>
        <w:top w:val="none" w:sz="0" w:space="0" w:color="auto"/>
        <w:left w:val="none" w:sz="0" w:space="0" w:color="auto"/>
        <w:bottom w:val="none" w:sz="0" w:space="0" w:color="auto"/>
        <w:right w:val="none" w:sz="0" w:space="0" w:color="auto"/>
      </w:divBdr>
    </w:div>
    <w:div w:id="1796365815">
      <w:marLeft w:val="0"/>
      <w:marRight w:val="0"/>
      <w:marTop w:val="10"/>
      <w:marBottom w:val="10"/>
      <w:divBdr>
        <w:top w:val="none" w:sz="0" w:space="0" w:color="auto"/>
        <w:left w:val="none" w:sz="0" w:space="0" w:color="auto"/>
        <w:bottom w:val="none" w:sz="0" w:space="0" w:color="auto"/>
        <w:right w:val="none" w:sz="0" w:space="0" w:color="auto"/>
      </w:divBdr>
    </w:div>
    <w:div w:id="1797330824">
      <w:marLeft w:val="0"/>
      <w:marRight w:val="0"/>
      <w:marTop w:val="10"/>
      <w:marBottom w:val="10"/>
      <w:divBdr>
        <w:top w:val="none" w:sz="0" w:space="0" w:color="auto"/>
        <w:left w:val="none" w:sz="0" w:space="0" w:color="auto"/>
        <w:bottom w:val="none" w:sz="0" w:space="0" w:color="auto"/>
        <w:right w:val="none" w:sz="0" w:space="0" w:color="auto"/>
      </w:divBdr>
    </w:div>
    <w:div w:id="1880706699">
      <w:marLeft w:val="0"/>
      <w:marRight w:val="0"/>
      <w:marTop w:val="10"/>
      <w:marBottom w:val="10"/>
      <w:divBdr>
        <w:top w:val="none" w:sz="0" w:space="0" w:color="auto"/>
        <w:left w:val="none" w:sz="0" w:space="0" w:color="auto"/>
        <w:bottom w:val="none" w:sz="0" w:space="0" w:color="auto"/>
        <w:right w:val="none" w:sz="0" w:space="0" w:color="auto"/>
      </w:divBdr>
    </w:div>
    <w:div w:id="1933123521">
      <w:marLeft w:val="0"/>
      <w:marRight w:val="0"/>
      <w:marTop w:val="10"/>
      <w:marBottom w:val="10"/>
      <w:divBdr>
        <w:top w:val="none" w:sz="0" w:space="0" w:color="auto"/>
        <w:left w:val="none" w:sz="0" w:space="0" w:color="auto"/>
        <w:bottom w:val="none" w:sz="0" w:space="0" w:color="auto"/>
        <w:right w:val="none" w:sz="0" w:space="0" w:color="auto"/>
      </w:divBdr>
    </w:div>
    <w:div w:id="1942952469">
      <w:marLeft w:val="0"/>
      <w:marRight w:val="0"/>
      <w:marTop w:val="10"/>
      <w:marBottom w:val="10"/>
      <w:divBdr>
        <w:top w:val="none" w:sz="0" w:space="0" w:color="auto"/>
        <w:left w:val="none" w:sz="0" w:space="0" w:color="auto"/>
        <w:bottom w:val="none" w:sz="0" w:space="0" w:color="auto"/>
        <w:right w:val="none" w:sz="0" w:space="0" w:color="auto"/>
      </w:divBdr>
    </w:div>
    <w:div w:id="2005862881">
      <w:marLeft w:val="0"/>
      <w:marRight w:val="0"/>
      <w:marTop w:val="10"/>
      <w:marBottom w:val="10"/>
      <w:divBdr>
        <w:top w:val="none" w:sz="0" w:space="0" w:color="auto"/>
        <w:left w:val="none" w:sz="0" w:space="0" w:color="auto"/>
        <w:bottom w:val="none" w:sz="0" w:space="0" w:color="auto"/>
        <w:right w:val="none" w:sz="0" w:space="0" w:color="auto"/>
      </w:divBdr>
    </w:div>
    <w:div w:id="2012834269">
      <w:marLeft w:val="0"/>
      <w:marRight w:val="0"/>
      <w:marTop w:val="10"/>
      <w:marBottom w:val="10"/>
      <w:divBdr>
        <w:top w:val="none" w:sz="0" w:space="0" w:color="auto"/>
        <w:left w:val="none" w:sz="0" w:space="0" w:color="auto"/>
        <w:bottom w:val="none" w:sz="0" w:space="0" w:color="auto"/>
        <w:right w:val="none" w:sz="0" w:space="0" w:color="auto"/>
      </w:divBdr>
    </w:div>
    <w:div w:id="20179191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2025-04-30T04:06:00Z</dcterms:created>
  <dcterms:modified xsi:type="dcterms:W3CDTF">2025-04-30T04:06:00Z</dcterms:modified>
</cp:coreProperties>
</file>