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0A08" w14:textId="77777777" w:rsidR="00B07977" w:rsidRDefault="00B07977">
      <w:pPr>
        <w:spacing w:line="500" w:lineRule="atLeast"/>
        <w:jc w:val="center"/>
        <w:divId w:val="1773430144"/>
        <w:rPr>
          <w:rFonts w:ascii="黑体" w:eastAsia="黑体" w:hAnsi="黑体"/>
          <w:sz w:val="36"/>
          <w:szCs w:val="36"/>
        </w:rPr>
      </w:pPr>
      <w:r>
        <w:rPr>
          <w:rFonts w:ascii="黑体" w:eastAsia="黑体" w:hAnsi="黑体" w:hint="eastAsia"/>
          <w:sz w:val="36"/>
          <w:szCs w:val="36"/>
        </w:rPr>
        <w:t>广东省肇庆市端州区人民法院</w:t>
      </w:r>
    </w:p>
    <w:p w14:paraId="5A62957E" w14:textId="77777777" w:rsidR="00B07977" w:rsidRDefault="00B07977">
      <w:pPr>
        <w:spacing w:line="500" w:lineRule="atLeast"/>
        <w:jc w:val="center"/>
        <w:divId w:val="20391156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30DF2A5" w14:textId="77777777" w:rsidR="00B07977" w:rsidRDefault="00B07977">
      <w:pPr>
        <w:spacing w:line="500" w:lineRule="atLeast"/>
        <w:jc w:val="right"/>
        <w:divId w:val="201379363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刑初第</w:t>
      </w:r>
      <w:r>
        <w:rPr>
          <w:rFonts w:hint="eastAsia"/>
          <w:sz w:val="30"/>
          <w:szCs w:val="30"/>
        </w:rPr>
        <w:t>273</w:t>
      </w:r>
      <w:r>
        <w:rPr>
          <w:rFonts w:hint="eastAsia"/>
          <w:sz w:val="30"/>
          <w:szCs w:val="30"/>
        </w:rPr>
        <w:t>号</w:t>
      </w:r>
    </w:p>
    <w:p w14:paraId="19225EB0" w14:textId="77777777" w:rsidR="00B07977" w:rsidRDefault="00B07977">
      <w:pPr>
        <w:spacing w:line="500" w:lineRule="atLeast"/>
        <w:ind w:firstLine="600"/>
        <w:divId w:val="690380737"/>
        <w:rPr>
          <w:rFonts w:hint="eastAsia"/>
          <w:sz w:val="30"/>
          <w:szCs w:val="30"/>
        </w:rPr>
      </w:pPr>
      <w:r>
        <w:rPr>
          <w:rFonts w:hint="eastAsia"/>
          <w:sz w:val="30"/>
          <w:szCs w:val="30"/>
        </w:rPr>
        <w:t>公诉机关肇庆市端州区人民检察院。</w:t>
      </w:r>
    </w:p>
    <w:p w14:paraId="569748FF" w14:textId="77777777" w:rsidR="00B07977" w:rsidRDefault="00B07977">
      <w:pPr>
        <w:spacing w:line="500" w:lineRule="atLeast"/>
        <w:ind w:firstLine="600"/>
        <w:divId w:val="366368784"/>
        <w:rPr>
          <w:rFonts w:hint="eastAsia"/>
          <w:sz w:val="30"/>
          <w:szCs w:val="30"/>
        </w:rPr>
      </w:pPr>
      <w:r>
        <w:rPr>
          <w:rFonts w:hint="eastAsia"/>
          <w:sz w:val="30"/>
          <w:szCs w:val="30"/>
        </w:rPr>
        <w:t>被告人吴某某，男，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日出生，汉族，大学文化，原广东省四会市住房和城乡规划建设局局长，住四会市，因涉嫌行贿罪于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p>
    <w:p w14:paraId="04D84E49" w14:textId="77777777" w:rsidR="00B07977" w:rsidRDefault="00B07977">
      <w:pPr>
        <w:spacing w:line="500" w:lineRule="atLeast"/>
        <w:ind w:firstLine="600"/>
        <w:divId w:val="283654522"/>
        <w:rPr>
          <w:rFonts w:hint="eastAsia"/>
          <w:sz w:val="30"/>
          <w:szCs w:val="30"/>
        </w:rPr>
      </w:pPr>
      <w:r>
        <w:rPr>
          <w:rFonts w:hint="eastAsia"/>
          <w:sz w:val="30"/>
          <w:szCs w:val="30"/>
        </w:rPr>
        <w:t>辩护人李炳球、罗伟佳，广东勤思进律师事务所律师。</w:t>
      </w:r>
    </w:p>
    <w:p w14:paraId="793FEC5B" w14:textId="77777777" w:rsidR="00B07977" w:rsidRDefault="00B07977">
      <w:pPr>
        <w:spacing w:line="500" w:lineRule="atLeast"/>
        <w:ind w:firstLine="600"/>
        <w:divId w:val="508762591"/>
        <w:rPr>
          <w:rFonts w:hint="eastAsia"/>
          <w:sz w:val="30"/>
          <w:szCs w:val="30"/>
        </w:rPr>
      </w:pPr>
      <w:r>
        <w:rPr>
          <w:rFonts w:hint="eastAsia"/>
          <w:sz w:val="30"/>
          <w:szCs w:val="30"/>
        </w:rPr>
        <w:t>肇庆市端州区人民检察院以肇端检刑诉</w:t>
      </w:r>
      <w:r>
        <w:rPr>
          <w:rFonts w:hint="eastAsia"/>
          <w:sz w:val="30"/>
          <w:szCs w:val="30"/>
        </w:rPr>
        <w:t>[2017]105</w:t>
      </w:r>
      <w:r>
        <w:rPr>
          <w:rFonts w:hint="eastAsia"/>
          <w:sz w:val="30"/>
          <w:szCs w:val="30"/>
        </w:rPr>
        <w:t>号起诉书指控被告人吴某某犯行贿、受贿罪，于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日，肇庆市中级人民法院指定本院审理本案。本院于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135</w:t>
      </w:r>
      <w:r>
        <w:rPr>
          <w:rFonts w:hint="eastAsia"/>
          <w:sz w:val="30"/>
          <w:szCs w:val="30"/>
        </w:rPr>
        <w:t>号刑事判决。公诉机关提出抗诉，肇庆市中级人民法院于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刑终</w:t>
      </w:r>
      <w:r>
        <w:rPr>
          <w:rFonts w:hint="eastAsia"/>
          <w:sz w:val="30"/>
          <w:szCs w:val="30"/>
        </w:rPr>
        <w:t>257</w:t>
      </w:r>
      <w:r>
        <w:rPr>
          <w:rFonts w:hint="eastAsia"/>
          <w:sz w:val="30"/>
          <w:szCs w:val="30"/>
        </w:rPr>
        <w:t>号刑事裁定，撤销原判，发回重审。本院依法另行组成合议庭，公开开庭审理了本案。肇庆市端州区人民检察院指派检察员郑怡出庭支持公诉。被告人吴某某及其辩护人李炳球到庭参加诉讼。现已审理终结。</w:t>
      </w:r>
    </w:p>
    <w:p w14:paraId="245B54D9" w14:textId="77777777" w:rsidR="00B07977" w:rsidRDefault="00B07977">
      <w:pPr>
        <w:spacing w:line="500" w:lineRule="atLeast"/>
        <w:divId w:val="207111731"/>
        <w:rPr>
          <w:rFonts w:hint="eastAsia"/>
          <w:sz w:val="30"/>
          <w:szCs w:val="30"/>
        </w:rPr>
      </w:pPr>
      <w:r>
        <w:rPr>
          <w:rFonts w:hint="eastAsia"/>
          <w:sz w:val="30"/>
          <w:szCs w:val="30"/>
        </w:rPr>
        <w:t>公诉机关指控：</w:t>
      </w:r>
    </w:p>
    <w:p w14:paraId="5ED2D0FD" w14:textId="77777777" w:rsidR="00B07977" w:rsidRDefault="00B07977">
      <w:pPr>
        <w:spacing w:line="500" w:lineRule="atLeast"/>
        <w:ind w:firstLine="600"/>
        <w:divId w:val="610476556"/>
        <w:rPr>
          <w:rFonts w:hint="eastAsia"/>
          <w:sz w:val="30"/>
          <w:szCs w:val="30"/>
        </w:rPr>
      </w:pPr>
      <w:r>
        <w:rPr>
          <w:rFonts w:hint="eastAsia"/>
          <w:sz w:val="30"/>
          <w:szCs w:val="30"/>
        </w:rPr>
        <w:t>被告人吴某某为了得到时任中共广东省纪律检查委员会副书记、广东省监察厅厅长钟某（另案处理）在其职务提拔上的关照，于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月某一天贿送</w:t>
      </w:r>
      <w:r>
        <w:rPr>
          <w:rFonts w:hint="eastAsia"/>
          <w:sz w:val="30"/>
          <w:szCs w:val="30"/>
        </w:rPr>
        <w:t>300</w:t>
      </w:r>
      <w:r>
        <w:rPr>
          <w:rFonts w:hint="eastAsia"/>
          <w:sz w:val="30"/>
          <w:szCs w:val="30"/>
        </w:rPr>
        <w:t>万元港币给钟某。</w:t>
      </w:r>
    </w:p>
    <w:p w14:paraId="58A850AD" w14:textId="77777777" w:rsidR="00B07977" w:rsidRDefault="00B07977">
      <w:pPr>
        <w:spacing w:line="500" w:lineRule="atLeast"/>
        <w:ind w:firstLine="600"/>
        <w:divId w:val="662198026"/>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年，被告人吴某某在任四会市住房和城乡规划建设局局长期间，收受陈某</w:t>
      </w:r>
      <w:r>
        <w:rPr>
          <w:rFonts w:hint="eastAsia"/>
          <w:sz w:val="30"/>
          <w:szCs w:val="30"/>
        </w:rPr>
        <w:t>2</w:t>
      </w:r>
      <w:r>
        <w:rPr>
          <w:rFonts w:hint="eastAsia"/>
          <w:sz w:val="30"/>
          <w:szCs w:val="30"/>
        </w:rPr>
        <w:t>（另案处理）、周某锋（另案处理）、冯某、陈某</w:t>
      </w:r>
      <w:r>
        <w:rPr>
          <w:rFonts w:hint="eastAsia"/>
          <w:sz w:val="30"/>
          <w:szCs w:val="30"/>
        </w:rPr>
        <w:t>1</w:t>
      </w:r>
      <w:r>
        <w:rPr>
          <w:rFonts w:hint="eastAsia"/>
          <w:sz w:val="30"/>
          <w:szCs w:val="30"/>
        </w:rPr>
        <w:t>、周某等人贿赂共计</w:t>
      </w:r>
      <w:r>
        <w:rPr>
          <w:rFonts w:hint="eastAsia"/>
          <w:sz w:val="30"/>
          <w:szCs w:val="30"/>
        </w:rPr>
        <w:t>24</w:t>
      </w:r>
      <w:r>
        <w:rPr>
          <w:rFonts w:hint="eastAsia"/>
          <w:sz w:val="30"/>
          <w:szCs w:val="30"/>
        </w:rPr>
        <w:t>万元人民币和</w:t>
      </w:r>
      <w:r>
        <w:rPr>
          <w:rFonts w:hint="eastAsia"/>
          <w:sz w:val="30"/>
          <w:szCs w:val="30"/>
        </w:rPr>
        <w:t>53</w:t>
      </w:r>
      <w:r>
        <w:rPr>
          <w:rFonts w:hint="eastAsia"/>
          <w:sz w:val="30"/>
          <w:szCs w:val="30"/>
        </w:rPr>
        <w:t>万元港币，具体如下：</w:t>
      </w:r>
    </w:p>
    <w:p w14:paraId="4C2BE3B9" w14:textId="77777777" w:rsidR="00B07977" w:rsidRDefault="00B07977">
      <w:pPr>
        <w:spacing w:line="500" w:lineRule="atLeast"/>
        <w:ind w:firstLine="600"/>
        <w:divId w:val="1212880958"/>
        <w:rPr>
          <w:rFonts w:hint="eastAsia"/>
          <w:sz w:val="30"/>
          <w:szCs w:val="30"/>
        </w:rPr>
      </w:pPr>
      <w:r>
        <w:rPr>
          <w:rFonts w:hint="eastAsia"/>
          <w:sz w:val="30"/>
          <w:szCs w:val="30"/>
        </w:rPr>
        <w:lastRenderedPageBreak/>
        <w:t>1</w:t>
      </w:r>
      <w:r>
        <w:rPr>
          <w:rFonts w:hint="eastAsia"/>
          <w:sz w:val="30"/>
          <w:szCs w:val="30"/>
        </w:rPr>
        <w:t>、被告人吴某某在任四会市住房和城乡规划建设局局长期间，利用职务之便，在陈业强开发建设的四会市紫金广场、紫金花园房地产项目过程中提供帮助，帮陈某</w:t>
      </w:r>
      <w:r>
        <w:rPr>
          <w:rFonts w:hint="eastAsia"/>
          <w:sz w:val="30"/>
          <w:szCs w:val="30"/>
        </w:rPr>
        <w:t>2</w:t>
      </w:r>
      <w:r>
        <w:rPr>
          <w:rFonts w:hint="eastAsia"/>
          <w:sz w:val="30"/>
          <w:szCs w:val="30"/>
        </w:rPr>
        <w:t>顺利完善相关开工建设等手续。在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年每年的春节、中秋节期间，被告人吴某某共收受陈某</w:t>
      </w:r>
      <w:r>
        <w:rPr>
          <w:rFonts w:hint="eastAsia"/>
          <w:sz w:val="30"/>
          <w:szCs w:val="30"/>
        </w:rPr>
        <w:t>217</w:t>
      </w:r>
      <w:r>
        <w:rPr>
          <w:rFonts w:hint="eastAsia"/>
          <w:sz w:val="30"/>
          <w:szCs w:val="30"/>
        </w:rPr>
        <w:t>万元人民币和</w:t>
      </w:r>
      <w:r>
        <w:rPr>
          <w:rFonts w:hint="eastAsia"/>
          <w:sz w:val="30"/>
          <w:szCs w:val="30"/>
        </w:rPr>
        <w:t>5</w:t>
      </w:r>
      <w:r>
        <w:rPr>
          <w:rFonts w:hint="eastAsia"/>
          <w:sz w:val="30"/>
          <w:szCs w:val="30"/>
        </w:rPr>
        <w:t>万元港币。</w:t>
      </w:r>
    </w:p>
    <w:p w14:paraId="4ACC191B" w14:textId="77777777" w:rsidR="00B07977" w:rsidRDefault="00B07977">
      <w:pPr>
        <w:spacing w:line="500" w:lineRule="atLeast"/>
        <w:ind w:firstLine="600"/>
        <w:divId w:val="588736124"/>
        <w:rPr>
          <w:rFonts w:hint="eastAsia"/>
          <w:sz w:val="30"/>
          <w:szCs w:val="30"/>
        </w:rPr>
      </w:pPr>
      <w:r>
        <w:rPr>
          <w:rFonts w:hint="eastAsia"/>
          <w:sz w:val="30"/>
          <w:szCs w:val="30"/>
        </w:rPr>
        <w:t>2</w:t>
      </w:r>
      <w:r>
        <w:rPr>
          <w:rFonts w:hint="eastAsia"/>
          <w:sz w:val="30"/>
          <w:szCs w:val="30"/>
        </w:rPr>
        <w:t>、被告人吴某某在任四会市住房和城乡规划建设局局长期间，利用职务之便，在周某锋开发建设四会市碧海湾房地产项目过程中办理建筑施工、项目预售许可手续及商品房房产证等方面提供帮助。在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年每年的春节、中秋节期间，被告人吴某某分三次共收受周某锋</w:t>
      </w:r>
      <w:r>
        <w:rPr>
          <w:rFonts w:hint="eastAsia"/>
          <w:sz w:val="30"/>
          <w:szCs w:val="30"/>
        </w:rPr>
        <w:t>30</w:t>
      </w:r>
      <w:r>
        <w:rPr>
          <w:rFonts w:hint="eastAsia"/>
          <w:sz w:val="30"/>
          <w:szCs w:val="30"/>
        </w:rPr>
        <w:t>万元港币。</w:t>
      </w:r>
    </w:p>
    <w:p w14:paraId="12EC060A" w14:textId="77777777" w:rsidR="00B07977" w:rsidRDefault="00B07977">
      <w:pPr>
        <w:spacing w:line="500" w:lineRule="atLeast"/>
        <w:ind w:firstLine="600"/>
        <w:divId w:val="1025249547"/>
        <w:rPr>
          <w:rFonts w:hint="eastAsia"/>
          <w:sz w:val="30"/>
          <w:szCs w:val="30"/>
        </w:rPr>
      </w:pPr>
      <w:r>
        <w:rPr>
          <w:rFonts w:hint="eastAsia"/>
          <w:sz w:val="30"/>
          <w:szCs w:val="30"/>
        </w:rPr>
        <w:t>3</w:t>
      </w:r>
      <w:r>
        <w:rPr>
          <w:rFonts w:hint="eastAsia"/>
          <w:sz w:val="30"/>
          <w:szCs w:val="30"/>
        </w:rPr>
        <w:t>、被告人吴某某在任四会市住房和城乡规划建设局局长期间，利用职务之便，在冯某开发建设东海明珠楼盘过程中办理建筑施工许可证、竣工验收及处理楼盘质量问题纠纷等方面提供帮助。在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年期间，被告人吴某某分两次共收受冯某</w:t>
      </w:r>
      <w:r>
        <w:rPr>
          <w:rFonts w:hint="eastAsia"/>
          <w:sz w:val="30"/>
          <w:szCs w:val="30"/>
        </w:rPr>
        <w:t>15</w:t>
      </w:r>
      <w:r>
        <w:rPr>
          <w:rFonts w:hint="eastAsia"/>
          <w:sz w:val="30"/>
          <w:szCs w:val="30"/>
        </w:rPr>
        <w:t>万元港币。</w:t>
      </w:r>
    </w:p>
    <w:p w14:paraId="03B07053" w14:textId="77777777" w:rsidR="00B07977" w:rsidRDefault="00B07977">
      <w:pPr>
        <w:spacing w:line="500" w:lineRule="atLeast"/>
        <w:ind w:firstLine="600"/>
        <w:divId w:val="1738747993"/>
        <w:rPr>
          <w:rFonts w:hint="eastAsia"/>
          <w:sz w:val="30"/>
          <w:szCs w:val="30"/>
        </w:rPr>
      </w:pPr>
      <w:r>
        <w:rPr>
          <w:rFonts w:hint="eastAsia"/>
          <w:sz w:val="30"/>
          <w:szCs w:val="30"/>
        </w:rPr>
        <w:t>4</w:t>
      </w:r>
      <w:r>
        <w:rPr>
          <w:rFonts w:hint="eastAsia"/>
          <w:sz w:val="30"/>
          <w:szCs w:val="30"/>
        </w:rPr>
        <w:t>、被告人吴某某在任四会市住房和城乡规划建设局局长期间，利用职务之便，在陈某</w:t>
      </w:r>
      <w:r>
        <w:rPr>
          <w:rFonts w:hint="eastAsia"/>
          <w:sz w:val="30"/>
          <w:szCs w:val="30"/>
        </w:rPr>
        <w:t>4</w:t>
      </w:r>
      <w:r>
        <w:rPr>
          <w:rFonts w:hint="eastAsia"/>
          <w:sz w:val="30"/>
          <w:szCs w:val="30"/>
        </w:rPr>
        <w:t>、陈某</w:t>
      </w:r>
      <w:r>
        <w:rPr>
          <w:rFonts w:hint="eastAsia"/>
          <w:sz w:val="30"/>
          <w:szCs w:val="30"/>
        </w:rPr>
        <w:t>1</w:t>
      </w:r>
      <w:r>
        <w:rPr>
          <w:rFonts w:hint="eastAsia"/>
          <w:sz w:val="30"/>
          <w:szCs w:val="30"/>
        </w:rPr>
        <w:t>兄妹俩开发建设翡翠山河房地产项目办理施工许可证、预售及房产证等方面提供帮助。在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年每年的春节、中秋节期间，被告人吴某某共收受陈某</w:t>
      </w:r>
      <w:r>
        <w:rPr>
          <w:rFonts w:hint="eastAsia"/>
          <w:sz w:val="30"/>
          <w:szCs w:val="30"/>
        </w:rPr>
        <w:t>17</w:t>
      </w:r>
      <w:r>
        <w:rPr>
          <w:rFonts w:hint="eastAsia"/>
          <w:sz w:val="30"/>
          <w:szCs w:val="30"/>
        </w:rPr>
        <w:t>万元人民币。</w:t>
      </w:r>
    </w:p>
    <w:p w14:paraId="22D1C698" w14:textId="77777777" w:rsidR="00B07977" w:rsidRDefault="00B07977">
      <w:pPr>
        <w:spacing w:line="500" w:lineRule="atLeast"/>
        <w:ind w:firstLine="600"/>
        <w:divId w:val="1455557442"/>
        <w:rPr>
          <w:rFonts w:hint="eastAsia"/>
          <w:sz w:val="30"/>
          <w:szCs w:val="30"/>
        </w:rPr>
      </w:pPr>
      <w:r>
        <w:rPr>
          <w:rFonts w:hint="eastAsia"/>
          <w:sz w:val="30"/>
          <w:szCs w:val="30"/>
        </w:rPr>
        <w:t>5</w:t>
      </w:r>
      <w:r>
        <w:rPr>
          <w:rFonts w:hint="eastAsia"/>
          <w:sz w:val="30"/>
          <w:szCs w:val="30"/>
        </w:rPr>
        <w:t>、被告人吴某某在任四会市住房和城乡规划建设局局长期间，利用职务之便，在周某开发建设江谷镇精细化基地项目的过程中提供帮助。在</w:t>
      </w:r>
      <w:r>
        <w:rPr>
          <w:rFonts w:hint="eastAsia"/>
          <w:sz w:val="30"/>
          <w:szCs w:val="30"/>
        </w:rPr>
        <w:t>2013</w:t>
      </w:r>
      <w:r>
        <w:rPr>
          <w:rFonts w:hint="eastAsia"/>
          <w:sz w:val="30"/>
          <w:szCs w:val="30"/>
        </w:rPr>
        <w:t>年春节或中秋节期间，被告人吴某某收受周某</w:t>
      </w:r>
      <w:r>
        <w:rPr>
          <w:rFonts w:hint="eastAsia"/>
          <w:sz w:val="30"/>
          <w:szCs w:val="30"/>
        </w:rPr>
        <w:t>3</w:t>
      </w:r>
      <w:r>
        <w:rPr>
          <w:rFonts w:hint="eastAsia"/>
          <w:sz w:val="30"/>
          <w:szCs w:val="30"/>
        </w:rPr>
        <w:t>万元港币。</w:t>
      </w:r>
    </w:p>
    <w:p w14:paraId="64BC6FA9" w14:textId="77777777" w:rsidR="00B07977" w:rsidRDefault="00B07977">
      <w:pPr>
        <w:spacing w:line="500" w:lineRule="atLeast"/>
        <w:ind w:firstLine="600"/>
        <w:divId w:val="1562525161"/>
        <w:rPr>
          <w:rFonts w:hint="eastAsia"/>
          <w:sz w:val="30"/>
          <w:szCs w:val="30"/>
        </w:rPr>
      </w:pPr>
      <w:r>
        <w:rPr>
          <w:rFonts w:hint="eastAsia"/>
          <w:sz w:val="30"/>
          <w:szCs w:val="30"/>
        </w:rPr>
        <w:t>公诉机关认为，被告人吴某某的行为构成行贿罪、受贿罪，并举出相应证据，请本院依法判处。</w:t>
      </w:r>
    </w:p>
    <w:p w14:paraId="2C149A4F" w14:textId="77777777" w:rsidR="00B07977" w:rsidRDefault="00B07977">
      <w:pPr>
        <w:spacing w:line="500" w:lineRule="atLeast"/>
        <w:ind w:firstLine="600"/>
        <w:divId w:val="958531615"/>
        <w:rPr>
          <w:rFonts w:hint="eastAsia"/>
          <w:sz w:val="30"/>
          <w:szCs w:val="30"/>
        </w:rPr>
      </w:pPr>
      <w:r>
        <w:rPr>
          <w:rFonts w:hint="eastAsia"/>
          <w:sz w:val="30"/>
          <w:szCs w:val="30"/>
        </w:rPr>
        <w:t>被告人吴某某对指控无异议。</w:t>
      </w:r>
    </w:p>
    <w:p w14:paraId="2D70A277" w14:textId="77777777" w:rsidR="00B07977" w:rsidRDefault="00B07977">
      <w:pPr>
        <w:spacing w:line="500" w:lineRule="atLeast"/>
        <w:ind w:firstLine="600"/>
        <w:divId w:val="81920085"/>
        <w:rPr>
          <w:rFonts w:hint="eastAsia"/>
          <w:sz w:val="30"/>
          <w:szCs w:val="30"/>
        </w:rPr>
      </w:pPr>
      <w:r>
        <w:rPr>
          <w:rFonts w:hint="eastAsia"/>
          <w:sz w:val="30"/>
          <w:szCs w:val="30"/>
        </w:rPr>
        <w:t>辩护人李炳球提出，一、被告人不是主动行贿，是在被索要的情况下迫不得已才行贿，量刑时应减轻、从轻处罚；二、被告人收受的财物，均是传统节日的礼节性红包，且被告人没有利用职权为送礼者谋取利益，是否构成犯罪值得商榷；三、被告人主动如实供述了侦查部门未掌握的行贿、受贿等犯罪事实，是自首；四、被告人有一个重大立功和两个一般立功；五、被告人是初犯、偶犯；六、建议对被告人免予刑事处罚或者减轻处罚并适用缓刑。</w:t>
      </w:r>
    </w:p>
    <w:p w14:paraId="551579EF" w14:textId="77777777" w:rsidR="00B07977" w:rsidRDefault="00B07977">
      <w:pPr>
        <w:spacing w:line="500" w:lineRule="atLeast"/>
        <w:ind w:firstLine="600"/>
        <w:divId w:val="849370385"/>
        <w:rPr>
          <w:rFonts w:hint="eastAsia"/>
          <w:sz w:val="30"/>
          <w:szCs w:val="30"/>
        </w:rPr>
      </w:pPr>
      <w:r>
        <w:rPr>
          <w:rFonts w:hint="eastAsia"/>
          <w:sz w:val="30"/>
          <w:szCs w:val="30"/>
        </w:rPr>
        <w:t>经审理查明，被告人吴某某于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日任四会市住房和城乡建设局局长，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日任四会市住房和城乡规划建设局局长，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日被开除党籍、行政开除。其主要犯罪事实有：</w:t>
      </w:r>
    </w:p>
    <w:p w14:paraId="33F3A356" w14:textId="77777777" w:rsidR="00B07977" w:rsidRDefault="00B07977">
      <w:pPr>
        <w:spacing w:line="500" w:lineRule="atLeast"/>
        <w:ind w:firstLine="600"/>
        <w:divId w:val="1736933172"/>
        <w:rPr>
          <w:rFonts w:hint="eastAsia"/>
          <w:sz w:val="30"/>
          <w:szCs w:val="30"/>
        </w:rPr>
      </w:pPr>
      <w:r>
        <w:rPr>
          <w:rFonts w:hint="eastAsia"/>
          <w:sz w:val="30"/>
          <w:szCs w:val="30"/>
        </w:rPr>
        <w:t>一、受贿</w:t>
      </w:r>
    </w:p>
    <w:p w14:paraId="24CDE818" w14:textId="77777777" w:rsidR="00B07977" w:rsidRDefault="00B07977">
      <w:pPr>
        <w:spacing w:line="500" w:lineRule="atLeast"/>
        <w:ind w:firstLine="600"/>
        <w:divId w:val="542598561"/>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年，被告人吴某某收受贿赂共计人民币</w:t>
      </w:r>
      <w:r>
        <w:rPr>
          <w:rFonts w:hint="eastAsia"/>
          <w:sz w:val="30"/>
          <w:szCs w:val="30"/>
        </w:rPr>
        <w:t>24</w:t>
      </w:r>
      <w:r>
        <w:rPr>
          <w:rFonts w:hint="eastAsia"/>
          <w:sz w:val="30"/>
          <w:szCs w:val="30"/>
        </w:rPr>
        <w:t>万元、港币</w:t>
      </w:r>
      <w:r>
        <w:rPr>
          <w:rFonts w:hint="eastAsia"/>
          <w:sz w:val="30"/>
          <w:szCs w:val="30"/>
        </w:rPr>
        <w:t>53</w:t>
      </w:r>
      <w:r>
        <w:rPr>
          <w:rFonts w:hint="eastAsia"/>
          <w:sz w:val="30"/>
          <w:szCs w:val="30"/>
        </w:rPr>
        <w:t>万元：</w:t>
      </w:r>
    </w:p>
    <w:p w14:paraId="0A4DAFFF" w14:textId="77777777" w:rsidR="00B07977" w:rsidRDefault="00B07977">
      <w:pPr>
        <w:spacing w:line="500" w:lineRule="atLeast"/>
        <w:ind w:firstLine="600"/>
        <w:divId w:val="1928881831"/>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年的春节、中秋节期间，被告人吴某某收受肇庆市第二建筑集团有限公司董事长陈某</w:t>
      </w:r>
      <w:r>
        <w:rPr>
          <w:rFonts w:hint="eastAsia"/>
          <w:sz w:val="30"/>
          <w:szCs w:val="30"/>
        </w:rPr>
        <w:t>2</w:t>
      </w:r>
      <w:r>
        <w:rPr>
          <w:rFonts w:hint="eastAsia"/>
          <w:sz w:val="30"/>
          <w:szCs w:val="30"/>
        </w:rPr>
        <w:t>赠送的现金，共计人民币</w:t>
      </w:r>
      <w:r>
        <w:rPr>
          <w:rFonts w:hint="eastAsia"/>
          <w:sz w:val="30"/>
          <w:szCs w:val="30"/>
        </w:rPr>
        <w:t>17</w:t>
      </w:r>
      <w:r>
        <w:rPr>
          <w:rFonts w:hint="eastAsia"/>
          <w:sz w:val="30"/>
          <w:szCs w:val="30"/>
        </w:rPr>
        <w:t>万元、港币</w:t>
      </w:r>
      <w:r>
        <w:rPr>
          <w:rFonts w:hint="eastAsia"/>
          <w:sz w:val="30"/>
          <w:szCs w:val="30"/>
        </w:rPr>
        <w:t>5</w:t>
      </w:r>
      <w:r>
        <w:rPr>
          <w:rFonts w:hint="eastAsia"/>
          <w:sz w:val="30"/>
          <w:szCs w:val="30"/>
        </w:rPr>
        <w:t>万元。</w:t>
      </w:r>
    </w:p>
    <w:p w14:paraId="616583DB" w14:textId="77777777" w:rsidR="00B07977" w:rsidRDefault="00B07977">
      <w:pPr>
        <w:spacing w:line="500" w:lineRule="atLeast"/>
        <w:ind w:firstLine="600"/>
        <w:divId w:val="801969451"/>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年的春节、中秋节期间，被告人吴某某收受广东碧海湾投资集团有限公司实际控制人周某锋赠送的现金，共计港币</w:t>
      </w:r>
      <w:r>
        <w:rPr>
          <w:rFonts w:hint="eastAsia"/>
          <w:sz w:val="30"/>
          <w:szCs w:val="30"/>
        </w:rPr>
        <w:t>30</w:t>
      </w:r>
      <w:r>
        <w:rPr>
          <w:rFonts w:hint="eastAsia"/>
          <w:sz w:val="30"/>
          <w:szCs w:val="30"/>
        </w:rPr>
        <w:t>万元。</w:t>
      </w:r>
    </w:p>
    <w:p w14:paraId="0E804792" w14:textId="77777777" w:rsidR="00B07977" w:rsidRDefault="00B07977">
      <w:pPr>
        <w:spacing w:line="500" w:lineRule="atLeast"/>
        <w:ind w:firstLine="600"/>
        <w:divId w:val="617182588"/>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年期间，被告人吴某某收受四会市东海明珠房地产开发有限公司股东冯某赠送的现金，共计港币</w:t>
      </w:r>
      <w:r>
        <w:rPr>
          <w:rFonts w:hint="eastAsia"/>
          <w:sz w:val="30"/>
          <w:szCs w:val="30"/>
        </w:rPr>
        <w:t>15</w:t>
      </w:r>
      <w:r>
        <w:rPr>
          <w:rFonts w:hint="eastAsia"/>
          <w:sz w:val="30"/>
          <w:szCs w:val="30"/>
        </w:rPr>
        <w:t>万元。</w:t>
      </w:r>
    </w:p>
    <w:p w14:paraId="6A466BCD" w14:textId="77777777" w:rsidR="00B07977" w:rsidRDefault="00B07977">
      <w:pPr>
        <w:spacing w:line="500" w:lineRule="atLeast"/>
        <w:ind w:firstLine="600"/>
        <w:divId w:val="1292783895"/>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年的春节、中秋节期间，被告人吴某某收受四会市翡翠山河房地产开发有限公司董事长陈某</w:t>
      </w:r>
      <w:r>
        <w:rPr>
          <w:rFonts w:hint="eastAsia"/>
          <w:sz w:val="30"/>
          <w:szCs w:val="30"/>
        </w:rPr>
        <w:t>1</w:t>
      </w:r>
      <w:r>
        <w:rPr>
          <w:rFonts w:hint="eastAsia"/>
          <w:sz w:val="30"/>
          <w:szCs w:val="30"/>
        </w:rPr>
        <w:t>赠送的现金，共计人民币</w:t>
      </w:r>
      <w:r>
        <w:rPr>
          <w:rFonts w:hint="eastAsia"/>
          <w:sz w:val="30"/>
          <w:szCs w:val="30"/>
        </w:rPr>
        <w:t>7</w:t>
      </w:r>
      <w:r>
        <w:rPr>
          <w:rFonts w:hint="eastAsia"/>
          <w:sz w:val="30"/>
          <w:szCs w:val="30"/>
        </w:rPr>
        <w:t>万元。</w:t>
      </w:r>
    </w:p>
    <w:p w14:paraId="2AA2876B" w14:textId="77777777" w:rsidR="00B07977" w:rsidRDefault="00B07977">
      <w:pPr>
        <w:spacing w:line="500" w:lineRule="atLeast"/>
        <w:ind w:firstLine="600"/>
        <w:divId w:val="2083939303"/>
        <w:rPr>
          <w:rFonts w:hint="eastAsia"/>
          <w:sz w:val="30"/>
          <w:szCs w:val="30"/>
        </w:rPr>
      </w:pPr>
      <w:r>
        <w:rPr>
          <w:rFonts w:hint="eastAsia"/>
          <w:sz w:val="30"/>
          <w:szCs w:val="30"/>
        </w:rPr>
        <w:t>2013</w:t>
      </w:r>
      <w:r>
        <w:rPr>
          <w:rFonts w:hint="eastAsia"/>
          <w:sz w:val="30"/>
          <w:szCs w:val="30"/>
        </w:rPr>
        <w:t>年的春节或中秋节期间，被告人吴某某收受四会市捷泰投资管理有限公司董事长周某赠送的现金港币</w:t>
      </w:r>
      <w:r>
        <w:rPr>
          <w:rFonts w:hint="eastAsia"/>
          <w:sz w:val="30"/>
          <w:szCs w:val="30"/>
        </w:rPr>
        <w:t>3</w:t>
      </w:r>
      <w:r>
        <w:rPr>
          <w:rFonts w:hint="eastAsia"/>
          <w:sz w:val="30"/>
          <w:szCs w:val="30"/>
        </w:rPr>
        <w:t>万元。</w:t>
      </w:r>
    </w:p>
    <w:p w14:paraId="3831D596" w14:textId="77777777" w:rsidR="00B07977" w:rsidRDefault="00B07977">
      <w:pPr>
        <w:spacing w:line="500" w:lineRule="atLeast"/>
        <w:ind w:firstLine="600"/>
        <w:divId w:val="1224802777"/>
        <w:rPr>
          <w:rFonts w:hint="eastAsia"/>
          <w:sz w:val="30"/>
          <w:szCs w:val="30"/>
        </w:rPr>
      </w:pPr>
      <w:r>
        <w:rPr>
          <w:rFonts w:hint="eastAsia"/>
          <w:sz w:val="30"/>
          <w:szCs w:val="30"/>
        </w:rPr>
        <w:t>本案审理期间，被告人吴某某退出了上述违法所得。</w:t>
      </w:r>
    </w:p>
    <w:p w14:paraId="6ADB9A6E" w14:textId="77777777" w:rsidR="00B07977" w:rsidRDefault="00B07977">
      <w:pPr>
        <w:spacing w:line="500" w:lineRule="atLeast"/>
        <w:ind w:firstLine="600"/>
        <w:divId w:val="1956713205"/>
        <w:rPr>
          <w:rFonts w:hint="eastAsia"/>
          <w:sz w:val="30"/>
          <w:szCs w:val="30"/>
        </w:rPr>
      </w:pPr>
      <w:r>
        <w:rPr>
          <w:rFonts w:hint="eastAsia"/>
          <w:sz w:val="30"/>
          <w:szCs w:val="30"/>
        </w:rPr>
        <w:t>二、行贿</w:t>
      </w:r>
    </w:p>
    <w:p w14:paraId="05C05DFC" w14:textId="77777777" w:rsidR="00B07977" w:rsidRDefault="00B07977">
      <w:pPr>
        <w:spacing w:line="500" w:lineRule="atLeast"/>
        <w:ind w:firstLine="600"/>
        <w:divId w:val="1433471917"/>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月某一天，被告人吴某某为了谋取本人的职务提拔，向时任中共广东省纪律检查委员会副书记、广东省监察厅厅长的钟某（另案处理）行贿</w:t>
      </w:r>
      <w:r>
        <w:rPr>
          <w:rFonts w:hint="eastAsia"/>
          <w:sz w:val="30"/>
          <w:szCs w:val="30"/>
        </w:rPr>
        <w:t>300</w:t>
      </w:r>
      <w:r>
        <w:rPr>
          <w:rFonts w:hint="eastAsia"/>
          <w:sz w:val="30"/>
          <w:szCs w:val="30"/>
        </w:rPr>
        <w:t>万元港币。</w:t>
      </w:r>
    </w:p>
    <w:p w14:paraId="3FE22EF0" w14:textId="77777777" w:rsidR="00B07977" w:rsidRDefault="00B07977">
      <w:pPr>
        <w:spacing w:line="500" w:lineRule="atLeast"/>
        <w:ind w:firstLine="600"/>
        <w:divId w:val="120466763"/>
        <w:rPr>
          <w:rFonts w:hint="eastAsia"/>
          <w:sz w:val="30"/>
          <w:szCs w:val="30"/>
        </w:rPr>
      </w:pPr>
      <w:r>
        <w:rPr>
          <w:rFonts w:hint="eastAsia"/>
          <w:sz w:val="30"/>
          <w:szCs w:val="30"/>
        </w:rPr>
        <w:t>上述事实，有公诉机关举出的下列证据证实：</w:t>
      </w:r>
    </w:p>
    <w:p w14:paraId="632F9556" w14:textId="77777777" w:rsidR="00B07977" w:rsidRDefault="00B07977">
      <w:pPr>
        <w:spacing w:line="500" w:lineRule="atLeast"/>
        <w:ind w:firstLine="600"/>
        <w:divId w:val="1012076175"/>
        <w:rPr>
          <w:rFonts w:hint="eastAsia"/>
          <w:sz w:val="30"/>
          <w:szCs w:val="30"/>
        </w:rPr>
      </w:pPr>
      <w:r>
        <w:rPr>
          <w:rFonts w:hint="eastAsia"/>
          <w:sz w:val="30"/>
          <w:szCs w:val="30"/>
        </w:rPr>
        <w:t>1.</w:t>
      </w:r>
      <w:r>
        <w:rPr>
          <w:rFonts w:hint="eastAsia"/>
          <w:sz w:val="30"/>
          <w:szCs w:val="30"/>
        </w:rPr>
        <w:t>四会市住房和城乡规划建设局提供的相关楼盘资料，证实向被告人吴某某贿送财物的人所在的公司在四会市开发建设房地产项目。</w:t>
      </w:r>
    </w:p>
    <w:p w14:paraId="3380F084" w14:textId="77777777" w:rsidR="00B07977" w:rsidRDefault="00B07977">
      <w:pPr>
        <w:spacing w:line="500" w:lineRule="atLeast"/>
        <w:ind w:firstLine="600"/>
        <w:divId w:val="447743000"/>
        <w:rPr>
          <w:rFonts w:hint="eastAsia"/>
          <w:sz w:val="30"/>
          <w:szCs w:val="30"/>
        </w:rPr>
      </w:pPr>
      <w:r>
        <w:rPr>
          <w:rFonts w:hint="eastAsia"/>
          <w:sz w:val="30"/>
          <w:szCs w:val="30"/>
        </w:rPr>
        <w:t>2.</w:t>
      </w:r>
      <w:r>
        <w:rPr>
          <w:rFonts w:hint="eastAsia"/>
          <w:sz w:val="30"/>
          <w:szCs w:val="30"/>
        </w:rPr>
        <w:t>被告人吴某某的户籍及任职资料，证实被告人的身份和职务。</w:t>
      </w:r>
    </w:p>
    <w:p w14:paraId="7497BD7C" w14:textId="77777777" w:rsidR="00B07977" w:rsidRDefault="00B07977">
      <w:pPr>
        <w:spacing w:line="500" w:lineRule="atLeast"/>
        <w:ind w:firstLine="600"/>
        <w:divId w:val="70126051"/>
        <w:rPr>
          <w:rFonts w:hint="eastAsia"/>
          <w:sz w:val="30"/>
          <w:szCs w:val="30"/>
        </w:rPr>
      </w:pPr>
      <w:r>
        <w:rPr>
          <w:rFonts w:hint="eastAsia"/>
          <w:sz w:val="30"/>
          <w:szCs w:val="30"/>
        </w:rPr>
        <w:t>3.</w:t>
      </w:r>
      <w:r>
        <w:rPr>
          <w:rFonts w:hint="eastAsia"/>
          <w:sz w:val="30"/>
          <w:szCs w:val="30"/>
        </w:rPr>
        <w:t>交办通知、立案决定书、处分决定书等文件，证实被告人吴某某归案的过程。</w:t>
      </w:r>
    </w:p>
    <w:p w14:paraId="7C4D2D76" w14:textId="77777777" w:rsidR="00B07977" w:rsidRDefault="00B07977">
      <w:pPr>
        <w:spacing w:line="500" w:lineRule="atLeast"/>
        <w:ind w:firstLine="600"/>
        <w:divId w:val="1628927173"/>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、周某锋、冯某、陈某</w:t>
      </w:r>
      <w:r>
        <w:rPr>
          <w:rFonts w:hint="eastAsia"/>
          <w:sz w:val="30"/>
          <w:szCs w:val="30"/>
        </w:rPr>
        <w:t>1</w:t>
      </w:r>
      <w:r>
        <w:rPr>
          <w:rFonts w:hint="eastAsia"/>
          <w:sz w:val="30"/>
          <w:szCs w:val="30"/>
        </w:rPr>
        <w:t>、周某等人的证言，证实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年的春节、中秋节期间，向被告人贿送财物的时间、地点、原因、金额和具体经过。</w:t>
      </w:r>
    </w:p>
    <w:p w14:paraId="37D60BF7" w14:textId="77777777" w:rsidR="00B07977" w:rsidRDefault="00B07977">
      <w:pPr>
        <w:spacing w:line="500" w:lineRule="atLeast"/>
        <w:ind w:firstLine="600"/>
        <w:divId w:val="1733389539"/>
        <w:rPr>
          <w:rFonts w:hint="eastAsia"/>
          <w:sz w:val="30"/>
          <w:szCs w:val="30"/>
        </w:rPr>
      </w:pPr>
      <w:r>
        <w:rPr>
          <w:rFonts w:hint="eastAsia"/>
          <w:sz w:val="30"/>
          <w:szCs w:val="30"/>
        </w:rPr>
        <w:t>5.</w:t>
      </w:r>
      <w:r>
        <w:rPr>
          <w:rFonts w:hint="eastAsia"/>
          <w:sz w:val="30"/>
          <w:szCs w:val="30"/>
        </w:rPr>
        <w:t>证人钟某的证言，证实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月的一天其在珠海某菜馆停车场收受了被告人吴某某贿赂</w:t>
      </w:r>
      <w:r>
        <w:rPr>
          <w:rFonts w:hint="eastAsia"/>
          <w:sz w:val="30"/>
          <w:szCs w:val="30"/>
        </w:rPr>
        <w:t>300</w:t>
      </w:r>
      <w:r>
        <w:rPr>
          <w:rFonts w:hint="eastAsia"/>
          <w:sz w:val="30"/>
          <w:szCs w:val="30"/>
        </w:rPr>
        <w:t>万港元的原因、金额、经过，事后与时任肇庆市的主要领导徐某为被告人吴某某的提拔打过招呼。</w:t>
      </w:r>
    </w:p>
    <w:p w14:paraId="2995E590" w14:textId="77777777" w:rsidR="00B07977" w:rsidRDefault="00B07977">
      <w:pPr>
        <w:spacing w:line="500" w:lineRule="atLeast"/>
        <w:ind w:firstLine="600"/>
        <w:divId w:val="2059086562"/>
        <w:rPr>
          <w:rFonts w:hint="eastAsia"/>
          <w:sz w:val="30"/>
          <w:szCs w:val="30"/>
        </w:rPr>
      </w:pPr>
      <w:r>
        <w:rPr>
          <w:rFonts w:hint="eastAsia"/>
          <w:sz w:val="30"/>
          <w:szCs w:val="30"/>
        </w:rPr>
        <w:t>6.</w:t>
      </w:r>
      <w:r>
        <w:rPr>
          <w:rFonts w:hint="eastAsia"/>
          <w:sz w:val="30"/>
          <w:szCs w:val="30"/>
        </w:rPr>
        <w:t>证人陈炳华、徐某等人的证言，证实被告人为谋取职务提拔找过钟某，钟某亦为了被告人职务提拔向徐某打过招呼。</w:t>
      </w:r>
    </w:p>
    <w:p w14:paraId="76948F30" w14:textId="77777777" w:rsidR="00B07977" w:rsidRDefault="00B07977">
      <w:pPr>
        <w:spacing w:line="500" w:lineRule="atLeast"/>
        <w:ind w:firstLine="600"/>
        <w:divId w:val="1020934728"/>
        <w:rPr>
          <w:rFonts w:hint="eastAsia"/>
          <w:sz w:val="30"/>
          <w:szCs w:val="30"/>
        </w:rPr>
      </w:pPr>
      <w:r>
        <w:rPr>
          <w:rFonts w:hint="eastAsia"/>
          <w:sz w:val="30"/>
          <w:szCs w:val="30"/>
        </w:rPr>
        <w:t>7.</w:t>
      </w:r>
      <w:r>
        <w:rPr>
          <w:rFonts w:hint="eastAsia"/>
          <w:sz w:val="30"/>
          <w:szCs w:val="30"/>
        </w:rPr>
        <w:t>被告人吴某某的供述和亲笔供词，供述在</w:t>
      </w:r>
      <w:r>
        <w:rPr>
          <w:rFonts w:hint="eastAsia"/>
          <w:sz w:val="30"/>
          <w:szCs w:val="30"/>
        </w:rPr>
        <w:t>2012</w:t>
      </w:r>
      <w:r>
        <w:rPr>
          <w:rFonts w:hint="eastAsia"/>
          <w:sz w:val="30"/>
          <w:szCs w:val="30"/>
        </w:rPr>
        <w:t>至</w:t>
      </w:r>
      <w:r>
        <w:rPr>
          <w:rFonts w:hint="eastAsia"/>
          <w:sz w:val="30"/>
          <w:szCs w:val="30"/>
        </w:rPr>
        <w:t>2014</w:t>
      </w:r>
      <w:r>
        <w:rPr>
          <w:rFonts w:hint="eastAsia"/>
          <w:sz w:val="30"/>
          <w:szCs w:val="30"/>
        </w:rPr>
        <w:t>年间收受了从事房地产行业的陈某</w:t>
      </w:r>
      <w:r>
        <w:rPr>
          <w:rFonts w:hint="eastAsia"/>
          <w:sz w:val="30"/>
          <w:szCs w:val="30"/>
        </w:rPr>
        <w:t>2</w:t>
      </w:r>
      <w:r>
        <w:rPr>
          <w:rFonts w:hint="eastAsia"/>
          <w:sz w:val="30"/>
          <w:szCs w:val="30"/>
        </w:rPr>
        <w:t>、周某锋、冯某、陈某</w:t>
      </w:r>
      <w:r>
        <w:rPr>
          <w:rFonts w:hint="eastAsia"/>
          <w:sz w:val="30"/>
          <w:szCs w:val="30"/>
        </w:rPr>
        <w:t>1</w:t>
      </w:r>
      <w:r>
        <w:rPr>
          <w:rFonts w:hint="eastAsia"/>
          <w:sz w:val="30"/>
          <w:szCs w:val="30"/>
        </w:rPr>
        <w:t>、周某等人贿送款项和为了职务提拔向钟某行贿的犯罪事实，其供述的时间、原因、金额、经过均与证人证言吻合。</w:t>
      </w:r>
    </w:p>
    <w:p w14:paraId="3C462863" w14:textId="77777777" w:rsidR="00B07977" w:rsidRDefault="00B07977">
      <w:pPr>
        <w:spacing w:line="500" w:lineRule="atLeast"/>
        <w:ind w:firstLine="600"/>
        <w:divId w:val="2002272198"/>
        <w:rPr>
          <w:rFonts w:hint="eastAsia"/>
          <w:sz w:val="30"/>
          <w:szCs w:val="30"/>
        </w:rPr>
      </w:pPr>
      <w:r>
        <w:rPr>
          <w:rFonts w:hint="eastAsia"/>
          <w:sz w:val="30"/>
          <w:szCs w:val="30"/>
        </w:rPr>
        <w:t>8.</w:t>
      </w:r>
      <w:r>
        <w:rPr>
          <w:rFonts w:hint="eastAsia"/>
          <w:sz w:val="30"/>
          <w:szCs w:val="30"/>
        </w:rPr>
        <w:t>广东省纪委出具的到案情况说明、举报材料、立案登记表、起诉书、刑事判决书等材料，证实被告人的到案情况和到案后检举揭发了多宗他人犯罪的事实。其中帝盟集资案被告人于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日直接到公安机关举报；梁某枝等人贩毒案在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日就寄出举报信，公安机关的说明也证实收到名叫吴某某的来信举报，经侦查后于同年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日将案件破获。其举报的他人犯罪案件有二宗已被判决认定。刘某祥案也已经立案侦查。</w:t>
      </w:r>
    </w:p>
    <w:p w14:paraId="6A8832DB" w14:textId="77777777" w:rsidR="00B07977" w:rsidRDefault="00B07977">
      <w:pPr>
        <w:spacing w:line="500" w:lineRule="atLeast"/>
        <w:ind w:firstLine="600"/>
        <w:divId w:val="932544181"/>
        <w:rPr>
          <w:rFonts w:hint="eastAsia"/>
          <w:sz w:val="30"/>
          <w:szCs w:val="30"/>
        </w:rPr>
      </w:pPr>
      <w:r>
        <w:rPr>
          <w:rFonts w:hint="eastAsia"/>
          <w:sz w:val="30"/>
          <w:szCs w:val="30"/>
        </w:rPr>
        <w:t>根据上述事实和证据，对被告人吴某某是否属于自首与构成重大立功综合评析如下：</w:t>
      </w:r>
    </w:p>
    <w:p w14:paraId="0613F40C" w14:textId="77777777" w:rsidR="00B07977" w:rsidRDefault="00B07977">
      <w:pPr>
        <w:spacing w:line="500" w:lineRule="atLeast"/>
        <w:ind w:firstLine="600"/>
        <w:divId w:val="189606444"/>
        <w:rPr>
          <w:rFonts w:hint="eastAsia"/>
          <w:sz w:val="30"/>
          <w:szCs w:val="30"/>
        </w:rPr>
      </w:pPr>
      <w:r>
        <w:rPr>
          <w:rFonts w:hint="eastAsia"/>
          <w:sz w:val="30"/>
          <w:szCs w:val="30"/>
        </w:rPr>
        <w:t>1.</w:t>
      </w:r>
      <w:r>
        <w:rPr>
          <w:rFonts w:hint="eastAsia"/>
          <w:sz w:val="30"/>
          <w:szCs w:val="30"/>
        </w:rPr>
        <w:t>自首问题。被告人吴某某在双规期间交代了向钟某行贿的事实，但广东省纪委出具的到案情况说明证实，广东省纪委根据钟某的交代，协调肇庆市纪委对被告人吴某某审查并采取“两规”措施，因此被告人吴某某不是自动投案，而且是钟某先交代。因此，被告人吴某某不符合职务犯罪自首的规定。但其在未知道钟某是否交代的情况下供述了行贿的事实，属于坦白交代。“两规”期间，其如实交代未被司法机关掌握的受贿罪行，是自首。</w:t>
      </w:r>
    </w:p>
    <w:p w14:paraId="468626D5" w14:textId="77777777" w:rsidR="00B07977" w:rsidRDefault="00B07977">
      <w:pPr>
        <w:spacing w:line="500" w:lineRule="atLeast"/>
        <w:ind w:firstLine="600"/>
        <w:divId w:val="1858687909"/>
        <w:rPr>
          <w:rFonts w:hint="eastAsia"/>
          <w:sz w:val="30"/>
          <w:szCs w:val="30"/>
        </w:rPr>
      </w:pPr>
      <w:r>
        <w:rPr>
          <w:rFonts w:hint="eastAsia"/>
          <w:sz w:val="30"/>
          <w:szCs w:val="30"/>
        </w:rPr>
        <w:t>2.</w:t>
      </w:r>
      <w:r>
        <w:rPr>
          <w:rFonts w:hint="eastAsia"/>
          <w:sz w:val="30"/>
          <w:szCs w:val="30"/>
        </w:rPr>
        <w:t>立功问题。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r>
        <w:rPr>
          <w:rFonts w:hint="eastAsia"/>
          <w:sz w:val="30"/>
          <w:szCs w:val="30"/>
        </w:rPr>
        <w:t>10</w:t>
      </w:r>
      <w:r>
        <w:rPr>
          <w:rFonts w:hint="eastAsia"/>
          <w:sz w:val="30"/>
          <w:szCs w:val="30"/>
        </w:rPr>
        <w:t>时许，被告人直接到肇庆市公安经侦支队举报帝盟非法集资案，并提供了有关投资资料，而公安机关的受案登记表简要案情却写明：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日，中国人民银行转来线索。公安机关收到被告人的举报明显早于人民银行提供的线索，应当肯定和鼓励被告人吴某某主动立功的行为；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日，被告人吴某某就寄出举报信举报梁某枝等人贩毒案，公安机关的情况说明也证实收到名叫吴某某的来信举报后，经侦查于同年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日将案件破获。被告人举报的他人犯罪案件有二宗已被判决认定。广东省纪委还说明根据被告人的举报材料，对刘某祥作出了处理，涉嫌犯罪问题移送司法机关。因此，被告人吴某某具有立功和重大立功。</w:t>
      </w:r>
    </w:p>
    <w:p w14:paraId="238C953E" w14:textId="77777777" w:rsidR="00B07977" w:rsidRDefault="00B07977">
      <w:pPr>
        <w:spacing w:line="500" w:lineRule="atLeast"/>
        <w:ind w:firstLine="600"/>
        <w:divId w:val="2067218919"/>
        <w:rPr>
          <w:rFonts w:hint="eastAsia"/>
          <w:sz w:val="30"/>
          <w:szCs w:val="30"/>
        </w:rPr>
      </w:pPr>
      <w:r>
        <w:rPr>
          <w:rFonts w:hint="eastAsia"/>
          <w:sz w:val="30"/>
          <w:szCs w:val="30"/>
        </w:rPr>
        <w:t>本院认为，被告人吴某某身为国家工作人员，利用职务上的便利，非法收受他人财物，其行为构成受贿罪；被告人吴某某为谋取职务提拔，给予国家机关工作人员财物，其行为构成行贿罪，应数罪并罚。公诉机关的指控事实清楚，证据确实、充分，定性准确，本院予以支持。被告人吴某某主动向钟某行贿目的是为了职务提拔，没有证据证明其被索贿；被告人的职务与送礼者从事的行业有明显的管理和被管理关系，其收受财物的行为应认定为受贿；因此，辩护人提出被告人有立功和重大立功、悔罪、退赃等从轻或减轻处罚情节的辩护意见有事实和法律依据，本院予以采纳；其他辩护意见本院不予采纳。被告人吴某某在“两规”期间，如实交代行贿行为，是坦白；其如实交代未被司法机关掌握的受贿罪行，是自首；被告人吴某某检举揭发他人的重大罪行，具有立功及重大立功表现。根据被告人吴某某的上述情节，依法可以减轻处罚，并适用缓刑。被告人退出的贿款应予以没收。为维护公务活动的廉洁性，打击犯罪，经本院审判委员会讨论决定，依照《中华人民共和国刑法》第三百八十五条、第三百八十六条、第三百八十三条第一款第（二）项、第三百八十九条、第三百九十条、第六十七条、第六十八条、第六十九条、第七十二条、第六十四条，最高</w:t>
      </w:r>
      <w:r>
        <w:rPr>
          <w:rFonts w:hint="eastAsia"/>
          <w:sz w:val="30"/>
          <w:szCs w:val="30"/>
        </w:rPr>
        <w:t>人民法院、最高人民检察院《关于办理贪污贿赂刑事案件适用法律若干问题的解释》第二条第一款、第八条第一款第（一）项、第十三条、第十八条的规定，判决如下：</w:t>
      </w:r>
    </w:p>
    <w:p w14:paraId="63463986" w14:textId="77777777" w:rsidR="00B07977" w:rsidRDefault="00B07977">
      <w:pPr>
        <w:spacing w:line="500" w:lineRule="atLeast"/>
        <w:ind w:firstLine="600"/>
        <w:divId w:val="1752585835"/>
        <w:rPr>
          <w:rFonts w:hint="eastAsia"/>
          <w:sz w:val="30"/>
          <w:szCs w:val="30"/>
        </w:rPr>
      </w:pPr>
      <w:r>
        <w:rPr>
          <w:rFonts w:hint="eastAsia"/>
          <w:sz w:val="30"/>
          <w:szCs w:val="30"/>
        </w:rPr>
        <w:t>一、被告人吴某某犯受贿罪，判处有期徒刑二年，并处罚金十万元；犯行贿罪，判处有期徒刑二年，并处罚金十万元。总和刑期四年，决定执行有期徒刑三年，缓刑四年，罚金二十万元。</w:t>
      </w:r>
    </w:p>
    <w:p w14:paraId="1819A6E5" w14:textId="77777777" w:rsidR="00B07977" w:rsidRDefault="00B07977">
      <w:pPr>
        <w:spacing w:line="500" w:lineRule="atLeast"/>
        <w:ind w:firstLine="600"/>
        <w:divId w:val="1751658044"/>
        <w:rPr>
          <w:rFonts w:hint="eastAsia"/>
          <w:sz w:val="30"/>
          <w:szCs w:val="30"/>
        </w:rPr>
      </w:pPr>
      <w:r>
        <w:rPr>
          <w:rFonts w:hint="eastAsia"/>
          <w:sz w:val="30"/>
          <w:szCs w:val="30"/>
        </w:rPr>
        <w:t>（缓刑考验期间，从判决确定之日起计算。罚金限于判决生效后十日内缴纳。）</w:t>
      </w:r>
    </w:p>
    <w:p w14:paraId="2B24512C" w14:textId="77777777" w:rsidR="00B07977" w:rsidRDefault="00B07977">
      <w:pPr>
        <w:spacing w:line="500" w:lineRule="atLeast"/>
        <w:ind w:firstLine="600"/>
        <w:divId w:val="1521041917"/>
        <w:rPr>
          <w:rFonts w:hint="eastAsia"/>
          <w:sz w:val="30"/>
          <w:szCs w:val="30"/>
        </w:rPr>
      </w:pPr>
      <w:r>
        <w:rPr>
          <w:rFonts w:hint="eastAsia"/>
          <w:sz w:val="30"/>
          <w:szCs w:val="30"/>
        </w:rPr>
        <w:t>二、被告人吴某某退出的违法所得人民币</w:t>
      </w:r>
      <w:r>
        <w:rPr>
          <w:rFonts w:hint="eastAsia"/>
          <w:sz w:val="30"/>
          <w:szCs w:val="30"/>
        </w:rPr>
        <w:t>653400</w:t>
      </w:r>
      <w:r>
        <w:rPr>
          <w:rFonts w:hint="eastAsia"/>
          <w:sz w:val="30"/>
          <w:szCs w:val="30"/>
        </w:rPr>
        <w:t>元（含港币</w:t>
      </w:r>
      <w:r>
        <w:rPr>
          <w:rFonts w:hint="eastAsia"/>
          <w:sz w:val="30"/>
          <w:szCs w:val="30"/>
        </w:rPr>
        <w:t>53</w:t>
      </w:r>
      <w:r>
        <w:rPr>
          <w:rFonts w:hint="eastAsia"/>
          <w:sz w:val="30"/>
          <w:szCs w:val="30"/>
        </w:rPr>
        <w:t>万元折算成人民币），依法予以没收，上缴国库。</w:t>
      </w:r>
    </w:p>
    <w:p w14:paraId="2B4ABE62" w14:textId="77777777" w:rsidR="00B07977" w:rsidRDefault="00B07977">
      <w:pPr>
        <w:spacing w:line="500" w:lineRule="atLeast"/>
        <w:ind w:firstLine="600"/>
        <w:divId w:val="37277442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如不服本判决，可在接到判决书的第二日起十日内，通过本院或者直接向广东省肇庆市中级人民法院提出上诉。书面上诉的，应交上诉状正本一份，副本三份。</w:t>
      </w:r>
    </w:p>
    <w:p w14:paraId="6D766E52" w14:textId="77777777" w:rsidR="00B07977" w:rsidRDefault="00B07977">
      <w:pPr>
        <w:spacing w:line="500" w:lineRule="atLeast"/>
        <w:jc w:val="right"/>
        <w:divId w:val="1643465765"/>
        <w:rPr>
          <w:rFonts w:hint="eastAsia"/>
          <w:sz w:val="30"/>
          <w:szCs w:val="30"/>
        </w:rPr>
      </w:pPr>
      <w:r>
        <w:rPr>
          <w:rFonts w:hint="eastAsia"/>
          <w:sz w:val="30"/>
          <w:szCs w:val="30"/>
        </w:rPr>
        <w:t>审判长　　莫石此</w:t>
      </w:r>
    </w:p>
    <w:p w14:paraId="73732CE2" w14:textId="77777777" w:rsidR="00B07977" w:rsidRDefault="00B07977">
      <w:pPr>
        <w:spacing w:line="500" w:lineRule="atLeast"/>
        <w:jc w:val="right"/>
        <w:divId w:val="1161653730"/>
        <w:rPr>
          <w:rFonts w:hint="eastAsia"/>
          <w:sz w:val="30"/>
          <w:szCs w:val="30"/>
        </w:rPr>
      </w:pPr>
      <w:r>
        <w:rPr>
          <w:rFonts w:hint="eastAsia"/>
          <w:sz w:val="30"/>
          <w:szCs w:val="30"/>
        </w:rPr>
        <w:t>审判员　　李粉粉</w:t>
      </w:r>
    </w:p>
    <w:p w14:paraId="248DC5ED" w14:textId="77777777" w:rsidR="00B07977" w:rsidRDefault="00B07977">
      <w:pPr>
        <w:spacing w:line="500" w:lineRule="atLeast"/>
        <w:jc w:val="right"/>
        <w:divId w:val="403141937"/>
        <w:rPr>
          <w:rFonts w:hint="eastAsia"/>
          <w:sz w:val="30"/>
          <w:szCs w:val="30"/>
        </w:rPr>
      </w:pPr>
      <w:r>
        <w:rPr>
          <w:rFonts w:hint="eastAsia"/>
          <w:sz w:val="30"/>
          <w:szCs w:val="30"/>
        </w:rPr>
        <w:t>审判员　　杨力田</w:t>
      </w:r>
    </w:p>
    <w:p w14:paraId="6DEED742" w14:textId="77777777" w:rsidR="00B07977" w:rsidRDefault="00B07977">
      <w:pPr>
        <w:spacing w:line="500" w:lineRule="atLeast"/>
        <w:jc w:val="right"/>
        <w:divId w:val="275259270"/>
        <w:rPr>
          <w:rFonts w:hint="eastAsia"/>
          <w:sz w:val="30"/>
          <w:szCs w:val="30"/>
        </w:rPr>
      </w:pPr>
      <w:r>
        <w:rPr>
          <w:rFonts w:hint="eastAsia"/>
          <w:sz w:val="30"/>
          <w:szCs w:val="30"/>
        </w:rPr>
        <w:t>二〇一七年十一月二十八日</w:t>
      </w:r>
    </w:p>
    <w:p w14:paraId="7EC4E7B9" w14:textId="77777777" w:rsidR="00B07977" w:rsidRDefault="00B07977">
      <w:pPr>
        <w:spacing w:line="500" w:lineRule="atLeast"/>
        <w:ind w:firstLine="600"/>
        <w:divId w:val="1494838606"/>
        <w:rPr>
          <w:rFonts w:hint="eastAsia"/>
          <w:sz w:val="30"/>
          <w:szCs w:val="30"/>
        </w:rPr>
      </w:pPr>
      <w:r>
        <w:rPr>
          <w:rFonts w:hint="eastAsia"/>
          <w:sz w:val="30"/>
          <w:szCs w:val="30"/>
        </w:rPr>
        <w:t>法官助理陈锦焱</w:t>
      </w:r>
    </w:p>
    <w:p w14:paraId="62FAA203" w14:textId="77777777" w:rsidR="00B07977" w:rsidRDefault="00B07977">
      <w:pPr>
        <w:spacing w:line="500" w:lineRule="atLeast"/>
        <w:ind w:firstLine="600"/>
        <w:divId w:val="1955674799"/>
        <w:rPr>
          <w:rFonts w:hint="eastAsia"/>
          <w:sz w:val="30"/>
          <w:szCs w:val="30"/>
        </w:rPr>
      </w:pPr>
      <w:r>
        <w:rPr>
          <w:rFonts w:hint="eastAsia"/>
          <w:sz w:val="30"/>
          <w:szCs w:val="30"/>
        </w:rPr>
        <w:t>书记员谭肇亨</w:t>
      </w:r>
    </w:p>
    <w:p w14:paraId="44262608" w14:textId="77777777" w:rsidR="00B07977" w:rsidRDefault="00B07977">
      <w:pPr>
        <w:spacing w:line="500" w:lineRule="atLeast"/>
        <w:ind w:firstLine="600"/>
        <w:divId w:val="1717048439"/>
        <w:rPr>
          <w:rFonts w:hint="eastAsia"/>
          <w:sz w:val="30"/>
          <w:szCs w:val="30"/>
        </w:rPr>
      </w:pPr>
      <w:r>
        <w:rPr>
          <w:rFonts w:hint="eastAsia"/>
          <w:sz w:val="30"/>
          <w:szCs w:val="30"/>
        </w:rPr>
        <w:t>附相关法律条文</w:t>
      </w:r>
    </w:p>
    <w:p w14:paraId="068DCBB0" w14:textId="77777777" w:rsidR="00B07977" w:rsidRDefault="00B07977">
      <w:pPr>
        <w:spacing w:line="500" w:lineRule="atLeast"/>
        <w:ind w:firstLine="600"/>
        <w:divId w:val="368797887"/>
        <w:rPr>
          <w:rFonts w:hint="eastAsia"/>
          <w:sz w:val="30"/>
          <w:szCs w:val="30"/>
        </w:rPr>
      </w:pPr>
      <w:r>
        <w:rPr>
          <w:rFonts w:hint="eastAsia"/>
          <w:sz w:val="30"/>
          <w:szCs w:val="30"/>
        </w:rPr>
        <w:t>《中华人民共和国刑法》</w:t>
      </w:r>
    </w:p>
    <w:p w14:paraId="08CBDD0F" w14:textId="77777777" w:rsidR="00B07977" w:rsidRDefault="00B07977">
      <w:pPr>
        <w:spacing w:line="500" w:lineRule="atLeast"/>
        <w:ind w:firstLine="600"/>
        <w:divId w:val="17643103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FEC2BD2" w14:textId="77777777" w:rsidR="00B07977" w:rsidRDefault="00B07977">
      <w:pPr>
        <w:spacing w:line="500" w:lineRule="atLeast"/>
        <w:ind w:firstLine="600"/>
        <w:divId w:val="11722588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259C092" w14:textId="77777777" w:rsidR="00B07977" w:rsidRDefault="00B07977">
      <w:pPr>
        <w:spacing w:line="500" w:lineRule="atLeast"/>
        <w:ind w:firstLine="600"/>
        <w:divId w:val="6023735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3DA476" w14:textId="77777777" w:rsidR="00B07977" w:rsidRDefault="00B07977">
      <w:pPr>
        <w:spacing w:line="500" w:lineRule="atLeast"/>
        <w:ind w:firstLine="600"/>
        <w:divId w:val="12024729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FDB33C8" w14:textId="77777777" w:rsidR="00B07977" w:rsidRDefault="00B07977">
      <w:pPr>
        <w:spacing w:line="500" w:lineRule="atLeast"/>
        <w:ind w:firstLine="600"/>
        <w:divId w:val="2263476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75E75AB" w14:textId="77777777" w:rsidR="00B07977" w:rsidRDefault="00B07977">
      <w:pPr>
        <w:spacing w:line="500" w:lineRule="atLeast"/>
        <w:ind w:firstLine="600"/>
        <w:divId w:val="137311361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DD4FE43" w14:textId="77777777" w:rsidR="00B07977" w:rsidRDefault="00B07977">
      <w:pPr>
        <w:spacing w:line="500" w:lineRule="atLeast"/>
        <w:ind w:firstLine="600"/>
        <w:divId w:val="210121562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3F2AFB59" w14:textId="77777777" w:rsidR="00B07977" w:rsidRDefault="00B07977">
      <w:pPr>
        <w:spacing w:line="500" w:lineRule="atLeast"/>
        <w:ind w:firstLine="600"/>
        <w:divId w:val="346444177"/>
        <w:rPr>
          <w:rFonts w:hint="eastAsia"/>
          <w:sz w:val="30"/>
          <w:szCs w:val="30"/>
        </w:rPr>
      </w:pPr>
      <w:r>
        <w:rPr>
          <w:rFonts w:hint="eastAsia"/>
          <w:sz w:val="30"/>
          <w:szCs w:val="30"/>
        </w:rPr>
        <w:t>数罪中有判处附加刑的，附加刑仍须执行，其中附加刑种类相同的，合并执行，种类不同的，分别执行。</w:t>
      </w:r>
    </w:p>
    <w:p w14:paraId="6EF96935" w14:textId="77777777" w:rsidR="00B07977" w:rsidRDefault="00B07977">
      <w:pPr>
        <w:spacing w:line="500" w:lineRule="atLeast"/>
        <w:ind w:firstLine="600"/>
        <w:divId w:val="9270776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1461B53" w14:textId="77777777" w:rsidR="00B07977" w:rsidRDefault="00B07977">
      <w:pPr>
        <w:spacing w:line="500" w:lineRule="atLeast"/>
        <w:ind w:firstLine="600"/>
        <w:divId w:val="10656826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29932FC5" w14:textId="77777777" w:rsidR="00B07977" w:rsidRDefault="00B07977">
      <w:pPr>
        <w:spacing w:line="500" w:lineRule="atLeast"/>
        <w:ind w:firstLine="600"/>
        <w:divId w:val="60419522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0E9C72B5" w14:textId="77777777" w:rsidR="00B07977" w:rsidRDefault="00B07977">
      <w:pPr>
        <w:spacing w:line="500" w:lineRule="atLeast"/>
        <w:ind w:firstLine="600"/>
        <w:divId w:val="133248952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2E950F0" w14:textId="77777777" w:rsidR="00B07977" w:rsidRDefault="00B07977">
      <w:pPr>
        <w:spacing w:line="500" w:lineRule="atLeast"/>
        <w:ind w:firstLine="600"/>
        <w:divId w:val="121288496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BD2D017" w14:textId="77777777" w:rsidR="00B07977" w:rsidRDefault="00B07977">
      <w:pPr>
        <w:spacing w:line="500" w:lineRule="atLeast"/>
        <w:ind w:firstLine="600"/>
        <w:divId w:val="20299408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185F872" w14:textId="77777777" w:rsidR="00B07977" w:rsidRDefault="00B07977">
      <w:pPr>
        <w:spacing w:line="500" w:lineRule="atLeast"/>
        <w:ind w:firstLine="600"/>
        <w:divId w:val="621113508"/>
        <w:rPr>
          <w:rFonts w:hint="eastAsia"/>
          <w:sz w:val="30"/>
          <w:szCs w:val="30"/>
        </w:rPr>
      </w:pPr>
      <w:r>
        <w:rPr>
          <w:rFonts w:hint="eastAsia"/>
          <w:sz w:val="30"/>
          <w:szCs w:val="30"/>
        </w:rPr>
        <w:t>被宣告缓刑的犯罪分子，如果被判处附加刑，附加刑仍须执行。</w:t>
      </w:r>
    </w:p>
    <w:p w14:paraId="5B98EB14" w14:textId="77777777" w:rsidR="00B07977" w:rsidRDefault="00B07977">
      <w:pPr>
        <w:spacing w:line="500" w:lineRule="atLeast"/>
        <w:ind w:firstLine="600"/>
        <w:divId w:val="1577520060"/>
        <w:rPr>
          <w:rFonts w:hint="eastAsia"/>
          <w:sz w:val="30"/>
          <w:szCs w:val="30"/>
        </w:rPr>
      </w:pPr>
      <w:r>
        <w:rPr>
          <w:rFonts w:hint="eastAsia"/>
          <w:sz w:val="30"/>
          <w:szCs w:val="30"/>
        </w:rPr>
        <w:t>第三百八十三条对犯贪污罪的，根据情节轻重，分别依照下列规定处罚：</w:t>
      </w:r>
    </w:p>
    <w:p w14:paraId="147F4AEA" w14:textId="77777777" w:rsidR="00B07977" w:rsidRDefault="00B07977">
      <w:pPr>
        <w:spacing w:line="500" w:lineRule="atLeast"/>
        <w:ind w:firstLine="600"/>
        <w:divId w:val="101673323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269B504" w14:textId="77777777" w:rsidR="00B07977" w:rsidRDefault="00B07977">
      <w:pPr>
        <w:spacing w:line="500" w:lineRule="atLeast"/>
        <w:ind w:firstLine="600"/>
        <w:divId w:val="128191312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C525BA1" w14:textId="77777777" w:rsidR="00B07977" w:rsidRDefault="00B07977">
      <w:pPr>
        <w:spacing w:line="500" w:lineRule="atLeast"/>
        <w:ind w:firstLine="600"/>
        <w:divId w:val="19159649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E920F05" w14:textId="77777777" w:rsidR="00B07977" w:rsidRDefault="00B07977">
      <w:pPr>
        <w:spacing w:line="500" w:lineRule="atLeast"/>
        <w:ind w:firstLine="600"/>
        <w:divId w:val="680163220"/>
        <w:rPr>
          <w:rFonts w:hint="eastAsia"/>
          <w:sz w:val="30"/>
          <w:szCs w:val="30"/>
        </w:rPr>
      </w:pPr>
      <w:r>
        <w:rPr>
          <w:rFonts w:hint="eastAsia"/>
          <w:sz w:val="30"/>
          <w:szCs w:val="30"/>
        </w:rPr>
        <w:t>对多次贪污未经处理的，按照累计贪污数额处罚。</w:t>
      </w:r>
    </w:p>
    <w:p w14:paraId="2457235C" w14:textId="77777777" w:rsidR="00B07977" w:rsidRDefault="00B07977">
      <w:pPr>
        <w:spacing w:line="500" w:lineRule="atLeast"/>
        <w:ind w:firstLine="600"/>
        <w:divId w:val="65418205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DF45385" w14:textId="77777777" w:rsidR="00B07977" w:rsidRDefault="00B07977">
      <w:pPr>
        <w:spacing w:line="500" w:lineRule="atLeast"/>
        <w:ind w:firstLine="600"/>
        <w:divId w:val="4852433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134D9A6" w14:textId="77777777" w:rsidR="00B07977" w:rsidRDefault="00B07977">
      <w:pPr>
        <w:spacing w:line="500" w:lineRule="atLeast"/>
        <w:ind w:firstLine="600"/>
        <w:divId w:val="197062362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38EA852" w14:textId="77777777" w:rsidR="00B07977" w:rsidRDefault="00B07977">
      <w:pPr>
        <w:spacing w:line="500" w:lineRule="atLeast"/>
        <w:ind w:firstLine="600"/>
        <w:divId w:val="288632036"/>
        <w:rPr>
          <w:rFonts w:hint="eastAsia"/>
          <w:sz w:val="30"/>
          <w:szCs w:val="30"/>
        </w:rPr>
      </w:pPr>
      <w:r>
        <w:rPr>
          <w:rFonts w:hint="eastAsia"/>
          <w:sz w:val="30"/>
          <w:szCs w:val="30"/>
        </w:rPr>
        <w:t>国家工作人员在经济往来中，违反国家规定，收受各种名义的回扣、手续费，归个人所有的，以受贿论处。</w:t>
      </w:r>
    </w:p>
    <w:p w14:paraId="52DC24A9" w14:textId="77777777" w:rsidR="00B07977" w:rsidRDefault="00B07977">
      <w:pPr>
        <w:spacing w:line="500" w:lineRule="atLeast"/>
        <w:ind w:firstLine="600"/>
        <w:divId w:val="74418763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2773D30" w14:textId="77777777" w:rsidR="00B07977" w:rsidRDefault="00B07977">
      <w:pPr>
        <w:spacing w:line="500" w:lineRule="atLeast"/>
        <w:ind w:firstLine="600"/>
        <w:divId w:val="319501116"/>
        <w:rPr>
          <w:rFonts w:hint="eastAsia"/>
          <w:sz w:val="30"/>
          <w:szCs w:val="30"/>
        </w:rPr>
      </w:pPr>
      <w:r>
        <w:rPr>
          <w:rFonts w:hint="eastAsia"/>
          <w:sz w:val="30"/>
          <w:szCs w:val="30"/>
        </w:rPr>
        <w:t>第三百八十九条为谋取不正当利益，给予国家工作人员以财物的，是行贿罪。</w:t>
      </w:r>
    </w:p>
    <w:p w14:paraId="13733375" w14:textId="77777777" w:rsidR="00B07977" w:rsidRDefault="00B07977">
      <w:pPr>
        <w:spacing w:line="500" w:lineRule="atLeast"/>
        <w:ind w:firstLine="600"/>
        <w:divId w:val="497422657"/>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4589BAE3" w14:textId="77777777" w:rsidR="00B07977" w:rsidRDefault="00B07977">
      <w:pPr>
        <w:spacing w:line="500" w:lineRule="atLeast"/>
        <w:ind w:firstLine="600"/>
        <w:divId w:val="2093117262"/>
        <w:rPr>
          <w:rFonts w:hint="eastAsia"/>
          <w:sz w:val="30"/>
          <w:szCs w:val="30"/>
        </w:rPr>
      </w:pPr>
      <w:r>
        <w:rPr>
          <w:rFonts w:hint="eastAsia"/>
          <w:sz w:val="30"/>
          <w:szCs w:val="30"/>
        </w:rPr>
        <w:t>因被勒索给予国家工作人员以财物，没有获得不正当利益的，不是行贿。</w:t>
      </w:r>
    </w:p>
    <w:p w14:paraId="4FD376D2" w14:textId="77777777" w:rsidR="00B07977" w:rsidRDefault="00B07977">
      <w:pPr>
        <w:spacing w:line="500" w:lineRule="atLeast"/>
        <w:ind w:firstLine="600"/>
        <w:divId w:val="64666775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E8246C1" w14:textId="77777777" w:rsidR="00B07977" w:rsidRDefault="00B07977">
      <w:pPr>
        <w:spacing w:line="500" w:lineRule="atLeast"/>
        <w:ind w:firstLine="600"/>
        <w:divId w:val="139489101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6E14C9A" w14:textId="77777777" w:rsidR="00B07977" w:rsidRDefault="00B07977">
      <w:pPr>
        <w:spacing w:line="500" w:lineRule="atLeast"/>
        <w:ind w:firstLine="600"/>
        <w:divId w:val="1808351221"/>
        <w:rPr>
          <w:rFonts w:hint="eastAsia"/>
          <w:sz w:val="30"/>
          <w:szCs w:val="30"/>
        </w:rPr>
      </w:pPr>
      <w:r>
        <w:rPr>
          <w:rFonts w:hint="eastAsia"/>
          <w:sz w:val="30"/>
          <w:szCs w:val="30"/>
        </w:rPr>
        <w:t>《最高人民法院、最高人民检察院关于办理贪污贿赂刑事案件适用法律若干问题的解释》</w:t>
      </w:r>
    </w:p>
    <w:p w14:paraId="6C449EC3" w14:textId="77777777" w:rsidR="00B07977" w:rsidRDefault="00B07977">
      <w:pPr>
        <w:spacing w:line="500" w:lineRule="atLeast"/>
        <w:ind w:firstLine="600"/>
        <w:divId w:val="63957441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F8B917C" w14:textId="77777777" w:rsidR="00B07977" w:rsidRDefault="00B07977">
      <w:pPr>
        <w:spacing w:line="500" w:lineRule="atLeast"/>
        <w:ind w:firstLine="600"/>
        <w:divId w:val="175069350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858F23A" w14:textId="77777777" w:rsidR="00B07977" w:rsidRDefault="00B07977">
      <w:pPr>
        <w:spacing w:line="500" w:lineRule="atLeast"/>
        <w:ind w:firstLine="600"/>
        <w:divId w:val="65110403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7516D0B" w14:textId="77777777" w:rsidR="00B07977" w:rsidRDefault="00B07977">
      <w:pPr>
        <w:spacing w:line="500" w:lineRule="atLeast"/>
        <w:ind w:firstLine="600"/>
        <w:divId w:val="1279608553"/>
        <w:rPr>
          <w:rFonts w:hint="eastAsia"/>
          <w:sz w:val="30"/>
          <w:szCs w:val="30"/>
        </w:rPr>
      </w:pPr>
      <w:r>
        <w:rPr>
          <w:rFonts w:hint="eastAsia"/>
          <w:sz w:val="30"/>
          <w:szCs w:val="30"/>
        </w:rPr>
        <w:t>第八条犯行贿罪，具有下列情形之一的，应当认定为刑法第三百九十条第一款规定的“情节严重”：</w:t>
      </w:r>
    </w:p>
    <w:p w14:paraId="29D10DE6" w14:textId="77777777" w:rsidR="00B07977" w:rsidRDefault="00B07977">
      <w:pPr>
        <w:spacing w:line="500" w:lineRule="atLeast"/>
        <w:ind w:firstLine="600"/>
        <w:divId w:val="1866404214"/>
        <w:rPr>
          <w:rFonts w:hint="eastAsia"/>
          <w:sz w:val="30"/>
          <w:szCs w:val="30"/>
        </w:rPr>
      </w:pPr>
      <w:r>
        <w:rPr>
          <w:rFonts w:hint="eastAsia"/>
          <w:sz w:val="30"/>
          <w:szCs w:val="30"/>
        </w:rPr>
        <w:t>（一）行贿数额在一百万元以上不满五百万元的；</w:t>
      </w:r>
    </w:p>
    <w:p w14:paraId="540EEE4B" w14:textId="77777777" w:rsidR="00B07977" w:rsidRDefault="00B07977">
      <w:pPr>
        <w:spacing w:line="500" w:lineRule="atLeast"/>
        <w:ind w:firstLine="600"/>
        <w:divId w:val="1752703329"/>
        <w:rPr>
          <w:rFonts w:hint="eastAsia"/>
          <w:sz w:val="30"/>
          <w:szCs w:val="30"/>
        </w:rPr>
      </w:pPr>
      <w:r>
        <w:rPr>
          <w:rFonts w:hint="eastAsia"/>
          <w:sz w:val="30"/>
          <w:szCs w:val="30"/>
        </w:rPr>
        <w:t>（二）行贿数额在五十万元以上不满一百万元，并具有本解释第七条第二款第一项至第五项规定的情形之一的；</w:t>
      </w:r>
    </w:p>
    <w:p w14:paraId="5BD8A6DC" w14:textId="77777777" w:rsidR="00B07977" w:rsidRDefault="00B07977">
      <w:pPr>
        <w:spacing w:line="500" w:lineRule="atLeast"/>
        <w:ind w:firstLine="600"/>
        <w:divId w:val="601651379"/>
        <w:rPr>
          <w:rFonts w:hint="eastAsia"/>
          <w:sz w:val="30"/>
          <w:szCs w:val="30"/>
        </w:rPr>
      </w:pPr>
      <w:r>
        <w:rPr>
          <w:rFonts w:hint="eastAsia"/>
          <w:sz w:val="30"/>
          <w:szCs w:val="30"/>
        </w:rPr>
        <w:t>（三）其他严重的情节。</w:t>
      </w:r>
    </w:p>
    <w:p w14:paraId="21862A2E" w14:textId="77777777" w:rsidR="00B07977" w:rsidRDefault="00B07977">
      <w:pPr>
        <w:spacing w:line="500" w:lineRule="atLeast"/>
        <w:ind w:firstLine="600"/>
        <w:divId w:val="459538482"/>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14:paraId="330CDB89" w14:textId="77777777" w:rsidR="00B07977" w:rsidRDefault="00B07977">
      <w:pPr>
        <w:spacing w:line="500" w:lineRule="atLeast"/>
        <w:ind w:firstLine="600"/>
        <w:divId w:val="37231248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0F4EF2C9" w14:textId="77777777" w:rsidR="00B07977" w:rsidRDefault="00B07977">
      <w:pPr>
        <w:spacing w:line="500" w:lineRule="atLeast"/>
        <w:ind w:firstLine="600"/>
        <w:divId w:val="1540970589"/>
        <w:rPr>
          <w:rFonts w:hint="eastAsia"/>
          <w:sz w:val="30"/>
          <w:szCs w:val="30"/>
        </w:rPr>
      </w:pPr>
      <w:r>
        <w:rPr>
          <w:rFonts w:hint="eastAsia"/>
          <w:sz w:val="30"/>
          <w:szCs w:val="30"/>
        </w:rPr>
        <w:t>（一）实际或者承诺为他人谋取利益的；</w:t>
      </w:r>
    </w:p>
    <w:p w14:paraId="62C4BE97" w14:textId="77777777" w:rsidR="00B07977" w:rsidRDefault="00B07977">
      <w:pPr>
        <w:spacing w:line="500" w:lineRule="atLeast"/>
        <w:ind w:firstLine="600"/>
        <w:divId w:val="483161649"/>
        <w:rPr>
          <w:rFonts w:hint="eastAsia"/>
          <w:sz w:val="30"/>
          <w:szCs w:val="30"/>
        </w:rPr>
      </w:pPr>
      <w:r>
        <w:rPr>
          <w:rFonts w:hint="eastAsia"/>
          <w:sz w:val="30"/>
          <w:szCs w:val="30"/>
        </w:rPr>
        <w:t>（二）明知他人有具体请托事项的；</w:t>
      </w:r>
    </w:p>
    <w:p w14:paraId="30D0A230" w14:textId="77777777" w:rsidR="00B07977" w:rsidRDefault="00B07977">
      <w:pPr>
        <w:spacing w:line="500" w:lineRule="atLeast"/>
        <w:ind w:firstLine="600"/>
        <w:divId w:val="1817720850"/>
        <w:rPr>
          <w:rFonts w:hint="eastAsia"/>
          <w:sz w:val="30"/>
          <w:szCs w:val="30"/>
        </w:rPr>
      </w:pPr>
      <w:r>
        <w:rPr>
          <w:rFonts w:hint="eastAsia"/>
          <w:sz w:val="30"/>
          <w:szCs w:val="30"/>
        </w:rPr>
        <w:t>（三）履职时未被请托，但事后基于该履职事由收受他人财物的。</w:t>
      </w:r>
    </w:p>
    <w:p w14:paraId="4EEAE487" w14:textId="77777777" w:rsidR="00B07977" w:rsidRDefault="00B07977">
      <w:pPr>
        <w:spacing w:line="500" w:lineRule="atLeast"/>
        <w:ind w:firstLine="600"/>
        <w:divId w:val="61559655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244DE7C3" w14:textId="77777777" w:rsidR="00B07977" w:rsidRDefault="00B07977">
      <w:pPr>
        <w:spacing w:line="500" w:lineRule="atLeast"/>
        <w:ind w:firstLine="600"/>
        <w:divId w:val="25567575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92412" w14:textId="77777777" w:rsidR="00EF09DA" w:rsidRDefault="00EF09DA" w:rsidP="00EF09DA">
      <w:pPr>
        <w:rPr>
          <w:rFonts w:hint="eastAsia"/>
        </w:rPr>
      </w:pPr>
      <w:r>
        <w:separator/>
      </w:r>
    </w:p>
  </w:endnote>
  <w:endnote w:type="continuationSeparator" w:id="0">
    <w:p w14:paraId="54EFDD7B" w14:textId="77777777" w:rsidR="00EF09DA" w:rsidRDefault="00EF09DA" w:rsidP="00EF09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D0BF6" w14:textId="77777777" w:rsidR="00EF09DA" w:rsidRDefault="00EF09DA" w:rsidP="00EF09DA">
      <w:pPr>
        <w:rPr>
          <w:rFonts w:hint="eastAsia"/>
        </w:rPr>
      </w:pPr>
      <w:r>
        <w:separator/>
      </w:r>
    </w:p>
  </w:footnote>
  <w:footnote w:type="continuationSeparator" w:id="0">
    <w:p w14:paraId="7675BEAB" w14:textId="77777777" w:rsidR="00EF09DA" w:rsidRDefault="00EF09DA" w:rsidP="00EF09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F09DA"/>
    <w:rsid w:val="00A23C24"/>
    <w:rsid w:val="00B07977"/>
    <w:rsid w:val="00EF0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8CF5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F09DA"/>
    <w:pPr>
      <w:tabs>
        <w:tab w:val="center" w:pos="4153"/>
        <w:tab w:val="right" w:pos="8306"/>
      </w:tabs>
      <w:snapToGrid w:val="0"/>
      <w:jc w:val="center"/>
    </w:pPr>
    <w:rPr>
      <w:sz w:val="18"/>
      <w:szCs w:val="18"/>
    </w:rPr>
  </w:style>
  <w:style w:type="character" w:customStyle="1" w:styleId="a4">
    <w:name w:val="页眉 字符"/>
    <w:basedOn w:val="a0"/>
    <w:link w:val="a3"/>
    <w:uiPriority w:val="99"/>
    <w:rsid w:val="00EF09DA"/>
    <w:rPr>
      <w:rFonts w:ascii="宋体" w:eastAsia="宋体" w:hAnsi="宋体" w:cs="宋体"/>
      <w:sz w:val="18"/>
      <w:szCs w:val="18"/>
    </w:rPr>
  </w:style>
  <w:style w:type="paragraph" w:styleId="a5">
    <w:name w:val="footer"/>
    <w:basedOn w:val="a"/>
    <w:link w:val="a6"/>
    <w:uiPriority w:val="99"/>
    <w:unhideWhenUsed/>
    <w:rsid w:val="00EF09DA"/>
    <w:pPr>
      <w:tabs>
        <w:tab w:val="center" w:pos="4153"/>
        <w:tab w:val="right" w:pos="8306"/>
      </w:tabs>
      <w:snapToGrid w:val="0"/>
    </w:pPr>
    <w:rPr>
      <w:sz w:val="18"/>
      <w:szCs w:val="18"/>
    </w:rPr>
  </w:style>
  <w:style w:type="character" w:customStyle="1" w:styleId="a6">
    <w:name w:val="页脚 字符"/>
    <w:basedOn w:val="a0"/>
    <w:link w:val="a5"/>
    <w:uiPriority w:val="99"/>
    <w:rsid w:val="00EF09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4768">
      <w:marLeft w:val="0"/>
      <w:marRight w:val="0"/>
      <w:marTop w:val="10"/>
      <w:marBottom w:val="10"/>
      <w:divBdr>
        <w:top w:val="none" w:sz="0" w:space="0" w:color="auto"/>
        <w:left w:val="none" w:sz="0" w:space="0" w:color="auto"/>
        <w:bottom w:val="none" w:sz="0" w:space="0" w:color="auto"/>
        <w:right w:val="none" w:sz="0" w:space="0" w:color="auto"/>
      </w:divBdr>
    </w:div>
    <w:div w:id="70126051">
      <w:marLeft w:val="0"/>
      <w:marRight w:val="0"/>
      <w:marTop w:val="10"/>
      <w:marBottom w:val="10"/>
      <w:divBdr>
        <w:top w:val="none" w:sz="0" w:space="0" w:color="auto"/>
        <w:left w:val="none" w:sz="0" w:space="0" w:color="auto"/>
        <w:bottom w:val="none" w:sz="0" w:space="0" w:color="auto"/>
        <w:right w:val="none" w:sz="0" w:space="0" w:color="auto"/>
      </w:divBdr>
    </w:div>
    <w:div w:id="81920085">
      <w:marLeft w:val="0"/>
      <w:marRight w:val="0"/>
      <w:marTop w:val="10"/>
      <w:marBottom w:val="10"/>
      <w:divBdr>
        <w:top w:val="none" w:sz="0" w:space="0" w:color="auto"/>
        <w:left w:val="none" w:sz="0" w:space="0" w:color="auto"/>
        <w:bottom w:val="none" w:sz="0" w:space="0" w:color="auto"/>
        <w:right w:val="none" w:sz="0" w:space="0" w:color="auto"/>
      </w:divBdr>
    </w:div>
    <w:div w:id="120466763">
      <w:marLeft w:val="0"/>
      <w:marRight w:val="0"/>
      <w:marTop w:val="10"/>
      <w:marBottom w:val="10"/>
      <w:divBdr>
        <w:top w:val="none" w:sz="0" w:space="0" w:color="auto"/>
        <w:left w:val="none" w:sz="0" w:space="0" w:color="auto"/>
        <w:bottom w:val="none" w:sz="0" w:space="0" w:color="auto"/>
        <w:right w:val="none" w:sz="0" w:space="0" w:color="auto"/>
      </w:divBdr>
    </w:div>
    <w:div w:id="176431038">
      <w:marLeft w:val="0"/>
      <w:marRight w:val="0"/>
      <w:marTop w:val="10"/>
      <w:marBottom w:val="10"/>
      <w:divBdr>
        <w:top w:val="none" w:sz="0" w:space="0" w:color="auto"/>
        <w:left w:val="none" w:sz="0" w:space="0" w:color="auto"/>
        <w:bottom w:val="none" w:sz="0" w:space="0" w:color="auto"/>
        <w:right w:val="none" w:sz="0" w:space="0" w:color="auto"/>
      </w:divBdr>
    </w:div>
    <w:div w:id="189606444">
      <w:marLeft w:val="0"/>
      <w:marRight w:val="0"/>
      <w:marTop w:val="10"/>
      <w:marBottom w:val="10"/>
      <w:divBdr>
        <w:top w:val="none" w:sz="0" w:space="0" w:color="auto"/>
        <w:left w:val="none" w:sz="0" w:space="0" w:color="auto"/>
        <w:bottom w:val="none" w:sz="0" w:space="0" w:color="auto"/>
        <w:right w:val="none" w:sz="0" w:space="0" w:color="auto"/>
      </w:divBdr>
    </w:div>
    <w:div w:id="207111731">
      <w:marLeft w:val="0"/>
      <w:marRight w:val="0"/>
      <w:marTop w:val="10"/>
      <w:marBottom w:val="10"/>
      <w:divBdr>
        <w:top w:val="none" w:sz="0" w:space="0" w:color="auto"/>
        <w:left w:val="none" w:sz="0" w:space="0" w:color="auto"/>
        <w:bottom w:val="none" w:sz="0" w:space="0" w:color="auto"/>
        <w:right w:val="none" w:sz="0" w:space="0" w:color="auto"/>
      </w:divBdr>
    </w:div>
    <w:div w:id="255675751">
      <w:marLeft w:val="0"/>
      <w:marRight w:val="0"/>
      <w:marTop w:val="10"/>
      <w:marBottom w:val="10"/>
      <w:divBdr>
        <w:top w:val="none" w:sz="0" w:space="0" w:color="auto"/>
        <w:left w:val="none" w:sz="0" w:space="0" w:color="auto"/>
        <w:bottom w:val="none" w:sz="0" w:space="0" w:color="auto"/>
        <w:right w:val="none" w:sz="0" w:space="0" w:color="auto"/>
      </w:divBdr>
    </w:div>
    <w:div w:id="275259270">
      <w:marLeft w:val="0"/>
      <w:marRight w:val="720"/>
      <w:marTop w:val="10"/>
      <w:marBottom w:val="10"/>
      <w:divBdr>
        <w:top w:val="none" w:sz="0" w:space="0" w:color="auto"/>
        <w:left w:val="none" w:sz="0" w:space="0" w:color="auto"/>
        <w:bottom w:val="none" w:sz="0" w:space="0" w:color="auto"/>
        <w:right w:val="none" w:sz="0" w:space="0" w:color="auto"/>
      </w:divBdr>
    </w:div>
    <w:div w:id="283654522">
      <w:marLeft w:val="0"/>
      <w:marRight w:val="0"/>
      <w:marTop w:val="10"/>
      <w:marBottom w:val="10"/>
      <w:divBdr>
        <w:top w:val="none" w:sz="0" w:space="0" w:color="auto"/>
        <w:left w:val="none" w:sz="0" w:space="0" w:color="auto"/>
        <w:bottom w:val="none" w:sz="0" w:space="0" w:color="auto"/>
        <w:right w:val="none" w:sz="0" w:space="0" w:color="auto"/>
      </w:divBdr>
    </w:div>
    <w:div w:id="288632036">
      <w:marLeft w:val="0"/>
      <w:marRight w:val="0"/>
      <w:marTop w:val="10"/>
      <w:marBottom w:val="10"/>
      <w:divBdr>
        <w:top w:val="none" w:sz="0" w:space="0" w:color="auto"/>
        <w:left w:val="none" w:sz="0" w:space="0" w:color="auto"/>
        <w:bottom w:val="none" w:sz="0" w:space="0" w:color="auto"/>
        <w:right w:val="none" w:sz="0" w:space="0" w:color="auto"/>
      </w:divBdr>
    </w:div>
    <w:div w:id="319501116">
      <w:marLeft w:val="0"/>
      <w:marRight w:val="0"/>
      <w:marTop w:val="10"/>
      <w:marBottom w:val="10"/>
      <w:divBdr>
        <w:top w:val="none" w:sz="0" w:space="0" w:color="auto"/>
        <w:left w:val="none" w:sz="0" w:space="0" w:color="auto"/>
        <w:bottom w:val="none" w:sz="0" w:space="0" w:color="auto"/>
        <w:right w:val="none" w:sz="0" w:space="0" w:color="auto"/>
      </w:divBdr>
    </w:div>
    <w:div w:id="346444177">
      <w:marLeft w:val="0"/>
      <w:marRight w:val="0"/>
      <w:marTop w:val="10"/>
      <w:marBottom w:val="10"/>
      <w:divBdr>
        <w:top w:val="none" w:sz="0" w:space="0" w:color="auto"/>
        <w:left w:val="none" w:sz="0" w:space="0" w:color="auto"/>
        <w:bottom w:val="none" w:sz="0" w:space="0" w:color="auto"/>
        <w:right w:val="none" w:sz="0" w:space="0" w:color="auto"/>
      </w:divBdr>
    </w:div>
    <w:div w:id="366368784">
      <w:marLeft w:val="0"/>
      <w:marRight w:val="0"/>
      <w:marTop w:val="10"/>
      <w:marBottom w:val="10"/>
      <w:divBdr>
        <w:top w:val="none" w:sz="0" w:space="0" w:color="auto"/>
        <w:left w:val="none" w:sz="0" w:space="0" w:color="auto"/>
        <w:bottom w:val="none" w:sz="0" w:space="0" w:color="auto"/>
        <w:right w:val="none" w:sz="0" w:space="0" w:color="auto"/>
      </w:divBdr>
    </w:div>
    <w:div w:id="368797887">
      <w:marLeft w:val="0"/>
      <w:marRight w:val="0"/>
      <w:marTop w:val="10"/>
      <w:marBottom w:val="10"/>
      <w:divBdr>
        <w:top w:val="none" w:sz="0" w:space="0" w:color="auto"/>
        <w:left w:val="none" w:sz="0" w:space="0" w:color="auto"/>
        <w:bottom w:val="none" w:sz="0" w:space="0" w:color="auto"/>
        <w:right w:val="none" w:sz="0" w:space="0" w:color="auto"/>
      </w:divBdr>
    </w:div>
    <w:div w:id="372312480">
      <w:marLeft w:val="0"/>
      <w:marRight w:val="0"/>
      <w:marTop w:val="10"/>
      <w:marBottom w:val="10"/>
      <w:divBdr>
        <w:top w:val="none" w:sz="0" w:space="0" w:color="auto"/>
        <w:left w:val="none" w:sz="0" w:space="0" w:color="auto"/>
        <w:bottom w:val="none" w:sz="0" w:space="0" w:color="auto"/>
        <w:right w:val="none" w:sz="0" w:space="0" w:color="auto"/>
      </w:divBdr>
    </w:div>
    <w:div w:id="372774429">
      <w:marLeft w:val="0"/>
      <w:marRight w:val="0"/>
      <w:marTop w:val="10"/>
      <w:marBottom w:val="10"/>
      <w:divBdr>
        <w:top w:val="none" w:sz="0" w:space="0" w:color="auto"/>
        <w:left w:val="none" w:sz="0" w:space="0" w:color="auto"/>
        <w:bottom w:val="none" w:sz="0" w:space="0" w:color="auto"/>
        <w:right w:val="none" w:sz="0" w:space="0" w:color="auto"/>
      </w:divBdr>
    </w:div>
    <w:div w:id="403141937">
      <w:marLeft w:val="0"/>
      <w:marRight w:val="720"/>
      <w:marTop w:val="10"/>
      <w:marBottom w:val="10"/>
      <w:divBdr>
        <w:top w:val="none" w:sz="0" w:space="0" w:color="auto"/>
        <w:left w:val="none" w:sz="0" w:space="0" w:color="auto"/>
        <w:bottom w:val="none" w:sz="0" w:space="0" w:color="auto"/>
        <w:right w:val="none" w:sz="0" w:space="0" w:color="auto"/>
      </w:divBdr>
    </w:div>
    <w:div w:id="447743000">
      <w:marLeft w:val="0"/>
      <w:marRight w:val="0"/>
      <w:marTop w:val="10"/>
      <w:marBottom w:val="10"/>
      <w:divBdr>
        <w:top w:val="none" w:sz="0" w:space="0" w:color="auto"/>
        <w:left w:val="none" w:sz="0" w:space="0" w:color="auto"/>
        <w:bottom w:val="none" w:sz="0" w:space="0" w:color="auto"/>
        <w:right w:val="none" w:sz="0" w:space="0" w:color="auto"/>
      </w:divBdr>
    </w:div>
    <w:div w:id="459538482">
      <w:marLeft w:val="0"/>
      <w:marRight w:val="0"/>
      <w:marTop w:val="10"/>
      <w:marBottom w:val="10"/>
      <w:divBdr>
        <w:top w:val="none" w:sz="0" w:space="0" w:color="auto"/>
        <w:left w:val="none" w:sz="0" w:space="0" w:color="auto"/>
        <w:bottom w:val="none" w:sz="0" w:space="0" w:color="auto"/>
        <w:right w:val="none" w:sz="0" w:space="0" w:color="auto"/>
      </w:divBdr>
    </w:div>
    <w:div w:id="483161649">
      <w:marLeft w:val="0"/>
      <w:marRight w:val="0"/>
      <w:marTop w:val="10"/>
      <w:marBottom w:val="10"/>
      <w:divBdr>
        <w:top w:val="none" w:sz="0" w:space="0" w:color="auto"/>
        <w:left w:val="none" w:sz="0" w:space="0" w:color="auto"/>
        <w:bottom w:val="none" w:sz="0" w:space="0" w:color="auto"/>
        <w:right w:val="none" w:sz="0" w:space="0" w:color="auto"/>
      </w:divBdr>
    </w:div>
    <w:div w:id="485243384">
      <w:marLeft w:val="0"/>
      <w:marRight w:val="0"/>
      <w:marTop w:val="10"/>
      <w:marBottom w:val="10"/>
      <w:divBdr>
        <w:top w:val="none" w:sz="0" w:space="0" w:color="auto"/>
        <w:left w:val="none" w:sz="0" w:space="0" w:color="auto"/>
        <w:bottom w:val="none" w:sz="0" w:space="0" w:color="auto"/>
        <w:right w:val="none" w:sz="0" w:space="0" w:color="auto"/>
      </w:divBdr>
    </w:div>
    <w:div w:id="497422657">
      <w:marLeft w:val="0"/>
      <w:marRight w:val="0"/>
      <w:marTop w:val="10"/>
      <w:marBottom w:val="10"/>
      <w:divBdr>
        <w:top w:val="none" w:sz="0" w:space="0" w:color="auto"/>
        <w:left w:val="none" w:sz="0" w:space="0" w:color="auto"/>
        <w:bottom w:val="none" w:sz="0" w:space="0" w:color="auto"/>
        <w:right w:val="none" w:sz="0" w:space="0" w:color="auto"/>
      </w:divBdr>
    </w:div>
    <w:div w:id="508762591">
      <w:marLeft w:val="0"/>
      <w:marRight w:val="0"/>
      <w:marTop w:val="10"/>
      <w:marBottom w:val="10"/>
      <w:divBdr>
        <w:top w:val="none" w:sz="0" w:space="0" w:color="auto"/>
        <w:left w:val="none" w:sz="0" w:space="0" w:color="auto"/>
        <w:bottom w:val="none" w:sz="0" w:space="0" w:color="auto"/>
        <w:right w:val="none" w:sz="0" w:space="0" w:color="auto"/>
      </w:divBdr>
    </w:div>
    <w:div w:id="542598561">
      <w:marLeft w:val="0"/>
      <w:marRight w:val="0"/>
      <w:marTop w:val="10"/>
      <w:marBottom w:val="10"/>
      <w:divBdr>
        <w:top w:val="none" w:sz="0" w:space="0" w:color="auto"/>
        <w:left w:val="none" w:sz="0" w:space="0" w:color="auto"/>
        <w:bottom w:val="none" w:sz="0" w:space="0" w:color="auto"/>
        <w:right w:val="none" w:sz="0" w:space="0" w:color="auto"/>
      </w:divBdr>
    </w:div>
    <w:div w:id="588736124">
      <w:marLeft w:val="0"/>
      <w:marRight w:val="0"/>
      <w:marTop w:val="10"/>
      <w:marBottom w:val="10"/>
      <w:divBdr>
        <w:top w:val="none" w:sz="0" w:space="0" w:color="auto"/>
        <w:left w:val="none" w:sz="0" w:space="0" w:color="auto"/>
        <w:bottom w:val="none" w:sz="0" w:space="0" w:color="auto"/>
        <w:right w:val="none" w:sz="0" w:space="0" w:color="auto"/>
      </w:divBdr>
    </w:div>
    <w:div w:id="601651379">
      <w:marLeft w:val="0"/>
      <w:marRight w:val="0"/>
      <w:marTop w:val="10"/>
      <w:marBottom w:val="10"/>
      <w:divBdr>
        <w:top w:val="none" w:sz="0" w:space="0" w:color="auto"/>
        <w:left w:val="none" w:sz="0" w:space="0" w:color="auto"/>
        <w:bottom w:val="none" w:sz="0" w:space="0" w:color="auto"/>
        <w:right w:val="none" w:sz="0" w:space="0" w:color="auto"/>
      </w:divBdr>
    </w:div>
    <w:div w:id="602373591">
      <w:marLeft w:val="0"/>
      <w:marRight w:val="0"/>
      <w:marTop w:val="10"/>
      <w:marBottom w:val="10"/>
      <w:divBdr>
        <w:top w:val="none" w:sz="0" w:space="0" w:color="auto"/>
        <w:left w:val="none" w:sz="0" w:space="0" w:color="auto"/>
        <w:bottom w:val="none" w:sz="0" w:space="0" w:color="auto"/>
        <w:right w:val="none" w:sz="0" w:space="0" w:color="auto"/>
      </w:divBdr>
    </w:div>
    <w:div w:id="604195227">
      <w:marLeft w:val="0"/>
      <w:marRight w:val="0"/>
      <w:marTop w:val="10"/>
      <w:marBottom w:val="10"/>
      <w:divBdr>
        <w:top w:val="none" w:sz="0" w:space="0" w:color="auto"/>
        <w:left w:val="none" w:sz="0" w:space="0" w:color="auto"/>
        <w:bottom w:val="none" w:sz="0" w:space="0" w:color="auto"/>
        <w:right w:val="none" w:sz="0" w:space="0" w:color="auto"/>
      </w:divBdr>
    </w:div>
    <w:div w:id="610476556">
      <w:marLeft w:val="0"/>
      <w:marRight w:val="0"/>
      <w:marTop w:val="10"/>
      <w:marBottom w:val="10"/>
      <w:divBdr>
        <w:top w:val="none" w:sz="0" w:space="0" w:color="auto"/>
        <w:left w:val="none" w:sz="0" w:space="0" w:color="auto"/>
        <w:bottom w:val="none" w:sz="0" w:space="0" w:color="auto"/>
        <w:right w:val="none" w:sz="0" w:space="0" w:color="auto"/>
      </w:divBdr>
    </w:div>
    <w:div w:id="615596551">
      <w:marLeft w:val="0"/>
      <w:marRight w:val="0"/>
      <w:marTop w:val="10"/>
      <w:marBottom w:val="10"/>
      <w:divBdr>
        <w:top w:val="none" w:sz="0" w:space="0" w:color="auto"/>
        <w:left w:val="none" w:sz="0" w:space="0" w:color="auto"/>
        <w:bottom w:val="none" w:sz="0" w:space="0" w:color="auto"/>
        <w:right w:val="none" w:sz="0" w:space="0" w:color="auto"/>
      </w:divBdr>
    </w:div>
    <w:div w:id="617182588">
      <w:marLeft w:val="0"/>
      <w:marRight w:val="0"/>
      <w:marTop w:val="10"/>
      <w:marBottom w:val="10"/>
      <w:divBdr>
        <w:top w:val="none" w:sz="0" w:space="0" w:color="auto"/>
        <w:left w:val="none" w:sz="0" w:space="0" w:color="auto"/>
        <w:bottom w:val="none" w:sz="0" w:space="0" w:color="auto"/>
        <w:right w:val="none" w:sz="0" w:space="0" w:color="auto"/>
      </w:divBdr>
    </w:div>
    <w:div w:id="621113508">
      <w:marLeft w:val="0"/>
      <w:marRight w:val="0"/>
      <w:marTop w:val="10"/>
      <w:marBottom w:val="10"/>
      <w:divBdr>
        <w:top w:val="none" w:sz="0" w:space="0" w:color="auto"/>
        <w:left w:val="none" w:sz="0" w:space="0" w:color="auto"/>
        <w:bottom w:val="none" w:sz="0" w:space="0" w:color="auto"/>
        <w:right w:val="none" w:sz="0" w:space="0" w:color="auto"/>
      </w:divBdr>
    </w:div>
    <w:div w:id="639574414">
      <w:marLeft w:val="0"/>
      <w:marRight w:val="0"/>
      <w:marTop w:val="10"/>
      <w:marBottom w:val="10"/>
      <w:divBdr>
        <w:top w:val="none" w:sz="0" w:space="0" w:color="auto"/>
        <w:left w:val="none" w:sz="0" w:space="0" w:color="auto"/>
        <w:bottom w:val="none" w:sz="0" w:space="0" w:color="auto"/>
        <w:right w:val="none" w:sz="0" w:space="0" w:color="auto"/>
      </w:divBdr>
    </w:div>
    <w:div w:id="646667750">
      <w:marLeft w:val="0"/>
      <w:marRight w:val="0"/>
      <w:marTop w:val="10"/>
      <w:marBottom w:val="10"/>
      <w:divBdr>
        <w:top w:val="none" w:sz="0" w:space="0" w:color="auto"/>
        <w:left w:val="none" w:sz="0" w:space="0" w:color="auto"/>
        <w:bottom w:val="none" w:sz="0" w:space="0" w:color="auto"/>
        <w:right w:val="none" w:sz="0" w:space="0" w:color="auto"/>
      </w:divBdr>
    </w:div>
    <w:div w:id="651104035">
      <w:marLeft w:val="0"/>
      <w:marRight w:val="0"/>
      <w:marTop w:val="10"/>
      <w:marBottom w:val="10"/>
      <w:divBdr>
        <w:top w:val="none" w:sz="0" w:space="0" w:color="auto"/>
        <w:left w:val="none" w:sz="0" w:space="0" w:color="auto"/>
        <w:bottom w:val="none" w:sz="0" w:space="0" w:color="auto"/>
        <w:right w:val="none" w:sz="0" w:space="0" w:color="auto"/>
      </w:divBdr>
    </w:div>
    <w:div w:id="654182054">
      <w:marLeft w:val="0"/>
      <w:marRight w:val="0"/>
      <w:marTop w:val="10"/>
      <w:marBottom w:val="10"/>
      <w:divBdr>
        <w:top w:val="none" w:sz="0" w:space="0" w:color="auto"/>
        <w:left w:val="none" w:sz="0" w:space="0" w:color="auto"/>
        <w:bottom w:val="none" w:sz="0" w:space="0" w:color="auto"/>
        <w:right w:val="none" w:sz="0" w:space="0" w:color="auto"/>
      </w:divBdr>
    </w:div>
    <w:div w:id="662198026">
      <w:marLeft w:val="0"/>
      <w:marRight w:val="0"/>
      <w:marTop w:val="10"/>
      <w:marBottom w:val="10"/>
      <w:divBdr>
        <w:top w:val="none" w:sz="0" w:space="0" w:color="auto"/>
        <w:left w:val="none" w:sz="0" w:space="0" w:color="auto"/>
        <w:bottom w:val="none" w:sz="0" w:space="0" w:color="auto"/>
        <w:right w:val="none" w:sz="0" w:space="0" w:color="auto"/>
      </w:divBdr>
    </w:div>
    <w:div w:id="680163220">
      <w:marLeft w:val="0"/>
      <w:marRight w:val="0"/>
      <w:marTop w:val="10"/>
      <w:marBottom w:val="10"/>
      <w:divBdr>
        <w:top w:val="none" w:sz="0" w:space="0" w:color="auto"/>
        <w:left w:val="none" w:sz="0" w:space="0" w:color="auto"/>
        <w:bottom w:val="none" w:sz="0" w:space="0" w:color="auto"/>
        <w:right w:val="none" w:sz="0" w:space="0" w:color="auto"/>
      </w:divBdr>
    </w:div>
    <w:div w:id="690380737">
      <w:marLeft w:val="0"/>
      <w:marRight w:val="0"/>
      <w:marTop w:val="10"/>
      <w:marBottom w:val="10"/>
      <w:divBdr>
        <w:top w:val="none" w:sz="0" w:space="0" w:color="auto"/>
        <w:left w:val="none" w:sz="0" w:space="0" w:color="auto"/>
        <w:bottom w:val="none" w:sz="0" w:space="0" w:color="auto"/>
        <w:right w:val="none" w:sz="0" w:space="0" w:color="auto"/>
      </w:divBdr>
    </w:div>
    <w:div w:id="744187638">
      <w:marLeft w:val="0"/>
      <w:marRight w:val="0"/>
      <w:marTop w:val="10"/>
      <w:marBottom w:val="10"/>
      <w:divBdr>
        <w:top w:val="none" w:sz="0" w:space="0" w:color="auto"/>
        <w:left w:val="none" w:sz="0" w:space="0" w:color="auto"/>
        <w:bottom w:val="none" w:sz="0" w:space="0" w:color="auto"/>
        <w:right w:val="none" w:sz="0" w:space="0" w:color="auto"/>
      </w:divBdr>
    </w:div>
    <w:div w:id="801969451">
      <w:marLeft w:val="0"/>
      <w:marRight w:val="0"/>
      <w:marTop w:val="10"/>
      <w:marBottom w:val="10"/>
      <w:divBdr>
        <w:top w:val="none" w:sz="0" w:space="0" w:color="auto"/>
        <w:left w:val="none" w:sz="0" w:space="0" w:color="auto"/>
        <w:bottom w:val="none" w:sz="0" w:space="0" w:color="auto"/>
        <w:right w:val="none" w:sz="0" w:space="0" w:color="auto"/>
      </w:divBdr>
    </w:div>
    <w:div w:id="849370385">
      <w:marLeft w:val="0"/>
      <w:marRight w:val="0"/>
      <w:marTop w:val="10"/>
      <w:marBottom w:val="10"/>
      <w:divBdr>
        <w:top w:val="none" w:sz="0" w:space="0" w:color="auto"/>
        <w:left w:val="none" w:sz="0" w:space="0" w:color="auto"/>
        <w:bottom w:val="none" w:sz="0" w:space="0" w:color="auto"/>
        <w:right w:val="none" w:sz="0" w:space="0" w:color="auto"/>
      </w:divBdr>
    </w:div>
    <w:div w:id="927077686">
      <w:marLeft w:val="0"/>
      <w:marRight w:val="0"/>
      <w:marTop w:val="10"/>
      <w:marBottom w:val="10"/>
      <w:divBdr>
        <w:top w:val="none" w:sz="0" w:space="0" w:color="auto"/>
        <w:left w:val="none" w:sz="0" w:space="0" w:color="auto"/>
        <w:bottom w:val="none" w:sz="0" w:space="0" w:color="auto"/>
        <w:right w:val="none" w:sz="0" w:space="0" w:color="auto"/>
      </w:divBdr>
    </w:div>
    <w:div w:id="932544181">
      <w:marLeft w:val="0"/>
      <w:marRight w:val="0"/>
      <w:marTop w:val="10"/>
      <w:marBottom w:val="10"/>
      <w:divBdr>
        <w:top w:val="none" w:sz="0" w:space="0" w:color="auto"/>
        <w:left w:val="none" w:sz="0" w:space="0" w:color="auto"/>
        <w:bottom w:val="none" w:sz="0" w:space="0" w:color="auto"/>
        <w:right w:val="none" w:sz="0" w:space="0" w:color="auto"/>
      </w:divBdr>
    </w:div>
    <w:div w:id="958531615">
      <w:marLeft w:val="0"/>
      <w:marRight w:val="0"/>
      <w:marTop w:val="10"/>
      <w:marBottom w:val="10"/>
      <w:divBdr>
        <w:top w:val="none" w:sz="0" w:space="0" w:color="auto"/>
        <w:left w:val="none" w:sz="0" w:space="0" w:color="auto"/>
        <w:bottom w:val="none" w:sz="0" w:space="0" w:color="auto"/>
        <w:right w:val="none" w:sz="0" w:space="0" w:color="auto"/>
      </w:divBdr>
    </w:div>
    <w:div w:id="1012076175">
      <w:marLeft w:val="0"/>
      <w:marRight w:val="0"/>
      <w:marTop w:val="10"/>
      <w:marBottom w:val="10"/>
      <w:divBdr>
        <w:top w:val="none" w:sz="0" w:space="0" w:color="auto"/>
        <w:left w:val="none" w:sz="0" w:space="0" w:color="auto"/>
        <w:bottom w:val="none" w:sz="0" w:space="0" w:color="auto"/>
        <w:right w:val="none" w:sz="0" w:space="0" w:color="auto"/>
      </w:divBdr>
    </w:div>
    <w:div w:id="1016733236">
      <w:marLeft w:val="0"/>
      <w:marRight w:val="0"/>
      <w:marTop w:val="10"/>
      <w:marBottom w:val="10"/>
      <w:divBdr>
        <w:top w:val="none" w:sz="0" w:space="0" w:color="auto"/>
        <w:left w:val="none" w:sz="0" w:space="0" w:color="auto"/>
        <w:bottom w:val="none" w:sz="0" w:space="0" w:color="auto"/>
        <w:right w:val="none" w:sz="0" w:space="0" w:color="auto"/>
      </w:divBdr>
    </w:div>
    <w:div w:id="1020934728">
      <w:marLeft w:val="0"/>
      <w:marRight w:val="0"/>
      <w:marTop w:val="10"/>
      <w:marBottom w:val="10"/>
      <w:divBdr>
        <w:top w:val="none" w:sz="0" w:space="0" w:color="auto"/>
        <w:left w:val="none" w:sz="0" w:space="0" w:color="auto"/>
        <w:bottom w:val="none" w:sz="0" w:space="0" w:color="auto"/>
        <w:right w:val="none" w:sz="0" w:space="0" w:color="auto"/>
      </w:divBdr>
    </w:div>
    <w:div w:id="1025249547">
      <w:marLeft w:val="0"/>
      <w:marRight w:val="0"/>
      <w:marTop w:val="10"/>
      <w:marBottom w:val="10"/>
      <w:divBdr>
        <w:top w:val="none" w:sz="0" w:space="0" w:color="auto"/>
        <w:left w:val="none" w:sz="0" w:space="0" w:color="auto"/>
        <w:bottom w:val="none" w:sz="0" w:space="0" w:color="auto"/>
        <w:right w:val="none" w:sz="0" w:space="0" w:color="auto"/>
      </w:divBdr>
    </w:div>
    <w:div w:id="1065682675">
      <w:marLeft w:val="0"/>
      <w:marRight w:val="0"/>
      <w:marTop w:val="10"/>
      <w:marBottom w:val="10"/>
      <w:divBdr>
        <w:top w:val="none" w:sz="0" w:space="0" w:color="auto"/>
        <w:left w:val="none" w:sz="0" w:space="0" w:color="auto"/>
        <w:bottom w:val="none" w:sz="0" w:space="0" w:color="auto"/>
        <w:right w:val="none" w:sz="0" w:space="0" w:color="auto"/>
      </w:divBdr>
    </w:div>
    <w:div w:id="1161653730">
      <w:marLeft w:val="0"/>
      <w:marRight w:val="720"/>
      <w:marTop w:val="10"/>
      <w:marBottom w:val="10"/>
      <w:divBdr>
        <w:top w:val="none" w:sz="0" w:space="0" w:color="auto"/>
        <w:left w:val="none" w:sz="0" w:space="0" w:color="auto"/>
        <w:bottom w:val="none" w:sz="0" w:space="0" w:color="auto"/>
        <w:right w:val="none" w:sz="0" w:space="0" w:color="auto"/>
      </w:divBdr>
    </w:div>
    <w:div w:id="1172258881">
      <w:marLeft w:val="0"/>
      <w:marRight w:val="0"/>
      <w:marTop w:val="10"/>
      <w:marBottom w:val="10"/>
      <w:divBdr>
        <w:top w:val="none" w:sz="0" w:space="0" w:color="auto"/>
        <w:left w:val="none" w:sz="0" w:space="0" w:color="auto"/>
        <w:bottom w:val="none" w:sz="0" w:space="0" w:color="auto"/>
        <w:right w:val="none" w:sz="0" w:space="0" w:color="auto"/>
      </w:divBdr>
    </w:div>
    <w:div w:id="1202472905">
      <w:marLeft w:val="0"/>
      <w:marRight w:val="0"/>
      <w:marTop w:val="10"/>
      <w:marBottom w:val="10"/>
      <w:divBdr>
        <w:top w:val="none" w:sz="0" w:space="0" w:color="auto"/>
        <w:left w:val="none" w:sz="0" w:space="0" w:color="auto"/>
        <w:bottom w:val="none" w:sz="0" w:space="0" w:color="auto"/>
        <w:right w:val="none" w:sz="0" w:space="0" w:color="auto"/>
      </w:divBdr>
    </w:div>
    <w:div w:id="1212880958">
      <w:marLeft w:val="0"/>
      <w:marRight w:val="0"/>
      <w:marTop w:val="10"/>
      <w:marBottom w:val="10"/>
      <w:divBdr>
        <w:top w:val="none" w:sz="0" w:space="0" w:color="auto"/>
        <w:left w:val="none" w:sz="0" w:space="0" w:color="auto"/>
        <w:bottom w:val="none" w:sz="0" w:space="0" w:color="auto"/>
        <w:right w:val="none" w:sz="0" w:space="0" w:color="auto"/>
      </w:divBdr>
    </w:div>
    <w:div w:id="1212884968">
      <w:marLeft w:val="0"/>
      <w:marRight w:val="0"/>
      <w:marTop w:val="10"/>
      <w:marBottom w:val="10"/>
      <w:divBdr>
        <w:top w:val="none" w:sz="0" w:space="0" w:color="auto"/>
        <w:left w:val="none" w:sz="0" w:space="0" w:color="auto"/>
        <w:bottom w:val="none" w:sz="0" w:space="0" w:color="auto"/>
        <w:right w:val="none" w:sz="0" w:space="0" w:color="auto"/>
      </w:divBdr>
    </w:div>
    <w:div w:id="1224802777">
      <w:marLeft w:val="0"/>
      <w:marRight w:val="0"/>
      <w:marTop w:val="10"/>
      <w:marBottom w:val="10"/>
      <w:divBdr>
        <w:top w:val="none" w:sz="0" w:space="0" w:color="auto"/>
        <w:left w:val="none" w:sz="0" w:space="0" w:color="auto"/>
        <w:bottom w:val="none" w:sz="0" w:space="0" w:color="auto"/>
        <w:right w:val="none" w:sz="0" w:space="0" w:color="auto"/>
      </w:divBdr>
    </w:div>
    <w:div w:id="1279608553">
      <w:marLeft w:val="0"/>
      <w:marRight w:val="0"/>
      <w:marTop w:val="10"/>
      <w:marBottom w:val="10"/>
      <w:divBdr>
        <w:top w:val="none" w:sz="0" w:space="0" w:color="auto"/>
        <w:left w:val="none" w:sz="0" w:space="0" w:color="auto"/>
        <w:bottom w:val="none" w:sz="0" w:space="0" w:color="auto"/>
        <w:right w:val="none" w:sz="0" w:space="0" w:color="auto"/>
      </w:divBdr>
    </w:div>
    <w:div w:id="1281913120">
      <w:marLeft w:val="0"/>
      <w:marRight w:val="0"/>
      <w:marTop w:val="10"/>
      <w:marBottom w:val="10"/>
      <w:divBdr>
        <w:top w:val="none" w:sz="0" w:space="0" w:color="auto"/>
        <w:left w:val="none" w:sz="0" w:space="0" w:color="auto"/>
        <w:bottom w:val="none" w:sz="0" w:space="0" w:color="auto"/>
        <w:right w:val="none" w:sz="0" w:space="0" w:color="auto"/>
      </w:divBdr>
    </w:div>
    <w:div w:id="1292783895">
      <w:marLeft w:val="0"/>
      <w:marRight w:val="0"/>
      <w:marTop w:val="10"/>
      <w:marBottom w:val="10"/>
      <w:divBdr>
        <w:top w:val="none" w:sz="0" w:space="0" w:color="auto"/>
        <w:left w:val="none" w:sz="0" w:space="0" w:color="auto"/>
        <w:bottom w:val="none" w:sz="0" w:space="0" w:color="auto"/>
        <w:right w:val="none" w:sz="0" w:space="0" w:color="auto"/>
      </w:divBdr>
    </w:div>
    <w:div w:id="1332489524">
      <w:marLeft w:val="0"/>
      <w:marRight w:val="0"/>
      <w:marTop w:val="10"/>
      <w:marBottom w:val="10"/>
      <w:divBdr>
        <w:top w:val="none" w:sz="0" w:space="0" w:color="auto"/>
        <w:left w:val="none" w:sz="0" w:space="0" w:color="auto"/>
        <w:bottom w:val="none" w:sz="0" w:space="0" w:color="auto"/>
        <w:right w:val="none" w:sz="0" w:space="0" w:color="auto"/>
      </w:divBdr>
    </w:div>
    <w:div w:id="1373113611">
      <w:marLeft w:val="0"/>
      <w:marRight w:val="0"/>
      <w:marTop w:val="10"/>
      <w:marBottom w:val="10"/>
      <w:divBdr>
        <w:top w:val="none" w:sz="0" w:space="0" w:color="auto"/>
        <w:left w:val="none" w:sz="0" w:space="0" w:color="auto"/>
        <w:bottom w:val="none" w:sz="0" w:space="0" w:color="auto"/>
        <w:right w:val="none" w:sz="0" w:space="0" w:color="auto"/>
      </w:divBdr>
    </w:div>
    <w:div w:id="1394891011">
      <w:marLeft w:val="0"/>
      <w:marRight w:val="0"/>
      <w:marTop w:val="10"/>
      <w:marBottom w:val="10"/>
      <w:divBdr>
        <w:top w:val="none" w:sz="0" w:space="0" w:color="auto"/>
        <w:left w:val="none" w:sz="0" w:space="0" w:color="auto"/>
        <w:bottom w:val="none" w:sz="0" w:space="0" w:color="auto"/>
        <w:right w:val="none" w:sz="0" w:space="0" w:color="auto"/>
      </w:divBdr>
    </w:div>
    <w:div w:id="1433471917">
      <w:marLeft w:val="0"/>
      <w:marRight w:val="0"/>
      <w:marTop w:val="10"/>
      <w:marBottom w:val="10"/>
      <w:divBdr>
        <w:top w:val="none" w:sz="0" w:space="0" w:color="auto"/>
        <w:left w:val="none" w:sz="0" w:space="0" w:color="auto"/>
        <w:bottom w:val="none" w:sz="0" w:space="0" w:color="auto"/>
        <w:right w:val="none" w:sz="0" w:space="0" w:color="auto"/>
      </w:divBdr>
    </w:div>
    <w:div w:id="1455557442">
      <w:marLeft w:val="0"/>
      <w:marRight w:val="0"/>
      <w:marTop w:val="10"/>
      <w:marBottom w:val="10"/>
      <w:divBdr>
        <w:top w:val="none" w:sz="0" w:space="0" w:color="auto"/>
        <w:left w:val="none" w:sz="0" w:space="0" w:color="auto"/>
        <w:bottom w:val="none" w:sz="0" w:space="0" w:color="auto"/>
        <w:right w:val="none" w:sz="0" w:space="0" w:color="auto"/>
      </w:divBdr>
    </w:div>
    <w:div w:id="1494838606">
      <w:marLeft w:val="0"/>
      <w:marRight w:val="0"/>
      <w:marTop w:val="10"/>
      <w:marBottom w:val="10"/>
      <w:divBdr>
        <w:top w:val="none" w:sz="0" w:space="0" w:color="auto"/>
        <w:left w:val="none" w:sz="0" w:space="0" w:color="auto"/>
        <w:bottom w:val="none" w:sz="0" w:space="0" w:color="auto"/>
        <w:right w:val="none" w:sz="0" w:space="0" w:color="auto"/>
      </w:divBdr>
    </w:div>
    <w:div w:id="1521041917">
      <w:marLeft w:val="0"/>
      <w:marRight w:val="0"/>
      <w:marTop w:val="10"/>
      <w:marBottom w:val="10"/>
      <w:divBdr>
        <w:top w:val="none" w:sz="0" w:space="0" w:color="auto"/>
        <w:left w:val="none" w:sz="0" w:space="0" w:color="auto"/>
        <w:bottom w:val="none" w:sz="0" w:space="0" w:color="auto"/>
        <w:right w:val="none" w:sz="0" w:space="0" w:color="auto"/>
      </w:divBdr>
    </w:div>
    <w:div w:id="1540970589">
      <w:marLeft w:val="0"/>
      <w:marRight w:val="0"/>
      <w:marTop w:val="10"/>
      <w:marBottom w:val="10"/>
      <w:divBdr>
        <w:top w:val="none" w:sz="0" w:space="0" w:color="auto"/>
        <w:left w:val="none" w:sz="0" w:space="0" w:color="auto"/>
        <w:bottom w:val="none" w:sz="0" w:space="0" w:color="auto"/>
        <w:right w:val="none" w:sz="0" w:space="0" w:color="auto"/>
      </w:divBdr>
    </w:div>
    <w:div w:id="1562525161">
      <w:marLeft w:val="0"/>
      <w:marRight w:val="0"/>
      <w:marTop w:val="10"/>
      <w:marBottom w:val="10"/>
      <w:divBdr>
        <w:top w:val="none" w:sz="0" w:space="0" w:color="auto"/>
        <w:left w:val="none" w:sz="0" w:space="0" w:color="auto"/>
        <w:bottom w:val="none" w:sz="0" w:space="0" w:color="auto"/>
        <w:right w:val="none" w:sz="0" w:space="0" w:color="auto"/>
      </w:divBdr>
    </w:div>
    <w:div w:id="1577520060">
      <w:marLeft w:val="0"/>
      <w:marRight w:val="0"/>
      <w:marTop w:val="10"/>
      <w:marBottom w:val="10"/>
      <w:divBdr>
        <w:top w:val="none" w:sz="0" w:space="0" w:color="auto"/>
        <w:left w:val="none" w:sz="0" w:space="0" w:color="auto"/>
        <w:bottom w:val="none" w:sz="0" w:space="0" w:color="auto"/>
        <w:right w:val="none" w:sz="0" w:space="0" w:color="auto"/>
      </w:divBdr>
    </w:div>
    <w:div w:id="1628927173">
      <w:marLeft w:val="0"/>
      <w:marRight w:val="0"/>
      <w:marTop w:val="10"/>
      <w:marBottom w:val="10"/>
      <w:divBdr>
        <w:top w:val="none" w:sz="0" w:space="0" w:color="auto"/>
        <w:left w:val="none" w:sz="0" w:space="0" w:color="auto"/>
        <w:bottom w:val="none" w:sz="0" w:space="0" w:color="auto"/>
        <w:right w:val="none" w:sz="0" w:space="0" w:color="auto"/>
      </w:divBdr>
    </w:div>
    <w:div w:id="1643465765">
      <w:marLeft w:val="0"/>
      <w:marRight w:val="720"/>
      <w:marTop w:val="10"/>
      <w:marBottom w:val="10"/>
      <w:divBdr>
        <w:top w:val="none" w:sz="0" w:space="0" w:color="auto"/>
        <w:left w:val="none" w:sz="0" w:space="0" w:color="auto"/>
        <w:bottom w:val="none" w:sz="0" w:space="0" w:color="auto"/>
        <w:right w:val="none" w:sz="0" w:space="0" w:color="auto"/>
      </w:divBdr>
    </w:div>
    <w:div w:id="1717048439">
      <w:marLeft w:val="0"/>
      <w:marRight w:val="0"/>
      <w:marTop w:val="10"/>
      <w:marBottom w:val="10"/>
      <w:divBdr>
        <w:top w:val="none" w:sz="0" w:space="0" w:color="auto"/>
        <w:left w:val="none" w:sz="0" w:space="0" w:color="auto"/>
        <w:bottom w:val="none" w:sz="0" w:space="0" w:color="auto"/>
        <w:right w:val="none" w:sz="0" w:space="0" w:color="auto"/>
      </w:divBdr>
    </w:div>
    <w:div w:id="1733389539">
      <w:marLeft w:val="0"/>
      <w:marRight w:val="0"/>
      <w:marTop w:val="10"/>
      <w:marBottom w:val="10"/>
      <w:divBdr>
        <w:top w:val="none" w:sz="0" w:space="0" w:color="auto"/>
        <w:left w:val="none" w:sz="0" w:space="0" w:color="auto"/>
        <w:bottom w:val="none" w:sz="0" w:space="0" w:color="auto"/>
        <w:right w:val="none" w:sz="0" w:space="0" w:color="auto"/>
      </w:divBdr>
    </w:div>
    <w:div w:id="1736933172">
      <w:marLeft w:val="0"/>
      <w:marRight w:val="0"/>
      <w:marTop w:val="10"/>
      <w:marBottom w:val="10"/>
      <w:divBdr>
        <w:top w:val="none" w:sz="0" w:space="0" w:color="auto"/>
        <w:left w:val="none" w:sz="0" w:space="0" w:color="auto"/>
        <w:bottom w:val="none" w:sz="0" w:space="0" w:color="auto"/>
        <w:right w:val="none" w:sz="0" w:space="0" w:color="auto"/>
      </w:divBdr>
    </w:div>
    <w:div w:id="1738747993">
      <w:marLeft w:val="0"/>
      <w:marRight w:val="0"/>
      <w:marTop w:val="10"/>
      <w:marBottom w:val="10"/>
      <w:divBdr>
        <w:top w:val="none" w:sz="0" w:space="0" w:color="auto"/>
        <w:left w:val="none" w:sz="0" w:space="0" w:color="auto"/>
        <w:bottom w:val="none" w:sz="0" w:space="0" w:color="auto"/>
        <w:right w:val="none" w:sz="0" w:space="0" w:color="auto"/>
      </w:divBdr>
    </w:div>
    <w:div w:id="1750693500">
      <w:marLeft w:val="0"/>
      <w:marRight w:val="0"/>
      <w:marTop w:val="10"/>
      <w:marBottom w:val="10"/>
      <w:divBdr>
        <w:top w:val="none" w:sz="0" w:space="0" w:color="auto"/>
        <w:left w:val="none" w:sz="0" w:space="0" w:color="auto"/>
        <w:bottom w:val="none" w:sz="0" w:space="0" w:color="auto"/>
        <w:right w:val="none" w:sz="0" w:space="0" w:color="auto"/>
      </w:divBdr>
    </w:div>
    <w:div w:id="1751658044">
      <w:marLeft w:val="0"/>
      <w:marRight w:val="0"/>
      <w:marTop w:val="10"/>
      <w:marBottom w:val="10"/>
      <w:divBdr>
        <w:top w:val="none" w:sz="0" w:space="0" w:color="auto"/>
        <w:left w:val="none" w:sz="0" w:space="0" w:color="auto"/>
        <w:bottom w:val="none" w:sz="0" w:space="0" w:color="auto"/>
        <w:right w:val="none" w:sz="0" w:space="0" w:color="auto"/>
      </w:divBdr>
    </w:div>
    <w:div w:id="1752585835">
      <w:marLeft w:val="0"/>
      <w:marRight w:val="0"/>
      <w:marTop w:val="10"/>
      <w:marBottom w:val="10"/>
      <w:divBdr>
        <w:top w:val="none" w:sz="0" w:space="0" w:color="auto"/>
        <w:left w:val="none" w:sz="0" w:space="0" w:color="auto"/>
        <w:bottom w:val="none" w:sz="0" w:space="0" w:color="auto"/>
        <w:right w:val="none" w:sz="0" w:space="0" w:color="auto"/>
      </w:divBdr>
    </w:div>
    <w:div w:id="1752703329">
      <w:marLeft w:val="0"/>
      <w:marRight w:val="0"/>
      <w:marTop w:val="10"/>
      <w:marBottom w:val="10"/>
      <w:divBdr>
        <w:top w:val="none" w:sz="0" w:space="0" w:color="auto"/>
        <w:left w:val="none" w:sz="0" w:space="0" w:color="auto"/>
        <w:bottom w:val="none" w:sz="0" w:space="0" w:color="auto"/>
        <w:right w:val="none" w:sz="0" w:space="0" w:color="auto"/>
      </w:divBdr>
    </w:div>
    <w:div w:id="1773430144">
      <w:marLeft w:val="0"/>
      <w:marRight w:val="0"/>
      <w:marTop w:val="10"/>
      <w:marBottom w:val="10"/>
      <w:divBdr>
        <w:top w:val="none" w:sz="0" w:space="0" w:color="auto"/>
        <w:left w:val="none" w:sz="0" w:space="0" w:color="auto"/>
        <w:bottom w:val="none" w:sz="0" w:space="0" w:color="auto"/>
        <w:right w:val="none" w:sz="0" w:space="0" w:color="auto"/>
      </w:divBdr>
    </w:div>
    <w:div w:id="1808351221">
      <w:marLeft w:val="0"/>
      <w:marRight w:val="0"/>
      <w:marTop w:val="10"/>
      <w:marBottom w:val="10"/>
      <w:divBdr>
        <w:top w:val="none" w:sz="0" w:space="0" w:color="auto"/>
        <w:left w:val="none" w:sz="0" w:space="0" w:color="auto"/>
        <w:bottom w:val="none" w:sz="0" w:space="0" w:color="auto"/>
        <w:right w:val="none" w:sz="0" w:space="0" w:color="auto"/>
      </w:divBdr>
    </w:div>
    <w:div w:id="1817720850">
      <w:marLeft w:val="0"/>
      <w:marRight w:val="0"/>
      <w:marTop w:val="10"/>
      <w:marBottom w:val="10"/>
      <w:divBdr>
        <w:top w:val="none" w:sz="0" w:space="0" w:color="auto"/>
        <w:left w:val="none" w:sz="0" w:space="0" w:color="auto"/>
        <w:bottom w:val="none" w:sz="0" w:space="0" w:color="auto"/>
        <w:right w:val="none" w:sz="0" w:space="0" w:color="auto"/>
      </w:divBdr>
    </w:div>
    <w:div w:id="1858687909">
      <w:marLeft w:val="0"/>
      <w:marRight w:val="0"/>
      <w:marTop w:val="10"/>
      <w:marBottom w:val="10"/>
      <w:divBdr>
        <w:top w:val="none" w:sz="0" w:space="0" w:color="auto"/>
        <w:left w:val="none" w:sz="0" w:space="0" w:color="auto"/>
        <w:bottom w:val="none" w:sz="0" w:space="0" w:color="auto"/>
        <w:right w:val="none" w:sz="0" w:space="0" w:color="auto"/>
      </w:divBdr>
    </w:div>
    <w:div w:id="1866404214">
      <w:marLeft w:val="0"/>
      <w:marRight w:val="0"/>
      <w:marTop w:val="10"/>
      <w:marBottom w:val="10"/>
      <w:divBdr>
        <w:top w:val="none" w:sz="0" w:space="0" w:color="auto"/>
        <w:left w:val="none" w:sz="0" w:space="0" w:color="auto"/>
        <w:bottom w:val="none" w:sz="0" w:space="0" w:color="auto"/>
        <w:right w:val="none" w:sz="0" w:space="0" w:color="auto"/>
      </w:divBdr>
    </w:div>
    <w:div w:id="1915964999">
      <w:marLeft w:val="0"/>
      <w:marRight w:val="0"/>
      <w:marTop w:val="10"/>
      <w:marBottom w:val="10"/>
      <w:divBdr>
        <w:top w:val="none" w:sz="0" w:space="0" w:color="auto"/>
        <w:left w:val="none" w:sz="0" w:space="0" w:color="auto"/>
        <w:bottom w:val="none" w:sz="0" w:space="0" w:color="auto"/>
        <w:right w:val="none" w:sz="0" w:space="0" w:color="auto"/>
      </w:divBdr>
    </w:div>
    <w:div w:id="1928881831">
      <w:marLeft w:val="0"/>
      <w:marRight w:val="0"/>
      <w:marTop w:val="10"/>
      <w:marBottom w:val="10"/>
      <w:divBdr>
        <w:top w:val="none" w:sz="0" w:space="0" w:color="auto"/>
        <w:left w:val="none" w:sz="0" w:space="0" w:color="auto"/>
        <w:bottom w:val="none" w:sz="0" w:space="0" w:color="auto"/>
        <w:right w:val="none" w:sz="0" w:space="0" w:color="auto"/>
      </w:divBdr>
    </w:div>
    <w:div w:id="1955674799">
      <w:marLeft w:val="0"/>
      <w:marRight w:val="0"/>
      <w:marTop w:val="10"/>
      <w:marBottom w:val="10"/>
      <w:divBdr>
        <w:top w:val="none" w:sz="0" w:space="0" w:color="auto"/>
        <w:left w:val="none" w:sz="0" w:space="0" w:color="auto"/>
        <w:bottom w:val="none" w:sz="0" w:space="0" w:color="auto"/>
        <w:right w:val="none" w:sz="0" w:space="0" w:color="auto"/>
      </w:divBdr>
    </w:div>
    <w:div w:id="1956713205">
      <w:marLeft w:val="0"/>
      <w:marRight w:val="0"/>
      <w:marTop w:val="10"/>
      <w:marBottom w:val="10"/>
      <w:divBdr>
        <w:top w:val="none" w:sz="0" w:space="0" w:color="auto"/>
        <w:left w:val="none" w:sz="0" w:space="0" w:color="auto"/>
        <w:bottom w:val="none" w:sz="0" w:space="0" w:color="auto"/>
        <w:right w:val="none" w:sz="0" w:space="0" w:color="auto"/>
      </w:divBdr>
    </w:div>
    <w:div w:id="1970623628">
      <w:marLeft w:val="0"/>
      <w:marRight w:val="0"/>
      <w:marTop w:val="10"/>
      <w:marBottom w:val="10"/>
      <w:divBdr>
        <w:top w:val="none" w:sz="0" w:space="0" w:color="auto"/>
        <w:left w:val="none" w:sz="0" w:space="0" w:color="auto"/>
        <w:bottom w:val="none" w:sz="0" w:space="0" w:color="auto"/>
        <w:right w:val="none" w:sz="0" w:space="0" w:color="auto"/>
      </w:divBdr>
    </w:div>
    <w:div w:id="2002272198">
      <w:marLeft w:val="0"/>
      <w:marRight w:val="0"/>
      <w:marTop w:val="10"/>
      <w:marBottom w:val="10"/>
      <w:divBdr>
        <w:top w:val="none" w:sz="0" w:space="0" w:color="auto"/>
        <w:left w:val="none" w:sz="0" w:space="0" w:color="auto"/>
        <w:bottom w:val="none" w:sz="0" w:space="0" w:color="auto"/>
        <w:right w:val="none" w:sz="0" w:space="0" w:color="auto"/>
      </w:divBdr>
    </w:div>
    <w:div w:id="2013793639">
      <w:marLeft w:val="0"/>
      <w:marRight w:val="0"/>
      <w:marTop w:val="10"/>
      <w:marBottom w:val="10"/>
      <w:divBdr>
        <w:top w:val="none" w:sz="0" w:space="0" w:color="auto"/>
        <w:left w:val="none" w:sz="0" w:space="0" w:color="auto"/>
        <w:bottom w:val="none" w:sz="0" w:space="0" w:color="auto"/>
        <w:right w:val="none" w:sz="0" w:space="0" w:color="auto"/>
      </w:divBdr>
    </w:div>
    <w:div w:id="2029940841">
      <w:marLeft w:val="0"/>
      <w:marRight w:val="0"/>
      <w:marTop w:val="10"/>
      <w:marBottom w:val="10"/>
      <w:divBdr>
        <w:top w:val="none" w:sz="0" w:space="0" w:color="auto"/>
        <w:left w:val="none" w:sz="0" w:space="0" w:color="auto"/>
        <w:bottom w:val="none" w:sz="0" w:space="0" w:color="auto"/>
        <w:right w:val="none" w:sz="0" w:space="0" w:color="auto"/>
      </w:divBdr>
    </w:div>
    <w:div w:id="2039115613">
      <w:marLeft w:val="0"/>
      <w:marRight w:val="0"/>
      <w:marTop w:val="10"/>
      <w:marBottom w:val="10"/>
      <w:divBdr>
        <w:top w:val="none" w:sz="0" w:space="0" w:color="auto"/>
        <w:left w:val="none" w:sz="0" w:space="0" w:color="auto"/>
        <w:bottom w:val="none" w:sz="0" w:space="0" w:color="auto"/>
        <w:right w:val="none" w:sz="0" w:space="0" w:color="auto"/>
      </w:divBdr>
    </w:div>
    <w:div w:id="2059086562">
      <w:marLeft w:val="0"/>
      <w:marRight w:val="0"/>
      <w:marTop w:val="10"/>
      <w:marBottom w:val="10"/>
      <w:divBdr>
        <w:top w:val="none" w:sz="0" w:space="0" w:color="auto"/>
        <w:left w:val="none" w:sz="0" w:space="0" w:color="auto"/>
        <w:bottom w:val="none" w:sz="0" w:space="0" w:color="auto"/>
        <w:right w:val="none" w:sz="0" w:space="0" w:color="auto"/>
      </w:divBdr>
    </w:div>
    <w:div w:id="2067218919">
      <w:marLeft w:val="0"/>
      <w:marRight w:val="0"/>
      <w:marTop w:val="10"/>
      <w:marBottom w:val="10"/>
      <w:divBdr>
        <w:top w:val="none" w:sz="0" w:space="0" w:color="auto"/>
        <w:left w:val="none" w:sz="0" w:space="0" w:color="auto"/>
        <w:bottom w:val="none" w:sz="0" w:space="0" w:color="auto"/>
        <w:right w:val="none" w:sz="0" w:space="0" w:color="auto"/>
      </w:divBdr>
    </w:div>
    <w:div w:id="2083939303">
      <w:marLeft w:val="0"/>
      <w:marRight w:val="0"/>
      <w:marTop w:val="10"/>
      <w:marBottom w:val="10"/>
      <w:divBdr>
        <w:top w:val="none" w:sz="0" w:space="0" w:color="auto"/>
        <w:left w:val="none" w:sz="0" w:space="0" w:color="auto"/>
        <w:bottom w:val="none" w:sz="0" w:space="0" w:color="auto"/>
        <w:right w:val="none" w:sz="0" w:space="0" w:color="auto"/>
      </w:divBdr>
    </w:div>
    <w:div w:id="2093117262">
      <w:marLeft w:val="0"/>
      <w:marRight w:val="0"/>
      <w:marTop w:val="10"/>
      <w:marBottom w:val="10"/>
      <w:divBdr>
        <w:top w:val="none" w:sz="0" w:space="0" w:color="auto"/>
        <w:left w:val="none" w:sz="0" w:space="0" w:color="auto"/>
        <w:bottom w:val="none" w:sz="0" w:space="0" w:color="auto"/>
        <w:right w:val="none" w:sz="0" w:space="0" w:color="auto"/>
      </w:divBdr>
    </w:div>
    <w:div w:id="21012156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1006</Words>
  <Characters>5736</Characters>
  <Application>Microsoft Office Word</Application>
  <DocSecurity>0</DocSecurity>
  <Lines>47</Lines>
  <Paragraphs>13</Paragraphs>
  <ScaleCrop>false</ScaleCrop>
  <Company/>
  <LinksUpToDate>false</LinksUpToDate>
  <CharactersWithSpaces>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2025-04-30T04:10:00Z</dcterms:created>
  <dcterms:modified xsi:type="dcterms:W3CDTF">2025-04-30T04:10:00Z</dcterms:modified>
</cp:coreProperties>
</file>