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6443C" w14:textId="77777777" w:rsidR="00D3325A" w:rsidRDefault="00D3325A">
      <w:pPr>
        <w:spacing w:line="500" w:lineRule="atLeast"/>
        <w:jc w:val="center"/>
        <w:divId w:val="1451433274"/>
        <w:rPr>
          <w:rFonts w:ascii="黑体" w:eastAsia="黑体" w:hAnsi="黑体"/>
          <w:sz w:val="36"/>
          <w:szCs w:val="36"/>
        </w:rPr>
      </w:pPr>
      <w:r>
        <w:rPr>
          <w:rFonts w:ascii="黑体" w:eastAsia="黑体" w:hAnsi="黑体" w:hint="eastAsia"/>
          <w:sz w:val="36"/>
          <w:szCs w:val="36"/>
        </w:rPr>
        <w:t>广东省广州市越秀区人民法院</w:t>
      </w:r>
    </w:p>
    <w:p w14:paraId="62048544" w14:textId="77777777" w:rsidR="00D3325A" w:rsidRDefault="00D3325A">
      <w:pPr>
        <w:spacing w:line="500" w:lineRule="atLeast"/>
        <w:jc w:val="center"/>
        <w:divId w:val="11306294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7968E1" w14:textId="77777777" w:rsidR="00D3325A" w:rsidRDefault="00D3325A">
      <w:pPr>
        <w:spacing w:line="500" w:lineRule="atLeast"/>
        <w:jc w:val="right"/>
        <w:divId w:val="1313867502"/>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246</w:t>
      </w:r>
      <w:r>
        <w:rPr>
          <w:rFonts w:hint="eastAsia"/>
          <w:sz w:val="30"/>
          <w:szCs w:val="30"/>
        </w:rPr>
        <w:t>号</w:t>
      </w:r>
    </w:p>
    <w:p w14:paraId="66B95E25" w14:textId="77777777" w:rsidR="00D3325A" w:rsidRDefault="00D3325A">
      <w:pPr>
        <w:spacing w:line="500" w:lineRule="atLeast"/>
        <w:ind w:firstLine="600"/>
        <w:divId w:val="1868327268"/>
        <w:rPr>
          <w:rFonts w:hint="eastAsia"/>
          <w:sz w:val="30"/>
          <w:szCs w:val="30"/>
        </w:rPr>
      </w:pPr>
      <w:r>
        <w:rPr>
          <w:rFonts w:hint="eastAsia"/>
          <w:sz w:val="30"/>
          <w:szCs w:val="30"/>
        </w:rPr>
        <w:t>公诉机关广东省广州市越秀区人民检察院。</w:t>
      </w:r>
    </w:p>
    <w:p w14:paraId="705DAC8C" w14:textId="77777777" w:rsidR="00D3325A" w:rsidRDefault="00D3325A">
      <w:pPr>
        <w:spacing w:line="500" w:lineRule="atLeast"/>
        <w:ind w:firstLine="600"/>
        <w:divId w:val="1318681931"/>
        <w:rPr>
          <w:rFonts w:hint="eastAsia"/>
          <w:sz w:val="30"/>
          <w:szCs w:val="30"/>
        </w:rPr>
      </w:pPr>
      <w:r>
        <w:rPr>
          <w:rFonts w:hint="eastAsia"/>
          <w:sz w:val="30"/>
          <w:szCs w:val="30"/>
        </w:rPr>
        <w:t>被告人吴某，男，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日出生，汉族，出生地广东省广州市，文化程度初中，广州市</w:t>
      </w:r>
      <w:r>
        <w:rPr>
          <w:rFonts w:hint="eastAsia"/>
          <w:sz w:val="30"/>
          <w:szCs w:val="30"/>
        </w:rPr>
        <w:t>XX</w:t>
      </w:r>
      <w:r>
        <w:rPr>
          <w:rFonts w:hint="eastAsia"/>
          <w:sz w:val="30"/>
          <w:szCs w:val="30"/>
        </w:rPr>
        <w:t>印刷包装有限公司法定代表人，户籍地广州市海珠区。因本案于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日被广州市越秀区人民检察院决定取保候审，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日被本院决定继续取保候审。</w:t>
      </w:r>
    </w:p>
    <w:p w14:paraId="54B16168" w14:textId="77777777" w:rsidR="00D3325A" w:rsidRDefault="00D3325A">
      <w:pPr>
        <w:spacing w:line="500" w:lineRule="atLeast"/>
        <w:ind w:firstLine="600"/>
        <w:divId w:val="1218584522"/>
        <w:rPr>
          <w:rFonts w:hint="eastAsia"/>
          <w:sz w:val="30"/>
          <w:szCs w:val="30"/>
        </w:rPr>
      </w:pPr>
      <w:r>
        <w:rPr>
          <w:rFonts w:hint="eastAsia"/>
          <w:sz w:val="30"/>
          <w:szCs w:val="30"/>
        </w:rPr>
        <w:t>辩护人席大斌，广东润科律师事务所律师。</w:t>
      </w:r>
    </w:p>
    <w:p w14:paraId="33F2B803" w14:textId="77777777" w:rsidR="00D3325A" w:rsidRDefault="00D3325A">
      <w:pPr>
        <w:spacing w:line="500" w:lineRule="atLeast"/>
        <w:ind w:firstLine="600"/>
        <w:divId w:val="568199686"/>
        <w:rPr>
          <w:rFonts w:hint="eastAsia"/>
          <w:sz w:val="30"/>
          <w:szCs w:val="30"/>
        </w:rPr>
      </w:pPr>
      <w:r>
        <w:rPr>
          <w:rFonts w:hint="eastAsia"/>
          <w:sz w:val="30"/>
          <w:szCs w:val="30"/>
        </w:rPr>
        <w:t>辩护人杨清辉，广东润科律师事务所律师。</w:t>
      </w:r>
    </w:p>
    <w:p w14:paraId="018A0DC8" w14:textId="77777777" w:rsidR="00D3325A" w:rsidRDefault="00D3325A">
      <w:pPr>
        <w:spacing w:line="500" w:lineRule="atLeast"/>
        <w:ind w:firstLine="600"/>
        <w:divId w:val="316152717"/>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1833</w:t>
      </w:r>
      <w:r>
        <w:rPr>
          <w:rFonts w:hint="eastAsia"/>
          <w:sz w:val="30"/>
          <w:szCs w:val="30"/>
        </w:rPr>
        <w:t>号起诉书指控被告人吴某犯行贿罪，于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日向本院提起公诉。本院于同月</w:t>
      </w:r>
      <w:r>
        <w:rPr>
          <w:rFonts w:hint="eastAsia"/>
          <w:sz w:val="30"/>
          <w:szCs w:val="30"/>
        </w:rPr>
        <w:t>23</w:t>
      </w:r>
      <w:r>
        <w:rPr>
          <w:rFonts w:hint="eastAsia"/>
          <w:sz w:val="30"/>
          <w:szCs w:val="30"/>
        </w:rPr>
        <w:t>日立案后，依法适用普通程序，组成合议庭，公开开庭审理了本案。广州市越秀区人民检察院指派检察员李晓雯出庭支持公诉。被告人吴某及其辩护人席大斌到庭参加诉讼。现已审理终结。</w:t>
      </w:r>
    </w:p>
    <w:p w14:paraId="283F5819" w14:textId="77777777" w:rsidR="00D3325A" w:rsidRDefault="00D3325A">
      <w:pPr>
        <w:spacing w:line="500" w:lineRule="atLeast"/>
        <w:ind w:firstLine="600"/>
        <w:divId w:val="592189"/>
        <w:rPr>
          <w:rFonts w:hint="eastAsia"/>
          <w:sz w:val="30"/>
          <w:szCs w:val="30"/>
        </w:rPr>
      </w:pPr>
      <w:r>
        <w:rPr>
          <w:rFonts w:hint="eastAsia"/>
          <w:sz w:val="30"/>
          <w:szCs w:val="30"/>
        </w:rPr>
        <w:t>广州市越秀区人民检察院指控：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年，被告人吴某在广州市</w:t>
      </w:r>
      <w:r>
        <w:rPr>
          <w:rFonts w:hint="eastAsia"/>
          <w:sz w:val="30"/>
          <w:szCs w:val="30"/>
        </w:rPr>
        <w:t>xx</w:t>
      </w:r>
      <w:r>
        <w:rPr>
          <w:rFonts w:hint="eastAsia"/>
          <w:sz w:val="30"/>
          <w:szCs w:val="30"/>
        </w:rPr>
        <w:t>包装有限公司工作期间，为在承接广州</w:t>
      </w:r>
      <w:r>
        <w:rPr>
          <w:rFonts w:hint="eastAsia"/>
          <w:sz w:val="30"/>
          <w:szCs w:val="30"/>
        </w:rPr>
        <w:t>xx</w:t>
      </w:r>
      <w:r>
        <w:rPr>
          <w:rFonts w:hint="eastAsia"/>
          <w:sz w:val="30"/>
          <w:szCs w:val="30"/>
        </w:rPr>
        <w:t>企业集团有限公司</w:t>
      </w:r>
      <w:r>
        <w:rPr>
          <w:rFonts w:hint="eastAsia"/>
          <w:sz w:val="30"/>
          <w:szCs w:val="30"/>
        </w:rPr>
        <w:t>xx</w:t>
      </w:r>
      <w:r>
        <w:rPr>
          <w:rFonts w:hint="eastAsia"/>
          <w:sz w:val="30"/>
          <w:szCs w:val="30"/>
        </w:rPr>
        <w:t>乳胶厂业务中谋取不正当利益，先后多次向该厂负责人刘某华、张某诗、苏某海、谢某水（均另案处理）等人贿送人民币</w:t>
      </w:r>
      <w:r>
        <w:rPr>
          <w:rFonts w:hint="eastAsia"/>
          <w:sz w:val="30"/>
          <w:szCs w:val="30"/>
        </w:rPr>
        <w:t>12.53</w:t>
      </w:r>
      <w:r>
        <w:rPr>
          <w:rFonts w:hint="eastAsia"/>
          <w:sz w:val="30"/>
          <w:szCs w:val="30"/>
        </w:rPr>
        <w:t>万元，非法获利人民币</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日，被告人吴某向广州市越秀区人民检察院投案自首，并退缴违法所得人民币</w:t>
      </w:r>
      <w:r>
        <w:rPr>
          <w:rFonts w:hint="eastAsia"/>
          <w:sz w:val="30"/>
          <w:szCs w:val="30"/>
        </w:rPr>
        <w:t>30</w:t>
      </w:r>
      <w:r>
        <w:rPr>
          <w:rFonts w:hint="eastAsia"/>
          <w:sz w:val="30"/>
          <w:szCs w:val="30"/>
        </w:rPr>
        <w:t>万元。</w:t>
      </w:r>
    </w:p>
    <w:p w14:paraId="21237188" w14:textId="77777777" w:rsidR="00D3325A" w:rsidRDefault="00D3325A">
      <w:pPr>
        <w:spacing w:line="500" w:lineRule="atLeast"/>
        <w:ind w:firstLine="600"/>
        <w:divId w:val="2047682384"/>
        <w:rPr>
          <w:rFonts w:hint="eastAsia"/>
          <w:sz w:val="30"/>
          <w:szCs w:val="30"/>
        </w:rPr>
      </w:pPr>
      <w:r>
        <w:rPr>
          <w:rFonts w:hint="eastAsia"/>
          <w:sz w:val="30"/>
          <w:szCs w:val="30"/>
        </w:rPr>
        <w:t>广州市越秀区人民检察院认为，被告人吴某无视国家法律，为谋取不正当利益，给予国家工作人员以财物，数额较</w:t>
      </w:r>
      <w:r>
        <w:rPr>
          <w:rFonts w:hint="eastAsia"/>
          <w:sz w:val="30"/>
          <w:szCs w:val="30"/>
        </w:rPr>
        <w:lastRenderedPageBreak/>
        <w:t>大，其行为触犯了《中华人民共和国刑法》第三百八十九条之规定，犯罪事实清楚，证据确实充分，应当以行贿罪追究其刑事责任。被告人吴某犯罪后能自动投案，如实供述自己的罪行，是自首，根据《中华人民共和国刑法》第六十七条第一款之规定，可以从轻或者减轻处罚。并随案提交受贿人的陈述，物证、书证，视听资料和被告人供述等相关证据，提请本院依法判处。</w:t>
      </w:r>
    </w:p>
    <w:p w14:paraId="67C72118" w14:textId="77777777" w:rsidR="00D3325A" w:rsidRDefault="00D3325A">
      <w:pPr>
        <w:spacing w:line="500" w:lineRule="atLeast"/>
        <w:ind w:firstLine="600"/>
        <w:divId w:val="1052850503"/>
        <w:rPr>
          <w:rFonts w:hint="eastAsia"/>
          <w:sz w:val="30"/>
          <w:szCs w:val="30"/>
        </w:rPr>
      </w:pPr>
      <w:r>
        <w:rPr>
          <w:rFonts w:hint="eastAsia"/>
          <w:sz w:val="30"/>
          <w:szCs w:val="30"/>
        </w:rPr>
        <w:t>被告人吴某对公诉机关指控的行贿事实及罪名均无异议。其辩护人的主要辩护意见是：</w:t>
      </w:r>
      <w:r>
        <w:rPr>
          <w:rFonts w:hint="eastAsia"/>
          <w:sz w:val="30"/>
          <w:szCs w:val="30"/>
        </w:rPr>
        <w:t>1.</w:t>
      </w:r>
      <w:r>
        <w:rPr>
          <w:rFonts w:hint="eastAsia"/>
          <w:sz w:val="30"/>
          <w:szCs w:val="30"/>
        </w:rPr>
        <w:t>吴某因经营压力所迫而行贿，事出有因；</w:t>
      </w:r>
      <w:r>
        <w:rPr>
          <w:rFonts w:hint="eastAsia"/>
          <w:sz w:val="30"/>
          <w:szCs w:val="30"/>
        </w:rPr>
        <w:t>2.</w:t>
      </w:r>
      <w:r>
        <w:rPr>
          <w:rFonts w:hint="eastAsia"/>
          <w:sz w:val="30"/>
          <w:szCs w:val="30"/>
        </w:rPr>
        <w:t>吴某主动退缴违法所得，认罪态度好，有悔罪表现，且有自首情节，依法可予从轻或减轻处罚。综上，希望法庭对吴某从轻处罚并适用缓刑。</w:t>
      </w:r>
    </w:p>
    <w:p w14:paraId="5D4D7E21" w14:textId="77777777" w:rsidR="00D3325A" w:rsidRDefault="00D3325A">
      <w:pPr>
        <w:spacing w:line="500" w:lineRule="atLeast"/>
        <w:ind w:firstLine="600"/>
        <w:divId w:val="1839812209"/>
        <w:rPr>
          <w:rFonts w:hint="eastAsia"/>
          <w:sz w:val="30"/>
          <w:szCs w:val="30"/>
        </w:rPr>
      </w:pPr>
      <w:r>
        <w:rPr>
          <w:rFonts w:hint="eastAsia"/>
          <w:sz w:val="30"/>
          <w:szCs w:val="30"/>
        </w:rPr>
        <w:t>经审理查明：</w:t>
      </w:r>
    </w:p>
    <w:p w14:paraId="00ECA96F" w14:textId="77777777" w:rsidR="00D3325A" w:rsidRDefault="00D3325A">
      <w:pPr>
        <w:spacing w:line="500" w:lineRule="atLeast"/>
        <w:ind w:firstLine="600"/>
        <w:divId w:val="1882087836"/>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年，被告人吴某在广州市</w:t>
      </w:r>
      <w:r>
        <w:rPr>
          <w:rFonts w:hint="eastAsia"/>
          <w:sz w:val="30"/>
          <w:szCs w:val="30"/>
        </w:rPr>
        <w:t>XX</w:t>
      </w:r>
      <w:r>
        <w:rPr>
          <w:rFonts w:hint="eastAsia"/>
          <w:sz w:val="30"/>
          <w:szCs w:val="30"/>
        </w:rPr>
        <w:t>印刷包装有限公司工作期间，为在承接广州</w:t>
      </w:r>
      <w:r>
        <w:rPr>
          <w:rFonts w:hint="eastAsia"/>
          <w:sz w:val="30"/>
          <w:szCs w:val="30"/>
        </w:rPr>
        <w:t>xx</w:t>
      </w:r>
      <w:r>
        <w:rPr>
          <w:rFonts w:hint="eastAsia"/>
          <w:sz w:val="30"/>
          <w:szCs w:val="30"/>
        </w:rPr>
        <w:t>企业集团有限公司</w:t>
      </w:r>
      <w:r>
        <w:rPr>
          <w:rFonts w:hint="eastAsia"/>
          <w:sz w:val="30"/>
          <w:szCs w:val="30"/>
        </w:rPr>
        <w:t>xx</w:t>
      </w:r>
      <w:r>
        <w:rPr>
          <w:rFonts w:hint="eastAsia"/>
          <w:sz w:val="30"/>
          <w:szCs w:val="30"/>
        </w:rPr>
        <w:t>乳胶厂（以下简称</w:t>
      </w:r>
      <w:r>
        <w:rPr>
          <w:rFonts w:hint="eastAsia"/>
          <w:sz w:val="30"/>
          <w:szCs w:val="30"/>
        </w:rPr>
        <w:t>xx</w:t>
      </w:r>
      <w:r>
        <w:rPr>
          <w:rFonts w:hint="eastAsia"/>
          <w:sz w:val="30"/>
          <w:szCs w:val="30"/>
        </w:rPr>
        <w:t>乳胶厂）业务中谋取不正当利益，先后多次向该厂负责人刘</w:t>
      </w:r>
      <w:r>
        <w:rPr>
          <w:rFonts w:hint="eastAsia"/>
          <w:sz w:val="30"/>
          <w:szCs w:val="30"/>
        </w:rPr>
        <w:t>X</w:t>
      </w:r>
      <w:r>
        <w:rPr>
          <w:rFonts w:hint="eastAsia"/>
          <w:sz w:val="30"/>
          <w:szCs w:val="30"/>
        </w:rPr>
        <w:t>华、张</w:t>
      </w:r>
      <w:r>
        <w:rPr>
          <w:rFonts w:hint="eastAsia"/>
          <w:sz w:val="30"/>
          <w:szCs w:val="30"/>
        </w:rPr>
        <w:t>X</w:t>
      </w:r>
      <w:r>
        <w:rPr>
          <w:rFonts w:hint="eastAsia"/>
          <w:sz w:val="30"/>
          <w:szCs w:val="30"/>
        </w:rPr>
        <w:t>诗、苏某海、谢某水等人贿送现金人民币</w:t>
      </w:r>
      <w:r>
        <w:rPr>
          <w:rFonts w:hint="eastAsia"/>
          <w:sz w:val="30"/>
          <w:szCs w:val="30"/>
        </w:rPr>
        <w:t>12.53</w:t>
      </w:r>
      <w:r>
        <w:rPr>
          <w:rFonts w:hint="eastAsia"/>
          <w:sz w:val="30"/>
          <w:szCs w:val="30"/>
        </w:rPr>
        <w:t>万元。具体的行贿事实分述如下：</w:t>
      </w:r>
    </w:p>
    <w:p w14:paraId="122CBAF4" w14:textId="77777777" w:rsidR="00D3325A" w:rsidRDefault="00D3325A">
      <w:pPr>
        <w:spacing w:line="500" w:lineRule="atLeast"/>
        <w:ind w:firstLine="600"/>
        <w:divId w:val="1384985188"/>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年间，被告人吴某先后多次以“业务回扣费”的名义，贿送给</w:t>
      </w:r>
      <w:r>
        <w:rPr>
          <w:rFonts w:hint="eastAsia"/>
          <w:sz w:val="30"/>
          <w:szCs w:val="30"/>
        </w:rPr>
        <w:t>xx</w:t>
      </w:r>
      <w:r>
        <w:rPr>
          <w:rFonts w:hint="eastAsia"/>
          <w:sz w:val="30"/>
          <w:szCs w:val="30"/>
        </w:rPr>
        <w:t>乳胶厂厂长刘</w:t>
      </w:r>
      <w:r>
        <w:rPr>
          <w:rFonts w:hint="eastAsia"/>
          <w:sz w:val="30"/>
          <w:szCs w:val="30"/>
        </w:rPr>
        <w:t>X</w:t>
      </w:r>
      <w:r>
        <w:rPr>
          <w:rFonts w:hint="eastAsia"/>
          <w:sz w:val="30"/>
          <w:szCs w:val="30"/>
        </w:rPr>
        <w:t>华现金人民币共计</w:t>
      </w:r>
      <w:r>
        <w:rPr>
          <w:rFonts w:hint="eastAsia"/>
          <w:sz w:val="30"/>
          <w:szCs w:val="30"/>
        </w:rPr>
        <w:t>9.5</w:t>
      </w:r>
      <w:r>
        <w:rPr>
          <w:rFonts w:hint="eastAsia"/>
          <w:sz w:val="30"/>
          <w:szCs w:val="30"/>
        </w:rPr>
        <w:t>万元。</w:t>
      </w:r>
    </w:p>
    <w:p w14:paraId="590CDBE3" w14:textId="77777777" w:rsidR="00D3325A" w:rsidRDefault="00D3325A">
      <w:pPr>
        <w:spacing w:line="500" w:lineRule="atLeast"/>
        <w:ind w:firstLine="600"/>
        <w:divId w:val="1320114816"/>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年间，被告人吴某先后多次在中秋节、春节时以“过节费”的名义，贿送给</w:t>
      </w:r>
      <w:r>
        <w:rPr>
          <w:rFonts w:hint="eastAsia"/>
          <w:sz w:val="30"/>
          <w:szCs w:val="30"/>
        </w:rPr>
        <w:t>xx</w:t>
      </w:r>
      <w:r>
        <w:rPr>
          <w:rFonts w:hint="eastAsia"/>
          <w:sz w:val="30"/>
          <w:szCs w:val="30"/>
        </w:rPr>
        <w:t>乳胶厂党委书记兼纪委书记张</w:t>
      </w:r>
      <w:r>
        <w:rPr>
          <w:rFonts w:hint="eastAsia"/>
          <w:sz w:val="30"/>
          <w:szCs w:val="30"/>
        </w:rPr>
        <w:t>X</w:t>
      </w:r>
      <w:r>
        <w:rPr>
          <w:rFonts w:hint="eastAsia"/>
          <w:sz w:val="30"/>
          <w:szCs w:val="30"/>
        </w:rPr>
        <w:t>诗现金人民币共计</w:t>
      </w:r>
      <w:r>
        <w:rPr>
          <w:rFonts w:hint="eastAsia"/>
          <w:sz w:val="30"/>
          <w:szCs w:val="30"/>
        </w:rPr>
        <w:t>1.01</w:t>
      </w:r>
      <w:r>
        <w:rPr>
          <w:rFonts w:hint="eastAsia"/>
          <w:sz w:val="30"/>
          <w:szCs w:val="30"/>
        </w:rPr>
        <w:t>万元。</w:t>
      </w:r>
    </w:p>
    <w:p w14:paraId="5D5C701D" w14:textId="77777777" w:rsidR="00D3325A" w:rsidRDefault="00D3325A">
      <w:pPr>
        <w:spacing w:line="500" w:lineRule="atLeast"/>
        <w:ind w:firstLine="600"/>
        <w:divId w:val="227109479"/>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年间，被告人吴某先后多次在中秋节、春节时以“过节费”的名义，贿送给</w:t>
      </w:r>
      <w:r>
        <w:rPr>
          <w:rFonts w:hint="eastAsia"/>
          <w:sz w:val="30"/>
          <w:szCs w:val="30"/>
        </w:rPr>
        <w:t>xx</w:t>
      </w:r>
      <w:r>
        <w:rPr>
          <w:rFonts w:hint="eastAsia"/>
          <w:sz w:val="30"/>
          <w:szCs w:val="30"/>
        </w:rPr>
        <w:t>乳胶长厂长助理苏某海现金人民币共计</w:t>
      </w:r>
      <w:r>
        <w:rPr>
          <w:rFonts w:hint="eastAsia"/>
          <w:sz w:val="30"/>
          <w:szCs w:val="30"/>
        </w:rPr>
        <w:t>1.01</w:t>
      </w:r>
      <w:r>
        <w:rPr>
          <w:rFonts w:hint="eastAsia"/>
          <w:sz w:val="30"/>
          <w:szCs w:val="30"/>
        </w:rPr>
        <w:t>万元。</w:t>
      </w:r>
    </w:p>
    <w:p w14:paraId="3E45E632" w14:textId="77777777" w:rsidR="00D3325A" w:rsidRDefault="00D3325A">
      <w:pPr>
        <w:spacing w:line="500" w:lineRule="atLeast"/>
        <w:ind w:firstLine="600"/>
        <w:divId w:val="192694198"/>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年间，被告人吴某先后多次在中秋节、春节时以“过节费”的名义，贿送给</w:t>
      </w:r>
      <w:r>
        <w:rPr>
          <w:rFonts w:hint="eastAsia"/>
          <w:sz w:val="30"/>
          <w:szCs w:val="30"/>
        </w:rPr>
        <w:t>xx</w:t>
      </w:r>
      <w:r>
        <w:rPr>
          <w:rFonts w:hint="eastAsia"/>
          <w:sz w:val="30"/>
          <w:szCs w:val="30"/>
        </w:rPr>
        <w:t>乳胶厂副厂长谢某水现金人民币共计</w:t>
      </w:r>
      <w:r>
        <w:rPr>
          <w:rFonts w:hint="eastAsia"/>
          <w:sz w:val="30"/>
          <w:szCs w:val="30"/>
        </w:rPr>
        <w:t>1.01</w:t>
      </w:r>
      <w:r>
        <w:rPr>
          <w:rFonts w:hint="eastAsia"/>
          <w:sz w:val="30"/>
          <w:szCs w:val="30"/>
        </w:rPr>
        <w:t>万元。</w:t>
      </w:r>
    </w:p>
    <w:p w14:paraId="1A9CE7F4" w14:textId="77777777" w:rsidR="00D3325A" w:rsidRDefault="00D3325A">
      <w:pPr>
        <w:spacing w:line="500" w:lineRule="atLeast"/>
        <w:ind w:firstLine="600"/>
        <w:divId w:val="552037396"/>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日，被告人吴某主动向广州市越秀区人民检察院投案并在被立案追诉前，交待上述行贿行为，随后向该院退缴违法所得款人民币</w:t>
      </w:r>
      <w:r>
        <w:rPr>
          <w:rFonts w:hint="eastAsia"/>
          <w:sz w:val="30"/>
          <w:szCs w:val="30"/>
        </w:rPr>
        <w:t>30</w:t>
      </w:r>
      <w:r>
        <w:rPr>
          <w:rFonts w:hint="eastAsia"/>
          <w:sz w:val="30"/>
          <w:szCs w:val="30"/>
        </w:rPr>
        <w:t>万元。</w:t>
      </w:r>
    </w:p>
    <w:p w14:paraId="107B42AD" w14:textId="77777777" w:rsidR="00D3325A" w:rsidRDefault="00D3325A">
      <w:pPr>
        <w:spacing w:line="500" w:lineRule="atLeast"/>
        <w:ind w:firstLine="600"/>
        <w:divId w:val="1785004918"/>
        <w:rPr>
          <w:rFonts w:hint="eastAsia"/>
          <w:sz w:val="30"/>
          <w:szCs w:val="30"/>
        </w:rPr>
      </w:pPr>
      <w:r>
        <w:rPr>
          <w:rFonts w:hint="eastAsia"/>
          <w:sz w:val="30"/>
          <w:szCs w:val="30"/>
        </w:rPr>
        <w:t>上述事实，被告人吴某在开庭审理过程中亦无异议，并有受贿人刘</w:t>
      </w:r>
      <w:r>
        <w:rPr>
          <w:rFonts w:hint="eastAsia"/>
          <w:sz w:val="30"/>
          <w:szCs w:val="30"/>
        </w:rPr>
        <w:t>X</w:t>
      </w:r>
      <w:r>
        <w:rPr>
          <w:rFonts w:hint="eastAsia"/>
          <w:sz w:val="30"/>
          <w:szCs w:val="30"/>
        </w:rPr>
        <w:t>华、张</w:t>
      </w:r>
      <w:r>
        <w:rPr>
          <w:rFonts w:hint="eastAsia"/>
          <w:sz w:val="30"/>
          <w:szCs w:val="30"/>
        </w:rPr>
        <w:t>X</w:t>
      </w:r>
      <w:r>
        <w:rPr>
          <w:rFonts w:hint="eastAsia"/>
          <w:sz w:val="30"/>
          <w:szCs w:val="30"/>
        </w:rPr>
        <w:t>诗、谢某水、苏某海的证言，</w:t>
      </w:r>
      <w:r>
        <w:rPr>
          <w:rFonts w:hint="eastAsia"/>
          <w:sz w:val="30"/>
          <w:szCs w:val="30"/>
        </w:rPr>
        <w:t>xx</w:t>
      </w:r>
      <w:r>
        <w:rPr>
          <w:rFonts w:hint="eastAsia"/>
          <w:sz w:val="30"/>
          <w:szCs w:val="30"/>
        </w:rPr>
        <w:t>乳胶厂应付供应商货款资料等书证，受贿人员属国家工作人员的证据材料，破案报告，扣押财物收据，吴某的供述，吴某的户籍材料等证据证实，足以认定。</w:t>
      </w:r>
    </w:p>
    <w:p w14:paraId="63B9A1D0" w14:textId="77777777" w:rsidR="00D3325A" w:rsidRDefault="00D3325A">
      <w:pPr>
        <w:spacing w:line="500" w:lineRule="atLeast"/>
        <w:ind w:firstLine="600"/>
        <w:divId w:val="1433209894"/>
        <w:rPr>
          <w:rFonts w:hint="eastAsia"/>
          <w:sz w:val="30"/>
          <w:szCs w:val="30"/>
        </w:rPr>
      </w:pPr>
      <w:r>
        <w:rPr>
          <w:rFonts w:hint="eastAsia"/>
          <w:sz w:val="30"/>
          <w:szCs w:val="30"/>
        </w:rPr>
        <w:t>本院认为，被告人吴某为谋取不正当利益，给予国家工作人员以财物，其行为构成行贿罪，且情节严重。公诉机关指控吴某犯行贿罪的事实清楚，证据确实、充分，罪名成立，本院予以支持。吴某向</w:t>
      </w:r>
      <w:r>
        <w:rPr>
          <w:rFonts w:hint="eastAsia"/>
          <w:sz w:val="30"/>
          <w:szCs w:val="30"/>
        </w:rPr>
        <w:t>4</w:t>
      </w:r>
      <w:r>
        <w:rPr>
          <w:rFonts w:hint="eastAsia"/>
          <w:sz w:val="30"/>
          <w:szCs w:val="30"/>
        </w:rPr>
        <w:t>名国家工作人员行贿，行贿数额超过十万元，属行贿情节严重，依法应当对其适用“五年以上十年以下有期徒刑”的量刑幅度予以处罚。吴某犯罪后在被追诉前，能主动向检察机关投案，交待自己的行贿行为，依法可予减轻处罚，并适用缓刑。辩护人的相关从轻处罚辩护意见，本院予以采纳。本院根据前述法定刑幅度、法定的量刑情节，并综合考虑被告人的犯罪事实、性质、情节、对社会的危害程度及认罪态度，依照《中华人民共和国刑法》第三百八十九条第一款，第三百九十条，第七十二条第一款、第三款，第七十三条第二款、第三款，第六十四条及《最高人民法院、最高人民检察院关于办理行贿刑事案件具体应用法律若干问题的解释》第二条第（二）项，第七条第一款，第十一条第一款，第十二条，第十三条之规定，判决如下：</w:t>
      </w:r>
    </w:p>
    <w:p w14:paraId="6381A6E4" w14:textId="77777777" w:rsidR="00D3325A" w:rsidRDefault="00D3325A">
      <w:pPr>
        <w:spacing w:line="500" w:lineRule="atLeast"/>
        <w:ind w:firstLine="600"/>
        <w:divId w:val="514343882"/>
        <w:rPr>
          <w:rFonts w:hint="eastAsia"/>
          <w:sz w:val="30"/>
          <w:szCs w:val="30"/>
        </w:rPr>
      </w:pPr>
      <w:r>
        <w:rPr>
          <w:rFonts w:hint="eastAsia"/>
          <w:sz w:val="30"/>
          <w:szCs w:val="30"/>
        </w:rPr>
        <w:t>一、被告人吴某犯行贿罪，判处有期徒刑一年，缓刑一年六个月。</w:t>
      </w:r>
    </w:p>
    <w:p w14:paraId="7FEC5C1B" w14:textId="77777777" w:rsidR="00D3325A" w:rsidRDefault="00D3325A">
      <w:pPr>
        <w:spacing w:line="500" w:lineRule="atLeast"/>
        <w:ind w:firstLine="600"/>
        <w:divId w:val="823820043"/>
        <w:rPr>
          <w:rFonts w:hint="eastAsia"/>
          <w:sz w:val="30"/>
          <w:szCs w:val="30"/>
        </w:rPr>
      </w:pPr>
      <w:r>
        <w:rPr>
          <w:rFonts w:hint="eastAsia"/>
          <w:sz w:val="30"/>
          <w:szCs w:val="30"/>
        </w:rPr>
        <w:t>（缓刑考验期限，从判决确定之日起计算。）</w:t>
      </w:r>
    </w:p>
    <w:p w14:paraId="29966B80" w14:textId="77777777" w:rsidR="00D3325A" w:rsidRDefault="00D3325A">
      <w:pPr>
        <w:spacing w:line="500" w:lineRule="atLeast"/>
        <w:ind w:firstLine="600"/>
        <w:divId w:val="2062707898"/>
        <w:rPr>
          <w:rFonts w:hint="eastAsia"/>
          <w:sz w:val="30"/>
          <w:szCs w:val="30"/>
        </w:rPr>
      </w:pPr>
      <w:r>
        <w:rPr>
          <w:rFonts w:hint="eastAsia"/>
          <w:sz w:val="30"/>
          <w:szCs w:val="30"/>
        </w:rPr>
        <w:t>二、扣押在案的违法所得款人民币三十万元（详见扣押清单）予以没收，上缴国库（由广州市越秀区人民检察院代为执行）。</w:t>
      </w:r>
    </w:p>
    <w:p w14:paraId="0AA6D25D" w14:textId="77777777" w:rsidR="00D3325A" w:rsidRDefault="00D3325A">
      <w:pPr>
        <w:spacing w:line="500" w:lineRule="atLeast"/>
        <w:ind w:firstLine="600"/>
        <w:divId w:val="108699972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CE0EA7D" w14:textId="77777777" w:rsidR="00D3325A" w:rsidRDefault="00D3325A">
      <w:pPr>
        <w:spacing w:line="500" w:lineRule="atLeast"/>
        <w:jc w:val="right"/>
        <w:divId w:val="188446031"/>
        <w:rPr>
          <w:rFonts w:hint="eastAsia"/>
          <w:sz w:val="30"/>
          <w:szCs w:val="30"/>
        </w:rPr>
      </w:pPr>
      <w:r>
        <w:rPr>
          <w:rFonts w:hint="eastAsia"/>
          <w:sz w:val="30"/>
          <w:szCs w:val="30"/>
        </w:rPr>
        <w:t>审　判　长　　林旭群</w:t>
      </w:r>
    </w:p>
    <w:p w14:paraId="1B9099CD" w14:textId="77777777" w:rsidR="00D3325A" w:rsidRDefault="00D3325A">
      <w:pPr>
        <w:spacing w:line="500" w:lineRule="atLeast"/>
        <w:jc w:val="right"/>
        <w:divId w:val="245070125"/>
        <w:rPr>
          <w:rFonts w:hint="eastAsia"/>
          <w:sz w:val="30"/>
          <w:szCs w:val="30"/>
        </w:rPr>
      </w:pPr>
      <w:r>
        <w:rPr>
          <w:rFonts w:hint="eastAsia"/>
          <w:sz w:val="30"/>
          <w:szCs w:val="30"/>
        </w:rPr>
        <w:t>人民陪审员　　刘耀邦</w:t>
      </w:r>
    </w:p>
    <w:p w14:paraId="1568FF87" w14:textId="77777777" w:rsidR="00D3325A" w:rsidRDefault="00D3325A">
      <w:pPr>
        <w:spacing w:line="500" w:lineRule="atLeast"/>
        <w:jc w:val="right"/>
        <w:divId w:val="1504272544"/>
        <w:rPr>
          <w:rFonts w:hint="eastAsia"/>
          <w:sz w:val="30"/>
          <w:szCs w:val="30"/>
        </w:rPr>
      </w:pPr>
      <w:r>
        <w:rPr>
          <w:rFonts w:hint="eastAsia"/>
          <w:sz w:val="30"/>
          <w:szCs w:val="30"/>
        </w:rPr>
        <w:t>人民陪审员　　沈绍棠</w:t>
      </w:r>
    </w:p>
    <w:p w14:paraId="781F9E67" w14:textId="77777777" w:rsidR="00D3325A" w:rsidRDefault="00D3325A">
      <w:pPr>
        <w:spacing w:line="500" w:lineRule="atLeast"/>
        <w:jc w:val="right"/>
        <w:divId w:val="63650647"/>
        <w:rPr>
          <w:rFonts w:hint="eastAsia"/>
          <w:sz w:val="30"/>
          <w:szCs w:val="30"/>
        </w:rPr>
      </w:pPr>
      <w:r>
        <w:rPr>
          <w:rFonts w:hint="eastAsia"/>
          <w:sz w:val="30"/>
          <w:szCs w:val="30"/>
        </w:rPr>
        <w:t>二〇一四年九月一日</w:t>
      </w:r>
    </w:p>
    <w:p w14:paraId="700CD6BE" w14:textId="77777777" w:rsidR="00D3325A" w:rsidRDefault="00D3325A">
      <w:pPr>
        <w:spacing w:line="500" w:lineRule="atLeast"/>
        <w:jc w:val="right"/>
        <w:divId w:val="480535667"/>
        <w:rPr>
          <w:rFonts w:hint="eastAsia"/>
          <w:sz w:val="30"/>
          <w:szCs w:val="30"/>
        </w:rPr>
      </w:pPr>
      <w:r>
        <w:rPr>
          <w:rFonts w:hint="eastAsia"/>
          <w:sz w:val="30"/>
          <w:szCs w:val="30"/>
        </w:rPr>
        <w:t>书　记　员　　潘文杰</w:t>
      </w:r>
    </w:p>
    <w:p w14:paraId="379724A5" w14:textId="77777777" w:rsidR="00D3325A" w:rsidRDefault="00D3325A">
      <w:pPr>
        <w:spacing w:line="500" w:lineRule="atLeast"/>
        <w:ind w:firstLine="600"/>
        <w:divId w:val="1205555385"/>
        <w:rPr>
          <w:rFonts w:hint="eastAsia"/>
          <w:sz w:val="30"/>
          <w:szCs w:val="30"/>
        </w:rPr>
      </w:pPr>
      <w:r>
        <w:rPr>
          <w:rFonts w:hint="eastAsia"/>
          <w:sz w:val="30"/>
          <w:szCs w:val="30"/>
        </w:rPr>
        <w:t>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4A982" w14:textId="77777777" w:rsidR="0003780A" w:rsidRDefault="0003780A" w:rsidP="0003780A">
      <w:pPr>
        <w:rPr>
          <w:rFonts w:hint="eastAsia"/>
        </w:rPr>
      </w:pPr>
      <w:r>
        <w:separator/>
      </w:r>
    </w:p>
  </w:endnote>
  <w:endnote w:type="continuationSeparator" w:id="0">
    <w:p w14:paraId="64F87F09" w14:textId="77777777" w:rsidR="0003780A" w:rsidRDefault="0003780A" w:rsidP="000378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70667" w14:textId="77777777" w:rsidR="0003780A" w:rsidRDefault="0003780A" w:rsidP="0003780A">
      <w:pPr>
        <w:rPr>
          <w:rFonts w:hint="eastAsia"/>
        </w:rPr>
      </w:pPr>
      <w:r>
        <w:separator/>
      </w:r>
    </w:p>
  </w:footnote>
  <w:footnote w:type="continuationSeparator" w:id="0">
    <w:p w14:paraId="65BC67BD" w14:textId="77777777" w:rsidR="0003780A" w:rsidRDefault="0003780A" w:rsidP="000378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780A"/>
    <w:rsid w:val="0003780A"/>
    <w:rsid w:val="00A23C24"/>
    <w:rsid w:val="00D33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554B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780A"/>
    <w:pPr>
      <w:tabs>
        <w:tab w:val="center" w:pos="4153"/>
        <w:tab w:val="right" w:pos="8306"/>
      </w:tabs>
      <w:snapToGrid w:val="0"/>
      <w:jc w:val="center"/>
    </w:pPr>
    <w:rPr>
      <w:sz w:val="18"/>
      <w:szCs w:val="18"/>
    </w:rPr>
  </w:style>
  <w:style w:type="character" w:customStyle="1" w:styleId="a4">
    <w:name w:val="页眉 字符"/>
    <w:basedOn w:val="a0"/>
    <w:link w:val="a3"/>
    <w:uiPriority w:val="99"/>
    <w:rsid w:val="0003780A"/>
    <w:rPr>
      <w:rFonts w:ascii="宋体" w:eastAsia="宋体" w:hAnsi="宋体" w:cs="宋体"/>
      <w:sz w:val="18"/>
      <w:szCs w:val="18"/>
    </w:rPr>
  </w:style>
  <w:style w:type="paragraph" w:styleId="a5">
    <w:name w:val="footer"/>
    <w:basedOn w:val="a"/>
    <w:link w:val="a6"/>
    <w:uiPriority w:val="99"/>
    <w:unhideWhenUsed/>
    <w:rsid w:val="0003780A"/>
    <w:pPr>
      <w:tabs>
        <w:tab w:val="center" w:pos="4153"/>
        <w:tab w:val="right" w:pos="8306"/>
      </w:tabs>
      <w:snapToGrid w:val="0"/>
    </w:pPr>
    <w:rPr>
      <w:sz w:val="18"/>
      <w:szCs w:val="18"/>
    </w:rPr>
  </w:style>
  <w:style w:type="character" w:customStyle="1" w:styleId="a6">
    <w:name w:val="页脚 字符"/>
    <w:basedOn w:val="a0"/>
    <w:link w:val="a5"/>
    <w:uiPriority w:val="99"/>
    <w:rsid w:val="000378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189">
      <w:marLeft w:val="0"/>
      <w:marRight w:val="0"/>
      <w:marTop w:val="10"/>
      <w:marBottom w:val="10"/>
      <w:divBdr>
        <w:top w:val="none" w:sz="0" w:space="0" w:color="auto"/>
        <w:left w:val="none" w:sz="0" w:space="0" w:color="auto"/>
        <w:bottom w:val="none" w:sz="0" w:space="0" w:color="auto"/>
        <w:right w:val="none" w:sz="0" w:space="0" w:color="auto"/>
      </w:divBdr>
    </w:div>
    <w:div w:id="63650647">
      <w:marLeft w:val="0"/>
      <w:marRight w:val="720"/>
      <w:marTop w:val="10"/>
      <w:marBottom w:val="10"/>
      <w:divBdr>
        <w:top w:val="none" w:sz="0" w:space="0" w:color="auto"/>
        <w:left w:val="none" w:sz="0" w:space="0" w:color="auto"/>
        <w:bottom w:val="none" w:sz="0" w:space="0" w:color="auto"/>
        <w:right w:val="none" w:sz="0" w:space="0" w:color="auto"/>
      </w:divBdr>
    </w:div>
    <w:div w:id="188446031">
      <w:marLeft w:val="0"/>
      <w:marRight w:val="720"/>
      <w:marTop w:val="10"/>
      <w:marBottom w:val="10"/>
      <w:divBdr>
        <w:top w:val="none" w:sz="0" w:space="0" w:color="auto"/>
        <w:left w:val="none" w:sz="0" w:space="0" w:color="auto"/>
        <w:bottom w:val="none" w:sz="0" w:space="0" w:color="auto"/>
        <w:right w:val="none" w:sz="0" w:space="0" w:color="auto"/>
      </w:divBdr>
    </w:div>
    <w:div w:id="192694198">
      <w:marLeft w:val="0"/>
      <w:marRight w:val="0"/>
      <w:marTop w:val="10"/>
      <w:marBottom w:val="10"/>
      <w:divBdr>
        <w:top w:val="none" w:sz="0" w:space="0" w:color="auto"/>
        <w:left w:val="none" w:sz="0" w:space="0" w:color="auto"/>
        <w:bottom w:val="none" w:sz="0" w:space="0" w:color="auto"/>
        <w:right w:val="none" w:sz="0" w:space="0" w:color="auto"/>
      </w:divBdr>
    </w:div>
    <w:div w:id="227109479">
      <w:marLeft w:val="0"/>
      <w:marRight w:val="0"/>
      <w:marTop w:val="10"/>
      <w:marBottom w:val="10"/>
      <w:divBdr>
        <w:top w:val="none" w:sz="0" w:space="0" w:color="auto"/>
        <w:left w:val="none" w:sz="0" w:space="0" w:color="auto"/>
        <w:bottom w:val="none" w:sz="0" w:space="0" w:color="auto"/>
        <w:right w:val="none" w:sz="0" w:space="0" w:color="auto"/>
      </w:divBdr>
    </w:div>
    <w:div w:id="245070125">
      <w:marLeft w:val="0"/>
      <w:marRight w:val="720"/>
      <w:marTop w:val="10"/>
      <w:marBottom w:val="10"/>
      <w:divBdr>
        <w:top w:val="none" w:sz="0" w:space="0" w:color="auto"/>
        <w:left w:val="none" w:sz="0" w:space="0" w:color="auto"/>
        <w:bottom w:val="none" w:sz="0" w:space="0" w:color="auto"/>
        <w:right w:val="none" w:sz="0" w:space="0" w:color="auto"/>
      </w:divBdr>
    </w:div>
    <w:div w:id="316152717">
      <w:marLeft w:val="0"/>
      <w:marRight w:val="0"/>
      <w:marTop w:val="10"/>
      <w:marBottom w:val="10"/>
      <w:divBdr>
        <w:top w:val="none" w:sz="0" w:space="0" w:color="auto"/>
        <w:left w:val="none" w:sz="0" w:space="0" w:color="auto"/>
        <w:bottom w:val="none" w:sz="0" w:space="0" w:color="auto"/>
        <w:right w:val="none" w:sz="0" w:space="0" w:color="auto"/>
      </w:divBdr>
    </w:div>
    <w:div w:id="480535667">
      <w:marLeft w:val="0"/>
      <w:marRight w:val="720"/>
      <w:marTop w:val="10"/>
      <w:marBottom w:val="10"/>
      <w:divBdr>
        <w:top w:val="none" w:sz="0" w:space="0" w:color="auto"/>
        <w:left w:val="none" w:sz="0" w:space="0" w:color="auto"/>
        <w:bottom w:val="none" w:sz="0" w:space="0" w:color="auto"/>
        <w:right w:val="none" w:sz="0" w:space="0" w:color="auto"/>
      </w:divBdr>
    </w:div>
    <w:div w:id="514343882">
      <w:marLeft w:val="0"/>
      <w:marRight w:val="0"/>
      <w:marTop w:val="10"/>
      <w:marBottom w:val="10"/>
      <w:divBdr>
        <w:top w:val="none" w:sz="0" w:space="0" w:color="auto"/>
        <w:left w:val="none" w:sz="0" w:space="0" w:color="auto"/>
        <w:bottom w:val="none" w:sz="0" w:space="0" w:color="auto"/>
        <w:right w:val="none" w:sz="0" w:space="0" w:color="auto"/>
      </w:divBdr>
    </w:div>
    <w:div w:id="552037396">
      <w:marLeft w:val="0"/>
      <w:marRight w:val="0"/>
      <w:marTop w:val="10"/>
      <w:marBottom w:val="10"/>
      <w:divBdr>
        <w:top w:val="none" w:sz="0" w:space="0" w:color="auto"/>
        <w:left w:val="none" w:sz="0" w:space="0" w:color="auto"/>
        <w:bottom w:val="none" w:sz="0" w:space="0" w:color="auto"/>
        <w:right w:val="none" w:sz="0" w:space="0" w:color="auto"/>
      </w:divBdr>
    </w:div>
    <w:div w:id="568199686">
      <w:marLeft w:val="0"/>
      <w:marRight w:val="0"/>
      <w:marTop w:val="10"/>
      <w:marBottom w:val="10"/>
      <w:divBdr>
        <w:top w:val="none" w:sz="0" w:space="0" w:color="auto"/>
        <w:left w:val="none" w:sz="0" w:space="0" w:color="auto"/>
        <w:bottom w:val="none" w:sz="0" w:space="0" w:color="auto"/>
        <w:right w:val="none" w:sz="0" w:space="0" w:color="auto"/>
      </w:divBdr>
    </w:div>
    <w:div w:id="823820043">
      <w:marLeft w:val="0"/>
      <w:marRight w:val="0"/>
      <w:marTop w:val="10"/>
      <w:marBottom w:val="10"/>
      <w:divBdr>
        <w:top w:val="none" w:sz="0" w:space="0" w:color="auto"/>
        <w:left w:val="none" w:sz="0" w:space="0" w:color="auto"/>
        <w:bottom w:val="none" w:sz="0" w:space="0" w:color="auto"/>
        <w:right w:val="none" w:sz="0" w:space="0" w:color="auto"/>
      </w:divBdr>
    </w:div>
    <w:div w:id="1052850503">
      <w:marLeft w:val="0"/>
      <w:marRight w:val="0"/>
      <w:marTop w:val="10"/>
      <w:marBottom w:val="10"/>
      <w:divBdr>
        <w:top w:val="none" w:sz="0" w:space="0" w:color="auto"/>
        <w:left w:val="none" w:sz="0" w:space="0" w:color="auto"/>
        <w:bottom w:val="none" w:sz="0" w:space="0" w:color="auto"/>
        <w:right w:val="none" w:sz="0" w:space="0" w:color="auto"/>
      </w:divBdr>
    </w:div>
    <w:div w:id="1086999724">
      <w:marLeft w:val="0"/>
      <w:marRight w:val="0"/>
      <w:marTop w:val="10"/>
      <w:marBottom w:val="10"/>
      <w:divBdr>
        <w:top w:val="none" w:sz="0" w:space="0" w:color="auto"/>
        <w:left w:val="none" w:sz="0" w:space="0" w:color="auto"/>
        <w:bottom w:val="none" w:sz="0" w:space="0" w:color="auto"/>
        <w:right w:val="none" w:sz="0" w:space="0" w:color="auto"/>
      </w:divBdr>
    </w:div>
    <w:div w:id="1130629416">
      <w:marLeft w:val="0"/>
      <w:marRight w:val="0"/>
      <w:marTop w:val="10"/>
      <w:marBottom w:val="10"/>
      <w:divBdr>
        <w:top w:val="none" w:sz="0" w:space="0" w:color="auto"/>
        <w:left w:val="none" w:sz="0" w:space="0" w:color="auto"/>
        <w:bottom w:val="none" w:sz="0" w:space="0" w:color="auto"/>
        <w:right w:val="none" w:sz="0" w:space="0" w:color="auto"/>
      </w:divBdr>
    </w:div>
    <w:div w:id="1205555385">
      <w:marLeft w:val="0"/>
      <w:marRight w:val="0"/>
      <w:marTop w:val="10"/>
      <w:marBottom w:val="10"/>
      <w:divBdr>
        <w:top w:val="none" w:sz="0" w:space="0" w:color="auto"/>
        <w:left w:val="none" w:sz="0" w:space="0" w:color="auto"/>
        <w:bottom w:val="none" w:sz="0" w:space="0" w:color="auto"/>
        <w:right w:val="none" w:sz="0" w:space="0" w:color="auto"/>
      </w:divBdr>
    </w:div>
    <w:div w:id="1218584522">
      <w:marLeft w:val="0"/>
      <w:marRight w:val="0"/>
      <w:marTop w:val="10"/>
      <w:marBottom w:val="10"/>
      <w:divBdr>
        <w:top w:val="none" w:sz="0" w:space="0" w:color="auto"/>
        <w:left w:val="none" w:sz="0" w:space="0" w:color="auto"/>
        <w:bottom w:val="none" w:sz="0" w:space="0" w:color="auto"/>
        <w:right w:val="none" w:sz="0" w:space="0" w:color="auto"/>
      </w:divBdr>
    </w:div>
    <w:div w:id="1313867502">
      <w:marLeft w:val="0"/>
      <w:marRight w:val="0"/>
      <w:marTop w:val="10"/>
      <w:marBottom w:val="10"/>
      <w:divBdr>
        <w:top w:val="none" w:sz="0" w:space="0" w:color="auto"/>
        <w:left w:val="none" w:sz="0" w:space="0" w:color="auto"/>
        <w:bottom w:val="none" w:sz="0" w:space="0" w:color="auto"/>
        <w:right w:val="none" w:sz="0" w:space="0" w:color="auto"/>
      </w:divBdr>
    </w:div>
    <w:div w:id="1318681931">
      <w:marLeft w:val="0"/>
      <w:marRight w:val="0"/>
      <w:marTop w:val="10"/>
      <w:marBottom w:val="10"/>
      <w:divBdr>
        <w:top w:val="none" w:sz="0" w:space="0" w:color="auto"/>
        <w:left w:val="none" w:sz="0" w:space="0" w:color="auto"/>
        <w:bottom w:val="none" w:sz="0" w:space="0" w:color="auto"/>
        <w:right w:val="none" w:sz="0" w:space="0" w:color="auto"/>
      </w:divBdr>
    </w:div>
    <w:div w:id="1320114816">
      <w:marLeft w:val="0"/>
      <w:marRight w:val="0"/>
      <w:marTop w:val="10"/>
      <w:marBottom w:val="10"/>
      <w:divBdr>
        <w:top w:val="none" w:sz="0" w:space="0" w:color="auto"/>
        <w:left w:val="none" w:sz="0" w:space="0" w:color="auto"/>
        <w:bottom w:val="none" w:sz="0" w:space="0" w:color="auto"/>
        <w:right w:val="none" w:sz="0" w:space="0" w:color="auto"/>
      </w:divBdr>
    </w:div>
    <w:div w:id="1384985188">
      <w:marLeft w:val="0"/>
      <w:marRight w:val="0"/>
      <w:marTop w:val="10"/>
      <w:marBottom w:val="10"/>
      <w:divBdr>
        <w:top w:val="none" w:sz="0" w:space="0" w:color="auto"/>
        <w:left w:val="none" w:sz="0" w:space="0" w:color="auto"/>
        <w:bottom w:val="none" w:sz="0" w:space="0" w:color="auto"/>
        <w:right w:val="none" w:sz="0" w:space="0" w:color="auto"/>
      </w:divBdr>
    </w:div>
    <w:div w:id="1433209894">
      <w:marLeft w:val="0"/>
      <w:marRight w:val="0"/>
      <w:marTop w:val="10"/>
      <w:marBottom w:val="10"/>
      <w:divBdr>
        <w:top w:val="none" w:sz="0" w:space="0" w:color="auto"/>
        <w:left w:val="none" w:sz="0" w:space="0" w:color="auto"/>
        <w:bottom w:val="none" w:sz="0" w:space="0" w:color="auto"/>
        <w:right w:val="none" w:sz="0" w:space="0" w:color="auto"/>
      </w:divBdr>
    </w:div>
    <w:div w:id="1451433274">
      <w:marLeft w:val="0"/>
      <w:marRight w:val="0"/>
      <w:marTop w:val="10"/>
      <w:marBottom w:val="10"/>
      <w:divBdr>
        <w:top w:val="none" w:sz="0" w:space="0" w:color="auto"/>
        <w:left w:val="none" w:sz="0" w:space="0" w:color="auto"/>
        <w:bottom w:val="none" w:sz="0" w:space="0" w:color="auto"/>
        <w:right w:val="none" w:sz="0" w:space="0" w:color="auto"/>
      </w:divBdr>
    </w:div>
    <w:div w:id="1504272544">
      <w:marLeft w:val="0"/>
      <w:marRight w:val="720"/>
      <w:marTop w:val="10"/>
      <w:marBottom w:val="10"/>
      <w:divBdr>
        <w:top w:val="none" w:sz="0" w:space="0" w:color="auto"/>
        <w:left w:val="none" w:sz="0" w:space="0" w:color="auto"/>
        <w:bottom w:val="none" w:sz="0" w:space="0" w:color="auto"/>
        <w:right w:val="none" w:sz="0" w:space="0" w:color="auto"/>
      </w:divBdr>
    </w:div>
    <w:div w:id="1785004918">
      <w:marLeft w:val="0"/>
      <w:marRight w:val="0"/>
      <w:marTop w:val="10"/>
      <w:marBottom w:val="10"/>
      <w:divBdr>
        <w:top w:val="none" w:sz="0" w:space="0" w:color="auto"/>
        <w:left w:val="none" w:sz="0" w:space="0" w:color="auto"/>
        <w:bottom w:val="none" w:sz="0" w:space="0" w:color="auto"/>
        <w:right w:val="none" w:sz="0" w:space="0" w:color="auto"/>
      </w:divBdr>
    </w:div>
    <w:div w:id="1839812209">
      <w:marLeft w:val="0"/>
      <w:marRight w:val="0"/>
      <w:marTop w:val="10"/>
      <w:marBottom w:val="10"/>
      <w:divBdr>
        <w:top w:val="none" w:sz="0" w:space="0" w:color="auto"/>
        <w:left w:val="none" w:sz="0" w:space="0" w:color="auto"/>
        <w:bottom w:val="none" w:sz="0" w:space="0" w:color="auto"/>
        <w:right w:val="none" w:sz="0" w:space="0" w:color="auto"/>
      </w:divBdr>
    </w:div>
    <w:div w:id="1868327268">
      <w:marLeft w:val="0"/>
      <w:marRight w:val="0"/>
      <w:marTop w:val="10"/>
      <w:marBottom w:val="10"/>
      <w:divBdr>
        <w:top w:val="none" w:sz="0" w:space="0" w:color="auto"/>
        <w:left w:val="none" w:sz="0" w:space="0" w:color="auto"/>
        <w:bottom w:val="none" w:sz="0" w:space="0" w:color="auto"/>
        <w:right w:val="none" w:sz="0" w:space="0" w:color="auto"/>
      </w:divBdr>
    </w:div>
    <w:div w:id="1882087836">
      <w:marLeft w:val="0"/>
      <w:marRight w:val="0"/>
      <w:marTop w:val="10"/>
      <w:marBottom w:val="10"/>
      <w:divBdr>
        <w:top w:val="none" w:sz="0" w:space="0" w:color="auto"/>
        <w:left w:val="none" w:sz="0" w:space="0" w:color="auto"/>
        <w:bottom w:val="none" w:sz="0" w:space="0" w:color="auto"/>
        <w:right w:val="none" w:sz="0" w:space="0" w:color="auto"/>
      </w:divBdr>
    </w:div>
    <w:div w:id="2047682384">
      <w:marLeft w:val="0"/>
      <w:marRight w:val="0"/>
      <w:marTop w:val="10"/>
      <w:marBottom w:val="10"/>
      <w:divBdr>
        <w:top w:val="none" w:sz="0" w:space="0" w:color="auto"/>
        <w:left w:val="none" w:sz="0" w:space="0" w:color="auto"/>
        <w:bottom w:val="none" w:sz="0" w:space="0" w:color="auto"/>
        <w:right w:val="none" w:sz="0" w:space="0" w:color="auto"/>
      </w:divBdr>
    </w:div>
    <w:div w:id="20627078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2025-04-30T04:12:00Z</dcterms:created>
  <dcterms:modified xsi:type="dcterms:W3CDTF">2025-04-30T04:12:00Z</dcterms:modified>
</cp:coreProperties>
</file>