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8654" w14:textId="77777777" w:rsidR="0053056C" w:rsidRDefault="0053056C">
      <w:pPr>
        <w:spacing w:line="500" w:lineRule="atLeast"/>
        <w:jc w:val="center"/>
        <w:divId w:val="584463418"/>
        <w:rPr>
          <w:rFonts w:ascii="黑体" w:eastAsia="黑体" w:hAnsi="黑体"/>
          <w:sz w:val="36"/>
          <w:szCs w:val="36"/>
        </w:rPr>
      </w:pPr>
      <w:r>
        <w:rPr>
          <w:rFonts w:ascii="黑体" w:eastAsia="黑体" w:hAnsi="黑体" w:hint="eastAsia"/>
          <w:sz w:val="36"/>
          <w:szCs w:val="36"/>
        </w:rPr>
        <w:t>广东省德庆县人民法院</w:t>
      </w:r>
    </w:p>
    <w:p w14:paraId="22C31644" w14:textId="77777777" w:rsidR="0053056C" w:rsidRDefault="0053056C">
      <w:pPr>
        <w:spacing w:line="500" w:lineRule="atLeast"/>
        <w:jc w:val="center"/>
        <w:divId w:val="4687867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39E8B3" w14:textId="77777777" w:rsidR="0053056C" w:rsidRDefault="0053056C">
      <w:pPr>
        <w:spacing w:line="500" w:lineRule="atLeast"/>
        <w:jc w:val="right"/>
        <w:divId w:val="8114824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17</w:t>
      </w:r>
      <w:r>
        <w:rPr>
          <w:rFonts w:hint="eastAsia"/>
          <w:sz w:val="30"/>
          <w:szCs w:val="30"/>
        </w:rPr>
        <w:t>号</w:t>
      </w:r>
    </w:p>
    <w:p w14:paraId="15A0E522" w14:textId="77777777" w:rsidR="0053056C" w:rsidRDefault="0053056C">
      <w:pPr>
        <w:spacing w:line="500" w:lineRule="atLeast"/>
        <w:ind w:firstLine="600"/>
        <w:divId w:val="158472085"/>
        <w:rPr>
          <w:rFonts w:hint="eastAsia"/>
          <w:sz w:val="30"/>
          <w:szCs w:val="30"/>
        </w:rPr>
      </w:pPr>
      <w:r>
        <w:rPr>
          <w:rFonts w:hint="eastAsia"/>
          <w:sz w:val="30"/>
          <w:szCs w:val="30"/>
        </w:rPr>
        <w:t>公诉机关广东省德庆县人民检察院。</w:t>
      </w:r>
    </w:p>
    <w:p w14:paraId="5883157A" w14:textId="77777777" w:rsidR="0053056C" w:rsidRDefault="0053056C">
      <w:pPr>
        <w:spacing w:line="500" w:lineRule="atLeast"/>
        <w:ind w:firstLine="600"/>
        <w:divId w:val="986085663"/>
        <w:rPr>
          <w:rFonts w:hint="eastAsia"/>
          <w:sz w:val="30"/>
          <w:szCs w:val="30"/>
        </w:rPr>
      </w:pPr>
      <w:r>
        <w:rPr>
          <w:rFonts w:hint="eastAsia"/>
          <w:sz w:val="30"/>
          <w:szCs w:val="30"/>
        </w:rPr>
        <w:t>被告人吴永良，男，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日出生，汉族，大专文化，居民，中共党员，原广东省肇庆市高要区公安分局白诸派出所教导员，户籍地：广东省肇庆市端州区，住广东省肇庆市端州区。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日因涉嫌受贿罪被广东省肇庆市高要区公安分局刑事拘留，同月</w:t>
      </w:r>
      <w:r>
        <w:rPr>
          <w:rFonts w:hint="eastAsia"/>
          <w:sz w:val="30"/>
          <w:szCs w:val="30"/>
        </w:rPr>
        <w:t>29</w:t>
      </w:r>
      <w:r>
        <w:rPr>
          <w:rFonts w:hint="eastAsia"/>
          <w:sz w:val="30"/>
          <w:szCs w:val="30"/>
        </w:rPr>
        <w:t>日被逮捕。现押于德庆县看守所。</w:t>
      </w:r>
    </w:p>
    <w:p w14:paraId="37DBD824" w14:textId="77777777" w:rsidR="0053056C" w:rsidRDefault="0053056C">
      <w:pPr>
        <w:spacing w:line="500" w:lineRule="atLeast"/>
        <w:ind w:firstLine="600"/>
        <w:divId w:val="889464295"/>
        <w:rPr>
          <w:rFonts w:hint="eastAsia"/>
          <w:sz w:val="30"/>
          <w:szCs w:val="30"/>
        </w:rPr>
      </w:pPr>
      <w:r>
        <w:rPr>
          <w:rFonts w:hint="eastAsia"/>
          <w:sz w:val="30"/>
          <w:szCs w:val="30"/>
        </w:rPr>
        <w:t>辩护人李德汉、杨皓男，广东天量律师事务所律师。</w:t>
      </w:r>
    </w:p>
    <w:p w14:paraId="07FFA95C" w14:textId="77777777" w:rsidR="0053056C" w:rsidRDefault="0053056C">
      <w:pPr>
        <w:spacing w:line="500" w:lineRule="atLeast"/>
        <w:ind w:firstLine="600"/>
        <w:divId w:val="614867792"/>
        <w:rPr>
          <w:rFonts w:hint="eastAsia"/>
          <w:sz w:val="30"/>
          <w:szCs w:val="30"/>
        </w:rPr>
      </w:pPr>
      <w:r>
        <w:rPr>
          <w:rFonts w:hint="eastAsia"/>
          <w:sz w:val="30"/>
          <w:szCs w:val="30"/>
        </w:rPr>
        <w:t>德庆县人民检察院以德检刑诉（</w:t>
      </w:r>
      <w:r>
        <w:rPr>
          <w:rFonts w:hint="eastAsia"/>
          <w:sz w:val="30"/>
          <w:szCs w:val="30"/>
        </w:rPr>
        <w:t>2017</w:t>
      </w:r>
      <w:r>
        <w:rPr>
          <w:rFonts w:hint="eastAsia"/>
          <w:sz w:val="30"/>
          <w:szCs w:val="30"/>
        </w:rPr>
        <w:t>）</w:t>
      </w:r>
      <w:r>
        <w:rPr>
          <w:rFonts w:hint="eastAsia"/>
          <w:sz w:val="30"/>
          <w:szCs w:val="30"/>
        </w:rPr>
        <w:t>184</w:t>
      </w:r>
      <w:r>
        <w:rPr>
          <w:rFonts w:hint="eastAsia"/>
          <w:sz w:val="30"/>
          <w:szCs w:val="30"/>
        </w:rPr>
        <w:t>号起诉书指控被告人吴永良犯受贿罪，于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经肇庆市中级人民法院指定本院审理，本院依法适用简易程序，实行独任审判，公开开庭审理了本案，德庆县人民检察院指派检察员齐艳明出庭支持公诉，被告人吴永良及其辩护人到庭参加诉讼。现已审理终结。</w:t>
      </w:r>
    </w:p>
    <w:p w14:paraId="7610DE73" w14:textId="77777777" w:rsidR="0053056C" w:rsidRDefault="0053056C">
      <w:pPr>
        <w:spacing w:line="500" w:lineRule="atLeast"/>
        <w:ind w:firstLine="600"/>
        <w:divId w:val="1260065598"/>
        <w:rPr>
          <w:rFonts w:hint="eastAsia"/>
          <w:sz w:val="30"/>
          <w:szCs w:val="30"/>
        </w:rPr>
      </w:pPr>
      <w:r>
        <w:rPr>
          <w:rFonts w:hint="eastAsia"/>
          <w:sz w:val="30"/>
          <w:szCs w:val="30"/>
        </w:rPr>
        <w:t>德庆县人民检察院指控：</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月份，被告人吴永良利用肇庆市高要区公安分局白诸派出所教导员的职务便利，先后在白诸怡和饭店怡和房、高要南岸碧桂园附近某新鲜牛肉档、白某府附近，非法收受吴某人民币共计</w:t>
      </w:r>
      <w:r>
        <w:rPr>
          <w:rFonts w:hint="eastAsia"/>
          <w:sz w:val="30"/>
          <w:szCs w:val="30"/>
        </w:rPr>
        <w:t>10</w:t>
      </w:r>
      <w:r>
        <w:rPr>
          <w:rFonts w:hint="eastAsia"/>
          <w:sz w:val="30"/>
          <w:szCs w:val="30"/>
        </w:rPr>
        <w:t>万元。被告人吴永良收钱后承诺并为黄某、李某、阮某等人从轻处罚提供帮助。案发后，被告人吴永良退出违法所得人民币</w:t>
      </w:r>
      <w:r>
        <w:rPr>
          <w:rFonts w:hint="eastAsia"/>
          <w:sz w:val="30"/>
          <w:szCs w:val="30"/>
        </w:rPr>
        <w:t>8</w:t>
      </w:r>
      <w:r>
        <w:rPr>
          <w:rFonts w:hint="eastAsia"/>
          <w:sz w:val="30"/>
          <w:szCs w:val="30"/>
        </w:rPr>
        <w:t>万元。</w:t>
      </w:r>
    </w:p>
    <w:p w14:paraId="0032CC2E" w14:textId="77777777" w:rsidR="0053056C" w:rsidRDefault="0053056C">
      <w:pPr>
        <w:spacing w:line="500" w:lineRule="atLeast"/>
        <w:ind w:firstLine="600"/>
        <w:divId w:val="1006174393"/>
        <w:rPr>
          <w:rFonts w:hint="eastAsia"/>
          <w:sz w:val="30"/>
          <w:szCs w:val="30"/>
        </w:rPr>
      </w:pPr>
      <w:r>
        <w:rPr>
          <w:rFonts w:hint="eastAsia"/>
          <w:sz w:val="30"/>
          <w:szCs w:val="30"/>
        </w:rPr>
        <w:t>公诉机关向本院提供了相关证据，认为被告人吴永良的行为已触犯了《中华人民共和国刑法》第三百八十五条第一款、第三百八十六条的规定，构成受贿罪。被告人吴永良能如实供述自己的罪行，可以从轻处罚。诉请本院依法判处。</w:t>
      </w:r>
    </w:p>
    <w:p w14:paraId="37CFB17D" w14:textId="77777777" w:rsidR="0053056C" w:rsidRDefault="0053056C">
      <w:pPr>
        <w:spacing w:line="500" w:lineRule="atLeast"/>
        <w:ind w:firstLine="600"/>
        <w:divId w:val="930116048"/>
        <w:rPr>
          <w:rFonts w:hint="eastAsia"/>
          <w:sz w:val="30"/>
          <w:szCs w:val="30"/>
        </w:rPr>
      </w:pPr>
      <w:r>
        <w:rPr>
          <w:rFonts w:hint="eastAsia"/>
          <w:sz w:val="30"/>
          <w:szCs w:val="30"/>
        </w:rPr>
        <w:lastRenderedPageBreak/>
        <w:t>被告人吴永良对公诉机关指控的犯罪事实没有意见，但只承认受贿</w:t>
      </w:r>
      <w:r>
        <w:rPr>
          <w:rFonts w:hint="eastAsia"/>
          <w:sz w:val="30"/>
          <w:szCs w:val="30"/>
        </w:rPr>
        <w:t>8</w:t>
      </w:r>
      <w:r>
        <w:rPr>
          <w:rFonts w:hint="eastAsia"/>
          <w:sz w:val="30"/>
          <w:szCs w:val="30"/>
        </w:rPr>
        <w:t>万元。</w:t>
      </w:r>
    </w:p>
    <w:p w14:paraId="35D8EBC4" w14:textId="77777777" w:rsidR="0053056C" w:rsidRDefault="0053056C">
      <w:pPr>
        <w:spacing w:line="500" w:lineRule="atLeast"/>
        <w:ind w:firstLine="600"/>
        <w:divId w:val="1900282007"/>
        <w:rPr>
          <w:rFonts w:hint="eastAsia"/>
          <w:sz w:val="30"/>
          <w:szCs w:val="30"/>
        </w:rPr>
      </w:pPr>
      <w:r>
        <w:rPr>
          <w:rFonts w:hint="eastAsia"/>
          <w:sz w:val="30"/>
          <w:szCs w:val="30"/>
        </w:rPr>
        <w:t>被告人吴永良的辩护人提出的辩护意见是：对该案的定性没有异议；被告人吴永良犯罪情节较轻，仅是收受</w:t>
      </w:r>
      <w:r>
        <w:rPr>
          <w:rFonts w:hint="eastAsia"/>
          <w:sz w:val="30"/>
          <w:szCs w:val="30"/>
        </w:rPr>
        <w:t>8</w:t>
      </w:r>
      <w:r>
        <w:rPr>
          <w:rFonts w:hint="eastAsia"/>
          <w:sz w:val="30"/>
          <w:szCs w:val="30"/>
        </w:rPr>
        <w:t>万元，且是被动受贿，其行为没有造成严重后果，在处理宝丽灯饰案中处于次要、被动地位；被告人吴永良具有如实供述、初犯、认罪态度好，有悔罪表现的从轻、酌定从轻处罚的情节。建议对被告人吴永良判处三年以下有期徒刑，并宣告缓刑。</w:t>
      </w:r>
    </w:p>
    <w:p w14:paraId="5DD9A0E2" w14:textId="77777777" w:rsidR="0053056C" w:rsidRDefault="0053056C">
      <w:pPr>
        <w:spacing w:line="500" w:lineRule="atLeast"/>
        <w:ind w:firstLine="600"/>
        <w:divId w:val="387606457"/>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肇庆市高要区宝丽灯饰有限公司因排污超标被肇庆市高要区公安分局立案，时任肇庆市高要区公安分局白诸派出所教导员的被告人吴永良，先后在白诸怡和饭店、高要南岸碧桂园附近某新鲜牛肉档、白某府附近，三次非法共收受时任肇庆市高要区白某党委副书记吴某转交给他本人的人民币共计</w:t>
      </w:r>
      <w:r>
        <w:rPr>
          <w:rFonts w:hint="eastAsia"/>
          <w:sz w:val="30"/>
          <w:szCs w:val="30"/>
        </w:rPr>
        <w:t>8</w:t>
      </w:r>
      <w:r>
        <w:rPr>
          <w:rFonts w:hint="eastAsia"/>
          <w:sz w:val="30"/>
          <w:szCs w:val="30"/>
        </w:rPr>
        <w:t>万元。被告人吴永良收钱后承诺并为宝丽灯饰环境污染案涉案犯罪嫌疑人黄某、李某、阮某等人从轻处罚提供帮助。</w:t>
      </w:r>
    </w:p>
    <w:p w14:paraId="00FDE069" w14:textId="77777777" w:rsidR="0053056C" w:rsidRDefault="0053056C">
      <w:pPr>
        <w:spacing w:line="500" w:lineRule="atLeast"/>
        <w:ind w:firstLine="600"/>
        <w:divId w:val="147352059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日，被告人吴永良退出违法所得人民币</w:t>
      </w:r>
      <w:r>
        <w:rPr>
          <w:rFonts w:hint="eastAsia"/>
          <w:sz w:val="30"/>
          <w:szCs w:val="30"/>
        </w:rPr>
        <w:t>8</w:t>
      </w:r>
      <w:r>
        <w:rPr>
          <w:rFonts w:hint="eastAsia"/>
          <w:sz w:val="30"/>
          <w:szCs w:val="30"/>
        </w:rPr>
        <w:t>万元，存于肇庆市高要区人民检察院。</w:t>
      </w:r>
    </w:p>
    <w:p w14:paraId="2696DB9C" w14:textId="77777777" w:rsidR="0053056C" w:rsidRDefault="0053056C">
      <w:pPr>
        <w:spacing w:line="500" w:lineRule="atLeast"/>
        <w:ind w:firstLine="600"/>
        <w:divId w:val="551236874"/>
        <w:rPr>
          <w:rFonts w:hint="eastAsia"/>
          <w:sz w:val="30"/>
          <w:szCs w:val="30"/>
        </w:rPr>
      </w:pPr>
      <w:r>
        <w:rPr>
          <w:rFonts w:hint="eastAsia"/>
          <w:sz w:val="30"/>
          <w:szCs w:val="30"/>
        </w:rPr>
        <w:t>上述事实，有受案登记表、立案决定书、证人证言、被告人吴永良的身份证明、任职文件、退赃凭证、户籍资料等证据证实，被告人吴永良亦供述在案，足以认定。</w:t>
      </w:r>
    </w:p>
    <w:p w14:paraId="0473C3BF" w14:textId="77777777" w:rsidR="0053056C" w:rsidRDefault="0053056C">
      <w:pPr>
        <w:spacing w:line="500" w:lineRule="atLeast"/>
        <w:ind w:firstLine="600"/>
        <w:divId w:val="1234854896"/>
        <w:rPr>
          <w:rFonts w:hint="eastAsia"/>
          <w:sz w:val="30"/>
          <w:szCs w:val="30"/>
        </w:rPr>
      </w:pPr>
      <w:r>
        <w:rPr>
          <w:rFonts w:hint="eastAsia"/>
          <w:sz w:val="30"/>
          <w:szCs w:val="30"/>
        </w:rPr>
        <w:t>本院认为，被告人吴永良无视国家法律，利用职务之便，收取他人财物，数额较大，其行为已构成受贿罪。鉴于被告人吴永良归案后能如实供述自己所犯罪行，认罪态度较好，依法可以从轻处罚；被告人吴永良还退出违法所得</w:t>
      </w:r>
      <w:r>
        <w:rPr>
          <w:rFonts w:hint="eastAsia"/>
          <w:sz w:val="30"/>
          <w:szCs w:val="30"/>
        </w:rPr>
        <w:t>8</w:t>
      </w:r>
      <w:r>
        <w:rPr>
          <w:rFonts w:hint="eastAsia"/>
          <w:sz w:val="30"/>
          <w:szCs w:val="30"/>
        </w:rPr>
        <w:t>万元，可酌情从轻处罚。公诉机关指控被告人吴永良的犯罪事实清楚，证据充分，罪名成立，其意见，本院予以采纳。被告人吴永良及其辩护人提出的辩解、辩护意见，本院予以采纳。根据被告人吴永良犯罪的事实、犯罪的性质、情节和对于社会的危害程度，依照《中华人民共和国刑法》第三百八十五条第一款、第三百八十六条、第六十七条第三款、第六十四条、第六十一条、第五十二条、第五十三条、第七十二条、第七十三条、最高人民法院、最高人民检察院《关于办理贪污贿赂刑事案件适用法律若干问题的解释》第十九条、最高人民法院关于适用《中华人民共和国刑事诉讼法》的解释第三百六十五条第二款的规定，判决如下：</w:t>
      </w:r>
    </w:p>
    <w:p w14:paraId="68292DB8" w14:textId="77777777" w:rsidR="0053056C" w:rsidRDefault="0053056C">
      <w:pPr>
        <w:spacing w:line="500" w:lineRule="atLeast"/>
        <w:ind w:firstLine="600"/>
        <w:divId w:val="211775249"/>
        <w:rPr>
          <w:rFonts w:hint="eastAsia"/>
          <w:sz w:val="30"/>
          <w:szCs w:val="30"/>
        </w:rPr>
      </w:pPr>
      <w:r>
        <w:rPr>
          <w:rFonts w:hint="eastAsia"/>
          <w:sz w:val="30"/>
          <w:szCs w:val="30"/>
        </w:rPr>
        <w:t>一、被告人吴永良犯受贿罪，判处有期徒刑一年，缓刑二年，并处罚金人民币</w:t>
      </w:r>
      <w:r>
        <w:rPr>
          <w:rFonts w:hint="eastAsia"/>
          <w:sz w:val="30"/>
          <w:szCs w:val="30"/>
        </w:rPr>
        <w:t>10</w:t>
      </w:r>
      <w:r>
        <w:rPr>
          <w:rFonts w:hint="eastAsia"/>
          <w:sz w:val="30"/>
          <w:szCs w:val="30"/>
        </w:rPr>
        <w:t>万元。</w:t>
      </w:r>
    </w:p>
    <w:p w14:paraId="0ECBDE4D" w14:textId="77777777" w:rsidR="0053056C" w:rsidRDefault="0053056C">
      <w:pPr>
        <w:spacing w:line="500" w:lineRule="atLeast"/>
        <w:ind w:firstLine="600"/>
        <w:divId w:val="2063357598"/>
        <w:rPr>
          <w:rFonts w:hint="eastAsia"/>
          <w:sz w:val="30"/>
          <w:szCs w:val="30"/>
        </w:rPr>
      </w:pPr>
      <w:r>
        <w:rPr>
          <w:rFonts w:hint="eastAsia"/>
          <w:sz w:val="30"/>
          <w:szCs w:val="30"/>
        </w:rPr>
        <w:t>（缓刑考验期限，从判决确定之日起计算，罚金限于本判决生效之日起十日内缴纳）。</w:t>
      </w:r>
    </w:p>
    <w:p w14:paraId="3E1BE1BA" w14:textId="77777777" w:rsidR="0053056C" w:rsidRDefault="0053056C">
      <w:pPr>
        <w:spacing w:line="500" w:lineRule="atLeast"/>
        <w:ind w:firstLine="600"/>
        <w:divId w:val="468281657"/>
        <w:rPr>
          <w:rFonts w:hint="eastAsia"/>
          <w:sz w:val="30"/>
          <w:szCs w:val="30"/>
        </w:rPr>
      </w:pPr>
      <w:r>
        <w:rPr>
          <w:rFonts w:hint="eastAsia"/>
          <w:sz w:val="30"/>
          <w:szCs w:val="30"/>
        </w:rPr>
        <w:t>二、被告人吴永良退出的违法所得人民币</w:t>
      </w:r>
      <w:r>
        <w:rPr>
          <w:rFonts w:hint="eastAsia"/>
          <w:sz w:val="30"/>
          <w:szCs w:val="30"/>
        </w:rPr>
        <w:t>8</w:t>
      </w:r>
      <w:r>
        <w:rPr>
          <w:rFonts w:hint="eastAsia"/>
          <w:sz w:val="30"/>
          <w:szCs w:val="30"/>
        </w:rPr>
        <w:t>万元，由原扣押机关依法处理。</w:t>
      </w:r>
    </w:p>
    <w:p w14:paraId="4EAF676C" w14:textId="77777777" w:rsidR="0053056C" w:rsidRDefault="0053056C">
      <w:pPr>
        <w:spacing w:line="500" w:lineRule="atLeast"/>
        <w:ind w:firstLine="600"/>
        <w:divId w:val="162164922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A1F85AF" w14:textId="77777777" w:rsidR="0053056C" w:rsidRDefault="0053056C">
      <w:pPr>
        <w:spacing w:line="500" w:lineRule="atLeast"/>
        <w:jc w:val="right"/>
        <w:divId w:val="976766329"/>
        <w:rPr>
          <w:rFonts w:hint="eastAsia"/>
          <w:sz w:val="30"/>
          <w:szCs w:val="30"/>
        </w:rPr>
      </w:pPr>
      <w:r>
        <w:rPr>
          <w:rFonts w:hint="eastAsia"/>
          <w:sz w:val="30"/>
          <w:szCs w:val="30"/>
        </w:rPr>
        <w:t>审判员　　梁光强</w:t>
      </w:r>
    </w:p>
    <w:p w14:paraId="6658502E" w14:textId="77777777" w:rsidR="0053056C" w:rsidRDefault="0053056C">
      <w:pPr>
        <w:spacing w:line="500" w:lineRule="atLeast"/>
        <w:jc w:val="right"/>
        <w:divId w:val="1509514370"/>
        <w:rPr>
          <w:rFonts w:hint="eastAsia"/>
          <w:sz w:val="30"/>
          <w:szCs w:val="30"/>
        </w:rPr>
      </w:pPr>
      <w:r>
        <w:rPr>
          <w:rFonts w:hint="eastAsia"/>
          <w:sz w:val="30"/>
          <w:szCs w:val="30"/>
        </w:rPr>
        <w:t>二〇一八年二月七日</w:t>
      </w:r>
    </w:p>
    <w:p w14:paraId="6508EB18" w14:textId="77777777" w:rsidR="0053056C" w:rsidRDefault="0053056C">
      <w:pPr>
        <w:spacing w:line="500" w:lineRule="atLeast"/>
        <w:jc w:val="right"/>
        <w:divId w:val="282420664"/>
        <w:rPr>
          <w:rFonts w:hint="eastAsia"/>
          <w:sz w:val="30"/>
          <w:szCs w:val="30"/>
        </w:rPr>
      </w:pPr>
      <w:r>
        <w:rPr>
          <w:rFonts w:hint="eastAsia"/>
          <w:sz w:val="30"/>
          <w:szCs w:val="30"/>
        </w:rPr>
        <w:t>书记员　　林小宁</w:t>
      </w:r>
    </w:p>
    <w:p w14:paraId="222FF7A0" w14:textId="77777777" w:rsidR="0053056C" w:rsidRDefault="0053056C">
      <w:pPr>
        <w:spacing w:line="500" w:lineRule="atLeast"/>
        <w:ind w:firstLine="600"/>
        <w:divId w:val="1827821262"/>
        <w:rPr>
          <w:rFonts w:hint="eastAsia"/>
          <w:sz w:val="30"/>
          <w:szCs w:val="30"/>
        </w:rPr>
      </w:pPr>
      <w:r>
        <w:rPr>
          <w:rFonts w:hint="eastAsia"/>
          <w:sz w:val="30"/>
          <w:szCs w:val="30"/>
        </w:rPr>
        <w:t>附《中华人民共和国刑法》相关法律条文</w:t>
      </w:r>
    </w:p>
    <w:p w14:paraId="253B6AED" w14:textId="77777777" w:rsidR="0053056C" w:rsidRDefault="0053056C">
      <w:pPr>
        <w:spacing w:line="500" w:lineRule="atLeast"/>
        <w:ind w:firstLine="600"/>
        <w:divId w:val="78669672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7381C99B" w14:textId="77777777" w:rsidR="0053056C" w:rsidRDefault="0053056C">
      <w:pPr>
        <w:spacing w:line="500" w:lineRule="atLeast"/>
        <w:ind w:firstLine="600"/>
        <w:divId w:val="113645392"/>
        <w:rPr>
          <w:rFonts w:hint="eastAsia"/>
          <w:sz w:val="30"/>
          <w:szCs w:val="30"/>
        </w:rPr>
      </w:pPr>
      <w:r>
        <w:rPr>
          <w:rFonts w:hint="eastAsia"/>
          <w:sz w:val="30"/>
          <w:szCs w:val="30"/>
        </w:rPr>
        <w:t>国家工作人员在经济往来中，违反国家规定，收受各种名义的回扣、手续费，归个人所有的，以受贿论处。</w:t>
      </w:r>
    </w:p>
    <w:p w14:paraId="55203266" w14:textId="77777777" w:rsidR="0053056C" w:rsidRDefault="0053056C">
      <w:pPr>
        <w:spacing w:line="500" w:lineRule="atLeast"/>
        <w:ind w:firstLine="600"/>
        <w:divId w:val="1687705491"/>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4F3A4CE5" w14:textId="77777777" w:rsidR="0053056C" w:rsidRDefault="0053056C">
      <w:pPr>
        <w:spacing w:line="500" w:lineRule="atLeast"/>
        <w:ind w:firstLine="600"/>
        <w:divId w:val="112048882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0AA4BEDE" w14:textId="77777777" w:rsidR="0053056C" w:rsidRDefault="0053056C">
      <w:pPr>
        <w:spacing w:line="500" w:lineRule="atLeast"/>
        <w:ind w:firstLine="600"/>
        <w:divId w:val="95336627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D3AFDAC" w14:textId="77777777" w:rsidR="0053056C" w:rsidRDefault="0053056C">
      <w:pPr>
        <w:spacing w:line="500" w:lineRule="atLeast"/>
        <w:ind w:firstLine="600"/>
        <w:divId w:val="953440623"/>
        <w:rPr>
          <w:rFonts w:hint="eastAsia"/>
          <w:sz w:val="30"/>
          <w:szCs w:val="30"/>
        </w:rPr>
      </w:pPr>
      <w:r>
        <w:rPr>
          <w:rFonts w:hint="eastAsia"/>
          <w:sz w:val="30"/>
          <w:szCs w:val="30"/>
        </w:rPr>
        <w:t>第六十一条【量刑的事实根据与法律依据】对于犯罪分子决定刑罚的时候，应当根据犯罪的事实、犯罪的性质、情节和对于社会的危害程度，依照本法的有关规定判处。</w:t>
      </w:r>
    </w:p>
    <w:p w14:paraId="0B22A414" w14:textId="77777777" w:rsidR="0053056C" w:rsidRDefault="0053056C">
      <w:pPr>
        <w:spacing w:line="500" w:lineRule="atLeast"/>
        <w:ind w:firstLine="600"/>
        <w:divId w:val="517624224"/>
        <w:rPr>
          <w:rFonts w:hint="eastAsia"/>
          <w:sz w:val="30"/>
          <w:szCs w:val="30"/>
        </w:rPr>
      </w:pPr>
      <w:r>
        <w:rPr>
          <w:rFonts w:hint="eastAsia"/>
          <w:sz w:val="30"/>
          <w:szCs w:val="30"/>
        </w:rPr>
        <w:t>最高人民法院、最高人民检察院《关于办理贪污贿赂刑事案件适用法律若干问题的解释》</w:t>
      </w:r>
    </w:p>
    <w:p w14:paraId="4AFD38A8" w14:textId="77777777" w:rsidR="0053056C" w:rsidRDefault="0053056C">
      <w:pPr>
        <w:spacing w:line="500" w:lineRule="atLeast"/>
        <w:ind w:firstLine="600"/>
        <w:divId w:val="4239605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F735102" w14:textId="77777777" w:rsidR="0053056C" w:rsidRDefault="0053056C">
      <w:pPr>
        <w:spacing w:line="500" w:lineRule="atLeast"/>
        <w:ind w:firstLine="600"/>
        <w:divId w:val="763964153"/>
        <w:rPr>
          <w:rFonts w:hint="eastAsia"/>
          <w:sz w:val="30"/>
          <w:szCs w:val="30"/>
        </w:rPr>
      </w:pPr>
      <w:r>
        <w:rPr>
          <w:rFonts w:hint="eastAsia"/>
          <w:sz w:val="30"/>
          <w:szCs w:val="30"/>
        </w:rPr>
        <w:t>最高人民法院关于适用《中华人民共和国刑事诉讼法》的解释</w:t>
      </w:r>
    </w:p>
    <w:p w14:paraId="35F79A9C" w14:textId="77777777" w:rsidR="0053056C" w:rsidRDefault="0053056C">
      <w:pPr>
        <w:spacing w:line="500" w:lineRule="atLeast"/>
        <w:ind w:firstLine="600"/>
        <w:divId w:val="886834943"/>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76F32743" w14:textId="77777777" w:rsidR="0053056C" w:rsidRDefault="0053056C">
      <w:pPr>
        <w:spacing w:line="500" w:lineRule="atLeast"/>
        <w:ind w:firstLine="600"/>
        <w:divId w:val="1703821059"/>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463A" w14:textId="77777777" w:rsidR="0053056C" w:rsidRDefault="0053056C" w:rsidP="0053056C">
      <w:pPr>
        <w:rPr>
          <w:rFonts w:hint="eastAsia"/>
        </w:rPr>
      </w:pPr>
      <w:r>
        <w:separator/>
      </w:r>
    </w:p>
  </w:endnote>
  <w:endnote w:type="continuationSeparator" w:id="0">
    <w:p w14:paraId="17AC74F7" w14:textId="77777777" w:rsidR="0053056C" w:rsidRDefault="0053056C" w:rsidP="005305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B4262" w14:textId="77777777" w:rsidR="0053056C" w:rsidRDefault="0053056C" w:rsidP="0053056C">
      <w:pPr>
        <w:rPr>
          <w:rFonts w:hint="eastAsia"/>
        </w:rPr>
      </w:pPr>
      <w:r>
        <w:separator/>
      </w:r>
    </w:p>
  </w:footnote>
  <w:footnote w:type="continuationSeparator" w:id="0">
    <w:p w14:paraId="5DA976D1" w14:textId="77777777" w:rsidR="0053056C" w:rsidRDefault="0053056C" w:rsidP="005305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056C"/>
    <w:rsid w:val="0053056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D32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056C"/>
    <w:pPr>
      <w:tabs>
        <w:tab w:val="center" w:pos="4153"/>
        <w:tab w:val="right" w:pos="8306"/>
      </w:tabs>
      <w:snapToGrid w:val="0"/>
      <w:jc w:val="center"/>
    </w:pPr>
    <w:rPr>
      <w:sz w:val="18"/>
      <w:szCs w:val="18"/>
    </w:rPr>
  </w:style>
  <w:style w:type="character" w:customStyle="1" w:styleId="a4">
    <w:name w:val="页眉 字符"/>
    <w:basedOn w:val="a0"/>
    <w:link w:val="a3"/>
    <w:uiPriority w:val="99"/>
    <w:rsid w:val="0053056C"/>
    <w:rPr>
      <w:rFonts w:ascii="宋体" w:eastAsia="宋体" w:hAnsi="宋体" w:cs="宋体"/>
      <w:sz w:val="18"/>
      <w:szCs w:val="18"/>
    </w:rPr>
  </w:style>
  <w:style w:type="paragraph" w:styleId="a5">
    <w:name w:val="footer"/>
    <w:basedOn w:val="a"/>
    <w:link w:val="a6"/>
    <w:uiPriority w:val="99"/>
    <w:unhideWhenUsed/>
    <w:rsid w:val="0053056C"/>
    <w:pPr>
      <w:tabs>
        <w:tab w:val="center" w:pos="4153"/>
        <w:tab w:val="right" w:pos="8306"/>
      </w:tabs>
      <w:snapToGrid w:val="0"/>
    </w:pPr>
    <w:rPr>
      <w:sz w:val="18"/>
      <w:szCs w:val="18"/>
    </w:rPr>
  </w:style>
  <w:style w:type="character" w:customStyle="1" w:styleId="a6">
    <w:name w:val="页脚 字符"/>
    <w:basedOn w:val="a0"/>
    <w:link w:val="a5"/>
    <w:uiPriority w:val="99"/>
    <w:rsid w:val="005305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5392">
      <w:marLeft w:val="0"/>
      <w:marRight w:val="0"/>
      <w:marTop w:val="10"/>
      <w:marBottom w:val="10"/>
      <w:divBdr>
        <w:top w:val="none" w:sz="0" w:space="0" w:color="auto"/>
        <w:left w:val="none" w:sz="0" w:space="0" w:color="auto"/>
        <w:bottom w:val="none" w:sz="0" w:space="0" w:color="auto"/>
        <w:right w:val="none" w:sz="0" w:space="0" w:color="auto"/>
      </w:divBdr>
    </w:div>
    <w:div w:id="158472085">
      <w:marLeft w:val="0"/>
      <w:marRight w:val="0"/>
      <w:marTop w:val="10"/>
      <w:marBottom w:val="10"/>
      <w:divBdr>
        <w:top w:val="none" w:sz="0" w:space="0" w:color="auto"/>
        <w:left w:val="none" w:sz="0" w:space="0" w:color="auto"/>
        <w:bottom w:val="none" w:sz="0" w:space="0" w:color="auto"/>
        <w:right w:val="none" w:sz="0" w:space="0" w:color="auto"/>
      </w:divBdr>
    </w:div>
    <w:div w:id="211775249">
      <w:marLeft w:val="0"/>
      <w:marRight w:val="0"/>
      <w:marTop w:val="10"/>
      <w:marBottom w:val="10"/>
      <w:divBdr>
        <w:top w:val="none" w:sz="0" w:space="0" w:color="auto"/>
        <w:left w:val="none" w:sz="0" w:space="0" w:color="auto"/>
        <w:bottom w:val="none" w:sz="0" w:space="0" w:color="auto"/>
        <w:right w:val="none" w:sz="0" w:space="0" w:color="auto"/>
      </w:divBdr>
    </w:div>
    <w:div w:id="282420664">
      <w:marLeft w:val="0"/>
      <w:marRight w:val="720"/>
      <w:marTop w:val="10"/>
      <w:marBottom w:val="10"/>
      <w:divBdr>
        <w:top w:val="none" w:sz="0" w:space="0" w:color="auto"/>
        <w:left w:val="none" w:sz="0" w:space="0" w:color="auto"/>
        <w:bottom w:val="none" w:sz="0" w:space="0" w:color="auto"/>
        <w:right w:val="none" w:sz="0" w:space="0" w:color="auto"/>
      </w:divBdr>
    </w:div>
    <w:div w:id="387606457">
      <w:marLeft w:val="0"/>
      <w:marRight w:val="0"/>
      <w:marTop w:val="10"/>
      <w:marBottom w:val="10"/>
      <w:divBdr>
        <w:top w:val="none" w:sz="0" w:space="0" w:color="auto"/>
        <w:left w:val="none" w:sz="0" w:space="0" w:color="auto"/>
        <w:bottom w:val="none" w:sz="0" w:space="0" w:color="auto"/>
        <w:right w:val="none" w:sz="0" w:space="0" w:color="auto"/>
      </w:divBdr>
    </w:div>
    <w:div w:id="423960586">
      <w:marLeft w:val="0"/>
      <w:marRight w:val="0"/>
      <w:marTop w:val="10"/>
      <w:marBottom w:val="10"/>
      <w:divBdr>
        <w:top w:val="none" w:sz="0" w:space="0" w:color="auto"/>
        <w:left w:val="none" w:sz="0" w:space="0" w:color="auto"/>
        <w:bottom w:val="none" w:sz="0" w:space="0" w:color="auto"/>
        <w:right w:val="none" w:sz="0" w:space="0" w:color="auto"/>
      </w:divBdr>
    </w:div>
    <w:div w:id="468281657">
      <w:marLeft w:val="0"/>
      <w:marRight w:val="0"/>
      <w:marTop w:val="10"/>
      <w:marBottom w:val="10"/>
      <w:divBdr>
        <w:top w:val="none" w:sz="0" w:space="0" w:color="auto"/>
        <w:left w:val="none" w:sz="0" w:space="0" w:color="auto"/>
        <w:bottom w:val="none" w:sz="0" w:space="0" w:color="auto"/>
        <w:right w:val="none" w:sz="0" w:space="0" w:color="auto"/>
      </w:divBdr>
    </w:div>
    <w:div w:id="468786790">
      <w:marLeft w:val="0"/>
      <w:marRight w:val="0"/>
      <w:marTop w:val="10"/>
      <w:marBottom w:val="10"/>
      <w:divBdr>
        <w:top w:val="none" w:sz="0" w:space="0" w:color="auto"/>
        <w:left w:val="none" w:sz="0" w:space="0" w:color="auto"/>
        <w:bottom w:val="none" w:sz="0" w:space="0" w:color="auto"/>
        <w:right w:val="none" w:sz="0" w:space="0" w:color="auto"/>
      </w:divBdr>
    </w:div>
    <w:div w:id="517624224">
      <w:marLeft w:val="0"/>
      <w:marRight w:val="0"/>
      <w:marTop w:val="10"/>
      <w:marBottom w:val="10"/>
      <w:divBdr>
        <w:top w:val="none" w:sz="0" w:space="0" w:color="auto"/>
        <w:left w:val="none" w:sz="0" w:space="0" w:color="auto"/>
        <w:bottom w:val="none" w:sz="0" w:space="0" w:color="auto"/>
        <w:right w:val="none" w:sz="0" w:space="0" w:color="auto"/>
      </w:divBdr>
    </w:div>
    <w:div w:id="551236874">
      <w:marLeft w:val="0"/>
      <w:marRight w:val="0"/>
      <w:marTop w:val="10"/>
      <w:marBottom w:val="10"/>
      <w:divBdr>
        <w:top w:val="none" w:sz="0" w:space="0" w:color="auto"/>
        <w:left w:val="none" w:sz="0" w:space="0" w:color="auto"/>
        <w:bottom w:val="none" w:sz="0" w:space="0" w:color="auto"/>
        <w:right w:val="none" w:sz="0" w:space="0" w:color="auto"/>
      </w:divBdr>
    </w:div>
    <w:div w:id="584463418">
      <w:marLeft w:val="0"/>
      <w:marRight w:val="0"/>
      <w:marTop w:val="10"/>
      <w:marBottom w:val="10"/>
      <w:divBdr>
        <w:top w:val="none" w:sz="0" w:space="0" w:color="auto"/>
        <w:left w:val="none" w:sz="0" w:space="0" w:color="auto"/>
        <w:bottom w:val="none" w:sz="0" w:space="0" w:color="auto"/>
        <w:right w:val="none" w:sz="0" w:space="0" w:color="auto"/>
      </w:divBdr>
    </w:div>
    <w:div w:id="614867792">
      <w:marLeft w:val="0"/>
      <w:marRight w:val="0"/>
      <w:marTop w:val="10"/>
      <w:marBottom w:val="10"/>
      <w:divBdr>
        <w:top w:val="none" w:sz="0" w:space="0" w:color="auto"/>
        <w:left w:val="none" w:sz="0" w:space="0" w:color="auto"/>
        <w:bottom w:val="none" w:sz="0" w:space="0" w:color="auto"/>
        <w:right w:val="none" w:sz="0" w:space="0" w:color="auto"/>
      </w:divBdr>
    </w:div>
    <w:div w:id="763964153">
      <w:marLeft w:val="0"/>
      <w:marRight w:val="0"/>
      <w:marTop w:val="10"/>
      <w:marBottom w:val="10"/>
      <w:divBdr>
        <w:top w:val="none" w:sz="0" w:space="0" w:color="auto"/>
        <w:left w:val="none" w:sz="0" w:space="0" w:color="auto"/>
        <w:bottom w:val="none" w:sz="0" w:space="0" w:color="auto"/>
        <w:right w:val="none" w:sz="0" w:space="0" w:color="auto"/>
      </w:divBdr>
    </w:div>
    <w:div w:id="786696726">
      <w:marLeft w:val="0"/>
      <w:marRight w:val="0"/>
      <w:marTop w:val="10"/>
      <w:marBottom w:val="10"/>
      <w:divBdr>
        <w:top w:val="none" w:sz="0" w:space="0" w:color="auto"/>
        <w:left w:val="none" w:sz="0" w:space="0" w:color="auto"/>
        <w:bottom w:val="none" w:sz="0" w:space="0" w:color="auto"/>
        <w:right w:val="none" w:sz="0" w:space="0" w:color="auto"/>
      </w:divBdr>
    </w:div>
    <w:div w:id="811482490">
      <w:marLeft w:val="0"/>
      <w:marRight w:val="0"/>
      <w:marTop w:val="10"/>
      <w:marBottom w:val="10"/>
      <w:divBdr>
        <w:top w:val="none" w:sz="0" w:space="0" w:color="auto"/>
        <w:left w:val="none" w:sz="0" w:space="0" w:color="auto"/>
        <w:bottom w:val="none" w:sz="0" w:space="0" w:color="auto"/>
        <w:right w:val="none" w:sz="0" w:space="0" w:color="auto"/>
      </w:divBdr>
    </w:div>
    <w:div w:id="886834943">
      <w:marLeft w:val="0"/>
      <w:marRight w:val="0"/>
      <w:marTop w:val="10"/>
      <w:marBottom w:val="10"/>
      <w:divBdr>
        <w:top w:val="none" w:sz="0" w:space="0" w:color="auto"/>
        <w:left w:val="none" w:sz="0" w:space="0" w:color="auto"/>
        <w:bottom w:val="none" w:sz="0" w:space="0" w:color="auto"/>
        <w:right w:val="none" w:sz="0" w:space="0" w:color="auto"/>
      </w:divBdr>
    </w:div>
    <w:div w:id="889464295">
      <w:marLeft w:val="0"/>
      <w:marRight w:val="0"/>
      <w:marTop w:val="10"/>
      <w:marBottom w:val="10"/>
      <w:divBdr>
        <w:top w:val="none" w:sz="0" w:space="0" w:color="auto"/>
        <w:left w:val="none" w:sz="0" w:space="0" w:color="auto"/>
        <w:bottom w:val="none" w:sz="0" w:space="0" w:color="auto"/>
        <w:right w:val="none" w:sz="0" w:space="0" w:color="auto"/>
      </w:divBdr>
    </w:div>
    <w:div w:id="930116048">
      <w:marLeft w:val="0"/>
      <w:marRight w:val="0"/>
      <w:marTop w:val="10"/>
      <w:marBottom w:val="10"/>
      <w:divBdr>
        <w:top w:val="none" w:sz="0" w:space="0" w:color="auto"/>
        <w:left w:val="none" w:sz="0" w:space="0" w:color="auto"/>
        <w:bottom w:val="none" w:sz="0" w:space="0" w:color="auto"/>
        <w:right w:val="none" w:sz="0" w:space="0" w:color="auto"/>
      </w:divBdr>
    </w:div>
    <w:div w:id="953366273">
      <w:marLeft w:val="0"/>
      <w:marRight w:val="0"/>
      <w:marTop w:val="10"/>
      <w:marBottom w:val="10"/>
      <w:divBdr>
        <w:top w:val="none" w:sz="0" w:space="0" w:color="auto"/>
        <w:left w:val="none" w:sz="0" w:space="0" w:color="auto"/>
        <w:bottom w:val="none" w:sz="0" w:space="0" w:color="auto"/>
        <w:right w:val="none" w:sz="0" w:space="0" w:color="auto"/>
      </w:divBdr>
    </w:div>
    <w:div w:id="953440623">
      <w:marLeft w:val="0"/>
      <w:marRight w:val="0"/>
      <w:marTop w:val="10"/>
      <w:marBottom w:val="10"/>
      <w:divBdr>
        <w:top w:val="none" w:sz="0" w:space="0" w:color="auto"/>
        <w:left w:val="none" w:sz="0" w:space="0" w:color="auto"/>
        <w:bottom w:val="none" w:sz="0" w:space="0" w:color="auto"/>
        <w:right w:val="none" w:sz="0" w:space="0" w:color="auto"/>
      </w:divBdr>
    </w:div>
    <w:div w:id="976766329">
      <w:marLeft w:val="0"/>
      <w:marRight w:val="720"/>
      <w:marTop w:val="10"/>
      <w:marBottom w:val="10"/>
      <w:divBdr>
        <w:top w:val="none" w:sz="0" w:space="0" w:color="auto"/>
        <w:left w:val="none" w:sz="0" w:space="0" w:color="auto"/>
        <w:bottom w:val="none" w:sz="0" w:space="0" w:color="auto"/>
        <w:right w:val="none" w:sz="0" w:space="0" w:color="auto"/>
      </w:divBdr>
    </w:div>
    <w:div w:id="986085663">
      <w:marLeft w:val="0"/>
      <w:marRight w:val="0"/>
      <w:marTop w:val="10"/>
      <w:marBottom w:val="10"/>
      <w:divBdr>
        <w:top w:val="none" w:sz="0" w:space="0" w:color="auto"/>
        <w:left w:val="none" w:sz="0" w:space="0" w:color="auto"/>
        <w:bottom w:val="none" w:sz="0" w:space="0" w:color="auto"/>
        <w:right w:val="none" w:sz="0" w:space="0" w:color="auto"/>
      </w:divBdr>
    </w:div>
    <w:div w:id="1006174393">
      <w:marLeft w:val="0"/>
      <w:marRight w:val="0"/>
      <w:marTop w:val="10"/>
      <w:marBottom w:val="10"/>
      <w:divBdr>
        <w:top w:val="none" w:sz="0" w:space="0" w:color="auto"/>
        <w:left w:val="none" w:sz="0" w:space="0" w:color="auto"/>
        <w:bottom w:val="none" w:sz="0" w:space="0" w:color="auto"/>
        <w:right w:val="none" w:sz="0" w:space="0" w:color="auto"/>
      </w:divBdr>
    </w:div>
    <w:div w:id="1120488822">
      <w:marLeft w:val="0"/>
      <w:marRight w:val="0"/>
      <w:marTop w:val="10"/>
      <w:marBottom w:val="10"/>
      <w:divBdr>
        <w:top w:val="none" w:sz="0" w:space="0" w:color="auto"/>
        <w:left w:val="none" w:sz="0" w:space="0" w:color="auto"/>
        <w:bottom w:val="none" w:sz="0" w:space="0" w:color="auto"/>
        <w:right w:val="none" w:sz="0" w:space="0" w:color="auto"/>
      </w:divBdr>
    </w:div>
    <w:div w:id="1234854896">
      <w:marLeft w:val="0"/>
      <w:marRight w:val="0"/>
      <w:marTop w:val="10"/>
      <w:marBottom w:val="10"/>
      <w:divBdr>
        <w:top w:val="none" w:sz="0" w:space="0" w:color="auto"/>
        <w:left w:val="none" w:sz="0" w:space="0" w:color="auto"/>
        <w:bottom w:val="none" w:sz="0" w:space="0" w:color="auto"/>
        <w:right w:val="none" w:sz="0" w:space="0" w:color="auto"/>
      </w:divBdr>
    </w:div>
    <w:div w:id="1260065598">
      <w:marLeft w:val="0"/>
      <w:marRight w:val="0"/>
      <w:marTop w:val="10"/>
      <w:marBottom w:val="10"/>
      <w:divBdr>
        <w:top w:val="none" w:sz="0" w:space="0" w:color="auto"/>
        <w:left w:val="none" w:sz="0" w:space="0" w:color="auto"/>
        <w:bottom w:val="none" w:sz="0" w:space="0" w:color="auto"/>
        <w:right w:val="none" w:sz="0" w:space="0" w:color="auto"/>
      </w:divBdr>
    </w:div>
    <w:div w:id="1473520590">
      <w:marLeft w:val="0"/>
      <w:marRight w:val="0"/>
      <w:marTop w:val="10"/>
      <w:marBottom w:val="10"/>
      <w:divBdr>
        <w:top w:val="none" w:sz="0" w:space="0" w:color="auto"/>
        <w:left w:val="none" w:sz="0" w:space="0" w:color="auto"/>
        <w:bottom w:val="none" w:sz="0" w:space="0" w:color="auto"/>
        <w:right w:val="none" w:sz="0" w:space="0" w:color="auto"/>
      </w:divBdr>
    </w:div>
    <w:div w:id="1509514370">
      <w:marLeft w:val="0"/>
      <w:marRight w:val="720"/>
      <w:marTop w:val="10"/>
      <w:marBottom w:val="10"/>
      <w:divBdr>
        <w:top w:val="none" w:sz="0" w:space="0" w:color="auto"/>
        <w:left w:val="none" w:sz="0" w:space="0" w:color="auto"/>
        <w:bottom w:val="none" w:sz="0" w:space="0" w:color="auto"/>
        <w:right w:val="none" w:sz="0" w:space="0" w:color="auto"/>
      </w:divBdr>
    </w:div>
    <w:div w:id="1621649220">
      <w:marLeft w:val="0"/>
      <w:marRight w:val="0"/>
      <w:marTop w:val="10"/>
      <w:marBottom w:val="10"/>
      <w:divBdr>
        <w:top w:val="none" w:sz="0" w:space="0" w:color="auto"/>
        <w:left w:val="none" w:sz="0" w:space="0" w:color="auto"/>
        <w:bottom w:val="none" w:sz="0" w:space="0" w:color="auto"/>
        <w:right w:val="none" w:sz="0" w:space="0" w:color="auto"/>
      </w:divBdr>
    </w:div>
    <w:div w:id="1687705491">
      <w:marLeft w:val="0"/>
      <w:marRight w:val="0"/>
      <w:marTop w:val="10"/>
      <w:marBottom w:val="10"/>
      <w:divBdr>
        <w:top w:val="none" w:sz="0" w:space="0" w:color="auto"/>
        <w:left w:val="none" w:sz="0" w:space="0" w:color="auto"/>
        <w:bottom w:val="none" w:sz="0" w:space="0" w:color="auto"/>
        <w:right w:val="none" w:sz="0" w:space="0" w:color="auto"/>
      </w:divBdr>
    </w:div>
    <w:div w:id="1703821059">
      <w:marLeft w:val="0"/>
      <w:marRight w:val="0"/>
      <w:marTop w:val="10"/>
      <w:marBottom w:val="10"/>
      <w:divBdr>
        <w:top w:val="none" w:sz="0" w:space="0" w:color="auto"/>
        <w:left w:val="none" w:sz="0" w:space="0" w:color="auto"/>
        <w:bottom w:val="none" w:sz="0" w:space="0" w:color="auto"/>
        <w:right w:val="none" w:sz="0" w:space="0" w:color="auto"/>
      </w:divBdr>
    </w:div>
    <w:div w:id="1827821262">
      <w:marLeft w:val="0"/>
      <w:marRight w:val="0"/>
      <w:marTop w:val="10"/>
      <w:marBottom w:val="10"/>
      <w:divBdr>
        <w:top w:val="none" w:sz="0" w:space="0" w:color="auto"/>
        <w:left w:val="none" w:sz="0" w:space="0" w:color="auto"/>
        <w:bottom w:val="none" w:sz="0" w:space="0" w:color="auto"/>
        <w:right w:val="none" w:sz="0" w:space="0" w:color="auto"/>
      </w:divBdr>
    </w:div>
    <w:div w:id="1900282007">
      <w:marLeft w:val="0"/>
      <w:marRight w:val="0"/>
      <w:marTop w:val="10"/>
      <w:marBottom w:val="10"/>
      <w:divBdr>
        <w:top w:val="none" w:sz="0" w:space="0" w:color="auto"/>
        <w:left w:val="none" w:sz="0" w:space="0" w:color="auto"/>
        <w:bottom w:val="none" w:sz="0" w:space="0" w:color="auto"/>
        <w:right w:val="none" w:sz="0" w:space="0" w:color="auto"/>
      </w:divBdr>
    </w:div>
    <w:div w:id="2063357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2025-04-30T04:13:00Z</dcterms:created>
  <dcterms:modified xsi:type="dcterms:W3CDTF">2025-04-30T04:13:00Z</dcterms:modified>
</cp:coreProperties>
</file>