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B44C0" w14:textId="77777777" w:rsidR="00BC0573" w:rsidRDefault="00BC0573">
      <w:pPr>
        <w:spacing w:line="500" w:lineRule="atLeast"/>
        <w:jc w:val="center"/>
        <w:divId w:val="1327443090"/>
        <w:rPr>
          <w:rFonts w:ascii="黑体" w:eastAsia="黑体" w:hAnsi="黑体"/>
          <w:sz w:val="36"/>
          <w:szCs w:val="36"/>
        </w:rPr>
      </w:pPr>
      <w:r>
        <w:rPr>
          <w:rFonts w:ascii="黑体" w:eastAsia="黑体" w:hAnsi="黑体" w:hint="eastAsia"/>
          <w:sz w:val="36"/>
          <w:szCs w:val="36"/>
        </w:rPr>
        <w:t>广东省广州市越秀区人民法院</w:t>
      </w:r>
    </w:p>
    <w:p w14:paraId="27E957B6" w14:textId="77777777" w:rsidR="00BC0573" w:rsidRDefault="00BC0573">
      <w:pPr>
        <w:spacing w:line="500" w:lineRule="atLeast"/>
        <w:jc w:val="center"/>
        <w:divId w:val="18761933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D6B26A" w14:textId="77777777" w:rsidR="00BC0573" w:rsidRDefault="00BC0573">
      <w:pPr>
        <w:spacing w:line="500" w:lineRule="atLeast"/>
        <w:jc w:val="right"/>
        <w:divId w:val="28377234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1342</w:t>
      </w:r>
      <w:r>
        <w:rPr>
          <w:rFonts w:hint="eastAsia"/>
          <w:sz w:val="30"/>
          <w:szCs w:val="30"/>
        </w:rPr>
        <w:t>号</w:t>
      </w:r>
    </w:p>
    <w:p w14:paraId="7087696B" w14:textId="77777777" w:rsidR="00BC0573" w:rsidRDefault="00BC0573">
      <w:pPr>
        <w:spacing w:line="500" w:lineRule="atLeast"/>
        <w:ind w:firstLine="600"/>
        <w:divId w:val="1301036326"/>
        <w:rPr>
          <w:rFonts w:hint="eastAsia"/>
          <w:sz w:val="30"/>
          <w:szCs w:val="30"/>
        </w:rPr>
      </w:pPr>
      <w:r>
        <w:rPr>
          <w:rFonts w:hint="eastAsia"/>
          <w:sz w:val="30"/>
          <w:szCs w:val="30"/>
        </w:rPr>
        <w:t>公诉机关广东省广州市越秀区人民检察院。</w:t>
      </w:r>
    </w:p>
    <w:p w14:paraId="15E410B4" w14:textId="77777777" w:rsidR="00BC0573" w:rsidRDefault="00BC0573">
      <w:pPr>
        <w:spacing w:line="500" w:lineRule="atLeast"/>
        <w:ind w:firstLine="600"/>
        <w:divId w:val="2022855365"/>
        <w:rPr>
          <w:rFonts w:hint="eastAsia"/>
          <w:sz w:val="30"/>
          <w:szCs w:val="30"/>
        </w:rPr>
      </w:pPr>
      <w:r>
        <w:rPr>
          <w:rFonts w:hint="eastAsia"/>
          <w:sz w:val="30"/>
          <w:szCs w:val="30"/>
        </w:rPr>
        <w:t>被告人周作雄</w:t>
      </w:r>
      <w:r>
        <w:rPr>
          <w:rFonts w:hint="eastAsia"/>
          <w:sz w:val="30"/>
          <w:szCs w:val="30"/>
        </w:rPr>
        <w:t>,</w:t>
      </w:r>
      <w:r>
        <w:rPr>
          <w:rFonts w:hint="eastAsia"/>
          <w:sz w:val="30"/>
          <w:szCs w:val="30"/>
        </w:rPr>
        <w:t>女，</w:t>
      </w:r>
      <w:r>
        <w:rPr>
          <w:rFonts w:hint="eastAsia"/>
          <w:sz w:val="30"/>
          <w:szCs w:val="30"/>
        </w:rPr>
        <w:t>1975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日出生，汉族，出生地内蒙古自治区巴彦淖尔市临河区，文化程度大学专科，户籍地内蒙古自治区巴彦淖尔市临河区，住广东省广州市白云区。因涉嫌赌博罪于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日被羁押，次日被广州市公安局白云区分局刑事拘留，</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日被逮捕。现羁押于广州市越秀区看守所。</w:t>
      </w:r>
    </w:p>
    <w:p w14:paraId="69619358" w14:textId="77777777" w:rsidR="00BC0573" w:rsidRDefault="00BC0573">
      <w:pPr>
        <w:spacing w:line="500" w:lineRule="atLeast"/>
        <w:ind w:firstLine="600"/>
        <w:divId w:val="28072831"/>
        <w:rPr>
          <w:rFonts w:hint="eastAsia"/>
          <w:sz w:val="30"/>
          <w:szCs w:val="30"/>
        </w:rPr>
      </w:pPr>
      <w:r>
        <w:rPr>
          <w:rFonts w:hint="eastAsia"/>
          <w:sz w:val="30"/>
          <w:szCs w:val="30"/>
        </w:rPr>
        <w:t>辩护人王千飞、陈晓薇，广东正大联合律师事务所律师。</w:t>
      </w:r>
    </w:p>
    <w:p w14:paraId="5F5E7B85" w14:textId="77777777" w:rsidR="00BC0573" w:rsidRDefault="00BC0573">
      <w:pPr>
        <w:spacing w:line="500" w:lineRule="atLeast"/>
        <w:ind w:firstLine="600"/>
        <w:divId w:val="1154446759"/>
        <w:rPr>
          <w:rFonts w:hint="eastAsia"/>
          <w:sz w:val="30"/>
          <w:szCs w:val="30"/>
        </w:rPr>
      </w:pPr>
      <w:r>
        <w:rPr>
          <w:rFonts w:hint="eastAsia"/>
          <w:sz w:val="30"/>
          <w:szCs w:val="30"/>
        </w:rPr>
        <w:t>广东省广州市越秀区人民检察院以越检刑诉</w:t>
      </w:r>
      <w:r>
        <w:rPr>
          <w:rFonts w:hint="eastAsia"/>
          <w:sz w:val="30"/>
          <w:szCs w:val="30"/>
        </w:rPr>
        <w:t>[2017]1268</w:t>
      </w:r>
      <w:r>
        <w:rPr>
          <w:rFonts w:hint="eastAsia"/>
          <w:sz w:val="30"/>
          <w:szCs w:val="30"/>
        </w:rPr>
        <w:t>号起诉书指控被告人周作雄犯行贿罪、赌博罪，于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立案后，依法适用普通程序，组成合议庭，公开开庭审理了本案。广州市越秀区人民检察院指派检察员黄宏亮出庭支持公诉，被告人周作雄及其辩护人王千飞、陈晓薇到庭参加诉讼。现已审理终结。</w:t>
      </w:r>
    </w:p>
    <w:p w14:paraId="46B59461" w14:textId="77777777" w:rsidR="00BC0573" w:rsidRDefault="00BC0573">
      <w:pPr>
        <w:spacing w:line="500" w:lineRule="atLeast"/>
        <w:ind w:firstLine="600"/>
        <w:divId w:val="666321397"/>
        <w:rPr>
          <w:rFonts w:hint="eastAsia"/>
          <w:sz w:val="30"/>
          <w:szCs w:val="30"/>
        </w:rPr>
      </w:pPr>
      <w:r>
        <w:rPr>
          <w:rFonts w:hint="eastAsia"/>
          <w:sz w:val="30"/>
          <w:szCs w:val="30"/>
        </w:rPr>
        <w:t>广东省广州市越秀区人民检察院指控，一、行贿罪</w:t>
      </w:r>
    </w:p>
    <w:p w14:paraId="3F0A18C4" w14:textId="77777777" w:rsidR="00BC0573" w:rsidRDefault="00BC0573">
      <w:pPr>
        <w:spacing w:line="500" w:lineRule="atLeast"/>
        <w:ind w:firstLine="600"/>
        <w:divId w:val="1860849330"/>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年间，被告人周作雄在安排多名学生到暨南大学附属中学、暨南大学附属小学借读的过程中，获得时任暨南大学附属中学校长周某（另案处理）的帮助，先后向周某共计贿送人民币</w:t>
      </w:r>
      <w:r>
        <w:rPr>
          <w:rFonts w:hint="eastAsia"/>
          <w:sz w:val="30"/>
          <w:szCs w:val="30"/>
        </w:rPr>
        <w:t>38</w:t>
      </w:r>
      <w:r>
        <w:rPr>
          <w:rFonts w:hint="eastAsia"/>
          <w:sz w:val="30"/>
          <w:szCs w:val="30"/>
        </w:rPr>
        <w:t>万元。</w:t>
      </w:r>
    </w:p>
    <w:p w14:paraId="0164F4A5" w14:textId="77777777" w:rsidR="00BC0573" w:rsidRDefault="00BC0573">
      <w:pPr>
        <w:spacing w:line="500" w:lineRule="atLeast"/>
        <w:ind w:firstLine="600"/>
        <w:divId w:val="411902021"/>
        <w:rPr>
          <w:rFonts w:hint="eastAsia"/>
          <w:sz w:val="30"/>
          <w:szCs w:val="30"/>
        </w:rPr>
      </w:pPr>
      <w:r>
        <w:rPr>
          <w:rFonts w:hint="eastAsia"/>
          <w:sz w:val="30"/>
          <w:szCs w:val="30"/>
        </w:rPr>
        <w:t>二、赌博罪</w:t>
      </w:r>
    </w:p>
    <w:p w14:paraId="1909FE77" w14:textId="77777777" w:rsidR="00BC0573" w:rsidRDefault="00BC0573">
      <w:pPr>
        <w:spacing w:line="500" w:lineRule="atLeast"/>
        <w:ind w:firstLine="600"/>
        <w:divId w:val="399986323"/>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日开始，同案人刘某</w:t>
      </w:r>
      <w:r>
        <w:rPr>
          <w:rFonts w:hint="eastAsia"/>
          <w:sz w:val="30"/>
          <w:szCs w:val="30"/>
        </w:rPr>
        <w:t>2</w:t>
      </w:r>
      <w:r>
        <w:rPr>
          <w:rFonts w:hint="eastAsia"/>
          <w:sz w:val="30"/>
          <w:szCs w:val="30"/>
        </w:rPr>
        <w:t>（已判决）伙同同案人“老九”（另案处理）以营利为目的，租用被告人周作雄位于本市白云区永平街白云堡道</w:t>
      </w:r>
      <w:r>
        <w:rPr>
          <w:rFonts w:hint="eastAsia"/>
          <w:sz w:val="30"/>
          <w:szCs w:val="30"/>
        </w:rPr>
        <w:t>60</w:t>
      </w:r>
      <w:r>
        <w:rPr>
          <w:rFonts w:hint="eastAsia"/>
          <w:sz w:val="30"/>
          <w:szCs w:val="30"/>
        </w:rPr>
        <w:t>号的“华旗纳米汗蒸养生馆”作为赌博场地，雇佣同案人熊某、邹某、杨某（均已判决）为</w:t>
      </w:r>
      <w:r>
        <w:rPr>
          <w:rFonts w:hint="eastAsia"/>
          <w:sz w:val="30"/>
          <w:szCs w:val="30"/>
        </w:rPr>
        <w:lastRenderedPageBreak/>
        <w:t>工作人员，以使用扑克牌玩三公的方式聚众赌博。同年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w:t>
      </w:r>
      <w:r>
        <w:rPr>
          <w:rFonts w:hint="eastAsia"/>
          <w:sz w:val="30"/>
          <w:szCs w:val="30"/>
        </w:rPr>
        <w:t>2</w:t>
      </w:r>
      <w:r>
        <w:rPr>
          <w:rFonts w:hint="eastAsia"/>
          <w:sz w:val="30"/>
          <w:szCs w:val="30"/>
        </w:rPr>
        <w:t>时许，公安人员在上址抓获同案人刘某</w:t>
      </w:r>
      <w:r>
        <w:rPr>
          <w:rFonts w:hint="eastAsia"/>
          <w:sz w:val="30"/>
          <w:szCs w:val="30"/>
        </w:rPr>
        <w:t>2</w:t>
      </w:r>
      <w:r>
        <w:rPr>
          <w:rFonts w:hint="eastAsia"/>
          <w:sz w:val="30"/>
          <w:szCs w:val="30"/>
        </w:rPr>
        <w:t>、熊某、邹某、杨某、被告人周作雄，并缴获扑克牌</w:t>
      </w:r>
      <w:r>
        <w:rPr>
          <w:rFonts w:hint="eastAsia"/>
          <w:sz w:val="30"/>
          <w:szCs w:val="30"/>
        </w:rPr>
        <w:t>1</w:t>
      </w:r>
      <w:r>
        <w:rPr>
          <w:rFonts w:hint="eastAsia"/>
          <w:sz w:val="30"/>
          <w:szCs w:val="30"/>
        </w:rPr>
        <w:t>副及赌资人民币</w:t>
      </w:r>
      <w:r>
        <w:rPr>
          <w:rFonts w:hint="eastAsia"/>
          <w:sz w:val="30"/>
          <w:szCs w:val="30"/>
        </w:rPr>
        <w:t>15000</w:t>
      </w:r>
      <w:r>
        <w:rPr>
          <w:rFonts w:hint="eastAsia"/>
          <w:sz w:val="30"/>
          <w:szCs w:val="30"/>
        </w:rPr>
        <w:t>元。</w:t>
      </w:r>
    </w:p>
    <w:p w14:paraId="2F73C844" w14:textId="77777777" w:rsidR="00BC0573" w:rsidRDefault="00BC0573">
      <w:pPr>
        <w:spacing w:line="500" w:lineRule="atLeast"/>
        <w:ind w:firstLine="600"/>
        <w:divId w:val="2066639710"/>
        <w:rPr>
          <w:rFonts w:hint="eastAsia"/>
          <w:sz w:val="30"/>
          <w:szCs w:val="30"/>
        </w:rPr>
      </w:pPr>
      <w:r>
        <w:rPr>
          <w:rFonts w:hint="eastAsia"/>
          <w:sz w:val="30"/>
          <w:szCs w:val="30"/>
        </w:rPr>
        <w:t>公诉机关随案提交相关证据，认为被告人周作雄的行为触犯了《中华人民共和国刑法》第三百八十九条第一款、第三百零三条第一款的规定，构成行贿罪、赌博罪。被告人周作雄在赌博罪中起次要作用，是从犯，对该宗犯罪应当从轻或者减轻处罚。被告人周作雄归案后如实供述自己的罪行，可以从轻处罚。被告人周作雄一人犯数罪，应当数罪并罚。提请本院依法判处。</w:t>
      </w:r>
    </w:p>
    <w:p w14:paraId="07D69E0E" w14:textId="77777777" w:rsidR="00BC0573" w:rsidRDefault="00BC0573">
      <w:pPr>
        <w:spacing w:line="500" w:lineRule="atLeast"/>
        <w:ind w:firstLine="600"/>
        <w:divId w:val="523639767"/>
        <w:rPr>
          <w:rFonts w:hint="eastAsia"/>
          <w:sz w:val="30"/>
          <w:szCs w:val="30"/>
        </w:rPr>
      </w:pPr>
      <w:r>
        <w:rPr>
          <w:rFonts w:hint="eastAsia"/>
          <w:sz w:val="30"/>
          <w:szCs w:val="30"/>
        </w:rPr>
        <w:t>被告人周作雄对公诉机关指控的事实及罪名不持异议，并认罪，希望法庭对其从轻处罚。</w:t>
      </w:r>
    </w:p>
    <w:p w14:paraId="4F7A238A" w14:textId="77777777" w:rsidR="00BC0573" w:rsidRDefault="00BC0573">
      <w:pPr>
        <w:spacing w:line="500" w:lineRule="atLeast"/>
        <w:ind w:firstLine="600"/>
        <w:divId w:val="505946323"/>
        <w:rPr>
          <w:rFonts w:hint="eastAsia"/>
          <w:sz w:val="30"/>
          <w:szCs w:val="30"/>
        </w:rPr>
      </w:pPr>
      <w:r>
        <w:rPr>
          <w:rFonts w:hint="eastAsia"/>
          <w:sz w:val="30"/>
          <w:szCs w:val="30"/>
        </w:rPr>
        <w:t>辩护人对公诉机关指控被告人周作雄行贿及赌博的事实不持异议，对被告人周作雄的行为构成赌博罪也不持异议，但辩称被告人周作雄在行贿中没有谋取不正当利益，故其行为不构成行贿罪。另外请法庭考虑到被告人周作雄在赌博罪中起次要作用，情节轻微，建议从轻处罚，并适用缓刑。</w:t>
      </w:r>
    </w:p>
    <w:p w14:paraId="1BB239EB" w14:textId="77777777" w:rsidR="00BC0573" w:rsidRDefault="00BC0573">
      <w:pPr>
        <w:spacing w:line="500" w:lineRule="atLeast"/>
        <w:ind w:firstLine="600"/>
        <w:divId w:val="1287082649"/>
        <w:rPr>
          <w:rFonts w:hint="eastAsia"/>
          <w:sz w:val="30"/>
          <w:szCs w:val="30"/>
        </w:rPr>
      </w:pPr>
      <w:r>
        <w:rPr>
          <w:rFonts w:hint="eastAsia"/>
          <w:sz w:val="30"/>
          <w:szCs w:val="30"/>
        </w:rPr>
        <w:t>经审理查明，一、行贿事实。</w:t>
      </w:r>
    </w:p>
    <w:p w14:paraId="1F64A0D3" w14:textId="77777777" w:rsidR="00BC0573" w:rsidRDefault="00BC0573">
      <w:pPr>
        <w:spacing w:line="500" w:lineRule="atLeast"/>
        <w:ind w:firstLine="600"/>
        <w:divId w:val="1582375087"/>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月间，被告人周作雄在安排多名学生到暨南大学（事业单位）附属中学借读的过程中，为顺利实现目的，谋取不正当利益，先后向暨南大学附属中学校长周某（另案处理）共计贿送人民币</w:t>
      </w:r>
      <w:r>
        <w:rPr>
          <w:rFonts w:hint="eastAsia"/>
          <w:sz w:val="30"/>
          <w:szCs w:val="30"/>
        </w:rPr>
        <w:t>33</w:t>
      </w:r>
      <w:r>
        <w:rPr>
          <w:rFonts w:hint="eastAsia"/>
          <w:sz w:val="30"/>
          <w:szCs w:val="30"/>
        </w:rPr>
        <w:t>万元。</w:t>
      </w:r>
    </w:p>
    <w:p w14:paraId="727A77D2" w14:textId="77777777" w:rsidR="00BC0573" w:rsidRDefault="00BC0573">
      <w:pPr>
        <w:spacing w:line="500" w:lineRule="atLeast"/>
        <w:ind w:firstLine="600"/>
        <w:divId w:val="2006203387"/>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日，被告人周作雄在暨南大学附属中学校长周某（另案处理）于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月退休后，在安排学生到暨南大学附属学校借读的过程中，为顺利实现目的，谋取不正当利益，向暨南大学附属中学退休校长周某（另案处理）贿送人民币</w:t>
      </w:r>
      <w:r>
        <w:rPr>
          <w:rFonts w:hint="eastAsia"/>
          <w:sz w:val="30"/>
          <w:szCs w:val="30"/>
        </w:rPr>
        <w:t>5</w:t>
      </w:r>
      <w:r>
        <w:rPr>
          <w:rFonts w:hint="eastAsia"/>
          <w:sz w:val="30"/>
          <w:szCs w:val="30"/>
        </w:rPr>
        <w:t>万元。</w:t>
      </w:r>
    </w:p>
    <w:p w14:paraId="5F53A3D4" w14:textId="77777777" w:rsidR="00BC0573" w:rsidRDefault="00BC0573">
      <w:pPr>
        <w:spacing w:line="500" w:lineRule="atLeast"/>
        <w:ind w:firstLine="600"/>
        <w:divId w:val="406341585"/>
        <w:rPr>
          <w:rFonts w:hint="eastAsia"/>
          <w:sz w:val="30"/>
          <w:szCs w:val="30"/>
        </w:rPr>
      </w:pPr>
      <w:r>
        <w:rPr>
          <w:rFonts w:hint="eastAsia"/>
          <w:sz w:val="30"/>
          <w:szCs w:val="30"/>
        </w:rPr>
        <w:t>上述事实，有公诉机关提交，并经法庭质证、认证的下列证据证明：</w:t>
      </w:r>
    </w:p>
    <w:p w14:paraId="26C0F5A0" w14:textId="77777777" w:rsidR="00BC0573" w:rsidRDefault="00BC0573">
      <w:pPr>
        <w:spacing w:line="500" w:lineRule="atLeast"/>
        <w:ind w:firstLine="600"/>
        <w:divId w:val="681708102"/>
        <w:rPr>
          <w:rFonts w:hint="eastAsia"/>
          <w:sz w:val="30"/>
          <w:szCs w:val="30"/>
        </w:rPr>
      </w:pPr>
      <w:r>
        <w:rPr>
          <w:rFonts w:hint="eastAsia"/>
          <w:sz w:val="30"/>
          <w:szCs w:val="30"/>
        </w:rPr>
        <w:t>1.</w:t>
      </w:r>
      <w:r>
        <w:rPr>
          <w:rFonts w:hint="eastAsia"/>
          <w:sz w:val="30"/>
          <w:szCs w:val="30"/>
        </w:rPr>
        <w:t>广州市越秀区人民检察院出具的破案报告证实，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日，广州市越秀区人民检察院对被告人周作雄行贿一案立案侦查。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日，被告人周作雄因涉嫌赌博罪被广州市公安局白云区分局立案侦查，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日，广州市公安局白云区分局将周作雄涉嫌赌博案移送广州市越秀区人民检察院管辖。</w:t>
      </w:r>
    </w:p>
    <w:p w14:paraId="539BCD65" w14:textId="77777777" w:rsidR="00BC0573" w:rsidRDefault="00BC0573">
      <w:pPr>
        <w:spacing w:line="500" w:lineRule="atLeast"/>
        <w:ind w:firstLine="600"/>
        <w:divId w:val="734016184"/>
        <w:rPr>
          <w:rFonts w:hint="eastAsia"/>
          <w:sz w:val="30"/>
          <w:szCs w:val="30"/>
        </w:rPr>
      </w:pPr>
      <w:r>
        <w:rPr>
          <w:rFonts w:hint="eastAsia"/>
          <w:sz w:val="30"/>
          <w:szCs w:val="30"/>
        </w:rPr>
        <w:t>2.</w:t>
      </w:r>
      <w:r>
        <w:rPr>
          <w:rFonts w:hint="eastAsia"/>
          <w:sz w:val="30"/>
          <w:szCs w:val="30"/>
        </w:rPr>
        <w:t>同案人周某的立案决定书证实，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日受贿人周跃因受贿被广州市越秀区人民检察院立案侦查的情况。</w:t>
      </w:r>
    </w:p>
    <w:p w14:paraId="1B238677" w14:textId="77777777" w:rsidR="00BC0573" w:rsidRDefault="00BC0573">
      <w:pPr>
        <w:spacing w:line="500" w:lineRule="atLeast"/>
        <w:ind w:firstLine="600"/>
        <w:divId w:val="1185247149"/>
        <w:rPr>
          <w:rFonts w:hint="eastAsia"/>
          <w:sz w:val="30"/>
          <w:szCs w:val="30"/>
        </w:rPr>
      </w:pPr>
      <w:r>
        <w:rPr>
          <w:rFonts w:hint="eastAsia"/>
          <w:sz w:val="30"/>
          <w:szCs w:val="30"/>
        </w:rPr>
        <w:t>3.</w:t>
      </w:r>
      <w:r>
        <w:rPr>
          <w:rFonts w:hint="eastAsia"/>
          <w:sz w:val="30"/>
          <w:szCs w:val="30"/>
        </w:rPr>
        <w:t>暨南大学的事业单位法人证书证实，该单位是事业单位。</w:t>
      </w:r>
    </w:p>
    <w:p w14:paraId="3CEA56DA" w14:textId="77777777" w:rsidR="00BC0573" w:rsidRDefault="00BC0573">
      <w:pPr>
        <w:spacing w:line="500" w:lineRule="atLeast"/>
        <w:ind w:firstLine="600"/>
        <w:divId w:val="2070569190"/>
        <w:rPr>
          <w:rFonts w:hint="eastAsia"/>
          <w:sz w:val="30"/>
          <w:szCs w:val="30"/>
        </w:rPr>
      </w:pPr>
      <w:r>
        <w:rPr>
          <w:rFonts w:hint="eastAsia"/>
          <w:sz w:val="30"/>
          <w:szCs w:val="30"/>
        </w:rPr>
        <w:t>4.</w:t>
      </w:r>
      <w:r>
        <w:rPr>
          <w:rFonts w:hint="eastAsia"/>
          <w:sz w:val="30"/>
          <w:szCs w:val="30"/>
        </w:rPr>
        <w:t>暨南大学出具的关于暨南大学与暨南大学附属中学隶属关系的说明证实，暨南大学附属中学校长由暨南大学聘任，任职期间享受正科级干部待遇，负责附属中学全面工作。附属中学校长目前由暨南大学事业编制人员担任，是学校正式职工。</w:t>
      </w:r>
    </w:p>
    <w:p w14:paraId="0512B7F3" w14:textId="77777777" w:rsidR="00BC0573" w:rsidRDefault="00BC0573">
      <w:pPr>
        <w:spacing w:line="500" w:lineRule="atLeast"/>
        <w:ind w:firstLine="600"/>
        <w:divId w:val="1969894226"/>
        <w:rPr>
          <w:rFonts w:hint="eastAsia"/>
          <w:sz w:val="30"/>
          <w:szCs w:val="30"/>
        </w:rPr>
      </w:pPr>
      <w:r>
        <w:rPr>
          <w:rFonts w:hint="eastAsia"/>
          <w:sz w:val="30"/>
          <w:szCs w:val="30"/>
        </w:rPr>
        <w:t>5.</w:t>
      </w:r>
      <w:r>
        <w:rPr>
          <w:rFonts w:hint="eastAsia"/>
          <w:sz w:val="30"/>
          <w:szCs w:val="30"/>
        </w:rPr>
        <w:t>暨南大学出具的情况说明、干部履历表、干部任免审批表、任免通知证实，周某于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月被任命为暨南大学附属中学副校长，</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月被任命为暨南大学附属中学校长，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月退休及周某的身份情况。</w:t>
      </w:r>
    </w:p>
    <w:p w14:paraId="3A279515" w14:textId="77777777" w:rsidR="00BC0573" w:rsidRDefault="00BC0573">
      <w:pPr>
        <w:spacing w:line="500" w:lineRule="atLeast"/>
        <w:ind w:firstLine="600"/>
        <w:divId w:val="1969049739"/>
        <w:rPr>
          <w:rFonts w:hint="eastAsia"/>
          <w:sz w:val="30"/>
          <w:szCs w:val="30"/>
        </w:rPr>
      </w:pPr>
      <w:r>
        <w:rPr>
          <w:rFonts w:hint="eastAsia"/>
          <w:sz w:val="30"/>
          <w:szCs w:val="30"/>
        </w:rPr>
        <w:t>6.</w:t>
      </w:r>
      <w:r>
        <w:rPr>
          <w:rFonts w:hint="eastAsia"/>
          <w:sz w:val="30"/>
          <w:szCs w:val="30"/>
        </w:rPr>
        <w:t>暨南大学附中出具的</w:t>
      </w:r>
      <w:r>
        <w:rPr>
          <w:rFonts w:hint="eastAsia"/>
          <w:sz w:val="30"/>
          <w:szCs w:val="30"/>
        </w:rPr>
        <w:t>2014</w:t>
      </w:r>
      <w:r>
        <w:rPr>
          <w:rFonts w:hint="eastAsia"/>
          <w:sz w:val="30"/>
          <w:szCs w:val="30"/>
        </w:rPr>
        <w:t>级高一借读生名单（被告人周作雄签认“以上</w:t>
      </w:r>
      <w:r>
        <w:rPr>
          <w:rFonts w:hint="eastAsia"/>
          <w:sz w:val="30"/>
          <w:szCs w:val="30"/>
        </w:rPr>
        <w:t>15</w:t>
      </w:r>
      <w:r>
        <w:rPr>
          <w:rFonts w:hint="eastAsia"/>
          <w:sz w:val="30"/>
          <w:szCs w:val="30"/>
        </w:rPr>
        <w:t>名经过我打勾的学生是</w:t>
      </w:r>
      <w:r>
        <w:rPr>
          <w:rFonts w:hint="eastAsia"/>
          <w:sz w:val="30"/>
          <w:szCs w:val="30"/>
        </w:rPr>
        <w:t>2014</w:t>
      </w:r>
      <w:r>
        <w:rPr>
          <w:rFonts w:hint="eastAsia"/>
          <w:sz w:val="30"/>
          <w:szCs w:val="30"/>
        </w:rPr>
        <w:t>年我托周某办理暨大附中高一读书的，办理这些学生借读，共给了</w:t>
      </w:r>
      <w:r>
        <w:rPr>
          <w:rFonts w:hint="eastAsia"/>
          <w:sz w:val="30"/>
          <w:szCs w:val="30"/>
        </w:rPr>
        <w:t>33</w:t>
      </w:r>
      <w:r>
        <w:rPr>
          <w:rFonts w:hint="eastAsia"/>
          <w:sz w:val="30"/>
          <w:szCs w:val="30"/>
        </w:rPr>
        <w:t>万元）证实，被告人周作雄找周某办理学生入学的情况。</w:t>
      </w:r>
    </w:p>
    <w:p w14:paraId="1B8F1C20" w14:textId="77777777" w:rsidR="00BC0573" w:rsidRDefault="00BC0573">
      <w:pPr>
        <w:spacing w:line="500" w:lineRule="atLeast"/>
        <w:ind w:firstLine="600"/>
        <w:divId w:val="21438667"/>
        <w:rPr>
          <w:rFonts w:hint="eastAsia"/>
          <w:sz w:val="30"/>
          <w:szCs w:val="30"/>
        </w:rPr>
      </w:pPr>
      <w:r>
        <w:rPr>
          <w:rFonts w:hint="eastAsia"/>
          <w:sz w:val="30"/>
          <w:szCs w:val="30"/>
        </w:rPr>
        <w:t>7.</w:t>
      </w:r>
      <w:r>
        <w:rPr>
          <w:rFonts w:hint="eastAsia"/>
          <w:sz w:val="30"/>
          <w:szCs w:val="30"/>
        </w:rPr>
        <w:t>暨南大学附中入学申请表证实，借读生申请审批的情况（上面有周某的签名）。</w:t>
      </w:r>
    </w:p>
    <w:p w14:paraId="5C36B4C4" w14:textId="77777777" w:rsidR="00BC0573" w:rsidRDefault="00BC0573">
      <w:pPr>
        <w:spacing w:line="500" w:lineRule="atLeast"/>
        <w:ind w:firstLine="600"/>
        <w:divId w:val="505634335"/>
        <w:rPr>
          <w:rFonts w:hint="eastAsia"/>
          <w:sz w:val="30"/>
          <w:szCs w:val="30"/>
        </w:rPr>
      </w:pPr>
      <w:r>
        <w:rPr>
          <w:rFonts w:hint="eastAsia"/>
          <w:sz w:val="30"/>
          <w:szCs w:val="30"/>
        </w:rPr>
        <w:t>8.</w:t>
      </w:r>
      <w:r>
        <w:rPr>
          <w:rFonts w:hint="eastAsia"/>
          <w:sz w:val="30"/>
          <w:szCs w:val="30"/>
        </w:rPr>
        <w:t>周某、周作雄的银行流水清单证实，周作雄的银行账号</w:t>
      </w:r>
      <w:r>
        <w:rPr>
          <w:rFonts w:hint="eastAsia"/>
          <w:sz w:val="30"/>
          <w:szCs w:val="30"/>
        </w:rPr>
        <w:t>62</w:t>
      </w:r>
      <w:r>
        <w:rPr>
          <w:rFonts w:hint="eastAsia"/>
          <w:sz w:val="30"/>
          <w:szCs w:val="30"/>
        </w:rPr>
        <w:t>×××</w:t>
      </w:r>
      <w:r>
        <w:rPr>
          <w:rFonts w:hint="eastAsia"/>
          <w:sz w:val="30"/>
          <w:szCs w:val="30"/>
        </w:rPr>
        <w:t>67</w:t>
      </w:r>
      <w:r>
        <w:rPr>
          <w:rFonts w:hint="eastAsia"/>
          <w:sz w:val="30"/>
          <w:szCs w:val="30"/>
        </w:rPr>
        <w:t>通过</w:t>
      </w:r>
      <w:r>
        <w:rPr>
          <w:rFonts w:hint="eastAsia"/>
          <w:sz w:val="30"/>
          <w:szCs w:val="30"/>
        </w:rPr>
        <w:t>ATM</w:t>
      </w:r>
      <w:r>
        <w:rPr>
          <w:rFonts w:hint="eastAsia"/>
          <w:sz w:val="30"/>
          <w:szCs w:val="30"/>
        </w:rPr>
        <w:t>转账的方式于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日向周某的银行账号</w:t>
      </w:r>
      <w:r>
        <w:rPr>
          <w:rFonts w:hint="eastAsia"/>
          <w:sz w:val="30"/>
          <w:szCs w:val="30"/>
        </w:rPr>
        <w:t>36</w:t>
      </w:r>
      <w:r>
        <w:rPr>
          <w:rFonts w:hint="eastAsia"/>
          <w:sz w:val="30"/>
          <w:szCs w:val="30"/>
        </w:rPr>
        <w:t>×××</w:t>
      </w:r>
      <w:r>
        <w:rPr>
          <w:rFonts w:hint="eastAsia"/>
          <w:sz w:val="30"/>
          <w:szCs w:val="30"/>
        </w:rPr>
        <w:t>12</w:t>
      </w:r>
      <w:r>
        <w:rPr>
          <w:rFonts w:hint="eastAsia"/>
          <w:sz w:val="30"/>
          <w:szCs w:val="30"/>
        </w:rPr>
        <w:t>转入</w:t>
      </w:r>
      <w:r>
        <w:rPr>
          <w:rFonts w:hint="eastAsia"/>
          <w:sz w:val="30"/>
          <w:szCs w:val="30"/>
        </w:rPr>
        <w:t>5</w:t>
      </w:r>
      <w:r>
        <w:rPr>
          <w:rFonts w:hint="eastAsia"/>
          <w:sz w:val="30"/>
          <w:szCs w:val="30"/>
        </w:rPr>
        <w:t>万元。</w:t>
      </w:r>
    </w:p>
    <w:p w14:paraId="39C1A56F" w14:textId="77777777" w:rsidR="00BC0573" w:rsidRDefault="00BC0573">
      <w:pPr>
        <w:spacing w:line="500" w:lineRule="atLeast"/>
        <w:ind w:firstLine="600"/>
        <w:divId w:val="2085642629"/>
        <w:rPr>
          <w:rFonts w:hint="eastAsia"/>
          <w:sz w:val="30"/>
          <w:szCs w:val="30"/>
        </w:rPr>
      </w:pPr>
      <w:r>
        <w:rPr>
          <w:rFonts w:hint="eastAsia"/>
          <w:sz w:val="30"/>
          <w:szCs w:val="30"/>
        </w:rPr>
        <w:t>9.</w:t>
      </w:r>
      <w:r>
        <w:rPr>
          <w:rFonts w:hint="eastAsia"/>
          <w:sz w:val="30"/>
          <w:szCs w:val="30"/>
        </w:rPr>
        <w:t>刘某</w:t>
      </w:r>
      <w:r>
        <w:rPr>
          <w:rFonts w:hint="eastAsia"/>
          <w:sz w:val="30"/>
          <w:szCs w:val="30"/>
        </w:rPr>
        <w:t>1</w:t>
      </w:r>
      <w:r>
        <w:rPr>
          <w:rFonts w:hint="eastAsia"/>
          <w:sz w:val="30"/>
          <w:szCs w:val="30"/>
        </w:rPr>
        <w:t>、王某的银行清单证实：刘某</w:t>
      </w:r>
      <w:r>
        <w:rPr>
          <w:rFonts w:hint="eastAsia"/>
          <w:sz w:val="30"/>
          <w:szCs w:val="30"/>
        </w:rPr>
        <w:t>1</w:t>
      </w:r>
      <w:r>
        <w:rPr>
          <w:rFonts w:hint="eastAsia"/>
          <w:sz w:val="30"/>
          <w:szCs w:val="30"/>
        </w:rPr>
        <w:t>（银行账号</w:t>
      </w:r>
      <w:r>
        <w:rPr>
          <w:rFonts w:hint="eastAsia"/>
          <w:sz w:val="30"/>
          <w:szCs w:val="30"/>
        </w:rPr>
        <w:t>62</w:t>
      </w:r>
      <w:r>
        <w:rPr>
          <w:rFonts w:hint="eastAsia"/>
          <w:sz w:val="30"/>
          <w:szCs w:val="30"/>
        </w:rPr>
        <w:t>×××</w:t>
      </w:r>
      <w:r>
        <w:rPr>
          <w:rFonts w:hint="eastAsia"/>
          <w:sz w:val="30"/>
          <w:szCs w:val="30"/>
        </w:rPr>
        <w:t>83</w:t>
      </w:r>
      <w:r>
        <w:rPr>
          <w:rFonts w:hint="eastAsia"/>
          <w:sz w:val="30"/>
          <w:szCs w:val="30"/>
        </w:rPr>
        <w:t>）于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日向“周某</w:t>
      </w:r>
      <w:r>
        <w:rPr>
          <w:rFonts w:hint="eastAsia"/>
          <w:sz w:val="30"/>
          <w:szCs w:val="30"/>
        </w:rPr>
        <w:t>6217233602000824025</w:t>
      </w:r>
      <w:r>
        <w:rPr>
          <w:rFonts w:hint="eastAsia"/>
          <w:sz w:val="30"/>
          <w:szCs w:val="30"/>
        </w:rPr>
        <w:t>”转账人民币</w:t>
      </w:r>
      <w:r>
        <w:rPr>
          <w:rFonts w:hint="eastAsia"/>
          <w:sz w:val="30"/>
          <w:szCs w:val="30"/>
        </w:rPr>
        <w:t>3</w:t>
      </w:r>
      <w:r>
        <w:rPr>
          <w:rFonts w:hint="eastAsia"/>
          <w:sz w:val="30"/>
          <w:szCs w:val="30"/>
        </w:rPr>
        <w:t>万元。王某（银行账号</w:t>
      </w:r>
      <w:r>
        <w:rPr>
          <w:rFonts w:hint="eastAsia"/>
          <w:sz w:val="30"/>
          <w:szCs w:val="30"/>
        </w:rPr>
        <w:t>62</w:t>
      </w:r>
      <w:r>
        <w:rPr>
          <w:rFonts w:hint="eastAsia"/>
          <w:sz w:val="30"/>
          <w:szCs w:val="30"/>
        </w:rPr>
        <w:t>×××</w:t>
      </w:r>
      <w:r>
        <w:rPr>
          <w:rFonts w:hint="eastAsia"/>
          <w:sz w:val="30"/>
          <w:szCs w:val="30"/>
        </w:rPr>
        <w:t>67</w:t>
      </w:r>
      <w:r>
        <w:rPr>
          <w:rFonts w:hint="eastAsia"/>
          <w:sz w:val="30"/>
          <w:szCs w:val="30"/>
        </w:rPr>
        <w:t>）于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日向“周某</w:t>
      </w:r>
      <w:r>
        <w:rPr>
          <w:rFonts w:hint="eastAsia"/>
          <w:sz w:val="30"/>
          <w:szCs w:val="30"/>
        </w:rPr>
        <w:t>6217233602000824025</w:t>
      </w:r>
      <w:r>
        <w:rPr>
          <w:rFonts w:hint="eastAsia"/>
          <w:sz w:val="30"/>
          <w:szCs w:val="30"/>
        </w:rPr>
        <w:t>”转账人民币</w:t>
      </w:r>
      <w:r>
        <w:rPr>
          <w:rFonts w:hint="eastAsia"/>
          <w:sz w:val="30"/>
          <w:szCs w:val="30"/>
        </w:rPr>
        <w:t>4</w:t>
      </w:r>
      <w:r>
        <w:rPr>
          <w:rFonts w:hint="eastAsia"/>
          <w:sz w:val="30"/>
          <w:szCs w:val="30"/>
        </w:rPr>
        <w:t>万元</w:t>
      </w:r>
    </w:p>
    <w:p w14:paraId="54F4722F" w14:textId="77777777" w:rsidR="00BC0573" w:rsidRDefault="00BC0573">
      <w:pPr>
        <w:spacing w:line="500" w:lineRule="atLeast"/>
        <w:ind w:firstLine="600"/>
        <w:divId w:val="1571232858"/>
        <w:rPr>
          <w:rFonts w:hint="eastAsia"/>
          <w:sz w:val="30"/>
          <w:szCs w:val="30"/>
        </w:rPr>
      </w:pPr>
      <w:r>
        <w:rPr>
          <w:rFonts w:hint="eastAsia"/>
          <w:sz w:val="30"/>
          <w:szCs w:val="30"/>
        </w:rPr>
        <w:t>10.</w:t>
      </w:r>
      <w:r>
        <w:rPr>
          <w:rFonts w:hint="eastAsia"/>
          <w:sz w:val="30"/>
          <w:szCs w:val="30"/>
        </w:rPr>
        <w:t>被告人周作雄的供述：</w:t>
      </w:r>
      <w:r>
        <w:rPr>
          <w:rFonts w:hint="eastAsia"/>
          <w:sz w:val="30"/>
          <w:szCs w:val="30"/>
        </w:rPr>
        <w:t>2014</w:t>
      </w:r>
      <w:r>
        <w:rPr>
          <w:rFonts w:hint="eastAsia"/>
          <w:sz w:val="30"/>
          <w:szCs w:val="30"/>
        </w:rPr>
        <w:t>年到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月间，我在周某的帮助下安排</w:t>
      </w:r>
      <w:r>
        <w:rPr>
          <w:rFonts w:hint="eastAsia"/>
          <w:sz w:val="30"/>
          <w:szCs w:val="30"/>
        </w:rPr>
        <w:t>15</w:t>
      </w:r>
      <w:r>
        <w:rPr>
          <w:rFonts w:hint="eastAsia"/>
          <w:sz w:val="30"/>
          <w:szCs w:val="30"/>
        </w:rPr>
        <w:t>个学生入读暨南大学附中，我按每个学生</w:t>
      </w:r>
      <w:r>
        <w:rPr>
          <w:rFonts w:hint="eastAsia"/>
          <w:sz w:val="30"/>
          <w:szCs w:val="30"/>
        </w:rPr>
        <w:t>2</w:t>
      </w:r>
      <w:r>
        <w:rPr>
          <w:rFonts w:hint="eastAsia"/>
          <w:sz w:val="30"/>
          <w:szCs w:val="30"/>
        </w:rPr>
        <w:t>万给周某，成绩比较差的就给</w:t>
      </w:r>
      <w:r>
        <w:rPr>
          <w:rFonts w:hint="eastAsia"/>
          <w:sz w:val="30"/>
          <w:szCs w:val="30"/>
        </w:rPr>
        <w:t>3</w:t>
      </w:r>
      <w:r>
        <w:rPr>
          <w:rFonts w:hint="eastAsia"/>
          <w:sz w:val="30"/>
          <w:szCs w:val="30"/>
        </w:rPr>
        <w:t>万，贿送周某共计</w:t>
      </w:r>
      <w:r>
        <w:rPr>
          <w:rFonts w:hint="eastAsia"/>
          <w:sz w:val="30"/>
          <w:szCs w:val="30"/>
        </w:rPr>
        <w:t>33</w:t>
      </w:r>
      <w:r>
        <w:rPr>
          <w:rFonts w:hint="eastAsia"/>
          <w:sz w:val="30"/>
          <w:szCs w:val="30"/>
        </w:rPr>
        <w:t>万元。</w:t>
      </w:r>
      <w:r>
        <w:rPr>
          <w:rFonts w:hint="eastAsia"/>
          <w:sz w:val="30"/>
          <w:szCs w:val="30"/>
        </w:rPr>
        <w:t>2016</w:t>
      </w:r>
      <w:r>
        <w:rPr>
          <w:rFonts w:hint="eastAsia"/>
          <w:sz w:val="30"/>
          <w:szCs w:val="30"/>
        </w:rPr>
        <w:t>年，我找了周某，让他安排帮助一个小孩入读暨大附小，我也答应给他人民币</w:t>
      </w:r>
      <w:r>
        <w:rPr>
          <w:rFonts w:hint="eastAsia"/>
          <w:sz w:val="30"/>
          <w:szCs w:val="30"/>
        </w:rPr>
        <w:t>5</w:t>
      </w:r>
      <w:r>
        <w:rPr>
          <w:rFonts w:hint="eastAsia"/>
          <w:sz w:val="30"/>
          <w:szCs w:val="30"/>
        </w:rPr>
        <w:t>万元的办事费，他同时也同意了。在上述事情办好之后，我在</w:t>
      </w:r>
      <w:r>
        <w:rPr>
          <w:rFonts w:hint="eastAsia"/>
          <w:sz w:val="30"/>
          <w:szCs w:val="30"/>
        </w:rPr>
        <w:t>5</w:t>
      </w:r>
      <w:r>
        <w:rPr>
          <w:rFonts w:hint="eastAsia"/>
          <w:sz w:val="30"/>
          <w:szCs w:val="30"/>
        </w:rPr>
        <w:t>月或</w:t>
      </w:r>
      <w:r>
        <w:rPr>
          <w:rFonts w:hint="eastAsia"/>
          <w:sz w:val="30"/>
          <w:szCs w:val="30"/>
        </w:rPr>
        <w:t>6</w:t>
      </w:r>
      <w:r>
        <w:rPr>
          <w:rFonts w:hint="eastAsia"/>
          <w:sz w:val="30"/>
          <w:szCs w:val="30"/>
        </w:rPr>
        <w:t>月份的一天，在广州市白云区永泰附近的一家工商银行里从我的账号转到周某指定的账户上人民币</w:t>
      </w:r>
      <w:r>
        <w:rPr>
          <w:rFonts w:hint="eastAsia"/>
          <w:sz w:val="30"/>
          <w:szCs w:val="30"/>
        </w:rPr>
        <w:t>5</w:t>
      </w:r>
      <w:r>
        <w:rPr>
          <w:rFonts w:hint="eastAsia"/>
          <w:sz w:val="30"/>
          <w:szCs w:val="30"/>
        </w:rPr>
        <w:t>万元，后来他也告诉我收到我转给他的人民币</w:t>
      </w:r>
      <w:r>
        <w:rPr>
          <w:rFonts w:hint="eastAsia"/>
          <w:sz w:val="30"/>
          <w:szCs w:val="30"/>
        </w:rPr>
        <w:t>5</w:t>
      </w:r>
      <w:r>
        <w:rPr>
          <w:rFonts w:hint="eastAsia"/>
          <w:sz w:val="30"/>
          <w:szCs w:val="30"/>
        </w:rPr>
        <w:t>万元。</w:t>
      </w:r>
    </w:p>
    <w:p w14:paraId="40CD4D44" w14:textId="77777777" w:rsidR="00BC0573" w:rsidRDefault="00BC0573">
      <w:pPr>
        <w:spacing w:line="500" w:lineRule="atLeast"/>
        <w:ind w:firstLine="600"/>
        <w:divId w:val="635794345"/>
        <w:rPr>
          <w:rFonts w:hint="eastAsia"/>
          <w:sz w:val="30"/>
          <w:szCs w:val="30"/>
        </w:rPr>
      </w:pPr>
      <w:r>
        <w:rPr>
          <w:rFonts w:hint="eastAsia"/>
          <w:sz w:val="30"/>
          <w:szCs w:val="30"/>
        </w:rPr>
        <w:t>11.</w:t>
      </w:r>
      <w:r>
        <w:rPr>
          <w:rFonts w:hint="eastAsia"/>
          <w:sz w:val="30"/>
          <w:szCs w:val="30"/>
        </w:rPr>
        <w:t>受贿人周某的供述：我答应周作雄的请托，我共曾帮助她安排了约</w:t>
      </w:r>
      <w:r>
        <w:rPr>
          <w:rFonts w:hint="eastAsia"/>
          <w:sz w:val="30"/>
          <w:szCs w:val="30"/>
        </w:rPr>
        <w:t>15</w:t>
      </w:r>
      <w:r>
        <w:rPr>
          <w:rFonts w:hint="eastAsia"/>
          <w:sz w:val="30"/>
          <w:szCs w:val="30"/>
        </w:rPr>
        <w:t>名借读生到暨大附中高中部就读，共收取了她给予的好处费现金人民币</w:t>
      </w:r>
      <w:r>
        <w:rPr>
          <w:rFonts w:hint="eastAsia"/>
          <w:sz w:val="30"/>
          <w:szCs w:val="30"/>
        </w:rPr>
        <w:t>33</w:t>
      </w:r>
      <w:r>
        <w:rPr>
          <w:rFonts w:hint="eastAsia"/>
          <w:sz w:val="30"/>
          <w:szCs w:val="30"/>
        </w:rPr>
        <w:t>万元。</w:t>
      </w:r>
      <w:r>
        <w:rPr>
          <w:rFonts w:hint="eastAsia"/>
          <w:sz w:val="30"/>
          <w:szCs w:val="30"/>
        </w:rPr>
        <w:t>2016</w:t>
      </w:r>
      <w:r>
        <w:rPr>
          <w:rFonts w:hint="eastAsia"/>
          <w:sz w:val="30"/>
          <w:szCs w:val="30"/>
        </w:rPr>
        <w:t>年的时候，我找了暨南大学领导，成功安排四个学生入读暨大附中和暨大附小，这四个学生都是周作雄介绍来的，事后，我收取了周作雄给予的好处费共计</w:t>
      </w:r>
      <w:r>
        <w:rPr>
          <w:rFonts w:hint="eastAsia"/>
          <w:sz w:val="30"/>
          <w:szCs w:val="30"/>
        </w:rPr>
        <w:t>12</w:t>
      </w:r>
      <w:r>
        <w:rPr>
          <w:rFonts w:hint="eastAsia"/>
          <w:sz w:val="30"/>
          <w:szCs w:val="30"/>
        </w:rPr>
        <w:t>万元。我看了我的银行流水记录，发现给我转账的是王某和刘某</w:t>
      </w:r>
      <w:r>
        <w:rPr>
          <w:rFonts w:hint="eastAsia"/>
          <w:sz w:val="30"/>
          <w:szCs w:val="30"/>
        </w:rPr>
        <w:t>1</w:t>
      </w:r>
      <w:r>
        <w:rPr>
          <w:rFonts w:hint="eastAsia"/>
          <w:sz w:val="30"/>
          <w:szCs w:val="30"/>
        </w:rPr>
        <w:t>，但是我不认识他们。王某在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日通过网上转账给我转账了人民币</w:t>
      </w:r>
      <w:r>
        <w:rPr>
          <w:rFonts w:hint="eastAsia"/>
          <w:sz w:val="30"/>
          <w:szCs w:val="30"/>
        </w:rPr>
        <w:t>4</w:t>
      </w:r>
      <w:r>
        <w:rPr>
          <w:rFonts w:hint="eastAsia"/>
          <w:sz w:val="30"/>
          <w:szCs w:val="30"/>
        </w:rPr>
        <w:t>万元，刘某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日通过</w:t>
      </w:r>
      <w:r>
        <w:rPr>
          <w:rFonts w:hint="eastAsia"/>
          <w:sz w:val="30"/>
          <w:szCs w:val="30"/>
        </w:rPr>
        <w:t>ATM</w:t>
      </w:r>
      <w:r>
        <w:rPr>
          <w:rFonts w:hint="eastAsia"/>
          <w:sz w:val="30"/>
          <w:szCs w:val="30"/>
        </w:rPr>
        <w:t>转账给我人民币</w:t>
      </w:r>
      <w:r>
        <w:rPr>
          <w:rFonts w:hint="eastAsia"/>
          <w:sz w:val="30"/>
          <w:szCs w:val="30"/>
        </w:rPr>
        <w:t>3</w:t>
      </w:r>
      <w:r>
        <w:rPr>
          <w:rFonts w:hint="eastAsia"/>
          <w:sz w:val="30"/>
          <w:szCs w:val="30"/>
        </w:rPr>
        <w:t>万元，而周作雄的银行账户只在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号给我转了人民币</w:t>
      </w:r>
      <w:r>
        <w:rPr>
          <w:rFonts w:hint="eastAsia"/>
          <w:sz w:val="30"/>
          <w:szCs w:val="30"/>
        </w:rPr>
        <w:t>5</w:t>
      </w:r>
      <w:r>
        <w:rPr>
          <w:rFonts w:hint="eastAsia"/>
          <w:sz w:val="30"/>
          <w:szCs w:val="30"/>
        </w:rPr>
        <w:t>万元，这三笔钱加起来一共</w:t>
      </w:r>
      <w:r>
        <w:rPr>
          <w:rFonts w:hint="eastAsia"/>
          <w:sz w:val="30"/>
          <w:szCs w:val="30"/>
        </w:rPr>
        <w:t>12</w:t>
      </w:r>
      <w:r>
        <w:rPr>
          <w:rFonts w:hint="eastAsia"/>
          <w:sz w:val="30"/>
          <w:szCs w:val="30"/>
        </w:rPr>
        <w:t>万元，其他两个人我都不认识，那段时间我也没有把我的账户给过别人或者让别人给我转钱，所以我觉得是周作雄安排他们转钱给我的，当时我没有查过银行账户，也没有问她给我转账的情况，只有周作雄找过我，我没有跟学生家长联系过。</w:t>
      </w:r>
    </w:p>
    <w:p w14:paraId="1F19FB87" w14:textId="77777777" w:rsidR="00BC0573" w:rsidRDefault="00BC0573">
      <w:pPr>
        <w:spacing w:line="500" w:lineRule="atLeast"/>
        <w:ind w:firstLine="600"/>
        <w:divId w:val="839007769"/>
        <w:rPr>
          <w:rFonts w:hint="eastAsia"/>
          <w:sz w:val="30"/>
          <w:szCs w:val="30"/>
        </w:rPr>
      </w:pPr>
      <w:r>
        <w:rPr>
          <w:rFonts w:hint="eastAsia"/>
          <w:sz w:val="30"/>
          <w:szCs w:val="30"/>
        </w:rPr>
        <w:t>12.</w:t>
      </w:r>
      <w:r>
        <w:rPr>
          <w:rFonts w:hint="eastAsia"/>
          <w:sz w:val="30"/>
          <w:szCs w:val="30"/>
        </w:rPr>
        <w:t>证人陈某（暨南大学附属中学原办公室主任）的证言暨大附中招收借读生的流程。</w:t>
      </w:r>
    </w:p>
    <w:p w14:paraId="42D32B02" w14:textId="77777777" w:rsidR="00BC0573" w:rsidRDefault="00BC0573">
      <w:pPr>
        <w:spacing w:line="500" w:lineRule="atLeast"/>
        <w:ind w:firstLine="600"/>
        <w:divId w:val="1287852076"/>
        <w:rPr>
          <w:rFonts w:hint="eastAsia"/>
          <w:sz w:val="30"/>
          <w:szCs w:val="30"/>
        </w:rPr>
      </w:pPr>
      <w:r>
        <w:rPr>
          <w:rFonts w:hint="eastAsia"/>
          <w:sz w:val="30"/>
          <w:szCs w:val="30"/>
        </w:rPr>
        <w:t>13.</w:t>
      </w:r>
      <w:r>
        <w:rPr>
          <w:rFonts w:hint="eastAsia"/>
          <w:sz w:val="30"/>
          <w:szCs w:val="30"/>
        </w:rPr>
        <w:t>证人罗某（暨南大学附属中学校长）的证言：</w:t>
      </w:r>
      <w:r>
        <w:rPr>
          <w:rFonts w:hint="eastAsia"/>
          <w:sz w:val="30"/>
          <w:szCs w:val="30"/>
        </w:rPr>
        <w:t>2016</w:t>
      </w:r>
      <w:r>
        <w:rPr>
          <w:rFonts w:hint="eastAsia"/>
          <w:sz w:val="30"/>
          <w:szCs w:val="30"/>
        </w:rPr>
        <w:t>年周某找到时任暨南大学附属中学校长罗某，要求罗某所在的暨南大学附属中学接收一个初中毕业生到该中学借读。</w:t>
      </w:r>
    </w:p>
    <w:p w14:paraId="3A25B1B6" w14:textId="77777777" w:rsidR="00BC0573" w:rsidRDefault="00BC0573">
      <w:pPr>
        <w:spacing w:line="500" w:lineRule="atLeast"/>
        <w:ind w:firstLine="600"/>
        <w:divId w:val="1874222753"/>
        <w:rPr>
          <w:rFonts w:hint="eastAsia"/>
          <w:sz w:val="30"/>
          <w:szCs w:val="30"/>
        </w:rPr>
      </w:pPr>
      <w:r>
        <w:rPr>
          <w:rFonts w:hint="eastAsia"/>
          <w:sz w:val="30"/>
          <w:szCs w:val="30"/>
        </w:rPr>
        <w:t>14.</w:t>
      </w:r>
      <w:r>
        <w:rPr>
          <w:rFonts w:hint="eastAsia"/>
          <w:sz w:val="30"/>
          <w:szCs w:val="30"/>
        </w:rPr>
        <w:t>证人龚某（暨南大学附属小学校长）的证言：</w:t>
      </w:r>
      <w:r>
        <w:rPr>
          <w:rFonts w:hint="eastAsia"/>
          <w:sz w:val="30"/>
          <w:szCs w:val="30"/>
        </w:rPr>
        <w:t>2016</w:t>
      </w:r>
      <w:r>
        <w:rPr>
          <w:rFonts w:hint="eastAsia"/>
          <w:sz w:val="30"/>
          <w:szCs w:val="30"/>
        </w:rPr>
        <w:t>年周某找到时任暨南大学附属小学校长龚某，要求暨南大学附属小学接收一个学生到该小学借读。</w:t>
      </w:r>
    </w:p>
    <w:p w14:paraId="531F5F9E" w14:textId="77777777" w:rsidR="00BC0573" w:rsidRDefault="00BC0573">
      <w:pPr>
        <w:spacing w:line="500" w:lineRule="atLeast"/>
        <w:ind w:firstLine="600"/>
        <w:divId w:val="1685546823"/>
        <w:rPr>
          <w:rFonts w:hint="eastAsia"/>
          <w:sz w:val="30"/>
          <w:szCs w:val="30"/>
        </w:rPr>
      </w:pPr>
      <w:r>
        <w:rPr>
          <w:rFonts w:hint="eastAsia"/>
          <w:sz w:val="30"/>
          <w:szCs w:val="30"/>
        </w:rPr>
        <w:t>15.</w:t>
      </w:r>
      <w:r>
        <w:rPr>
          <w:rFonts w:hint="eastAsia"/>
          <w:sz w:val="30"/>
          <w:szCs w:val="30"/>
        </w:rPr>
        <w:t>证人刘某</w:t>
      </w:r>
      <w:r>
        <w:rPr>
          <w:rFonts w:hint="eastAsia"/>
          <w:sz w:val="30"/>
          <w:szCs w:val="30"/>
        </w:rPr>
        <w:t>1</w:t>
      </w:r>
      <w:r>
        <w:rPr>
          <w:rFonts w:hint="eastAsia"/>
          <w:sz w:val="30"/>
          <w:szCs w:val="30"/>
        </w:rPr>
        <w:t>（学生刘某某的家长）的证言：其是通过朋友介绍直接找到周某，并且通过转账给了周某</w:t>
      </w:r>
      <w:r>
        <w:rPr>
          <w:rFonts w:hint="eastAsia"/>
          <w:sz w:val="30"/>
          <w:szCs w:val="30"/>
        </w:rPr>
        <w:t>3</w:t>
      </w:r>
      <w:r>
        <w:rPr>
          <w:rFonts w:hint="eastAsia"/>
          <w:sz w:val="30"/>
          <w:szCs w:val="30"/>
        </w:rPr>
        <w:t>万元（反映刘某</w:t>
      </w:r>
      <w:r>
        <w:rPr>
          <w:rFonts w:hint="eastAsia"/>
          <w:sz w:val="30"/>
          <w:szCs w:val="30"/>
        </w:rPr>
        <w:t>1</w:t>
      </w:r>
      <w:r>
        <w:rPr>
          <w:rFonts w:hint="eastAsia"/>
          <w:sz w:val="30"/>
          <w:szCs w:val="30"/>
        </w:rPr>
        <w:t>没有通过周作雄的介绍撮合转给周某</w:t>
      </w:r>
      <w:r>
        <w:rPr>
          <w:rFonts w:hint="eastAsia"/>
          <w:sz w:val="30"/>
          <w:szCs w:val="30"/>
        </w:rPr>
        <w:t>3</w:t>
      </w:r>
      <w:r>
        <w:rPr>
          <w:rFonts w:hint="eastAsia"/>
          <w:sz w:val="30"/>
          <w:szCs w:val="30"/>
        </w:rPr>
        <w:t>万元）。</w:t>
      </w:r>
    </w:p>
    <w:p w14:paraId="75A41BB1" w14:textId="77777777" w:rsidR="00BC0573" w:rsidRDefault="00BC0573">
      <w:pPr>
        <w:spacing w:line="500" w:lineRule="atLeast"/>
        <w:ind w:firstLine="600"/>
        <w:divId w:val="1196118560"/>
        <w:rPr>
          <w:rFonts w:hint="eastAsia"/>
          <w:sz w:val="30"/>
          <w:szCs w:val="30"/>
        </w:rPr>
      </w:pPr>
      <w:r>
        <w:rPr>
          <w:rFonts w:hint="eastAsia"/>
          <w:sz w:val="30"/>
          <w:szCs w:val="30"/>
        </w:rPr>
        <w:t>16.</w:t>
      </w:r>
      <w:r>
        <w:rPr>
          <w:rFonts w:hint="eastAsia"/>
          <w:sz w:val="30"/>
          <w:szCs w:val="30"/>
        </w:rPr>
        <w:t>证人邱某（学生王某某的家长）的证言：其是通过朋友介绍直接找到周某，并且通过转账给了周某</w:t>
      </w:r>
      <w:r>
        <w:rPr>
          <w:rFonts w:hint="eastAsia"/>
          <w:sz w:val="30"/>
          <w:szCs w:val="30"/>
        </w:rPr>
        <w:t>4</w:t>
      </w:r>
      <w:r>
        <w:rPr>
          <w:rFonts w:hint="eastAsia"/>
          <w:sz w:val="30"/>
          <w:szCs w:val="30"/>
        </w:rPr>
        <w:t>万元（反映邱某没有通过周作雄的介绍撮合转给周某</w:t>
      </w:r>
      <w:r>
        <w:rPr>
          <w:rFonts w:hint="eastAsia"/>
          <w:sz w:val="30"/>
          <w:szCs w:val="30"/>
        </w:rPr>
        <w:t>4</w:t>
      </w:r>
      <w:r>
        <w:rPr>
          <w:rFonts w:hint="eastAsia"/>
          <w:sz w:val="30"/>
          <w:szCs w:val="30"/>
        </w:rPr>
        <w:t>万元）。</w:t>
      </w:r>
    </w:p>
    <w:p w14:paraId="33C759B3" w14:textId="77777777" w:rsidR="00BC0573" w:rsidRDefault="00BC0573">
      <w:pPr>
        <w:spacing w:line="500" w:lineRule="atLeast"/>
        <w:ind w:firstLine="600"/>
        <w:divId w:val="1123772718"/>
        <w:rPr>
          <w:rFonts w:hint="eastAsia"/>
          <w:sz w:val="30"/>
          <w:szCs w:val="30"/>
        </w:rPr>
      </w:pPr>
      <w:r>
        <w:rPr>
          <w:rFonts w:hint="eastAsia"/>
          <w:sz w:val="30"/>
          <w:szCs w:val="30"/>
        </w:rPr>
        <w:t>上述证据，来源合法，查证属实，予以采信。</w:t>
      </w:r>
    </w:p>
    <w:p w14:paraId="01C9005F" w14:textId="77777777" w:rsidR="00BC0573" w:rsidRDefault="00BC0573">
      <w:pPr>
        <w:spacing w:line="500" w:lineRule="atLeast"/>
        <w:ind w:firstLine="600"/>
        <w:divId w:val="698286249"/>
        <w:rPr>
          <w:rFonts w:hint="eastAsia"/>
          <w:sz w:val="30"/>
          <w:szCs w:val="30"/>
        </w:rPr>
      </w:pPr>
      <w:r>
        <w:rPr>
          <w:rFonts w:hint="eastAsia"/>
          <w:sz w:val="30"/>
          <w:szCs w:val="30"/>
        </w:rPr>
        <w:t>二、赌博事实。</w:t>
      </w:r>
    </w:p>
    <w:p w14:paraId="171FF5E9" w14:textId="77777777" w:rsidR="00BC0573" w:rsidRDefault="00BC0573">
      <w:pPr>
        <w:spacing w:line="500" w:lineRule="atLeast"/>
        <w:ind w:firstLine="600"/>
        <w:divId w:val="1342586733"/>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日开始，同案人刘某</w:t>
      </w:r>
      <w:r>
        <w:rPr>
          <w:rFonts w:hint="eastAsia"/>
          <w:sz w:val="30"/>
          <w:szCs w:val="30"/>
        </w:rPr>
        <w:t>2</w:t>
      </w:r>
      <w:r>
        <w:rPr>
          <w:rFonts w:hint="eastAsia"/>
          <w:sz w:val="30"/>
          <w:szCs w:val="30"/>
        </w:rPr>
        <w:t>（已判决）伙同同案人“老九”（另案处理）以营利为目的，租用被告人周作雄位于本市白云区永平街白云堡道</w:t>
      </w:r>
      <w:r>
        <w:rPr>
          <w:rFonts w:hint="eastAsia"/>
          <w:sz w:val="30"/>
          <w:szCs w:val="30"/>
        </w:rPr>
        <w:t>60</w:t>
      </w:r>
      <w:r>
        <w:rPr>
          <w:rFonts w:hint="eastAsia"/>
          <w:sz w:val="30"/>
          <w:szCs w:val="30"/>
        </w:rPr>
        <w:t>号的“华旗纳米汗蒸养生馆”作为赌博场地，雇佣同案人熊某、邹某、杨某（均已判决）协助管理，以使用扑克牌玩三公的方式聚众赌博。同年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w:t>
      </w:r>
      <w:r>
        <w:rPr>
          <w:rFonts w:hint="eastAsia"/>
          <w:sz w:val="30"/>
          <w:szCs w:val="30"/>
        </w:rPr>
        <w:t>2</w:t>
      </w:r>
      <w:r>
        <w:rPr>
          <w:rFonts w:hint="eastAsia"/>
          <w:sz w:val="30"/>
          <w:szCs w:val="30"/>
        </w:rPr>
        <w:t>时许，公安人员在上址抓获被告人周作雄及同案人刘某</w:t>
      </w:r>
      <w:r>
        <w:rPr>
          <w:rFonts w:hint="eastAsia"/>
          <w:sz w:val="30"/>
          <w:szCs w:val="30"/>
        </w:rPr>
        <w:t>2</w:t>
      </w:r>
      <w:r>
        <w:rPr>
          <w:rFonts w:hint="eastAsia"/>
          <w:sz w:val="30"/>
          <w:szCs w:val="30"/>
        </w:rPr>
        <w:t>、熊某、邹某、杨某，并缴获扑克牌</w:t>
      </w:r>
      <w:r>
        <w:rPr>
          <w:rFonts w:hint="eastAsia"/>
          <w:sz w:val="30"/>
          <w:szCs w:val="30"/>
        </w:rPr>
        <w:t>1</w:t>
      </w:r>
      <w:r>
        <w:rPr>
          <w:rFonts w:hint="eastAsia"/>
          <w:sz w:val="30"/>
          <w:szCs w:val="30"/>
        </w:rPr>
        <w:t>副及赌资人民币</w:t>
      </w:r>
      <w:r>
        <w:rPr>
          <w:rFonts w:hint="eastAsia"/>
          <w:sz w:val="30"/>
          <w:szCs w:val="30"/>
        </w:rPr>
        <w:t>15000</w:t>
      </w:r>
      <w:r>
        <w:rPr>
          <w:rFonts w:hint="eastAsia"/>
          <w:sz w:val="30"/>
          <w:szCs w:val="30"/>
        </w:rPr>
        <w:t>元。</w:t>
      </w:r>
    </w:p>
    <w:p w14:paraId="4029A45E" w14:textId="77777777" w:rsidR="00BC0573" w:rsidRDefault="00BC0573">
      <w:pPr>
        <w:spacing w:line="500" w:lineRule="atLeast"/>
        <w:ind w:firstLine="600"/>
        <w:divId w:val="1458717657"/>
        <w:rPr>
          <w:rFonts w:hint="eastAsia"/>
          <w:sz w:val="30"/>
          <w:szCs w:val="30"/>
        </w:rPr>
      </w:pPr>
      <w:r>
        <w:rPr>
          <w:rFonts w:hint="eastAsia"/>
          <w:sz w:val="30"/>
          <w:szCs w:val="30"/>
        </w:rPr>
        <w:t>上述事实，有下列经庭审举证、质证，本院予以确认的证据证实：被告人周作雄的供述、同案人刘某</w:t>
      </w:r>
      <w:r>
        <w:rPr>
          <w:rFonts w:hint="eastAsia"/>
          <w:sz w:val="30"/>
          <w:szCs w:val="30"/>
        </w:rPr>
        <w:t>2</w:t>
      </w:r>
      <w:r>
        <w:rPr>
          <w:rFonts w:hint="eastAsia"/>
          <w:sz w:val="30"/>
          <w:szCs w:val="30"/>
        </w:rPr>
        <w:t>、熊某、杨某的供述及辨认照片笔录、同案人邹某的供述，涉案现场的照片、扣押决定书、扣押清单、现场勘验检查笔录、涉案物品的照片、铺位租赁合同、检查笔录、证据保全决定书、保全清单、到案经过，证人李某、柯某、郭某的辨认照片笔录，广东省广州市白云区人民法院出具的关于本宗赌博事实处理的（</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1274</w:t>
      </w:r>
      <w:r>
        <w:rPr>
          <w:rFonts w:hint="eastAsia"/>
          <w:sz w:val="30"/>
          <w:szCs w:val="30"/>
        </w:rPr>
        <w:t>号刑事判决书。</w:t>
      </w:r>
    </w:p>
    <w:p w14:paraId="189387E3" w14:textId="77777777" w:rsidR="00BC0573" w:rsidRDefault="00BC0573">
      <w:pPr>
        <w:spacing w:line="500" w:lineRule="atLeast"/>
        <w:ind w:firstLine="600"/>
        <w:divId w:val="6912212"/>
        <w:rPr>
          <w:rFonts w:hint="eastAsia"/>
          <w:sz w:val="30"/>
          <w:szCs w:val="30"/>
        </w:rPr>
      </w:pPr>
      <w:r>
        <w:rPr>
          <w:rFonts w:hint="eastAsia"/>
          <w:sz w:val="30"/>
          <w:szCs w:val="30"/>
        </w:rPr>
        <w:t>关于辩护人所提被告人周作雄在行贿中没有谋取不正当利益，故其行为不构成行贿罪的辩护意见，经查，被告人周作雄是从学生家长处收到款项后，留一部分自己用，另外大部行贿给周某，对其留用的钱可认定其是谋取不正当利益。另外其通过行贿周某，使交钱的学生能在学校借读，也可认定其是谋取不正当利益，故辩护人的相关辩护意见本院不予采纳。</w:t>
      </w:r>
    </w:p>
    <w:p w14:paraId="6ED0CBDB" w14:textId="77777777" w:rsidR="00BC0573" w:rsidRDefault="00BC0573">
      <w:pPr>
        <w:spacing w:line="500" w:lineRule="atLeast"/>
        <w:ind w:firstLine="600"/>
        <w:divId w:val="42022484"/>
        <w:rPr>
          <w:rFonts w:hint="eastAsia"/>
          <w:sz w:val="30"/>
          <w:szCs w:val="30"/>
        </w:rPr>
      </w:pPr>
      <w:r>
        <w:rPr>
          <w:rFonts w:hint="eastAsia"/>
          <w:sz w:val="30"/>
          <w:szCs w:val="30"/>
        </w:rPr>
        <w:t>本院认为，被告人周作雄为谋取不正当利益，给予国家工作人员以财物，其行为构成行贿罪，另外被告人周作雄向离职（退休）的国家工作人员行贿，其行为构成对有影响力的人行贿罪。被告人周作雄还结伙以营利为目的，聚众赌博，其行为构成赌博罪。公诉机关的指控事实清楚，证据确实、充分，唯行贿的部分事实的罪名没有根据受贿人在职及退休的的身份不同作出改变</w:t>
      </w:r>
      <w:r>
        <w:rPr>
          <w:rFonts w:hint="eastAsia"/>
          <w:sz w:val="30"/>
          <w:szCs w:val="30"/>
        </w:rPr>
        <w:t>,</w:t>
      </w:r>
      <w:r>
        <w:rPr>
          <w:rFonts w:hint="eastAsia"/>
          <w:sz w:val="30"/>
          <w:szCs w:val="30"/>
        </w:rPr>
        <w:t>应认定为行贿罪及对有影响力的人行贿罪，本院庭审后予以纠正。被告人周作雄在赌博罪的共同犯罪中起次要作有，是从犯，可以从轻处罚。被告人周作雄归案后如实供述自己的罪行，可以从轻处罚。辩护人的相关辩护意见予以采纳。被告人周作雄一人犯数罪，应数罪并罚。依照《中华人民共和国刑法》第三百八十九条第一款、第三百九十条之一第一款、第三百零三条第一款、第二十五条第一款、第二十七条、第五十三条、第六十九条、</w:t>
      </w:r>
      <w:r>
        <w:rPr>
          <w:rFonts w:hint="eastAsia"/>
          <w:sz w:val="30"/>
          <w:szCs w:val="30"/>
        </w:rPr>
        <w:t>1997</w:t>
      </w:r>
      <w:r>
        <w:rPr>
          <w:rFonts w:hint="eastAsia"/>
          <w:sz w:val="30"/>
          <w:szCs w:val="30"/>
        </w:rPr>
        <w:t>年修订的《中华人民共和国刑法》第三百九十条以及《最高人民法院、最高人民检察院关于办理贪污贿赂刑事案件适用法律若干问题的解释》第七条、第十条之规定，判决如下：</w:t>
      </w:r>
    </w:p>
    <w:p w14:paraId="5B2979D5" w14:textId="77777777" w:rsidR="00BC0573" w:rsidRDefault="00BC0573">
      <w:pPr>
        <w:spacing w:line="500" w:lineRule="atLeast"/>
        <w:ind w:firstLine="600"/>
        <w:divId w:val="1255093904"/>
        <w:rPr>
          <w:rFonts w:hint="eastAsia"/>
          <w:sz w:val="30"/>
          <w:szCs w:val="30"/>
        </w:rPr>
      </w:pPr>
      <w:r>
        <w:rPr>
          <w:rFonts w:hint="eastAsia"/>
          <w:sz w:val="30"/>
          <w:szCs w:val="30"/>
        </w:rPr>
        <w:t>被告人周作雄犯行贿罪，判处有期徒刑一年三个月，犯对有影响力的人行贿罪，判处有期徒刑六个月，并处罚金十万元，犯赌博罪，判处有期徒刑六个月，并处罚金三千元，决定执行有期徒刑一年六个月，并处罚金十万零三千元。</w:t>
      </w:r>
    </w:p>
    <w:p w14:paraId="6133C229" w14:textId="77777777" w:rsidR="00BC0573" w:rsidRDefault="00BC0573">
      <w:pPr>
        <w:spacing w:line="500" w:lineRule="atLeast"/>
        <w:ind w:firstLine="600"/>
        <w:divId w:val="12891664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日止。罚金应于本判决发生法律效力之次日起五日内一次向本院缴纳）。</w:t>
      </w:r>
    </w:p>
    <w:p w14:paraId="19AC7A4F" w14:textId="77777777" w:rsidR="00BC0573" w:rsidRDefault="00BC0573">
      <w:pPr>
        <w:spacing w:line="500" w:lineRule="atLeast"/>
        <w:ind w:firstLine="600"/>
        <w:divId w:val="17924480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08DCF342" w14:textId="77777777" w:rsidR="00BC0573" w:rsidRDefault="00BC0573">
      <w:pPr>
        <w:spacing w:line="500" w:lineRule="atLeast"/>
        <w:jc w:val="right"/>
        <w:divId w:val="1054817901"/>
        <w:rPr>
          <w:rFonts w:hint="eastAsia"/>
          <w:sz w:val="30"/>
          <w:szCs w:val="30"/>
        </w:rPr>
      </w:pPr>
      <w:r>
        <w:rPr>
          <w:rFonts w:hint="eastAsia"/>
          <w:sz w:val="30"/>
          <w:szCs w:val="30"/>
        </w:rPr>
        <w:t>审　判　长　　梁国强</w:t>
      </w:r>
    </w:p>
    <w:p w14:paraId="1F6CD430" w14:textId="77777777" w:rsidR="00BC0573" w:rsidRDefault="00BC0573">
      <w:pPr>
        <w:spacing w:line="500" w:lineRule="atLeast"/>
        <w:jc w:val="right"/>
        <w:divId w:val="1848012169"/>
        <w:rPr>
          <w:rFonts w:hint="eastAsia"/>
          <w:sz w:val="30"/>
          <w:szCs w:val="30"/>
        </w:rPr>
      </w:pPr>
      <w:r>
        <w:rPr>
          <w:rFonts w:hint="eastAsia"/>
          <w:sz w:val="30"/>
          <w:szCs w:val="30"/>
        </w:rPr>
        <w:t>人民陪审员　　李碧香</w:t>
      </w:r>
    </w:p>
    <w:p w14:paraId="2D150B88" w14:textId="77777777" w:rsidR="00BC0573" w:rsidRDefault="00BC0573">
      <w:pPr>
        <w:spacing w:line="500" w:lineRule="atLeast"/>
        <w:jc w:val="right"/>
        <w:divId w:val="976909458"/>
        <w:rPr>
          <w:rFonts w:hint="eastAsia"/>
          <w:sz w:val="30"/>
          <w:szCs w:val="30"/>
        </w:rPr>
      </w:pPr>
      <w:r>
        <w:rPr>
          <w:rFonts w:hint="eastAsia"/>
          <w:sz w:val="30"/>
          <w:szCs w:val="30"/>
        </w:rPr>
        <w:t>人民陪审员　　区美琪</w:t>
      </w:r>
    </w:p>
    <w:p w14:paraId="1B682EEF" w14:textId="77777777" w:rsidR="00BC0573" w:rsidRDefault="00BC0573">
      <w:pPr>
        <w:spacing w:line="500" w:lineRule="atLeast"/>
        <w:jc w:val="right"/>
        <w:divId w:val="1059061812"/>
        <w:rPr>
          <w:rFonts w:hint="eastAsia"/>
          <w:sz w:val="30"/>
          <w:szCs w:val="30"/>
        </w:rPr>
      </w:pPr>
      <w:r>
        <w:rPr>
          <w:rFonts w:hint="eastAsia"/>
          <w:sz w:val="30"/>
          <w:szCs w:val="30"/>
        </w:rPr>
        <w:t>二〇一七年十二月二十八日</w:t>
      </w:r>
    </w:p>
    <w:p w14:paraId="06DD4817" w14:textId="77777777" w:rsidR="00BC0573" w:rsidRDefault="00BC0573">
      <w:pPr>
        <w:spacing w:line="500" w:lineRule="atLeast"/>
        <w:jc w:val="right"/>
        <w:divId w:val="1229221100"/>
        <w:rPr>
          <w:rFonts w:hint="eastAsia"/>
          <w:sz w:val="30"/>
          <w:szCs w:val="30"/>
        </w:rPr>
      </w:pPr>
      <w:r>
        <w:rPr>
          <w:rFonts w:hint="eastAsia"/>
          <w:sz w:val="30"/>
          <w:szCs w:val="30"/>
        </w:rPr>
        <w:t>书　记　员　　朱超龄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3B664" w14:textId="77777777" w:rsidR="00C721C5" w:rsidRDefault="00C721C5" w:rsidP="00C721C5">
      <w:pPr>
        <w:rPr>
          <w:rFonts w:hint="eastAsia"/>
        </w:rPr>
      </w:pPr>
      <w:r>
        <w:separator/>
      </w:r>
    </w:p>
  </w:endnote>
  <w:endnote w:type="continuationSeparator" w:id="0">
    <w:p w14:paraId="4B4DD48E" w14:textId="77777777" w:rsidR="00C721C5" w:rsidRDefault="00C721C5" w:rsidP="00C721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14836" w14:textId="77777777" w:rsidR="00C721C5" w:rsidRDefault="00C721C5" w:rsidP="00C721C5">
      <w:pPr>
        <w:rPr>
          <w:rFonts w:hint="eastAsia"/>
        </w:rPr>
      </w:pPr>
      <w:r>
        <w:separator/>
      </w:r>
    </w:p>
  </w:footnote>
  <w:footnote w:type="continuationSeparator" w:id="0">
    <w:p w14:paraId="29238E54" w14:textId="77777777" w:rsidR="00C721C5" w:rsidRDefault="00C721C5" w:rsidP="00C721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21C5"/>
    <w:rsid w:val="00A23C24"/>
    <w:rsid w:val="00BC0573"/>
    <w:rsid w:val="00C72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101B8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21C5"/>
    <w:pPr>
      <w:tabs>
        <w:tab w:val="center" w:pos="4153"/>
        <w:tab w:val="right" w:pos="8306"/>
      </w:tabs>
      <w:snapToGrid w:val="0"/>
      <w:jc w:val="center"/>
    </w:pPr>
    <w:rPr>
      <w:sz w:val="18"/>
      <w:szCs w:val="18"/>
    </w:rPr>
  </w:style>
  <w:style w:type="character" w:customStyle="1" w:styleId="a4">
    <w:name w:val="页眉 字符"/>
    <w:basedOn w:val="a0"/>
    <w:link w:val="a3"/>
    <w:uiPriority w:val="99"/>
    <w:rsid w:val="00C721C5"/>
    <w:rPr>
      <w:rFonts w:ascii="宋体" w:eastAsia="宋体" w:hAnsi="宋体" w:cs="宋体"/>
      <w:sz w:val="18"/>
      <w:szCs w:val="18"/>
    </w:rPr>
  </w:style>
  <w:style w:type="paragraph" w:styleId="a5">
    <w:name w:val="footer"/>
    <w:basedOn w:val="a"/>
    <w:link w:val="a6"/>
    <w:uiPriority w:val="99"/>
    <w:unhideWhenUsed/>
    <w:rsid w:val="00C721C5"/>
    <w:pPr>
      <w:tabs>
        <w:tab w:val="center" w:pos="4153"/>
        <w:tab w:val="right" w:pos="8306"/>
      </w:tabs>
      <w:snapToGrid w:val="0"/>
    </w:pPr>
    <w:rPr>
      <w:sz w:val="18"/>
      <w:szCs w:val="18"/>
    </w:rPr>
  </w:style>
  <w:style w:type="character" w:customStyle="1" w:styleId="a6">
    <w:name w:val="页脚 字符"/>
    <w:basedOn w:val="a0"/>
    <w:link w:val="a5"/>
    <w:uiPriority w:val="99"/>
    <w:rsid w:val="00C721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2212">
      <w:marLeft w:val="0"/>
      <w:marRight w:val="0"/>
      <w:marTop w:val="10"/>
      <w:marBottom w:val="10"/>
      <w:divBdr>
        <w:top w:val="none" w:sz="0" w:space="0" w:color="auto"/>
        <w:left w:val="none" w:sz="0" w:space="0" w:color="auto"/>
        <w:bottom w:val="none" w:sz="0" w:space="0" w:color="auto"/>
        <w:right w:val="none" w:sz="0" w:space="0" w:color="auto"/>
      </w:divBdr>
    </w:div>
    <w:div w:id="21438667">
      <w:marLeft w:val="0"/>
      <w:marRight w:val="0"/>
      <w:marTop w:val="10"/>
      <w:marBottom w:val="10"/>
      <w:divBdr>
        <w:top w:val="none" w:sz="0" w:space="0" w:color="auto"/>
        <w:left w:val="none" w:sz="0" w:space="0" w:color="auto"/>
        <w:bottom w:val="none" w:sz="0" w:space="0" w:color="auto"/>
        <w:right w:val="none" w:sz="0" w:space="0" w:color="auto"/>
      </w:divBdr>
    </w:div>
    <w:div w:id="28072831">
      <w:marLeft w:val="0"/>
      <w:marRight w:val="0"/>
      <w:marTop w:val="10"/>
      <w:marBottom w:val="10"/>
      <w:divBdr>
        <w:top w:val="none" w:sz="0" w:space="0" w:color="auto"/>
        <w:left w:val="none" w:sz="0" w:space="0" w:color="auto"/>
        <w:bottom w:val="none" w:sz="0" w:space="0" w:color="auto"/>
        <w:right w:val="none" w:sz="0" w:space="0" w:color="auto"/>
      </w:divBdr>
    </w:div>
    <w:div w:id="42022484">
      <w:marLeft w:val="0"/>
      <w:marRight w:val="0"/>
      <w:marTop w:val="10"/>
      <w:marBottom w:val="10"/>
      <w:divBdr>
        <w:top w:val="none" w:sz="0" w:space="0" w:color="auto"/>
        <w:left w:val="none" w:sz="0" w:space="0" w:color="auto"/>
        <w:bottom w:val="none" w:sz="0" w:space="0" w:color="auto"/>
        <w:right w:val="none" w:sz="0" w:space="0" w:color="auto"/>
      </w:divBdr>
    </w:div>
    <w:div w:id="179244808">
      <w:marLeft w:val="0"/>
      <w:marRight w:val="0"/>
      <w:marTop w:val="10"/>
      <w:marBottom w:val="10"/>
      <w:divBdr>
        <w:top w:val="none" w:sz="0" w:space="0" w:color="auto"/>
        <w:left w:val="none" w:sz="0" w:space="0" w:color="auto"/>
        <w:bottom w:val="none" w:sz="0" w:space="0" w:color="auto"/>
        <w:right w:val="none" w:sz="0" w:space="0" w:color="auto"/>
      </w:divBdr>
    </w:div>
    <w:div w:id="283772340">
      <w:marLeft w:val="0"/>
      <w:marRight w:val="0"/>
      <w:marTop w:val="10"/>
      <w:marBottom w:val="10"/>
      <w:divBdr>
        <w:top w:val="none" w:sz="0" w:space="0" w:color="auto"/>
        <w:left w:val="none" w:sz="0" w:space="0" w:color="auto"/>
        <w:bottom w:val="none" w:sz="0" w:space="0" w:color="auto"/>
        <w:right w:val="none" w:sz="0" w:space="0" w:color="auto"/>
      </w:divBdr>
    </w:div>
    <w:div w:id="399986323">
      <w:marLeft w:val="0"/>
      <w:marRight w:val="0"/>
      <w:marTop w:val="10"/>
      <w:marBottom w:val="10"/>
      <w:divBdr>
        <w:top w:val="none" w:sz="0" w:space="0" w:color="auto"/>
        <w:left w:val="none" w:sz="0" w:space="0" w:color="auto"/>
        <w:bottom w:val="none" w:sz="0" w:space="0" w:color="auto"/>
        <w:right w:val="none" w:sz="0" w:space="0" w:color="auto"/>
      </w:divBdr>
    </w:div>
    <w:div w:id="406341585">
      <w:marLeft w:val="0"/>
      <w:marRight w:val="0"/>
      <w:marTop w:val="10"/>
      <w:marBottom w:val="10"/>
      <w:divBdr>
        <w:top w:val="none" w:sz="0" w:space="0" w:color="auto"/>
        <w:left w:val="none" w:sz="0" w:space="0" w:color="auto"/>
        <w:bottom w:val="none" w:sz="0" w:space="0" w:color="auto"/>
        <w:right w:val="none" w:sz="0" w:space="0" w:color="auto"/>
      </w:divBdr>
    </w:div>
    <w:div w:id="411902021">
      <w:marLeft w:val="0"/>
      <w:marRight w:val="0"/>
      <w:marTop w:val="10"/>
      <w:marBottom w:val="10"/>
      <w:divBdr>
        <w:top w:val="none" w:sz="0" w:space="0" w:color="auto"/>
        <w:left w:val="none" w:sz="0" w:space="0" w:color="auto"/>
        <w:bottom w:val="none" w:sz="0" w:space="0" w:color="auto"/>
        <w:right w:val="none" w:sz="0" w:space="0" w:color="auto"/>
      </w:divBdr>
    </w:div>
    <w:div w:id="505634335">
      <w:marLeft w:val="0"/>
      <w:marRight w:val="0"/>
      <w:marTop w:val="10"/>
      <w:marBottom w:val="10"/>
      <w:divBdr>
        <w:top w:val="none" w:sz="0" w:space="0" w:color="auto"/>
        <w:left w:val="none" w:sz="0" w:space="0" w:color="auto"/>
        <w:bottom w:val="none" w:sz="0" w:space="0" w:color="auto"/>
        <w:right w:val="none" w:sz="0" w:space="0" w:color="auto"/>
      </w:divBdr>
    </w:div>
    <w:div w:id="505946323">
      <w:marLeft w:val="0"/>
      <w:marRight w:val="0"/>
      <w:marTop w:val="10"/>
      <w:marBottom w:val="10"/>
      <w:divBdr>
        <w:top w:val="none" w:sz="0" w:space="0" w:color="auto"/>
        <w:left w:val="none" w:sz="0" w:space="0" w:color="auto"/>
        <w:bottom w:val="none" w:sz="0" w:space="0" w:color="auto"/>
        <w:right w:val="none" w:sz="0" w:space="0" w:color="auto"/>
      </w:divBdr>
    </w:div>
    <w:div w:id="523639767">
      <w:marLeft w:val="0"/>
      <w:marRight w:val="0"/>
      <w:marTop w:val="10"/>
      <w:marBottom w:val="10"/>
      <w:divBdr>
        <w:top w:val="none" w:sz="0" w:space="0" w:color="auto"/>
        <w:left w:val="none" w:sz="0" w:space="0" w:color="auto"/>
        <w:bottom w:val="none" w:sz="0" w:space="0" w:color="auto"/>
        <w:right w:val="none" w:sz="0" w:space="0" w:color="auto"/>
      </w:divBdr>
    </w:div>
    <w:div w:id="635794345">
      <w:marLeft w:val="0"/>
      <w:marRight w:val="0"/>
      <w:marTop w:val="10"/>
      <w:marBottom w:val="10"/>
      <w:divBdr>
        <w:top w:val="none" w:sz="0" w:space="0" w:color="auto"/>
        <w:left w:val="none" w:sz="0" w:space="0" w:color="auto"/>
        <w:bottom w:val="none" w:sz="0" w:space="0" w:color="auto"/>
        <w:right w:val="none" w:sz="0" w:space="0" w:color="auto"/>
      </w:divBdr>
    </w:div>
    <w:div w:id="666321397">
      <w:marLeft w:val="0"/>
      <w:marRight w:val="0"/>
      <w:marTop w:val="10"/>
      <w:marBottom w:val="10"/>
      <w:divBdr>
        <w:top w:val="none" w:sz="0" w:space="0" w:color="auto"/>
        <w:left w:val="none" w:sz="0" w:space="0" w:color="auto"/>
        <w:bottom w:val="none" w:sz="0" w:space="0" w:color="auto"/>
        <w:right w:val="none" w:sz="0" w:space="0" w:color="auto"/>
      </w:divBdr>
    </w:div>
    <w:div w:id="681708102">
      <w:marLeft w:val="0"/>
      <w:marRight w:val="0"/>
      <w:marTop w:val="10"/>
      <w:marBottom w:val="10"/>
      <w:divBdr>
        <w:top w:val="none" w:sz="0" w:space="0" w:color="auto"/>
        <w:left w:val="none" w:sz="0" w:space="0" w:color="auto"/>
        <w:bottom w:val="none" w:sz="0" w:space="0" w:color="auto"/>
        <w:right w:val="none" w:sz="0" w:space="0" w:color="auto"/>
      </w:divBdr>
    </w:div>
    <w:div w:id="698286249">
      <w:marLeft w:val="0"/>
      <w:marRight w:val="0"/>
      <w:marTop w:val="10"/>
      <w:marBottom w:val="10"/>
      <w:divBdr>
        <w:top w:val="none" w:sz="0" w:space="0" w:color="auto"/>
        <w:left w:val="none" w:sz="0" w:space="0" w:color="auto"/>
        <w:bottom w:val="none" w:sz="0" w:space="0" w:color="auto"/>
        <w:right w:val="none" w:sz="0" w:space="0" w:color="auto"/>
      </w:divBdr>
    </w:div>
    <w:div w:id="734016184">
      <w:marLeft w:val="0"/>
      <w:marRight w:val="0"/>
      <w:marTop w:val="10"/>
      <w:marBottom w:val="10"/>
      <w:divBdr>
        <w:top w:val="none" w:sz="0" w:space="0" w:color="auto"/>
        <w:left w:val="none" w:sz="0" w:space="0" w:color="auto"/>
        <w:bottom w:val="none" w:sz="0" w:space="0" w:color="auto"/>
        <w:right w:val="none" w:sz="0" w:space="0" w:color="auto"/>
      </w:divBdr>
    </w:div>
    <w:div w:id="839007769">
      <w:marLeft w:val="0"/>
      <w:marRight w:val="0"/>
      <w:marTop w:val="10"/>
      <w:marBottom w:val="10"/>
      <w:divBdr>
        <w:top w:val="none" w:sz="0" w:space="0" w:color="auto"/>
        <w:left w:val="none" w:sz="0" w:space="0" w:color="auto"/>
        <w:bottom w:val="none" w:sz="0" w:space="0" w:color="auto"/>
        <w:right w:val="none" w:sz="0" w:space="0" w:color="auto"/>
      </w:divBdr>
    </w:div>
    <w:div w:id="976909458">
      <w:marLeft w:val="0"/>
      <w:marRight w:val="720"/>
      <w:marTop w:val="10"/>
      <w:marBottom w:val="10"/>
      <w:divBdr>
        <w:top w:val="none" w:sz="0" w:space="0" w:color="auto"/>
        <w:left w:val="none" w:sz="0" w:space="0" w:color="auto"/>
        <w:bottom w:val="none" w:sz="0" w:space="0" w:color="auto"/>
        <w:right w:val="none" w:sz="0" w:space="0" w:color="auto"/>
      </w:divBdr>
    </w:div>
    <w:div w:id="1054817901">
      <w:marLeft w:val="0"/>
      <w:marRight w:val="720"/>
      <w:marTop w:val="10"/>
      <w:marBottom w:val="10"/>
      <w:divBdr>
        <w:top w:val="none" w:sz="0" w:space="0" w:color="auto"/>
        <w:left w:val="none" w:sz="0" w:space="0" w:color="auto"/>
        <w:bottom w:val="none" w:sz="0" w:space="0" w:color="auto"/>
        <w:right w:val="none" w:sz="0" w:space="0" w:color="auto"/>
      </w:divBdr>
    </w:div>
    <w:div w:id="1059061812">
      <w:marLeft w:val="0"/>
      <w:marRight w:val="720"/>
      <w:marTop w:val="10"/>
      <w:marBottom w:val="10"/>
      <w:divBdr>
        <w:top w:val="none" w:sz="0" w:space="0" w:color="auto"/>
        <w:left w:val="none" w:sz="0" w:space="0" w:color="auto"/>
        <w:bottom w:val="none" w:sz="0" w:space="0" w:color="auto"/>
        <w:right w:val="none" w:sz="0" w:space="0" w:color="auto"/>
      </w:divBdr>
    </w:div>
    <w:div w:id="1123772718">
      <w:marLeft w:val="0"/>
      <w:marRight w:val="0"/>
      <w:marTop w:val="10"/>
      <w:marBottom w:val="10"/>
      <w:divBdr>
        <w:top w:val="none" w:sz="0" w:space="0" w:color="auto"/>
        <w:left w:val="none" w:sz="0" w:space="0" w:color="auto"/>
        <w:bottom w:val="none" w:sz="0" w:space="0" w:color="auto"/>
        <w:right w:val="none" w:sz="0" w:space="0" w:color="auto"/>
      </w:divBdr>
    </w:div>
    <w:div w:id="1154446759">
      <w:marLeft w:val="0"/>
      <w:marRight w:val="0"/>
      <w:marTop w:val="10"/>
      <w:marBottom w:val="10"/>
      <w:divBdr>
        <w:top w:val="none" w:sz="0" w:space="0" w:color="auto"/>
        <w:left w:val="none" w:sz="0" w:space="0" w:color="auto"/>
        <w:bottom w:val="none" w:sz="0" w:space="0" w:color="auto"/>
        <w:right w:val="none" w:sz="0" w:space="0" w:color="auto"/>
      </w:divBdr>
    </w:div>
    <w:div w:id="1185247149">
      <w:marLeft w:val="0"/>
      <w:marRight w:val="0"/>
      <w:marTop w:val="10"/>
      <w:marBottom w:val="10"/>
      <w:divBdr>
        <w:top w:val="none" w:sz="0" w:space="0" w:color="auto"/>
        <w:left w:val="none" w:sz="0" w:space="0" w:color="auto"/>
        <w:bottom w:val="none" w:sz="0" w:space="0" w:color="auto"/>
        <w:right w:val="none" w:sz="0" w:space="0" w:color="auto"/>
      </w:divBdr>
    </w:div>
    <w:div w:id="1196118560">
      <w:marLeft w:val="0"/>
      <w:marRight w:val="0"/>
      <w:marTop w:val="10"/>
      <w:marBottom w:val="10"/>
      <w:divBdr>
        <w:top w:val="none" w:sz="0" w:space="0" w:color="auto"/>
        <w:left w:val="none" w:sz="0" w:space="0" w:color="auto"/>
        <w:bottom w:val="none" w:sz="0" w:space="0" w:color="auto"/>
        <w:right w:val="none" w:sz="0" w:space="0" w:color="auto"/>
      </w:divBdr>
    </w:div>
    <w:div w:id="1229221100">
      <w:marLeft w:val="0"/>
      <w:marRight w:val="720"/>
      <w:marTop w:val="10"/>
      <w:marBottom w:val="10"/>
      <w:divBdr>
        <w:top w:val="none" w:sz="0" w:space="0" w:color="auto"/>
        <w:left w:val="none" w:sz="0" w:space="0" w:color="auto"/>
        <w:bottom w:val="none" w:sz="0" w:space="0" w:color="auto"/>
        <w:right w:val="none" w:sz="0" w:space="0" w:color="auto"/>
      </w:divBdr>
    </w:div>
    <w:div w:id="1255093904">
      <w:marLeft w:val="0"/>
      <w:marRight w:val="0"/>
      <w:marTop w:val="10"/>
      <w:marBottom w:val="10"/>
      <w:divBdr>
        <w:top w:val="none" w:sz="0" w:space="0" w:color="auto"/>
        <w:left w:val="none" w:sz="0" w:space="0" w:color="auto"/>
        <w:bottom w:val="none" w:sz="0" w:space="0" w:color="auto"/>
        <w:right w:val="none" w:sz="0" w:space="0" w:color="auto"/>
      </w:divBdr>
    </w:div>
    <w:div w:id="1287082649">
      <w:marLeft w:val="0"/>
      <w:marRight w:val="0"/>
      <w:marTop w:val="10"/>
      <w:marBottom w:val="10"/>
      <w:divBdr>
        <w:top w:val="none" w:sz="0" w:space="0" w:color="auto"/>
        <w:left w:val="none" w:sz="0" w:space="0" w:color="auto"/>
        <w:bottom w:val="none" w:sz="0" w:space="0" w:color="auto"/>
        <w:right w:val="none" w:sz="0" w:space="0" w:color="auto"/>
      </w:divBdr>
    </w:div>
    <w:div w:id="1287852076">
      <w:marLeft w:val="0"/>
      <w:marRight w:val="0"/>
      <w:marTop w:val="10"/>
      <w:marBottom w:val="10"/>
      <w:divBdr>
        <w:top w:val="none" w:sz="0" w:space="0" w:color="auto"/>
        <w:left w:val="none" w:sz="0" w:space="0" w:color="auto"/>
        <w:bottom w:val="none" w:sz="0" w:space="0" w:color="auto"/>
        <w:right w:val="none" w:sz="0" w:space="0" w:color="auto"/>
      </w:divBdr>
    </w:div>
    <w:div w:id="1289166443">
      <w:marLeft w:val="0"/>
      <w:marRight w:val="0"/>
      <w:marTop w:val="10"/>
      <w:marBottom w:val="10"/>
      <w:divBdr>
        <w:top w:val="none" w:sz="0" w:space="0" w:color="auto"/>
        <w:left w:val="none" w:sz="0" w:space="0" w:color="auto"/>
        <w:bottom w:val="none" w:sz="0" w:space="0" w:color="auto"/>
        <w:right w:val="none" w:sz="0" w:space="0" w:color="auto"/>
      </w:divBdr>
    </w:div>
    <w:div w:id="1301036326">
      <w:marLeft w:val="0"/>
      <w:marRight w:val="0"/>
      <w:marTop w:val="10"/>
      <w:marBottom w:val="10"/>
      <w:divBdr>
        <w:top w:val="none" w:sz="0" w:space="0" w:color="auto"/>
        <w:left w:val="none" w:sz="0" w:space="0" w:color="auto"/>
        <w:bottom w:val="none" w:sz="0" w:space="0" w:color="auto"/>
        <w:right w:val="none" w:sz="0" w:space="0" w:color="auto"/>
      </w:divBdr>
    </w:div>
    <w:div w:id="1327443090">
      <w:marLeft w:val="0"/>
      <w:marRight w:val="0"/>
      <w:marTop w:val="10"/>
      <w:marBottom w:val="10"/>
      <w:divBdr>
        <w:top w:val="none" w:sz="0" w:space="0" w:color="auto"/>
        <w:left w:val="none" w:sz="0" w:space="0" w:color="auto"/>
        <w:bottom w:val="none" w:sz="0" w:space="0" w:color="auto"/>
        <w:right w:val="none" w:sz="0" w:space="0" w:color="auto"/>
      </w:divBdr>
    </w:div>
    <w:div w:id="1342586733">
      <w:marLeft w:val="0"/>
      <w:marRight w:val="0"/>
      <w:marTop w:val="10"/>
      <w:marBottom w:val="10"/>
      <w:divBdr>
        <w:top w:val="none" w:sz="0" w:space="0" w:color="auto"/>
        <w:left w:val="none" w:sz="0" w:space="0" w:color="auto"/>
        <w:bottom w:val="none" w:sz="0" w:space="0" w:color="auto"/>
        <w:right w:val="none" w:sz="0" w:space="0" w:color="auto"/>
      </w:divBdr>
    </w:div>
    <w:div w:id="1458717657">
      <w:marLeft w:val="0"/>
      <w:marRight w:val="0"/>
      <w:marTop w:val="10"/>
      <w:marBottom w:val="10"/>
      <w:divBdr>
        <w:top w:val="none" w:sz="0" w:space="0" w:color="auto"/>
        <w:left w:val="none" w:sz="0" w:space="0" w:color="auto"/>
        <w:bottom w:val="none" w:sz="0" w:space="0" w:color="auto"/>
        <w:right w:val="none" w:sz="0" w:space="0" w:color="auto"/>
      </w:divBdr>
    </w:div>
    <w:div w:id="1571232858">
      <w:marLeft w:val="0"/>
      <w:marRight w:val="0"/>
      <w:marTop w:val="10"/>
      <w:marBottom w:val="10"/>
      <w:divBdr>
        <w:top w:val="none" w:sz="0" w:space="0" w:color="auto"/>
        <w:left w:val="none" w:sz="0" w:space="0" w:color="auto"/>
        <w:bottom w:val="none" w:sz="0" w:space="0" w:color="auto"/>
        <w:right w:val="none" w:sz="0" w:space="0" w:color="auto"/>
      </w:divBdr>
    </w:div>
    <w:div w:id="1582375087">
      <w:marLeft w:val="0"/>
      <w:marRight w:val="0"/>
      <w:marTop w:val="10"/>
      <w:marBottom w:val="10"/>
      <w:divBdr>
        <w:top w:val="none" w:sz="0" w:space="0" w:color="auto"/>
        <w:left w:val="none" w:sz="0" w:space="0" w:color="auto"/>
        <w:bottom w:val="none" w:sz="0" w:space="0" w:color="auto"/>
        <w:right w:val="none" w:sz="0" w:space="0" w:color="auto"/>
      </w:divBdr>
    </w:div>
    <w:div w:id="1685546823">
      <w:marLeft w:val="0"/>
      <w:marRight w:val="0"/>
      <w:marTop w:val="10"/>
      <w:marBottom w:val="10"/>
      <w:divBdr>
        <w:top w:val="none" w:sz="0" w:space="0" w:color="auto"/>
        <w:left w:val="none" w:sz="0" w:space="0" w:color="auto"/>
        <w:bottom w:val="none" w:sz="0" w:space="0" w:color="auto"/>
        <w:right w:val="none" w:sz="0" w:space="0" w:color="auto"/>
      </w:divBdr>
    </w:div>
    <w:div w:id="1848012169">
      <w:marLeft w:val="0"/>
      <w:marRight w:val="720"/>
      <w:marTop w:val="10"/>
      <w:marBottom w:val="10"/>
      <w:divBdr>
        <w:top w:val="none" w:sz="0" w:space="0" w:color="auto"/>
        <w:left w:val="none" w:sz="0" w:space="0" w:color="auto"/>
        <w:bottom w:val="none" w:sz="0" w:space="0" w:color="auto"/>
        <w:right w:val="none" w:sz="0" w:space="0" w:color="auto"/>
      </w:divBdr>
    </w:div>
    <w:div w:id="1860849330">
      <w:marLeft w:val="0"/>
      <w:marRight w:val="0"/>
      <w:marTop w:val="10"/>
      <w:marBottom w:val="10"/>
      <w:divBdr>
        <w:top w:val="none" w:sz="0" w:space="0" w:color="auto"/>
        <w:left w:val="none" w:sz="0" w:space="0" w:color="auto"/>
        <w:bottom w:val="none" w:sz="0" w:space="0" w:color="auto"/>
        <w:right w:val="none" w:sz="0" w:space="0" w:color="auto"/>
      </w:divBdr>
    </w:div>
    <w:div w:id="1874222753">
      <w:marLeft w:val="0"/>
      <w:marRight w:val="0"/>
      <w:marTop w:val="10"/>
      <w:marBottom w:val="10"/>
      <w:divBdr>
        <w:top w:val="none" w:sz="0" w:space="0" w:color="auto"/>
        <w:left w:val="none" w:sz="0" w:space="0" w:color="auto"/>
        <w:bottom w:val="none" w:sz="0" w:space="0" w:color="auto"/>
        <w:right w:val="none" w:sz="0" w:space="0" w:color="auto"/>
      </w:divBdr>
    </w:div>
    <w:div w:id="1876193345">
      <w:marLeft w:val="0"/>
      <w:marRight w:val="0"/>
      <w:marTop w:val="10"/>
      <w:marBottom w:val="10"/>
      <w:divBdr>
        <w:top w:val="none" w:sz="0" w:space="0" w:color="auto"/>
        <w:left w:val="none" w:sz="0" w:space="0" w:color="auto"/>
        <w:bottom w:val="none" w:sz="0" w:space="0" w:color="auto"/>
        <w:right w:val="none" w:sz="0" w:space="0" w:color="auto"/>
      </w:divBdr>
    </w:div>
    <w:div w:id="1969049739">
      <w:marLeft w:val="0"/>
      <w:marRight w:val="0"/>
      <w:marTop w:val="10"/>
      <w:marBottom w:val="10"/>
      <w:divBdr>
        <w:top w:val="none" w:sz="0" w:space="0" w:color="auto"/>
        <w:left w:val="none" w:sz="0" w:space="0" w:color="auto"/>
        <w:bottom w:val="none" w:sz="0" w:space="0" w:color="auto"/>
        <w:right w:val="none" w:sz="0" w:space="0" w:color="auto"/>
      </w:divBdr>
    </w:div>
    <w:div w:id="1969894226">
      <w:marLeft w:val="0"/>
      <w:marRight w:val="0"/>
      <w:marTop w:val="10"/>
      <w:marBottom w:val="10"/>
      <w:divBdr>
        <w:top w:val="none" w:sz="0" w:space="0" w:color="auto"/>
        <w:left w:val="none" w:sz="0" w:space="0" w:color="auto"/>
        <w:bottom w:val="none" w:sz="0" w:space="0" w:color="auto"/>
        <w:right w:val="none" w:sz="0" w:space="0" w:color="auto"/>
      </w:divBdr>
    </w:div>
    <w:div w:id="2006203387">
      <w:marLeft w:val="0"/>
      <w:marRight w:val="0"/>
      <w:marTop w:val="10"/>
      <w:marBottom w:val="10"/>
      <w:divBdr>
        <w:top w:val="none" w:sz="0" w:space="0" w:color="auto"/>
        <w:left w:val="none" w:sz="0" w:space="0" w:color="auto"/>
        <w:bottom w:val="none" w:sz="0" w:space="0" w:color="auto"/>
        <w:right w:val="none" w:sz="0" w:space="0" w:color="auto"/>
      </w:divBdr>
    </w:div>
    <w:div w:id="2022855365">
      <w:marLeft w:val="0"/>
      <w:marRight w:val="0"/>
      <w:marTop w:val="10"/>
      <w:marBottom w:val="10"/>
      <w:divBdr>
        <w:top w:val="none" w:sz="0" w:space="0" w:color="auto"/>
        <w:left w:val="none" w:sz="0" w:space="0" w:color="auto"/>
        <w:bottom w:val="none" w:sz="0" w:space="0" w:color="auto"/>
        <w:right w:val="none" w:sz="0" w:space="0" w:color="auto"/>
      </w:divBdr>
    </w:div>
    <w:div w:id="2066639710">
      <w:marLeft w:val="0"/>
      <w:marRight w:val="0"/>
      <w:marTop w:val="10"/>
      <w:marBottom w:val="10"/>
      <w:divBdr>
        <w:top w:val="none" w:sz="0" w:space="0" w:color="auto"/>
        <w:left w:val="none" w:sz="0" w:space="0" w:color="auto"/>
        <w:bottom w:val="none" w:sz="0" w:space="0" w:color="auto"/>
        <w:right w:val="none" w:sz="0" w:space="0" w:color="auto"/>
      </w:divBdr>
    </w:div>
    <w:div w:id="2070569190">
      <w:marLeft w:val="0"/>
      <w:marRight w:val="0"/>
      <w:marTop w:val="10"/>
      <w:marBottom w:val="10"/>
      <w:divBdr>
        <w:top w:val="none" w:sz="0" w:space="0" w:color="auto"/>
        <w:left w:val="none" w:sz="0" w:space="0" w:color="auto"/>
        <w:bottom w:val="none" w:sz="0" w:space="0" w:color="auto"/>
        <w:right w:val="none" w:sz="0" w:space="0" w:color="auto"/>
      </w:divBdr>
    </w:div>
    <w:div w:id="20856426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661</Words>
  <Characters>3774</Characters>
  <Application>Microsoft Office Word</Application>
  <DocSecurity>0</DocSecurity>
  <Lines>31</Lines>
  <Paragraphs>8</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2025-04-30T04:20:00Z</dcterms:created>
  <dcterms:modified xsi:type="dcterms:W3CDTF">2025-04-30T04:20:00Z</dcterms:modified>
</cp:coreProperties>
</file>