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35CF" w14:textId="77777777" w:rsidR="00EF5442" w:rsidRDefault="00EF5442">
      <w:pPr>
        <w:spacing w:line="500" w:lineRule="atLeast"/>
        <w:jc w:val="center"/>
        <w:divId w:val="1337613088"/>
        <w:rPr>
          <w:rFonts w:ascii="黑体" w:eastAsia="黑体" w:hAnsi="黑体"/>
          <w:sz w:val="36"/>
          <w:szCs w:val="36"/>
        </w:rPr>
      </w:pPr>
      <w:r>
        <w:rPr>
          <w:rFonts w:ascii="黑体" w:eastAsia="黑体" w:hAnsi="黑体" w:hint="eastAsia"/>
          <w:sz w:val="36"/>
          <w:szCs w:val="36"/>
        </w:rPr>
        <w:t>广东省和平县人民法院</w:t>
      </w:r>
    </w:p>
    <w:p w14:paraId="593108F6" w14:textId="77777777" w:rsidR="00EF5442" w:rsidRDefault="00EF5442">
      <w:pPr>
        <w:spacing w:line="500" w:lineRule="atLeast"/>
        <w:jc w:val="center"/>
        <w:divId w:val="21185227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319923" w14:textId="77777777" w:rsidR="00EF5442" w:rsidRDefault="00EF5442">
      <w:pPr>
        <w:spacing w:line="500" w:lineRule="atLeast"/>
        <w:jc w:val="right"/>
        <w:divId w:val="1699768794"/>
        <w:rPr>
          <w:rFonts w:hint="eastAsia"/>
          <w:sz w:val="30"/>
          <w:szCs w:val="30"/>
        </w:rPr>
      </w:pPr>
      <w:r>
        <w:rPr>
          <w:rFonts w:hint="eastAsia"/>
          <w:sz w:val="30"/>
          <w:szCs w:val="30"/>
        </w:rPr>
        <w:t>（</w:t>
      </w:r>
      <w:r>
        <w:rPr>
          <w:rFonts w:hint="eastAsia"/>
          <w:sz w:val="30"/>
          <w:szCs w:val="30"/>
        </w:rPr>
        <w:t>2015</w:t>
      </w:r>
      <w:r>
        <w:rPr>
          <w:rFonts w:hint="eastAsia"/>
          <w:sz w:val="30"/>
          <w:szCs w:val="30"/>
        </w:rPr>
        <w:t>）河和法刑初字第</w:t>
      </w:r>
      <w:r>
        <w:rPr>
          <w:rFonts w:hint="eastAsia"/>
          <w:sz w:val="30"/>
          <w:szCs w:val="30"/>
        </w:rPr>
        <w:t>69</w:t>
      </w:r>
      <w:r>
        <w:rPr>
          <w:rFonts w:hint="eastAsia"/>
          <w:sz w:val="30"/>
          <w:szCs w:val="30"/>
        </w:rPr>
        <w:t>号</w:t>
      </w:r>
    </w:p>
    <w:p w14:paraId="0ECCB068" w14:textId="77777777" w:rsidR="00EF5442" w:rsidRDefault="00EF5442">
      <w:pPr>
        <w:spacing w:line="500" w:lineRule="atLeast"/>
        <w:ind w:firstLine="600"/>
        <w:divId w:val="1851603854"/>
        <w:rPr>
          <w:rFonts w:hint="eastAsia"/>
          <w:sz w:val="30"/>
          <w:szCs w:val="30"/>
        </w:rPr>
      </w:pPr>
      <w:r>
        <w:rPr>
          <w:rFonts w:hint="eastAsia"/>
          <w:sz w:val="30"/>
          <w:szCs w:val="30"/>
        </w:rPr>
        <w:t>公诉机关广东省和平县人民检察院。</w:t>
      </w:r>
    </w:p>
    <w:p w14:paraId="5D982D58" w14:textId="77777777" w:rsidR="00EF5442" w:rsidRDefault="00EF5442">
      <w:pPr>
        <w:spacing w:line="500" w:lineRule="atLeast"/>
        <w:ind w:firstLine="600"/>
        <w:divId w:val="1612084264"/>
        <w:rPr>
          <w:rFonts w:hint="eastAsia"/>
          <w:sz w:val="30"/>
          <w:szCs w:val="30"/>
        </w:rPr>
      </w:pPr>
      <w:r>
        <w:rPr>
          <w:rFonts w:hint="eastAsia"/>
          <w:sz w:val="30"/>
          <w:szCs w:val="30"/>
        </w:rPr>
        <w:t>被告人周文来，男，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日出生，汉族，小学文化，中共党员，原和平县大坝镇汤湖村委会支部书记、主任，和平县第十五届人民代表大会代表，户籍地址广东省和平县大坝镇。因本案于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22</w:t>
      </w:r>
      <w:r>
        <w:rPr>
          <w:rFonts w:hint="eastAsia"/>
          <w:sz w:val="30"/>
          <w:szCs w:val="30"/>
        </w:rPr>
        <w:t>日被逮捕。现羁押于和平县看守所。</w:t>
      </w:r>
    </w:p>
    <w:p w14:paraId="32105F36" w14:textId="77777777" w:rsidR="00EF5442" w:rsidRDefault="00EF5442">
      <w:pPr>
        <w:spacing w:line="500" w:lineRule="atLeast"/>
        <w:ind w:firstLine="600"/>
        <w:divId w:val="1436289110"/>
        <w:rPr>
          <w:rFonts w:hint="eastAsia"/>
          <w:sz w:val="30"/>
          <w:szCs w:val="30"/>
        </w:rPr>
      </w:pPr>
      <w:r>
        <w:rPr>
          <w:rFonts w:hint="eastAsia"/>
          <w:sz w:val="30"/>
          <w:szCs w:val="30"/>
        </w:rPr>
        <w:t>辩护人曾文标，广东碧天律师事务所律师。</w:t>
      </w:r>
    </w:p>
    <w:p w14:paraId="39217714" w14:textId="77777777" w:rsidR="00EF5442" w:rsidRDefault="00EF5442">
      <w:pPr>
        <w:spacing w:line="500" w:lineRule="atLeast"/>
        <w:ind w:firstLine="600"/>
        <w:divId w:val="1268151361"/>
        <w:rPr>
          <w:rFonts w:hint="eastAsia"/>
          <w:sz w:val="30"/>
          <w:szCs w:val="30"/>
        </w:rPr>
      </w:pPr>
      <w:r>
        <w:rPr>
          <w:rFonts w:hint="eastAsia"/>
          <w:sz w:val="30"/>
          <w:szCs w:val="30"/>
        </w:rPr>
        <w:t>广东省和平县人民检察院以和检诉刑诉（</w:t>
      </w:r>
      <w:r>
        <w:rPr>
          <w:rFonts w:hint="eastAsia"/>
          <w:sz w:val="30"/>
          <w:szCs w:val="30"/>
        </w:rPr>
        <w:t>2015</w:t>
      </w:r>
      <w:r>
        <w:rPr>
          <w:rFonts w:hint="eastAsia"/>
          <w:sz w:val="30"/>
          <w:szCs w:val="30"/>
        </w:rPr>
        <w:t>）</w:t>
      </w:r>
      <w:r>
        <w:rPr>
          <w:rFonts w:hint="eastAsia"/>
          <w:sz w:val="30"/>
          <w:szCs w:val="30"/>
        </w:rPr>
        <w:t>52</w:t>
      </w:r>
      <w:r>
        <w:rPr>
          <w:rFonts w:hint="eastAsia"/>
          <w:sz w:val="30"/>
          <w:szCs w:val="30"/>
        </w:rPr>
        <w:t>号起诉书指控被告人周文来犯贪污罪、受贿罪、行贿罪，于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日向本院提起公诉。本院依法组成合议庭，公开开庭审理了本案。和平县人民检察院指派检察员周宇出庭支持公诉，被告人周文来及其辩护人曾文标到庭参加诉讼。现已审理终结。</w:t>
      </w:r>
    </w:p>
    <w:p w14:paraId="53E219A6" w14:textId="77777777" w:rsidR="00EF5442" w:rsidRDefault="00EF5442">
      <w:pPr>
        <w:spacing w:line="500" w:lineRule="atLeast"/>
        <w:divId w:val="67071630"/>
        <w:rPr>
          <w:rFonts w:hint="eastAsia"/>
          <w:sz w:val="30"/>
          <w:szCs w:val="30"/>
        </w:rPr>
      </w:pPr>
      <w:r>
        <w:rPr>
          <w:rFonts w:hint="eastAsia"/>
          <w:sz w:val="30"/>
          <w:szCs w:val="30"/>
        </w:rPr>
        <w:t>经审理查明：</w:t>
      </w:r>
    </w:p>
    <w:p w14:paraId="23FED7EA" w14:textId="77777777" w:rsidR="00EF5442" w:rsidRDefault="00EF5442">
      <w:pPr>
        <w:spacing w:line="500" w:lineRule="atLeast"/>
        <w:ind w:firstLine="600"/>
        <w:divId w:val="1989749873"/>
        <w:rPr>
          <w:rFonts w:hint="eastAsia"/>
          <w:sz w:val="30"/>
          <w:szCs w:val="30"/>
        </w:rPr>
      </w:pPr>
      <w:r>
        <w:rPr>
          <w:rFonts w:hint="eastAsia"/>
          <w:sz w:val="30"/>
          <w:szCs w:val="30"/>
        </w:rPr>
        <w:t>一、贪污事实</w:t>
      </w:r>
    </w:p>
    <w:p w14:paraId="02ADE0FC" w14:textId="77777777" w:rsidR="00EF5442" w:rsidRDefault="00EF5442">
      <w:pPr>
        <w:spacing w:line="500" w:lineRule="atLeast"/>
        <w:ind w:firstLine="600"/>
        <w:divId w:val="2065520175"/>
        <w:rPr>
          <w:rFonts w:hint="eastAsia"/>
          <w:sz w:val="30"/>
          <w:szCs w:val="30"/>
        </w:rPr>
      </w:pPr>
      <w:r>
        <w:rPr>
          <w:rFonts w:hint="eastAsia"/>
          <w:sz w:val="30"/>
          <w:szCs w:val="30"/>
        </w:rPr>
        <w:t>2012</w:t>
      </w:r>
      <w:r>
        <w:rPr>
          <w:rFonts w:hint="eastAsia"/>
          <w:sz w:val="30"/>
          <w:szCs w:val="30"/>
        </w:rPr>
        <w:t>年，被告人周文来在担任和平县大坝镇汤湖村委会主任期间，在参与大坝镇汤湖村委会通天沙口、嶂顶自然村“不具备生产生活条件贫困村庄”（以下简称“两不具备”）搬迁安置工作中，以户口不在该自然村的其妻子朱某甲以及其弟弟周某</w:t>
      </w:r>
      <w:r>
        <w:rPr>
          <w:rFonts w:hint="eastAsia"/>
          <w:sz w:val="30"/>
          <w:szCs w:val="30"/>
        </w:rPr>
        <w:t>1</w:t>
      </w:r>
      <w:r>
        <w:rPr>
          <w:rFonts w:hint="eastAsia"/>
          <w:sz w:val="30"/>
          <w:szCs w:val="30"/>
        </w:rPr>
        <w:t>的名义，利用虚假的购房合同、房屋照片等申报、验收材料用以骗取“两不具备”搬迁补助款。</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月，财政部门根据上述申报、验收资料向朱某甲、周某</w:t>
      </w:r>
      <w:r>
        <w:rPr>
          <w:rFonts w:hint="eastAsia"/>
          <w:sz w:val="30"/>
          <w:szCs w:val="30"/>
        </w:rPr>
        <w:t>1</w:t>
      </w:r>
      <w:r>
        <w:rPr>
          <w:rFonts w:hint="eastAsia"/>
          <w:sz w:val="30"/>
          <w:szCs w:val="30"/>
        </w:rPr>
        <w:t>的银行账户各拨付了</w:t>
      </w:r>
      <w:r>
        <w:rPr>
          <w:rFonts w:hint="eastAsia"/>
          <w:sz w:val="30"/>
          <w:szCs w:val="30"/>
        </w:rPr>
        <w:t>30000</w:t>
      </w:r>
      <w:r>
        <w:rPr>
          <w:rFonts w:hint="eastAsia"/>
          <w:sz w:val="30"/>
          <w:szCs w:val="30"/>
        </w:rPr>
        <w:t>元“两不具备”搬迁补助款。朱某甲账户的</w:t>
      </w:r>
      <w:r>
        <w:rPr>
          <w:rFonts w:hint="eastAsia"/>
          <w:sz w:val="30"/>
          <w:szCs w:val="30"/>
        </w:rPr>
        <w:t>30000</w:t>
      </w:r>
      <w:r>
        <w:rPr>
          <w:rFonts w:hint="eastAsia"/>
          <w:sz w:val="30"/>
          <w:szCs w:val="30"/>
        </w:rPr>
        <w:t>元由被告人周文来用于家庭生活等开支；周某</w:t>
      </w:r>
      <w:r>
        <w:rPr>
          <w:rFonts w:hint="eastAsia"/>
          <w:sz w:val="30"/>
          <w:szCs w:val="30"/>
        </w:rPr>
        <w:t>1</w:t>
      </w:r>
      <w:r>
        <w:rPr>
          <w:rFonts w:hint="eastAsia"/>
          <w:sz w:val="30"/>
          <w:szCs w:val="30"/>
        </w:rPr>
        <w:t>账户的</w:t>
      </w:r>
      <w:r>
        <w:rPr>
          <w:rFonts w:hint="eastAsia"/>
          <w:sz w:val="30"/>
          <w:szCs w:val="30"/>
        </w:rPr>
        <w:t>30000</w:t>
      </w:r>
      <w:r>
        <w:rPr>
          <w:rFonts w:hint="eastAsia"/>
          <w:sz w:val="30"/>
          <w:szCs w:val="30"/>
        </w:rPr>
        <w:t>元由其本人自行支配使用。</w:t>
      </w:r>
    </w:p>
    <w:p w14:paraId="639CE721" w14:textId="77777777" w:rsidR="00EF5442" w:rsidRDefault="00EF5442">
      <w:pPr>
        <w:spacing w:line="500" w:lineRule="atLeast"/>
        <w:ind w:firstLine="600"/>
        <w:divId w:val="2011984910"/>
        <w:rPr>
          <w:rFonts w:hint="eastAsia"/>
          <w:sz w:val="30"/>
          <w:szCs w:val="30"/>
        </w:rPr>
      </w:pPr>
      <w:r>
        <w:rPr>
          <w:rFonts w:hint="eastAsia"/>
          <w:sz w:val="30"/>
          <w:szCs w:val="30"/>
        </w:rPr>
        <w:lastRenderedPageBreak/>
        <w:t>以上，被告人周文来骗取国家补助款共</w:t>
      </w:r>
      <w:r>
        <w:rPr>
          <w:rFonts w:hint="eastAsia"/>
          <w:sz w:val="30"/>
          <w:szCs w:val="30"/>
        </w:rPr>
        <w:t>60000</w:t>
      </w:r>
      <w:r>
        <w:rPr>
          <w:rFonts w:hint="eastAsia"/>
          <w:sz w:val="30"/>
          <w:szCs w:val="30"/>
        </w:rPr>
        <w:t>元。</w:t>
      </w:r>
    </w:p>
    <w:p w14:paraId="155BD70D" w14:textId="77777777" w:rsidR="00EF5442" w:rsidRDefault="00EF5442">
      <w:pPr>
        <w:spacing w:line="500" w:lineRule="atLeast"/>
        <w:ind w:firstLine="600"/>
        <w:divId w:val="2043048603"/>
        <w:rPr>
          <w:rFonts w:hint="eastAsia"/>
          <w:sz w:val="30"/>
          <w:szCs w:val="30"/>
        </w:rPr>
      </w:pPr>
      <w:r>
        <w:rPr>
          <w:rFonts w:hint="eastAsia"/>
          <w:sz w:val="30"/>
          <w:szCs w:val="30"/>
        </w:rPr>
        <w:t>二、受贿事实</w:t>
      </w:r>
    </w:p>
    <w:p w14:paraId="7F55D414" w14:textId="77777777" w:rsidR="00EF5442" w:rsidRDefault="00EF5442">
      <w:pPr>
        <w:spacing w:line="500" w:lineRule="atLeast"/>
        <w:ind w:firstLine="600"/>
        <w:divId w:val="1455438662"/>
        <w:rPr>
          <w:rFonts w:hint="eastAsia"/>
          <w:sz w:val="30"/>
          <w:szCs w:val="30"/>
        </w:rPr>
      </w:pPr>
      <w:r>
        <w:rPr>
          <w:rFonts w:hint="eastAsia"/>
          <w:sz w:val="30"/>
          <w:szCs w:val="30"/>
        </w:rPr>
        <w:t>（一）</w:t>
      </w:r>
      <w:r>
        <w:rPr>
          <w:rFonts w:hint="eastAsia"/>
          <w:sz w:val="30"/>
          <w:szCs w:val="30"/>
        </w:rPr>
        <w:t>2012</w:t>
      </w:r>
      <w:r>
        <w:rPr>
          <w:rFonts w:hint="eastAsia"/>
          <w:sz w:val="30"/>
          <w:szCs w:val="30"/>
        </w:rPr>
        <w:t>年，被告人周文来和叶某</w:t>
      </w:r>
      <w:r>
        <w:rPr>
          <w:rFonts w:hint="eastAsia"/>
          <w:sz w:val="30"/>
          <w:szCs w:val="30"/>
        </w:rPr>
        <w:t>1</w:t>
      </w:r>
      <w:r>
        <w:rPr>
          <w:rFonts w:hint="eastAsia"/>
          <w:sz w:val="30"/>
          <w:szCs w:val="30"/>
        </w:rPr>
        <w:t>（汤湖村委会原党支部书记，另案处理）在负责大坝镇汤湖村委会通天沙口、嶂顶自然村“两不具备”搬迁申报、验收工作过程中，共同商谋以申报需要“办事费用”为由，要求申报的</w:t>
      </w:r>
      <w:r>
        <w:rPr>
          <w:rFonts w:hint="eastAsia"/>
          <w:sz w:val="30"/>
          <w:szCs w:val="30"/>
        </w:rPr>
        <w:t>10</w:t>
      </w:r>
      <w:r>
        <w:rPr>
          <w:rFonts w:hint="eastAsia"/>
          <w:sz w:val="30"/>
          <w:szCs w:val="30"/>
        </w:rPr>
        <w:t>多户农户在补助款到账后每户给付一定费用。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月，财政部门将每户</w:t>
      </w:r>
      <w:r>
        <w:rPr>
          <w:rFonts w:hint="eastAsia"/>
          <w:sz w:val="30"/>
          <w:szCs w:val="30"/>
        </w:rPr>
        <w:t>30000</w:t>
      </w:r>
      <w:r>
        <w:rPr>
          <w:rFonts w:hint="eastAsia"/>
          <w:sz w:val="30"/>
          <w:szCs w:val="30"/>
        </w:rPr>
        <w:t>元补助款拔到农户个人账户后，被告人周文来和叶某</w:t>
      </w:r>
      <w:r>
        <w:rPr>
          <w:rFonts w:hint="eastAsia"/>
          <w:sz w:val="30"/>
          <w:szCs w:val="30"/>
        </w:rPr>
        <w:t>1</w:t>
      </w:r>
      <w:r>
        <w:rPr>
          <w:rFonts w:hint="eastAsia"/>
          <w:sz w:val="30"/>
          <w:szCs w:val="30"/>
        </w:rPr>
        <w:t>收取了叶某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、周某</w:t>
      </w:r>
      <w:r>
        <w:rPr>
          <w:rFonts w:hint="eastAsia"/>
          <w:sz w:val="30"/>
          <w:szCs w:val="30"/>
        </w:rPr>
        <w:t>2</w:t>
      </w:r>
      <w:r>
        <w:rPr>
          <w:rFonts w:hint="eastAsia"/>
          <w:sz w:val="30"/>
          <w:szCs w:val="30"/>
        </w:rPr>
        <w:t>等</w:t>
      </w:r>
      <w:r>
        <w:rPr>
          <w:rFonts w:hint="eastAsia"/>
          <w:sz w:val="30"/>
          <w:szCs w:val="30"/>
        </w:rPr>
        <w:t>10</w:t>
      </w:r>
      <w:r>
        <w:rPr>
          <w:rFonts w:hint="eastAsia"/>
          <w:sz w:val="30"/>
          <w:szCs w:val="30"/>
        </w:rPr>
        <w:t>户农户每户</w:t>
      </w:r>
      <w:r>
        <w:rPr>
          <w:rFonts w:hint="eastAsia"/>
          <w:sz w:val="30"/>
          <w:szCs w:val="30"/>
        </w:rPr>
        <w:t>5000</w:t>
      </w:r>
      <w:r>
        <w:rPr>
          <w:rFonts w:hint="eastAsia"/>
          <w:sz w:val="30"/>
          <w:szCs w:val="30"/>
        </w:rPr>
        <w:t>元共</w:t>
      </w:r>
      <w:r>
        <w:rPr>
          <w:rFonts w:hint="eastAsia"/>
          <w:sz w:val="30"/>
          <w:szCs w:val="30"/>
        </w:rPr>
        <w:t>50000</w:t>
      </w:r>
      <w:r>
        <w:rPr>
          <w:rFonts w:hint="eastAsia"/>
          <w:sz w:val="30"/>
          <w:szCs w:val="30"/>
        </w:rPr>
        <w:t>元。因事后有村民举报，在大坝镇政府领导的过问下，被告人周文来和叶某</w:t>
      </w:r>
      <w:r>
        <w:rPr>
          <w:rFonts w:hint="eastAsia"/>
          <w:sz w:val="30"/>
          <w:szCs w:val="30"/>
        </w:rPr>
        <w:t>1</w:t>
      </w:r>
      <w:r>
        <w:rPr>
          <w:rFonts w:hint="eastAsia"/>
          <w:sz w:val="30"/>
          <w:szCs w:val="30"/>
        </w:rPr>
        <w:t>为了达到将索取回来的钱占为已有的目的，欺骗政府领导称已将所索取的钱退回给村民，并共同捏造“借条”给上述交钱的农户。</w:t>
      </w:r>
    </w:p>
    <w:p w14:paraId="1AB5F29D" w14:textId="77777777" w:rsidR="00EF5442" w:rsidRDefault="00EF5442">
      <w:pPr>
        <w:spacing w:line="500" w:lineRule="atLeast"/>
        <w:ind w:firstLine="600"/>
        <w:divId w:val="171990091"/>
        <w:rPr>
          <w:rFonts w:hint="eastAsia"/>
          <w:sz w:val="30"/>
          <w:szCs w:val="30"/>
        </w:rPr>
      </w:pPr>
      <w:r>
        <w:rPr>
          <w:rFonts w:hint="eastAsia"/>
          <w:sz w:val="30"/>
          <w:szCs w:val="30"/>
        </w:rPr>
        <w:t>以上，被告人周文来伙同叶某</w:t>
      </w:r>
      <w:r>
        <w:rPr>
          <w:rFonts w:hint="eastAsia"/>
          <w:sz w:val="30"/>
          <w:szCs w:val="30"/>
        </w:rPr>
        <w:t>1</w:t>
      </w:r>
      <w:r>
        <w:rPr>
          <w:rFonts w:hint="eastAsia"/>
          <w:sz w:val="30"/>
          <w:szCs w:val="30"/>
        </w:rPr>
        <w:t>共同索取了</w:t>
      </w:r>
      <w:r>
        <w:rPr>
          <w:rFonts w:hint="eastAsia"/>
          <w:sz w:val="30"/>
          <w:szCs w:val="30"/>
        </w:rPr>
        <w:t>10</w:t>
      </w:r>
      <w:r>
        <w:rPr>
          <w:rFonts w:hint="eastAsia"/>
          <w:sz w:val="30"/>
          <w:szCs w:val="30"/>
        </w:rPr>
        <w:t>户农户人民币共</w:t>
      </w:r>
      <w:r>
        <w:rPr>
          <w:rFonts w:hint="eastAsia"/>
          <w:sz w:val="30"/>
          <w:szCs w:val="30"/>
        </w:rPr>
        <w:t>50000</w:t>
      </w:r>
      <w:r>
        <w:rPr>
          <w:rFonts w:hint="eastAsia"/>
          <w:sz w:val="30"/>
          <w:szCs w:val="30"/>
        </w:rPr>
        <w:t>元，其中</w:t>
      </w:r>
      <w:r>
        <w:rPr>
          <w:rFonts w:hint="eastAsia"/>
          <w:sz w:val="30"/>
          <w:szCs w:val="30"/>
        </w:rPr>
        <w:t>25000</w:t>
      </w:r>
      <w:r>
        <w:rPr>
          <w:rFonts w:hint="eastAsia"/>
          <w:sz w:val="30"/>
          <w:szCs w:val="30"/>
        </w:rPr>
        <w:t>元被周文来用于归还其个人债务。</w:t>
      </w:r>
    </w:p>
    <w:p w14:paraId="51292183" w14:textId="77777777" w:rsidR="00EF5442" w:rsidRDefault="00EF5442">
      <w:pPr>
        <w:spacing w:line="500" w:lineRule="atLeast"/>
        <w:ind w:firstLine="600"/>
        <w:divId w:val="1562521736"/>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被告人周文来在负责实施汤湖村“和平县农村低收入住房困难户住房改建工程”（以下简称“农房改造”），参与申报、验收工作中，以申报农房改造补助的农户不符合政策规定，需要办事费用为由，要求农户获得补助款后给予其补助款一半的费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月，财政部门分两次将补助款每户共</w:t>
      </w:r>
      <w:r>
        <w:rPr>
          <w:rFonts w:hint="eastAsia"/>
          <w:sz w:val="30"/>
          <w:szCs w:val="30"/>
        </w:rPr>
        <w:t>15000</w:t>
      </w:r>
      <w:r>
        <w:rPr>
          <w:rFonts w:hint="eastAsia"/>
          <w:sz w:val="30"/>
          <w:szCs w:val="30"/>
        </w:rPr>
        <w:t>元拨付到农户账户后，被告人周文来本人向周某</w:t>
      </w:r>
      <w:r>
        <w:rPr>
          <w:rFonts w:hint="eastAsia"/>
          <w:sz w:val="30"/>
          <w:szCs w:val="30"/>
        </w:rPr>
        <w:t>3</w:t>
      </w:r>
      <w:r>
        <w:rPr>
          <w:rFonts w:hint="eastAsia"/>
          <w:sz w:val="30"/>
          <w:szCs w:val="30"/>
        </w:rPr>
        <w:t>、周某</w:t>
      </w:r>
      <w:r>
        <w:rPr>
          <w:rFonts w:hint="eastAsia"/>
          <w:sz w:val="30"/>
          <w:szCs w:val="30"/>
        </w:rPr>
        <w:t>4</w:t>
      </w:r>
      <w:r>
        <w:rPr>
          <w:rFonts w:hint="eastAsia"/>
          <w:sz w:val="30"/>
          <w:szCs w:val="30"/>
        </w:rPr>
        <w:t>等</w:t>
      </w:r>
      <w:r>
        <w:rPr>
          <w:rFonts w:hint="eastAsia"/>
          <w:sz w:val="30"/>
          <w:szCs w:val="30"/>
        </w:rPr>
        <w:t>12</w:t>
      </w:r>
      <w:r>
        <w:rPr>
          <w:rFonts w:hint="eastAsia"/>
          <w:sz w:val="30"/>
          <w:szCs w:val="30"/>
        </w:rPr>
        <w:t>户农户索取人民币共</w:t>
      </w:r>
      <w:r>
        <w:rPr>
          <w:rFonts w:hint="eastAsia"/>
          <w:sz w:val="30"/>
          <w:szCs w:val="30"/>
        </w:rPr>
        <w:t>30300</w:t>
      </w:r>
      <w:r>
        <w:rPr>
          <w:rFonts w:hint="eastAsia"/>
          <w:sz w:val="30"/>
          <w:szCs w:val="30"/>
        </w:rPr>
        <w:t>元，并委托村民小组长周某</w:t>
      </w:r>
      <w:r>
        <w:rPr>
          <w:rFonts w:hint="eastAsia"/>
          <w:sz w:val="30"/>
          <w:szCs w:val="30"/>
        </w:rPr>
        <w:t>5</w:t>
      </w:r>
      <w:r>
        <w:rPr>
          <w:rFonts w:hint="eastAsia"/>
          <w:sz w:val="30"/>
          <w:szCs w:val="30"/>
        </w:rPr>
        <w:t>帮助其向周某</w:t>
      </w:r>
      <w:r>
        <w:rPr>
          <w:rFonts w:hint="eastAsia"/>
          <w:sz w:val="30"/>
          <w:szCs w:val="30"/>
        </w:rPr>
        <w:t>6</w:t>
      </w:r>
      <w:r>
        <w:rPr>
          <w:rFonts w:hint="eastAsia"/>
          <w:sz w:val="30"/>
          <w:szCs w:val="30"/>
        </w:rPr>
        <w:t>、周某</w:t>
      </w:r>
      <w:r>
        <w:rPr>
          <w:rFonts w:hint="eastAsia"/>
          <w:sz w:val="30"/>
          <w:szCs w:val="30"/>
        </w:rPr>
        <w:t>7</w:t>
      </w:r>
      <w:r>
        <w:rPr>
          <w:rFonts w:hint="eastAsia"/>
          <w:sz w:val="30"/>
          <w:szCs w:val="30"/>
        </w:rPr>
        <w:t>、周某</w:t>
      </w:r>
      <w:r>
        <w:rPr>
          <w:rFonts w:hint="eastAsia"/>
          <w:sz w:val="30"/>
          <w:szCs w:val="30"/>
        </w:rPr>
        <w:t>8</w:t>
      </w:r>
      <w:r>
        <w:rPr>
          <w:rFonts w:hint="eastAsia"/>
          <w:sz w:val="30"/>
          <w:szCs w:val="30"/>
        </w:rPr>
        <w:t>等</w:t>
      </w:r>
      <w:r>
        <w:rPr>
          <w:rFonts w:hint="eastAsia"/>
          <w:sz w:val="30"/>
          <w:szCs w:val="30"/>
        </w:rPr>
        <w:t>47</w:t>
      </w:r>
      <w:r>
        <w:rPr>
          <w:rFonts w:hint="eastAsia"/>
          <w:sz w:val="30"/>
          <w:szCs w:val="30"/>
        </w:rPr>
        <w:t>户农户索取人民币共</w:t>
      </w:r>
      <w:r>
        <w:rPr>
          <w:rFonts w:hint="eastAsia"/>
          <w:sz w:val="30"/>
          <w:szCs w:val="30"/>
        </w:rPr>
        <w:t>200000</w:t>
      </w:r>
      <w:r>
        <w:rPr>
          <w:rFonts w:hint="eastAsia"/>
          <w:sz w:val="30"/>
          <w:szCs w:val="30"/>
        </w:rPr>
        <w:t>余元。周文来共计索取了农房补助款回扣</w:t>
      </w:r>
      <w:r>
        <w:rPr>
          <w:rFonts w:hint="eastAsia"/>
          <w:sz w:val="30"/>
          <w:szCs w:val="30"/>
        </w:rPr>
        <w:t>230300</w:t>
      </w:r>
      <w:r>
        <w:rPr>
          <w:rFonts w:hint="eastAsia"/>
          <w:sz w:val="30"/>
          <w:szCs w:val="30"/>
        </w:rPr>
        <w:t>元。</w:t>
      </w:r>
    </w:p>
    <w:p w14:paraId="31F78C70" w14:textId="77777777" w:rsidR="00EF5442" w:rsidRDefault="00EF5442">
      <w:pPr>
        <w:spacing w:line="500" w:lineRule="atLeast"/>
        <w:ind w:firstLine="600"/>
        <w:divId w:val="1989631235"/>
        <w:rPr>
          <w:rFonts w:hint="eastAsia"/>
          <w:sz w:val="30"/>
          <w:szCs w:val="30"/>
        </w:rPr>
      </w:pPr>
      <w:r>
        <w:rPr>
          <w:rFonts w:hint="eastAsia"/>
          <w:sz w:val="30"/>
          <w:szCs w:val="30"/>
        </w:rPr>
        <w:t>周文来索取的农房改造补助款，除去给不在农房改造申报名单内的农户周某</w:t>
      </w:r>
      <w:r>
        <w:rPr>
          <w:rFonts w:hint="eastAsia"/>
          <w:sz w:val="30"/>
          <w:szCs w:val="30"/>
        </w:rPr>
        <w:t>9</w:t>
      </w:r>
      <w:r>
        <w:rPr>
          <w:rFonts w:hint="eastAsia"/>
          <w:sz w:val="30"/>
          <w:szCs w:val="30"/>
        </w:rPr>
        <w:t>等</w:t>
      </w:r>
      <w:r>
        <w:rPr>
          <w:rFonts w:hint="eastAsia"/>
          <w:sz w:val="30"/>
          <w:szCs w:val="30"/>
        </w:rPr>
        <w:t>7</w:t>
      </w:r>
      <w:r>
        <w:rPr>
          <w:rFonts w:hint="eastAsia"/>
          <w:sz w:val="30"/>
          <w:szCs w:val="30"/>
        </w:rPr>
        <w:t>人共计</w:t>
      </w:r>
      <w:r>
        <w:rPr>
          <w:rFonts w:hint="eastAsia"/>
          <w:sz w:val="30"/>
          <w:szCs w:val="30"/>
        </w:rPr>
        <w:t>40200</w:t>
      </w:r>
      <w:r>
        <w:rPr>
          <w:rFonts w:hint="eastAsia"/>
          <w:sz w:val="30"/>
          <w:szCs w:val="30"/>
        </w:rPr>
        <w:t>元，及支付汤湖村道路硬底化工程款</w:t>
      </w:r>
      <w:r>
        <w:rPr>
          <w:rFonts w:hint="eastAsia"/>
          <w:sz w:val="30"/>
          <w:szCs w:val="30"/>
        </w:rPr>
        <w:t>50000</w:t>
      </w:r>
      <w:r>
        <w:rPr>
          <w:rFonts w:hint="eastAsia"/>
          <w:sz w:val="30"/>
          <w:szCs w:val="30"/>
        </w:rPr>
        <w:t>元外，其余的</w:t>
      </w:r>
      <w:r>
        <w:rPr>
          <w:rFonts w:hint="eastAsia"/>
          <w:sz w:val="30"/>
          <w:szCs w:val="30"/>
        </w:rPr>
        <w:t>140100</w:t>
      </w:r>
      <w:r>
        <w:rPr>
          <w:rFonts w:hint="eastAsia"/>
          <w:sz w:val="30"/>
          <w:szCs w:val="30"/>
        </w:rPr>
        <w:t>元被其用于个人开支。</w:t>
      </w:r>
    </w:p>
    <w:p w14:paraId="00D3631B" w14:textId="77777777" w:rsidR="00EF5442" w:rsidRDefault="00EF5442">
      <w:pPr>
        <w:spacing w:line="500" w:lineRule="atLeast"/>
        <w:ind w:firstLine="600"/>
        <w:divId w:val="1453480426"/>
        <w:rPr>
          <w:rFonts w:hint="eastAsia"/>
          <w:sz w:val="30"/>
          <w:szCs w:val="30"/>
        </w:rPr>
      </w:pPr>
      <w:r>
        <w:rPr>
          <w:rFonts w:hint="eastAsia"/>
          <w:sz w:val="30"/>
          <w:szCs w:val="30"/>
        </w:rPr>
        <w:t>三、行贿事实</w:t>
      </w:r>
    </w:p>
    <w:p w14:paraId="488DC20C" w14:textId="77777777" w:rsidR="00EF5442" w:rsidRDefault="00EF5442">
      <w:pPr>
        <w:spacing w:line="500" w:lineRule="atLeast"/>
        <w:ind w:firstLine="600"/>
        <w:divId w:val="424615761"/>
        <w:rPr>
          <w:rFonts w:hint="eastAsia"/>
          <w:sz w:val="30"/>
          <w:szCs w:val="30"/>
        </w:rPr>
      </w:pPr>
      <w:r>
        <w:rPr>
          <w:rFonts w:hint="eastAsia"/>
          <w:sz w:val="30"/>
          <w:szCs w:val="30"/>
        </w:rPr>
        <w:t>2013</w:t>
      </w:r>
      <w:r>
        <w:rPr>
          <w:rFonts w:hint="eastAsia"/>
          <w:sz w:val="30"/>
          <w:szCs w:val="30"/>
        </w:rPr>
        <w:t>年，在</w:t>
      </w:r>
      <w:r>
        <w:rPr>
          <w:rFonts w:hint="eastAsia"/>
          <w:sz w:val="30"/>
          <w:szCs w:val="30"/>
        </w:rPr>
        <w:t>2012</w:t>
      </w:r>
      <w:r>
        <w:rPr>
          <w:rFonts w:hint="eastAsia"/>
          <w:sz w:val="30"/>
          <w:szCs w:val="30"/>
        </w:rPr>
        <w:t>年度农房改造补助款下拨后，被告人周文来在和平县交警大队附近，将</w:t>
      </w:r>
      <w:r>
        <w:rPr>
          <w:rFonts w:hint="eastAsia"/>
          <w:sz w:val="30"/>
          <w:szCs w:val="30"/>
        </w:rPr>
        <w:t>10000</w:t>
      </w:r>
      <w:r>
        <w:rPr>
          <w:rFonts w:hint="eastAsia"/>
          <w:sz w:val="30"/>
          <w:szCs w:val="30"/>
        </w:rPr>
        <w:t>元好处费送给和平县大坝镇政府干部曹某某（另案处理），以感谢其在农房改造申报、验收工作过程中给予的关照。</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月，在本院对曹某某立案侦查后，曹某某已将该</w:t>
      </w:r>
      <w:r>
        <w:rPr>
          <w:rFonts w:hint="eastAsia"/>
          <w:sz w:val="30"/>
          <w:szCs w:val="30"/>
        </w:rPr>
        <w:t>10000</w:t>
      </w:r>
      <w:r>
        <w:rPr>
          <w:rFonts w:hint="eastAsia"/>
          <w:sz w:val="30"/>
          <w:szCs w:val="30"/>
        </w:rPr>
        <w:t>元违法所得退交本院扣押。</w:t>
      </w:r>
    </w:p>
    <w:p w14:paraId="015A2BE4" w14:textId="77777777" w:rsidR="00EF5442" w:rsidRDefault="00EF5442">
      <w:pPr>
        <w:spacing w:line="500" w:lineRule="atLeast"/>
        <w:ind w:firstLine="600"/>
        <w:divId w:val="186890683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日，和平县人民检察院依法传唤被告人周文来归案，并对其实施刑事拘留。</w:t>
      </w:r>
    </w:p>
    <w:p w14:paraId="7B528D7C" w14:textId="77777777" w:rsidR="00EF5442" w:rsidRDefault="00EF5442">
      <w:pPr>
        <w:spacing w:line="500" w:lineRule="atLeast"/>
        <w:ind w:firstLine="600"/>
        <w:divId w:val="334889811"/>
        <w:rPr>
          <w:rFonts w:hint="eastAsia"/>
          <w:sz w:val="30"/>
          <w:szCs w:val="30"/>
        </w:rPr>
      </w:pPr>
      <w:r>
        <w:rPr>
          <w:rFonts w:hint="eastAsia"/>
          <w:sz w:val="30"/>
          <w:szCs w:val="30"/>
        </w:rPr>
        <w:t>被告人周文来于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月当选和平县大坝镇汤湖村第五届村民委员会主任，任职三年；于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月至案发时任汤湖村第六届村民委员会支部书记、主任。</w:t>
      </w:r>
    </w:p>
    <w:p w14:paraId="290ACF14" w14:textId="77777777" w:rsidR="00EF5442" w:rsidRDefault="00EF5442">
      <w:pPr>
        <w:spacing w:line="500" w:lineRule="atLeast"/>
        <w:ind w:firstLine="600"/>
        <w:divId w:val="52973241"/>
        <w:rPr>
          <w:rFonts w:hint="eastAsia"/>
          <w:sz w:val="30"/>
          <w:szCs w:val="30"/>
        </w:rPr>
      </w:pPr>
      <w:r>
        <w:rPr>
          <w:rFonts w:hint="eastAsia"/>
          <w:sz w:val="30"/>
          <w:szCs w:val="30"/>
        </w:rPr>
        <w:t>以上事实，被告人周文来在开庭审理过程中亦无异议，并当庭自愿认罪，请求从轻处罚。且有书证户籍证明、汤湖村第六届村民委员会选举情况报告单、中共大坝镇委员会证明、归案情况反映、粤府办（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文件、《和平县大坝镇汤湖村通天沙口、嶂顶自然村不具备生产生活条件贫困村庄搬迁安置项目可行性报告》、《申请搬迁村庄户主签名表》、《汤湖村会议记录》、《关于成立大坝镇汤湖村通天村民小组搬迁安置工作领导小组的通知》、《商品房买卖合同》及补充协议、《大坝镇汤湖村“两不具备”村庄搬迁农户入住登记卡》、《搬迁户建购房验收表》、《</w:t>
      </w:r>
      <w:r>
        <w:rPr>
          <w:rFonts w:hint="eastAsia"/>
          <w:sz w:val="30"/>
          <w:szCs w:val="30"/>
        </w:rPr>
        <w:t>2012</w:t>
      </w:r>
      <w:r>
        <w:rPr>
          <w:rFonts w:hint="eastAsia"/>
          <w:sz w:val="30"/>
          <w:szCs w:val="30"/>
        </w:rPr>
        <w:t>年大坝镇汤湖村“两不具备”搬迁农户资金发放表》、和平县农村信用合作联社《批量代收付明细清单》、账户明细查询、取款凭证、朱某甲及周某</w:t>
      </w:r>
      <w:r>
        <w:rPr>
          <w:rFonts w:hint="eastAsia"/>
          <w:sz w:val="30"/>
          <w:szCs w:val="30"/>
        </w:rPr>
        <w:t>1</w:t>
      </w:r>
      <w:r>
        <w:rPr>
          <w:rFonts w:hint="eastAsia"/>
          <w:sz w:val="30"/>
          <w:szCs w:val="30"/>
        </w:rPr>
        <w:t>的户籍证明、借条、大坝镇汤湖村农房改造补助款发放明细；证人朱某甲、周某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、卢某某、曹某某、叶某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、叶某</w:t>
      </w:r>
      <w:r>
        <w:rPr>
          <w:rFonts w:hint="eastAsia"/>
          <w:sz w:val="30"/>
          <w:szCs w:val="30"/>
        </w:rPr>
        <w:t>5</w:t>
      </w:r>
      <w:r>
        <w:rPr>
          <w:rFonts w:hint="eastAsia"/>
          <w:sz w:val="30"/>
          <w:szCs w:val="30"/>
        </w:rPr>
        <w:t>、叶某</w:t>
      </w:r>
      <w:r>
        <w:rPr>
          <w:rFonts w:hint="eastAsia"/>
          <w:sz w:val="30"/>
          <w:szCs w:val="30"/>
        </w:rPr>
        <w:t>6</w:t>
      </w:r>
      <w:r>
        <w:rPr>
          <w:rFonts w:hint="eastAsia"/>
          <w:sz w:val="30"/>
          <w:szCs w:val="30"/>
        </w:rPr>
        <w:t>、周某</w:t>
      </w:r>
      <w:r>
        <w:rPr>
          <w:rFonts w:hint="eastAsia"/>
          <w:sz w:val="30"/>
          <w:szCs w:val="30"/>
        </w:rPr>
        <w:t>10</w:t>
      </w:r>
      <w:r>
        <w:rPr>
          <w:rFonts w:hint="eastAsia"/>
          <w:sz w:val="30"/>
          <w:szCs w:val="30"/>
        </w:rPr>
        <w:t>、周某</w:t>
      </w:r>
      <w:r>
        <w:rPr>
          <w:rFonts w:hint="eastAsia"/>
          <w:sz w:val="30"/>
          <w:szCs w:val="30"/>
        </w:rPr>
        <w:t>2</w:t>
      </w:r>
      <w:r>
        <w:rPr>
          <w:rFonts w:hint="eastAsia"/>
          <w:sz w:val="30"/>
          <w:szCs w:val="30"/>
        </w:rPr>
        <w:t>、叶某</w:t>
      </w:r>
      <w:r>
        <w:rPr>
          <w:rFonts w:hint="eastAsia"/>
          <w:sz w:val="30"/>
          <w:szCs w:val="30"/>
        </w:rPr>
        <w:t>7</w:t>
      </w:r>
      <w:r>
        <w:rPr>
          <w:rFonts w:hint="eastAsia"/>
          <w:sz w:val="30"/>
          <w:szCs w:val="30"/>
        </w:rPr>
        <w:t>、叶某</w:t>
      </w:r>
      <w:r>
        <w:rPr>
          <w:rFonts w:hint="eastAsia"/>
          <w:sz w:val="30"/>
          <w:szCs w:val="30"/>
        </w:rPr>
        <w:t>8</w:t>
      </w:r>
      <w:r>
        <w:rPr>
          <w:rFonts w:hint="eastAsia"/>
          <w:sz w:val="30"/>
          <w:szCs w:val="30"/>
        </w:rPr>
        <w:t>、黄某甲、叶某</w:t>
      </w:r>
      <w:r>
        <w:rPr>
          <w:rFonts w:hint="eastAsia"/>
          <w:sz w:val="30"/>
          <w:szCs w:val="30"/>
        </w:rPr>
        <w:t>9</w:t>
      </w:r>
      <w:r>
        <w:rPr>
          <w:rFonts w:hint="eastAsia"/>
          <w:sz w:val="30"/>
          <w:szCs w:val="30"/>
        </w:rPr>
        <w:t>、黄某乙、曹某某、袁某甲、周某</w:t>
      </w:r>
      <w:r>
        <w:rPr>
          <w:rFonts w:hint="eastAsia"/>
          <w:sz w:val="30"/>
          <w:szCs w:val="30"/>
        </w:rPr>
        <w:t>11</w:t>
      </w:r>
      <w:r>
        <w:rPr>
          <w:rFonts w:hint="eastAsia"/>
          <w:sz w:val="30"/>
          <w:szCs w:val="30"/>
        </w:rPr>
        <w:t>、陈某甲、李某某、周某</w:t>
      </w:r>
      <w:r>
        <w:rPr>
          <w:rFonts w:hint="eastAsia"/>
          <w:sz w:val="30"/>
          <w:szCs w:val="30"/>
        </w:rPr>
        <w:t>12</w:t>
      </w:r>
      <w:r>
        <w:rPr>
          <w:rFonts w:hint="eastAsia"/>
          <w:sz w:val="30"/>
          <w:szCs w:val="30"/>
        </w:rPr>
        <w:t>、袁某乙、周某</w:t>
      </w:r>
      <w:r>
        <w:rPr>
          <w:rFonts w:hint="eastAsia"/>
          <w:sz w:val="30"/>
          <w:szCs w:val="30"/>
        </w:rPr>
        <w:t>13</w:t>
      </w:r>
      <w:r>
        <w:rPr>
          <w:rFonts w:hint="eastAsia"/>
          <w:sz w:val="30"/>
          <w:szCs w:val="30"/>
        </w:rPr>
        <w:t>、王某甲、周某</w:t>
      </w:r>
      <w:r>
        <w:rPr>
          <w:rFonts w:hint="eastAsia"/>
          <w:sz w:val="30"/>
          <w:szCs w:val="30"/>
        </w:rPr>
        <w:t>14</w:t>
      </w:r>
      <w:r>
        <w:rPr>
          <w:rFonts w:hint="eastAsia"/>
          <w:sz w:val="30"/>
          <w:szCs w:val="30"/>
        </w:rPr>
        <w:t>、周某</w:t>
      </w:r>
      <w:r>
        <w:rPr>
          <w:rFonts w:hint="eastAsia"/>
          <w:sz w:val="30"/>
          <w:szCs w:val="30"/>
        </w:rPr>
        <w:t>15</w:t>
      </w:r>
      <w:r>
        <w:rPr>
          <w:rFonts w:hint="eastAsia"/>
          <w:sz w:val="30"/>
          <w:szCs w:val="30"/>
        </w:rPr>
        <w:t>、周某</w:t>
      </w:r>
      <w:r>
        <w:rPr>
          <w:rFonts w:hint="eastAsia"/>
          <w:sz w:val="30"/>
          <w:szCs w:val="30"/>
        </w:rPr>
        <w:t>16</w:t>
      </w:r>
      <w:r>
        <w:rPr>
          <w:rFonts w:hint="eastAsia"/>
          <w:sz w:val="30"/>
          <w:szCs w:val="30"/>
        </w:rPr>
        <w:t>、周某</w:t>
      </w:r>
      <w:r>
        <w:rPr>
          <w:rFonts w:hint="eastAsia"/>
          <w:sz w:val="30"/>
          <w:szCs w:val="30"/>
        </w:rPr>
        <w:t>17</w:t>
      </w:r>
      <w:r>
        <w:rPr>
          <w:rFonts w:hint="eastAsia"/>
          <w:sz w:val="30"/>
          <w:szCs w:val="30"/>
        </w:rPr>
        <w:t>、朱某乙、曾某甲、周某</w:t>
      </w:r>
      <w:r>
        <w:rPr>
          <w:rFonts w:hint="eastAsia"/>
          <w:sz w:val="30"/>
          <w:szCs w:val="30"/>
        </w:rPr>
        <w:t>18</w:t>
      </w:r>
      <w:r>
        <w:rPr>
          <w:rFonts w:hint="eastAsia"/>
          <w:sz w:val="30"/>
          <w:szCs w:val="30"/>
        </w:rPr>
        <w:t>、叶某</w:t>
      </w:r>
      <w:r>
        <w:rPr>
          <w:rFonts w:hint="eastAsia"/>
          <w:sz w:val="30"/>
          <w:szCs w:val="30"/>
        </w:rPr>
        <w:t>10</w:t>
      </w:r>
      <w:r>
        <w:rPr>
          <w:rFonts w:hint="eastAsia"/>
          <w:sz w:val="30"/>
          <w:szCs w:val="30"/>
        </w:rPr>
        <w:t>、周某</w:t>
      </w:r>
      <w:r>
        <w:rPr>
          <w:rFonts w:hint="eastAsia"/>
          <w:sz w:val="30"/>
          <w:szCs w:val="30"/>
        </w:rPr>
        <w:t>7</w:t>
      </w:r>
      <w:r>
        <w:rPr>
          <w:rFonts w:hint="eastAsia"/>
          <w:sz w:val="30"/>
          <w:szCs w:val="30"/>
        </w:rPr>
        <w:t>、周某</w:t>
      </w:r>
      <w:r>
        <w:rPr>
          <w:rFonts w:hint="eastAsia"/>
          <w:sz w:val="30"/>
          <w:szCs w:val="30"/>
        </w:rPr>
        <w:t>19</w:t>
      </w:r>
      <w:r>
        <w:rPr>
          <w:rFonts w:hint="eastAsia"/>
          <w:sz w:val="30"/>
          <w:szCs w:val="30"/>
        </w:rPr>
        <w:t>、陈某乙、周某</w:t>
      </w:r>
      <w:r>
        <w:rPr>
          <w:rFonts w:hint="eastAsia"/>
          <w:sz w:val="30"/>
          <w:szCs w:val="30"/>
        </w:rPr>
        <w:t>20</w:t>
      </w:r>
      <w:r>
        <w:rPr>
          <w:rFonts w:hint="eastAsia"/>
          <w:sz w:val="30"/>
          <w:szCs w:val="30"/>
        </w:rPr>
        <w:t>、王某乙、朱某丙、周某</w:t>
      </w:r>
      <w:r>
        <w:rPr>
          <w:rFonts w:hint="eastAsia"/>
          <w:sz w:val="30"/>
          <w:szCs w:val="30"/>
        </w:rPr>
        <w:t>21</w:t>
      </w:r>
      <w:r>
        <w:rPr>
          <w:rFonts w:hint="eastAsia"/>
          <w:sz w:val="30"/>
          <w:szCs w:val="30"/>
        </w:rPr>
        <w:t>、周某</w:t>
      </w:r>
      <w:r>
        <w:rPr>
          <w:rFonts w:hint="eastAsia"/>
          <w:sz w:val="30"/>
          <w:szCs w:val="30"/>
        </w:rPr>
        <w:t>22</w:t>
      </w:r>
      <w:r>
        <w:rPr>
          <w:rFonts w:hint="eastAsia"/>
          <w:sz w:val="30"/>
          <w:szCs w:val="30"/>
        </w:rPr>
        <w:t>、周某</w:t>
      </w:r>
      <w:r>
        <w:rPr>
          <w:rFonts w:hint="eastAsia"/>
          <w:sz w:val="30"/>
          <w:szCs w:val="30"/>
        </w:rPr>
        <w:t>23</w:t>
      </w:r>
      <w:r>
        <w:rPr>
          <w:rFonts w:hint="eastAsia"/>
          <w:sz w:val="30"/>
          <w:szCs w:val="30"/>
        </w:rPr>
        <w:t>、周某</w:t>
      </w:r>
      <w:r>
        <w:rPr>
          <w:rFonts w:hint="eastAsia"/>
          <w:sz w:val="30"/>
          <w:szCs w:val="30"/>
        </w:rPr>
        <w:t>24</w:t>
      </w:r>
      <w:r>
        <w:rPr>
          <w:rFonts w:hint="eastAsia"/>
          <w:sz w:val="30"/>
          <w:szCs w:val="30"/>
        </w:rPr>
        <w:t>、周某</w:t>
      </w:r>
      <w:r>
        <w:rPr>
          <w:rFonts w:hint="eastAsia"/>
          <w:sz w:val="30"/>
          <w:szCs w:val="30"/>
        </w:rPr>
        <w:t>25</w:t>
      </w:r>
      <w:r>
        <w:rPr>
          <w:rFonts w:hint="eastAsia"/>
          <w:sz w:val="30"/>
          <w:szCs w:val="30"/>
        </w:rPr>
        <w:t>、周某</w:t>
      </w:r>
      <w:r>
        <w:rPr>
          <w:rFonts w:hint="eastAsia"/>
          <w:sz w:val="30"/>
          <w:szCs w:val="30"/>
        </w:rPr>
        <w:t>26</w:t>
      </w:r>
      <w:r>
        <w:rPr>
          <w:rFonts w:hint="eastAsia"/>
          <w:sz w:val="30"/>
          <w:szCs w:val="30"/>
        </w:rPr>
        <w:t>、周某</w:t>
      </w:r>
      <w:r>
        <w:rPr>
          <w:rFonts w:hint="eastAsia"/>
          <w:sz w:val="30"/>
          <w:szCs w:val="30"/>
        </w:rPr>
        <w:t>27</w:t>
      </w:r>
      <w:r>
        <w:rPr>
          <w:rFonts w:hint="eastAsia"/>
          <w:sz w:val="30"/>
          <w:szCs w:val="30"/>
        </w:rPr>
        <w:t>、周某</w:t>
      </w:r>
      <w:r>
        <w:rPr>
          <w:rFonts w:hint="eastAsia"/>
          <w:sz w:val="30"/>
          <w:szCs w:val="30"/>
        </w:rPr>
        <w:t>28</w:t>
      </w:r>
      <w:r>
        <w:rPr>
          <w:rFonts w:hint="eastAsia"/>
          <w:sz w:val="30"/>
          <w:szCs w:val="30"/>
        </w:rPr>
        <w:t>、周某</w:t>
      </w:r>
      <w:r>
        <w:rPr>
          <w:rFonts w:hint="eastAsia"/>
          <w:sz w:val="30"/>
          <w:szCs w:val="30"/>
        </w:rPr>
        <w:t>29</w:t>
      </w:r>
      <w:r>
        <w:rPr>
          <w:rFonts w:hint="eastAsia"/>
          <w:sz w:val="30"/>
          <w:szCs w:val="30"/>
        </w:rPr>
        <w:t>、曾某乙、周某</w:t>
      </w:r>
      <w:r>
        <w:rPr>
          <w:rFonts w:hint="eastAsia"/>
          <w:sz w:val="30"/>
          <w:szCs w:val="30"/>
        </w:rPr>
        <w:t>30</w:t>
      </w:r>
      <w:r>
        <w:rPr>
          <w:rFonts w:hint="eastAsia"/>
          <w:sz w:val="30"/>
          <w:szCs w:val="30"/>
        </w:rPr>
        <w:t>、周某</w:t>
      </w:r>
      <w:r>
        <w:rPr>
          <w:rFonts w:hint="eastAsia"/>
          <w:sz w:val="30"/>
          <w:szCs w:val="30"/>
        </w:rPr>
        <w:t>31</w:t>
      </w:r>
      <w:r>
        <w:rPr>
          <w:rFonts w:hint="eastAsia"/>
          <w:sz w:val="30"/>
          <w:szCs w:val="30"/>
        </w:rPr>
        <w:t>、曾某丙、曾某丁、周某</w:t>
      </w:r>
      <w:r>
        <w:rPr>
          <w:rFonts w:hint="eastAsia"/>
          <w:sz w:val="30"/>
          <w:szCs w:val="30"/>
        </w:rPr>
        <w:t>32</w:t>
      </w:r>
      <w:r>
        <w:rPr>
          <w:rFonts w:hint="eastAsia"/>
          <w:sz w:val="30"/>
          <w:szCs w:val="30"/>
        </w:rPr>
        <w:t>、周某</w:t>
      </w:r>
      <w:r>
        <w:rPr>
          <w:rFonts w:hint="eastAsia"/>
          <w:sz w:val="30"/>
          <w:szCs w:val="30"/>
        </w:rPr>
        <w:t>33</w:t>
      </w:r>
      <w:r>
        <w:rPr>
          <w:rFonts w:hint="eastAsia"/>
          <w:sz w:val="30"/>
          <w:szCs w:val="30"/>
        </w:rPr>
        <w:t>、周某</w:t>
      </w:r>
      <w:r>
        <w:rPr>
          <w:rFonts w:hint="eastAsia"/>
          <w:sz w:val="30"/>
          <w:szCs w:val="30"/>
        </w:rPr>
        <w:t>34</w:t>
      </w:r>
      <w:r>
        <w:rPr>
          <w:rFonts w:hint="eastAsia"/>
          <w:sz w:val="30"/>
          <w:szCs w:val="30"/>
        </w:rPr>
        <w:t>、周某</w:t>
      </w:r>
      <w:r>
        <w:rPr>
          <w:rFonts w:hint="eastAsia"/>
          <w:sz w:val="30"/>
          <w:szCs w:val="30"/>
        </w:rPr>
        <w:t>35</w:t>
      </w:r>
      <w:r>
        <w:rPr>
          <w:rFonts w:hint="eastAsia"/>
          <w:sz w:val="30"/>
          <w:szCs w:val="30"/>
        </w:rPr>
        <w:t>、周某</w:t>
      </w:r>
      <w:r>
        <w:rPr>
          <w:rFonts w:hint="eastAsia"/>
          <w:sz w:val="30"/>
          <w:szCs w:val="30"/>
        </w:rPr>
        <w:t>4</w:t>
      </w:r>
      <w:r>
        <w:rPr>
          <w:rFonts w:hint="eastAsia"/>
          <w:sz w:val="30"/>
          <w:szCs w:val="30"/>
        </w:rPr>
        <w:t>、周某</w:t>
      </w:r>
      <w:r>
        <w:rPr>
          <w:rFonts w:hint="eastAsia"/>
          <w:sz w:val="30"/>
          <w:szCs w:val="30"/>
        </w:rPr>
        <w:t>36</w:t>
      </w:r>
      <w:r>
        <w:rPr>
          <w:rFonts w:hint="eastAsia"/>
          <w:sz w:val="30"/>
          <w:szCs w:val="30"/>
        </w:rPr>
        <w:t>、周某</w:t>
      </w:r>
      <w:r>
        <w:rPr>
          <w:rFonts w:hint="eastAsia"/>
          <w:sz w:val="30"/>
          <w:szCs w:val="30"/>
        </w:rPr>
        <w:t>3</w:t>
      </w:r>
      <w:r>
        <w:rPr>
          <w:rFonts w:hint="eastAsia"/>
          <w:sz w:val="30"/>
          <w:szCs w:val="30"/>
        </w:rPr>
        <w:t>、周某</w:t>
      </w:r>
      <w:r>
        <w:rPr>
          <w:rFonts w:hint="eastAsia"/>
          <w:sz w:val="30"/>
          <w:szCs w:val="30"/>
        </w:rPr>
        <w:t>37</w:t>
      </w:r>
      <w:r>
        <w:rPr>
          <w:rFonts w:hint="eastAsia"/>
          <w:sz w:val="30"/>
          <w:szCs w:val="30"/>
        </w:rPr>
        <w:t>、周某</w:t>
      </w:r>
      <w:r>
        <w:rPr>
          <w:rFonts w:hint="eastAsia"/>
          <w:sz w:val="30"/>
          <w:szCs w:val="30"/>
        </w:rPr>
        <w:t>38</w:t>
      </w:r>
      <w:r>
        <w:rPr>
          <w:rFonts w:hint="eastAsia"/>
          <w:sz w:val="30"/>
          <w:szCs w:val="30"/>
        </w:rPr>
        <w:t>、周某</w:t>
      </w:r>
      <w:r>
        <w:rPr>
          <w:rFonts w:hint="eastAsia"/>
          <w:sz w:val="30"/>
          <w:szCs w:val="30"/>
        </w:rPr>
        <w:t>39</w:t>
      </w:r>
      <w:r>
        <w:rPr>
          <w:rFonts w:hint="eastAsia"/>
          <w:sz w:val="30"/>
          <w:szCs w:val="30"/>
        </w:rPr>
        <w:t>、周某</w:t>
      </w:r>
      <w:r>
        <w:rPr>
          <w:rFonts w:hint="eastAsia"/>
          <w:sz w:val="30"/>
          <w:szCs w:val="30"/>
        </w:rPr>
        <w:t>40</w:t>
      </w:r>
      <w:r>
        <w:rPr>
          <w:rFonts w:hint="eastAsia"/>
          <w:sz w:val="30"/>
          <w:szCs w:val="30"/>
        </w:rPr>
        <w:t>、周某</w:t>
      </w:r>
      <w:r>
        <w:rPr>
          <w:rFonts w:hint="eastAsia"/>
          <w:sz w:val="30"/>
          <w:szCs w:val="30"/>
        </w:rPr>
        <w:t>41</w:t>
      </w:r>
      <w:r>
        <w:rPr>
          <w:rFonts w:hint="eastAsia"/>
          <w:sz w:val="30"/>
          <w:szCs w:val="30"/>
        </w:rPr>
        <w:t>、周某</w:t>
      </w:r>
      <w:r>
        <w:rPr>
          <w:rFonts w:hint="eastAsia"/>
          <w:sz w:val="30"/>
          <w:szCs w:val="30"/>
        </w:rPr>
        <w:t>9</w:t>
      </w:r>
      <w:r>
        <w:rPr>
          <w:rFonts w:hint="eastAsia"/>
          <w:sz w:val="30"/>
          <w:szCs w:val="30"/>
        </w:rPr>
        <w:t>、叶某</w:t>
      </w:r>
      <w:r>
        <w:rPr>
          <w:rFonts w:hint="eastAsia"/>
          <w:sz w:val="30"/>
          <w:szCs w:val="30"/>
        </w:rPr>
        <w:t>11</w:t>
      </w:r>
      <w:r>
        <w:rPr>
          <w:rFonts w:hint="eastAsia"/>
          <w:sz w:val="30"/>
          <w:szCs w:val="30"/>
        </w:rPr>
        <w:t>、叶某</w:t>
      </w:r>
      <w:r>
        <w:rPr>
          <w:rFonts w:hint="eastAsia"/>
          <w:sz w:val="30"/>
          <w:szCs w:val="30"/>
        </w:rPr>
        <w:t>12</w:t>
      </w:r>
      <w:r>
        <w:rPr>
          <w:rFonts w:hint="eastAsia"/>
          <w:sz w:val="30"/>
          <w:szCs w:val="30"/>
        </w:rPr>
        <w:t>、周某</w:t>
      </w:r>
      <w:r>
        <w:rPr>
          <w:rFonts w:hint="eastAsia"/>
          <w:sz w:val="30"/>
          <w:szCs w:val="30"/>
        </w:rPr>
        <w:t>42</w:t>
      </w:r>
      <w:r>
        <w:rPr>
          <w:rFonts w:hint="eastAsia"/>
          <w:sz w:val="30"/>
          <w:szCs w:val="30"/>
        </w:rPr>
        <w:t>、黄某丙、黄某丁、叶某</w:t>
      </w:r>
      <w:r>
        <w:rPr>
          <w:rFonts w:hint="eastAsia"/>
          <w:sz w:val="30"/>
          <w:szCs w:val="30"/>
        </w:rPr>
        <w:t>13</w:t>
      </w:r>
      <w:r>
        <w:rPr>
          <w:rFonts w:hint="eastAsia"/>
          <w:sz w:val="30"/>
          <w:szCs w:val="30"/>
        </w:rPr>
        <w:t>、周某</w:t>
      </w:r>
      <w:r>
        <w:rPr>
          <w:rFonts w:hint="eastAsia"/>
          <w:sz w:val="30"/>
          <w:szCs w:val="30"/>
        </w:rPr>
        <w:t>43</w:t>
      </w:r>
      <w:r>
        <w:rPr>
          <w:rFonts w:hint="eastAsia"/>
          <w:sz w:val="30"/>
          <w:szCs w:val="30"/>
        </w:rPr>
        <w:t>、叶某</w:t>
      </w:r>
      <w:r>
        <w:rPr>
          <w:rFonts w:hint="eastAsia"/>
          <w:sz w:val="30"/>
          <w:szCs w:val="30"/>
        </w:rPr>
        <w:t>14</w:t>
      </w:r>
      <w:r>
        <w:rPr>
          <w:rFonts w:hint="eastAsia"/>
          <w:sz w:val="30"/>
          <w:szCs w:val="30"/>
        </w:rPr>
        <w:t>、周某</w:t>
      </w:r>
      <w:r>
        <w:rPr>
          <w:rFonts w:hint="eastAsia"/>
          <w:sz w:val="30"/>
          <w:szCs w:val="30"/>
        </w:rPr>
        <w:t>5</w:t>
      </w:r>
      <w:r>
        <w:rPr>
          <w:rFonts w:hint="eastAsia"/>
          <w:sz w:val="30"/>
          <w:szCs w:val="30"/>
        </w:rPr>
        <w:t>的证言；受贿案同案人叶某</w:t>
      </w:r>
      <w:r>
        <w:rPr>
          <w:rFonts w:hint="eastAsia"/>
          <w:sz w:val="30"/>
          <w:szCs w:val="30"/>
        </w:rPr>
        <w:t>1</w:t>
      </w:r>
      <w:r>
        <w:rPr>
          <w:rFonts w:hint="eastAsia"/>
          <w:sz w:val="30"/>
          <w:szCs w:val="30"/>
        </w:rPr>
        <w:t>的供述和辩解；被告人周文来的供述和辩解等经庭审举证、质证的证据予以证实，足以认定。</w:t>
      </w:r>
    </w:p>
    <w:p w14:paraId="1EB6E90A" w14:textId="77777777" w:rsidR="00EF5442" w:rsidRDefault="00EF5442">
      <w:pPr>
        <w:spacing w:line="500" w:lineRule="atLeast"/>
        <w:ind w:firstLine="600"/>
        <w:divId w:val="527253143"/>
        <w:rPr>
          <w:rFonts w:hint="eastAsia"/>
          <w:sz w:val="30"/>
          <w:szCs w:val="30"/>
        </w:rPr>
      </w:pPr>
      <w:r>
        <w:rPr>
          <w:rFonts w:hint="eastAsia"/>
          <w:sz w:val="30"/>
          <w:szCs w:val="30"/>
        </w:rPr>
        <w:t>被告人周文来辩称，对起诉书指控的犯罪事实无异议，但提出：</w:t>
      </w:r>
      <w:r>
        <w:rPr>
          <w:rFonts w:hint="eastAsia"/>
          <w:sz w:val="30"/>
          <w:szCs w:val="30"/>
        </w:rPr>
        <w:t>1.</w:t>
      </w:r>
      <w:r>
        <w:rPr>
          <w:rFonts w:hint="eastAsia"/>
          <w:sz w:val="30"/>
          <w:szCs w:val="30"/>
        </w:rPr>
        <w:t>“两不具备”的搬迁安置工作由叶某</w:t>
      </w:r>
      <w:r>
        <w:rPr>
          <w:rFonts w:hint="eastAsia"/>
          <w:sz w:val="30"/>
          <w:szCs w:val="30"/>
        </w:rPr>
        <w:t>1</w:t>
      </w:r>
      <w:r>
        <w:rPr>
          <w:rFonts w:hint="eastAsia"/>
          <w:sz w:val="30"/>
          <w:szCs w:val="30"/>
        </w:rPr>
        <w:t>全权负责，我没有参与，我虽然在验收表上签名，但没有陪同验收，章也不是我盖的；</w:t>
      </w:r>
      <w:r>
        <w:rPr>
          <w:rFonts w:hint="eastAsia"/>
          <w:sz w:val="30"/>
          <w:szCs w:val="30"/>
        </w:rPr>
        <w:t>2.</w:t>
      </w:r>
      <w:r>
        <w:rPr>
          <w:rFonts w:hint="eastAsia"/>
          <w:sz w:val="30"/>
          <w:szCs w:val="30"/>
        </w:rPr>
        <w:t>指控的贪污数额中，周某</w:t>
      </w:r>
      <w:r>
        <w:rPr>
          <w:rFonts w:hint="eastAsia"/>
          <w:sz w:val="30"/>
          <w:szCs w:val="30"/>
        </w:rPr>
        <w:t>1</w:t>
      </w:r>
      <w:r>
        <w:rPr>
          <w:rFonts w:hint="eastAsia"/>
          <w:sz w:val="30"/>
          <w:szCs w:val="30"/>
        </w:rPr>
        <w:t>的</w:t>
      </w:r>
      <w:r>
        <w:rPr>
          <w:rFonts w:hint="eastAsia"/>
          <w:sz w:val="30"/>
          <w:szCs w:val="30"/>
        </w:rPr>
        <w:t>30000</w:t>
      </w:r>
      <w:r>
        <w:rPr>
          <w:rFonts w:hint="eastAsia"/>
          <w:sz w:val="30"/>
          <w:szCs w:val="30"/>
        </w:rPr>
        <w:t>元是由其本人支配使用的，不应计算在我的贪污数额内；</w:t>
      </w:r>
      <w:r>
        <w:rPr>
          <w:rFonts w:hint="eastAsia"/>
          <w:sz w:val="30"/>
          <w:szCs w:val="30"/>
        </w:rPr>
        <w:t>3.</w:t>
      </w:r>
      <w:r>
        <w:rPr>
          <w:rFonts w:hint="eastAsia"/>
          <w:sz w:val="30"/>
          <w:szCs w:val="30"/>
        </w:rPr>
        <w:t>指控我和叶某</w:t>
      </w:r>
      <w:r>
        <w:rPr>
          <w:rFonts w:hint="eastAsia"/>
          <w:sz w:val="30"/>
          <w:szCs w:val="30"/>
        </w:rPr>
        <w:t>1</w:t>
      </w:r>
      <w:r>
        <w:rPr>
          <w:rFonts w:hint="eastAsia"/>
          <w:sz w:val="30"/>
          <w:szCs w:val="30"/>
        </w:rPr>
        <w:t>共同受贿</w:t>
      </w:r>
      <w:r>
        <w:rPr>
          <w:rFonts w:hint="eastAsia"/>
          <w:sz w:val="30"/>
          <w:szCs w:val="30"/>
        </w:rPr>
        <w:t>50000</w:t>
      </w:r>
      <w:r>
        <w:rPr>
          <w:rFonts w:hint="eastAsia"/>
          <w:sz w:val="30"/>
          <w:szCs w:val="30"/>
        </w:rPr>
        <w:t>元，我没有收过周某</w:t>
      </w:r>
      <w:r>
        <w:rPr>
          <w:rFonts w:hint="eastAsia"/>
          <w:sz w:val="30"/>
          <w:szCs w:val="30"/>
        </w:rPr>
        <w:t>2</w:t>
      </w:r>
      <w:r>
        <w:rPr>
          <w:rFonts w:hint="eastAsia"/>
          <w:sz w:val="30"/>
          <w:szCs w:val="30"/>
        </w:rPr>
        <w:t>、叶某</w:t>
      </w:r>
      <w:r>
        <w:rPr>
          <w:rFonts w:hint="eastAsia"/>
          <w:sz w:val="30"/>
          <w:szCs w:val="30"/>
        </w:rPr>
        <w:t>7</w:t>
      </w:r>
      <w:r>
        <w:rPr>
          <w:rFonts w:hint="eastAsia"/>
          <w:sz w:val="30"/>
          <w:szCs w:val="30"/>
        </w:rPr>
        <w:t>、叶某</w:t>
      </w:r>
      <w:r>
        <w:rPr>
          <w:rFonts w:hint="eastAsia"/>
          <w:sz w:val="30"/>
          <w:szCs w:val="30"/>
        </w:rPr>
        <w:t>8</w:t>
      </w:r>
      <w:r>
        <w:rPr>
          <w:rFonts w:hint="eastAsia"/>
          <w:sz w:val="30"/>
          <w:szCs w:val="30"/>
        </w:rPr>
        <w:t>和黄某甲等人的钱了，我只拿到了</w:t>
      </w:r>
      <w:r>
        <w:rPr>
          <w:rFonts w:hint="eastAsia"/>
          <w:sz w:val="30"/>
          <w:szCs w:val="30"/>
        </w:rPr>
        <w:t>25000</w:t>
      </w:r>
      <w:r>
        <w:rPr>
          <w:rFonts w:hint="eastAsia"/>
          <w:sz w:val="30"/>
          <w:szCs w:val="30"/>
        </w:rPr>
        <w:t>元，其他的钱我没有收到，我那次的受贿应该是</w:t>
      </w:r>
      <w:r>
        <w:rPr>
          <w:rFonts w:hint="eastAsia"/>
          <w:sz w:val="30"/>
          <w:szCs w:val="30"/>
        </w:rPr>
        <w:t>25000</w:t>
      </w:r>
      <w:r>
        <w:rPr>
          <w:rFonts w:hint="eastAsia"/>
          <w:sz w:val="30"/>
          <w:szCs w:val="30"/>
        </w:rPr>
        <w:t>元；</w:t>
      </w:r>
      <w:r>
        <w:rPr>
          <w:rFonts w:hint="eastAsia"/>
          <w:sz w:val="30"/>
          <w:szCs w:val="30"/>
        </w:rPr>
        <w:t>4.</w:t>
      </w:r>
      <w:r>
        <w:rPr>
          <w:rFonts w:hint="eastAsia"/>
          <w:sz w:val="30"/>
          <w:szCs w:val="30"/>
        </w:rPr>
        <w:t>曹某某那</w:t>
      </w:r>
      <w:r>
        <w:rPr>
          <w:rFonts w:hint="eastAsia"/>
          <w:sz w:val="30"/>
          <w:szCs w:val="30"/>
        </w:rPr>
        <w:t>10000</w:t>
      </w:r>
      <w:r>
        <w:rPr>
          <w:rFonts w:hint="eastAsia"/>
          <w:sz w:val="30"/>
          <w:szCs w:val="30"/>
        </w:rPr>
        <w:t>元是他向我要的，不是我主动给的。</w:t>
      </w:r>
    </w:p>
    <w:p w14:paraId="6A16F601" w14:textId="77777777" w:rsidR="00EF5442" w:rsidRDefault="00EF5442">
      <w:pPr>
        <w:spacing w:line="500" w:lineRule="atLeast"/>
        <w:ind w:firstLine="600"/>
        <w:divId w:val="945385700"/>
        <w:rPr>
          <w:rFonts w:hint="eastAsia"/>
          <w:sz w:val="30"/>
          <w:szCs w:val="30"/>
        </w:rPr>
      </w:pPr>
      <w:r>
        <w:rPr>
          <w:rFonts w:hint="eastAsia"/>
          <w:sz w:val="30"/>
          <w:szCs w:val="30"/>
        </w:rPr>
        <w:t>被告人的辩护人提出如下几点辩护意见：</w:t>
      </w:r>
      <w:r>
        <w:rPr>
          <w:rFonts w:hint="eastAsia"/>
          <w:sz w:val="30"/>
          <w:szCs w:val="30"/>
        </w:rPr>
        <w:t>1.</w:t>
      </w:r>
      <w:r>
        <w:rPr>
          <w:rFonts w:hint="eastAsia"/>
          <w:sz w:val="30"/>
          <w:szCs w:val="30"/>
        </w:rPr>
        <w:t>被告人因贪污被传唤归案，其受贿、行贿行为应认定为自首；</w:t>
      </w:r>
      <w:r>
        <w:rPr>
          <w:rFonts w:hint="eastAsia"/>
          <w:sz w:val="30"/>
          <w:szCs w:val="30"/>
        </w:rPr>
        <w:t>2.</w:t>
      </w:r>
      <w:r>
        <w:rPr>
          <w:rFonts w:hint="eastAsia"/>
          <w:sz w:val="30"/>
          <w:szCs w:val="30"/>
        </w:rPr>
        <w:t>周文来的贪污罪不成立，起诉书指控周文来以朱某甲、周某</w:t>
      </w:r>
      <w:r>
        <w:rPr>
          <w:rFonts w:hint="eastAsia"/>
          <w:sz w:val="30"/>
          <w:szCs w:val="30"/>
        </w:rPr>
        <w:t>1</w:t>
      </w:r>
      <w:r>
        <w:rPr>
          <w:rFonts w:hint="eastAsia"/>
          <w:sz w:val="30"/>
          <w:szCs w:val="30"/>
        </w:rPr>
        <w:t>名义骗取的</w:t>
      </w:r>
      <w:r>
        <w:rPr>
          <w:rFonts w:hint="eastAsia"/>
          <w:sz w:val="30"/>
          <w:szCs w:val="30"/>
        </w:rPr>
        <w:t>60000</w:t>
      </w:r>
      <w:r>
        <w:rPr>
          <w:rFonts w:hint="eastAsia"/>
          <w:sz w:val="30"/>
          <w:szCs w:val="30"/>
        </w:rPr>
        <w:t>元，是在村务公告栏中公开的，不符合贪污罪的秘密特征，不应认定为贪污；</w:t>
      </w:r>
      <w:r>
        <w:rPr>
          <w:rFonts w:hint="eastAsia"/>
          <w:sz w:val="30"/>
          <w:szCs w:val="30"/>
        </w:rPr>
        <w:t>3.</w:t>
      </w:r>
      <w:r>
        <w:rPr>
          <w:rFonts w:hint="eastAsia"/>
          <w:sz w:val="30"/>
          <w:szCs w:val="30"/>
        </w:rPr>
        <w:t>被告人行贿</w:t>
      </w:r>
      <w:r>
        <w:rPr>
          <w:rFonts w:hint="eastAsia"/>
          <w:sz w:val="30"/>
          <w:szCs w:val="30"/>
        </w:rPr>
        <w:t>1</w:t>
      </w:r>
      <w:r>
        <w:rPr>
          <w:rFonts w:hint="eastAsia"/>
          <w:sz w:val="30"/>
          <w:szCs w:val="30"/>
        </w:rPr>
        <w:t>万元，属被告人主动反映，并抓获了受贿人，应认定为立功，请求免予刑事处罚；</w:t>
      </w:r>
      <w:r>
        <w:rPr>
          <w:rFonts w:hint="eastAsia"/>
          <w:sz w:val="30"/>
          <w:szCs w:val="30"/>
        </w:rPr>
        <w:t>4.</w:t>
      </w:r>
      <w:r>
        <w:rPr>
          <w:rFonts w:hint="eastAsia"/>
          <w:sz w:val="30"/>
          <w:szCs w:val="30"/>
        </w:rPr>
        <w:t>被告人如实供述，并写下悔过书，认罪态度较好。综上，建议对被告人判决五年至七年有期徒刑。</w:t>
      </w:r>
    </w:p>
    <w:p w14:paraId="0DE8683F" w14:textId="77777777" w:rsidR="00EF5442" w:rsidRDefault="00EF5442">
      <w:pPr>
        <w:spacing w:line="500" w:lineRule="atLeast"/>
        <w:ind w:firstLine="600"/>
        <w:divId w:val="133255270"/>
        <w:rPr>
          <w:rFonts w:hint="eastAsia"/>
          <w:sz w:val="30"/>
          <w:szCs w:val="30"/>
        </w:rPr>
      </w:pPr>
      <w:r>
        <w:rPr>
          <w:rFonts w:hint="eastAsia"/>
          <w:sz w:val="30"/>
          <w:szCs w:val="30"/>
        </w:rPr>
        <w:t>对于被告人周文来及其辩护人的辩护意见，公诉机关当庭作如下抗辩：</w:t>
      </w:r>
    </w:p>
    <w:p w14:paraId="27F3F13C" w14:textId="77777777" w:rsidR="00EF5442" w:rsidRDefault="00EF5442">
      <w:pPr>
        <w:spacing w:line="500" w:lineRule="atLeast"/>
        <w:ind w:firstLine="600"/>
        <w:divId w:val="1889801380"/>
        <w:rPr>
          <w:rFonts w:hint="eastAsia"/>
          <w:sz w:val="30"/>
          <w:szCs w:val="30"/>
        </w:rPr>
      </w:pPr>
      <w:r>
        <w:rPr>
          <w:rFonts w:hint="eastAsia"/>
          <w:sz w:val="30"/>
          <w:szCs w:val="30"/>
        </w:rPr>
        <w:t>1.</w:t>
      </w:r>
      <w:r>
        <w:rPr>
          <w:rFonts w:hint="eastAsia"/>
          <w:sz w:val="30"/>
          <w:szCs w:val="30"/>
        </w:rPr>
        <w:t>根据《关于成立大坝镇汤湖村通天村民小组搬迁安置工作领导小组的通知》的文件明文规定，被告人周文来是该领导小组的成员；《和平县大坝镇汤湖村通天沙口、嶂顶自然村不具备生产生活条件贫困村庄搬迁安置项目可行性报告》中，有时任大坝镇汤湖村委会主任的被告人周文来的签名；工程验收表上验收小组成员签名栏上也有被告人周文来的签名。由此，可以看出被告人周文来是“两不具备”的搬迁安置工作的领导小组成员之一，故其关于搬迁安置工作由叶某</w:t>
      </w:r>
      <w:r>
        <w:rPr>
          <w:rFonts w:hint="eastAsia"/>
          <w:sz w:val="30"/>
          <w:szCs w:val="30"/>
        </w:rPr>
        <w:t>1</w:t>
      </w:r>
      <w:r>
        <w:rPr>
          <w:rFonts w:hint="eastAsia"/>
          <w:sz w:val="30"/>
          <w:szCs w:val="30"/>
        </w:rPr>
        <w:t>全权负责，自己未参与的辩解不成立。至于其具体是否参与每一户的验收工作，是其履行职责过程中的问题，不能否定其在“两不具备”搬迁工作中的职务作用。</w:t>
      </w:r>
    </w:p>
    <w:p w14:paraId="547A550D" w14:textId="77777777" w:rsidR="00EF5442" w:rsidRDefault="00EF5442">
      <w:pPr>
        <w:spacing w:line="500" w:lineRule="atLeast"/>
        <w:ind w:firstLine="600"/>
        <w:divId w:val="1772315682"/>
        <w:rPr>
          <w:rFonts w:hint="eastAsia"/>
          <w:sz w:val="30"/>
          <w:szCs w:val="30"/>
        </w:rPr>
      </w:pPr>
      <w:r>
        <w:rPr>
          <w:rFonts w:hint="eastAsia"/>
          <w:sz w:val="30"/>
          <w:szCs w:val="30"/>
        </w:rPr>
        <w:t>2.</w:t>
      </w:r>
      <w:r>
        <w:rPr>
          <w:rFonts w:hint="eastAsia"/>
          <w:sz w:val="30"/>
          <w:szCs w:val="30"/>
        </w:rPr>
        <w:t>关于被告人周文来贪污罪是否构成及贪污数额认定的问题。（</w:t>
      </w:r>
      <w:r>
        <w:rPr>
          <w:rFonts w:hint="eastAsia"/>
          <w:sz w:val="30"/>
          <w:szCs w:val="30"/>
        </w:rPr>
        <w:t>1</w:t>
      </w:r>
      <w:r>
        <w:rPr>
          <w:rFonts w:hint="eastAsia"/>
          <w:sz w:val="30"/>
          <w:szCs w:val="30"/>
        </w:rPr>
        <w:t>）被告人周文来构成贪污罪。首先，在贪污罪的主体上，根据</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修正的《全国人民代表大会常务委员会关于〈中华人民共和国刑法〉第九十三条第二款的解释》的规定，村民委员会等基层组织人员，协助人民政府从事基层管理工作，属于其他依照法律从事公务的人员。案发时，被告人周文来身为大坝镇汤湖村民委员会主任，协助办理“两不具备”搬迁安置及补助款发放工作，符合上述条款的规定，因此，为贪污罪适格犯罪主体。其次，被告人周文来利用自己的职务便利，捏造不符合条件的“朱某甲”、“周某</w:t>
      </w:r>
      <w:r>
        <w:rPr>
          <w:rFonts w:hint="eastAsia"/>
          <w:sz w:val="30"/>
          <w:szCs w:val="30"/>
        </w:rPr>
        <w:t>1</w:t>
      </w:r>
      <w:r>
        <w:rPr>
          <w:rFonts w:hint="eastAsia"/>
          <w:sz w:val="30"/>
          <w:szCs w:val="30"/>
        </w:rPr>
        <w:t>”二人申报国家补助款，骗取国家财产</w:t>
      </w:r>
      <w:r>
        <w:rPr>
          <w:rFonts w:hint="eastAsia"/>
          <w:sz w:val="30"/>
          <w:szCs w:val="30"/>
        </w:rPr>
        <w:t>60000</w:t>
      </w:r>
      <w:r>
        <w:rPr>
          <w:rFonts w:hint="eastAsia"/>
          <w:sz w:val="30"/>
          <w:szCs w:val="30"/>
        </w:rPr>
        <w:t>元，导致国家公共财产的损失，欺骗的是相关国家部门，即使在村务公告栏中公开，也改变不了被告人骗取国家财产的事实。故辩护人关于不能认定贪污罪的辩解不成立。（</w:t>
      </w:r>
      <w:r>
        <w:rPr>
          <w:rFonts w:hint="eastAsia"/>
          <w:sz w:val="30"/>
          <w:szCs w:val="30"/>
        </w:rPr>
        <w:t>2</w:t>
      </w:r>
      <w:r>
        <w:rPr>
          <w:rFonts w:hint="eastAsia"/>
          <w:sz w:val="30"/>
          <w:szCs w:val="30"/>
        </w:rPr>
        <w:t>）被告人周文来贪污数额为人民币</w:t>
      </w:r>
      <w:r>
        <w:rPr>
          <w:rFonts w:hint="eastAsia"/>
          <w:sz w:val="30"/>
          <w:szCs w:val="30"/>
        </w:rPr>
        <w:t>60000</w:t>
      </w:r>
      <w:r>
        <w:rPr>
          <w:rFonts w:hint="eastAsia"/>
          <w:sz w:val="30"/>
          <w:szCs w:val="30"/>
        </w:rPr>
        <w:t>元。不论被告人周文来骗取的国家补助款给了谁支配使用，不影响被告人周文来利用职务上的便利，骗取国家财产的认定。</w:t>
      </w:r>
    </w:p>
    <w:p w14:paraId="741DADC9" w14:textId="77777777" w:rsidR="00EF5442" w:rsidRDefault="00EF5442">
      <w:pPr>
        <w:spacing w:line="500" w:lineRule="atLeast"/>
        <w:ind w:firstLine="600"/>
        <w:divId w:val="533158154"/>
        <w:rPr>
          <w:rFonts w:hint="eastAsia"/>
          <w:sz w:val="30"/>
          <w:szCs w:val="30"/>
        </w:rPr>
      </w:pPr>
      <w:r>
        <w:rPr>
          <w:rFonts w:hint="eastAsia"/>
          <w:sz w:val="30"/>
          <w:szCs w:val="30"/>
        </w:rPr>
        <w:t>3.</w:t>
      </w:r>
      <w:r>
        <w:rPr>
          <w:rFonts w:hint="eastAsia"/>
          <w:sz w:val="30"/>
          <w:szCs w:val="30"/>
        </w:rPr>
        <w:t>被告人周文来在共同受贿犯罪中的数额认定问题。被告人周文来伙同叶某</w:t>
      </w:r>
      <w:r>
        <w:rPr>
          <w:rFonts w:hint="eastAsia"/>
          <w:sz w:val="30"/>
          <w:szCs w:val="30"/>
        </w:rPr>
        <w:t>1</w:t>
      </w:r>
      <w:r>
        <w:rPr>
          <w:rFonts w:hint="eastAsia"/>
          <w:sz w:val="30"/>
          <w:szCs w:val="30"/>
        </w:rPr>
        <w:t>共同索取了</w:t>
      </w:r>
      <w:r>
        <w:rPr>
          <w:rFonts w:hint="eastAsia"/>
          <w:sz w:val="30"/>
          <w:szCs w:val="30"/>
        </w:rPr>
        <w:t>10</w:t>
      </w:r>
      <w:r>
        <w:rPr>
          <w:rFonts w:hint="eastAsia"/>
          <w:sz w:val="30"/>
          <w:szCs w:val="30"/>
        </w:rPr>
        <w:t>户农户“办事费用”人民币共</w:t>
      </w:r>
      <w:r>
        <w:rPr>
          <w:rFonts w:hint="eastAsia"/>
          <w:sz w:val="30"/>
          <w:szCs w:val="30"/>
        </w:rPr>
        <w:t>50000</w:t>
      </w:r>
      <w:r>
        <w:rPr>
          <w:rFonts w:hint="eastAsia"/>
          <w:sz w:val="30"/>
          <w:szCs w:val="30"/>
        </w:rPr>
        <w:t>元，周文来与叶某</w:t>
      </w:r>
      <w:r>
        <w:rPr>
          <w:rFonts w:hint="eastAsia"/>
          <w:sz w:val="30"/>
          <w:szCs w:val="30"/>
        </w:rPr>
        <w:t>1</w:t>
      </w:r>
      <w:r>
        <w:rPr>
          <w:rFonts w:hint="eastAsia"/>
          <w:sz w:val="30"/>
          <w:szCs w:val="30"/>
        </w:rPr>
        <w:t>在该宗受贿犯罪中为共犯，应当对整个犯罪结果承担刑事责任，故被告人周文来辩解其在该宗受贿犯罪中的数额应认定为</w:t>
      </w:r>
      <w:r>
        <w:rPr>
          <w:rFonts w:hint="eastAsia"/>
          <w:sz w:val="30"/>
          <w:szCs w:val="30"/>
        </w:rPr>
        <w:t>25000</w:t>
      </w:r>
      <w:r>
        <w:rPr>
          <w:rFonts w:hint="eastAsia"/>
          <w:sz w:val="30"/>
          <w:szCs w:val="30"/>
        </w:rPr>
        <w:t>元的辩解不成立。</w:t>
      </w:r>
    </w:p>
    <w:p w14:paraId="31A0DE99" w14:textId="77777777" w:rsidR="00EF5442" w:rsidRDefault="00EF5442">
      <w:pPr>
        <w:spacing w:line="500" w:lineRule="atLeast"/>
        <w:ind w:firstLine="600"/>
        <w:divId w:val="93793501"/>
        <w:rPr>
          <w:rFonts w:hint="eastAsia"/>
          <w:sz w:val="30"/>
          <w:szCs w:val="30"/>
        </w:rPr>
      </w:pPr>
      <w:r>
        <w:rPr>
          <w:rFonts w:hint="eastAsia"/>
          <w:sz w:val="30"/>
          <w:szCs w:val="30"/>
        </w:rPr>
        <w:t>4.</w:t>
      </w:r>
      <w:r>
        <w:rPr>
          <w:rFonts w:hint="eastAsia"/>
          <w:sz w:val="30"/>
          <w:szCs w:val="30"/>
        </w:rPr>
        <w:t>关于行贿罪的量刑问题。根据《最高人民法院、最高人民检察院关于办理行贿刑事案件具体应用法律若干问题的解释》法释（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第七条第一款规定，“因行贿人在被追诉前主动交待行贿行为而破获相关受贿案件的，对行贿人不适用刑法第六十八条关于立功的规定，依照刑法第三百九十条第二款的规定，可以减轻或者免除处罚”，被告人周文来犯行贿罪，归案后主动交待行贿事实，不能认定为自首、立功，因其犯罪情节轻微，可以适用《刑法》第三百九十条第二款规定，对其免予刑事处罚。</w:t>
      </w:r>
    </w:p>
    <w:p w14:paraId="038860B0" w14:textId="77777777" w:rsidR="00EF5442" w:rsidRDefault="00EF5442">
      <w:pPr>
        <w:spacing w:line="500" w:lineRule="atLeast"/>
        <w:ind w:firstLine="600"/>
        <w:divId w:val="600988160"/>
        <w:rPr>
          <w:rFonts w:hint="eastAsia"/>
          <w:sz w:val="30"/>
          <w:szCs w:val="30"/>
        </w:rPr>
      </w:pPr>
      <w:r>
        <w:rPr>
          <w:rFonts w:hint="eastAsia"/>
          <w:sz w:val="30"/>
          <w:szCs w:val="30"/>
        </w:rPr>
        <w:t>5.</w:t>
      </w:r>
      <w:r>
        <w:rPr>
          <w:rFonts w:hint="eastAsia"/>
          <w:sz w:val="30"/>
          <w:szCs w:val="30"/>
        </w:rPr>
        <w:t>被告人周文来犯贪污罪、受贿罪、行贿罪，定性准确，犯罪事实清楚，证据确实充分，鉴于被告人周文来归案后能如实供述自己的罪行，并当庭自愿认罪，可以从轻处罚。综上，请依法判处。</w:t>
      </w:r>
    </w:p>
    <w:p w14:paraId="21F1EFE5" w14:textId="77777777" w:rsidR="00EF5442" w:rsidRDefault="00EF5442">
      <w:pPr>
        <w:spacing w:line="500" w:lineRule="atLeast"/>
        <w:ind w:firstLine="600"/>
        <w:divId w:val="1145506439"/>
        <w:rPr>
          <w:rFonts w:hint="eastAsia"/>
          <w:sz w:val="30"/>
          <w:szCs w:val="30"/>
        </w:rPr>
      </w:pPr>
      <w:r>
        <w:rPr>
          <w:rFonts w:hint="eastAsia"/>
          <w:sz w:val="30"/>
          <w:szCs w:val="30"/>
        </w:rPr>
        <w:t>公诉机关的抗辩符合本案实际和法律规定，本院予以支持。</w:t>
      </w:r>
    </w:p>
    <w:p w14:paraId="598CE142" w14:textId="77777777" w:rsidR="00EF5442" w:rsidRDefault="00EF5442">
      <w:pPr>
        <w:spacing w:line="500" w:lineRule="atLeast"/>
        <w:ind w:firstLine="600"/>
        <w:divId w:val="1617634375"/>
        <w:rPr>
          <w:rFonts w:hint="eastAsia"/>
          <w:sz w:val="30"/>
          <w:szCs w:val="30"/>
        </w:rPr>
      </w:pPr>
      <w:r>
        <w:rPr>
          <w:rFonts w:hint="eastAsia"/>
          <w:sz w:val="30"/>
          <w:szCs w:val="30"/>
        </w:rPr>
        <w:t>本院认为，被告人周文来身为村委会主任，趁协助政府向农户发放“两不具备”和“农房改造”补助款之机，无视国家法律，利用协助政府从事公务职务上的便利，骗取国家补助款人民币</w:t>
      </w:r>
      <w:r>
        <w:rPr>
          <w:rFonts w:hint="eastAsia"/>
          <w:sz w:val="30"/>
          <w:szCs w:val="30"/>
        </w:rPr>
        <w:t>60000</w:t>
      </w:r>
      <w:r>
        <w:rPr>
          <w:rFonts w:hint="eastAsia"/>
          <w:sz w:val="30"/>
          <w:szCs w:val="30"/>
        </w:rPr>
        <w:t>元，其行为已构成贪污罪；索取他人财物共计人民币</w:t>
      </w:r>
      <w:r>
        <w:rPr>
          <w:rFonts w:hint="eastAsia"/>
          <w:sz w:val="30"/>
          <w:szCs w:val="30"/>
        </w:rPr>
        <w:t>190100</w:t>
      </w:r>
      <w:r>
        <w:rPr>
          <w:rFonts w:hint="eastAsia"/>
          <w:sz w:val="30"/>
          <w:szCs w:val="30"/>
        </w:rPr>
        <w:t>元，其行为已构成受贿罪；为谋取不正当利益，给予国家工作人员财物，数额为人民币</w:t>
      </w:r>
      <w:r>
        <w:rPr>
          <w:rFonts w:hint="eastAsia"/>
          <w:sz w:val="30"/>
          <w:szCs w:val="30"/>
        </w:rPr>
        <w:t>10000</w:t>
      </w:r>
      <w:r>
        <w:rPr>
          <w:rFonts w:hint="eastAsia"/>
          <w:sz w:val="30"/>
          <w:szCs w:val="30"/>
        </w:rPr>
        <w:t>元，其行为已构成行贿罪，依法应当数罪并罚。公诉机关指控被告人周文来犯贪污罪、受贿罪、行贿罪的罪名成立，依法应予惩处。对被告人贪污、受贿的赃款应依法予以追缴，上缴国库。</w:t>
      </w:r>
    </w:p>
    <w:p w14:paraId="0CAA7C3E" w14:textId="77777777" w:rsidR="00EF5442" w:rsidRDefault="00EF5442">
      <w:pPr>
        <w:spacing w:line="500" w:lineRule="atLeast"/>
        <w:ind w:firstLine="600"/>
        <w:divId w:val="1013262727"/>
        <w:rPr>
          <w:rFonts w:hint="eastAsia"/>
          <w:sz w:val="30"/>
          <w:szCs w:val="30"/>
        </w:rPr>
      </w:pPr>
      <w:r>
        <w:rPr>
          <w:rFonts w:hint="eastAsia"/>
          <w:sz w:val="30"/>
          <w:szCs w:val="30"/>
        </w:rPr>
        <w:t>根据被告人周文来的犯罪事实、性质、情节、社会危害程度及其贪污、受贿、行贿的数额，依照《中华人民共和国刑法》第三百八十二条、第三百八十三条第一款第（二）项、第三百八十五条、第三百八十六条、第三百八十九条第一款、第三百九十条第二款，第三十四条、第三十七条、第六十一条、第六十四条、第六十七条第三款、第六十九条、第九十三条第二款之规定，经本院审判委员会讨论决定，判决如下：</w:t>
      </w:r>
    </w:p>
    <w:p w14:paraId="036D1325" w14:textId="77777777" w:rsidR="00EF5442" w:rsidRDefault="00EF5442">
      <w:pPr>
        <w:spacing w:line="500" w:lineRule="atLeast"/>
        <w:ind w:firstLine="600"/>
        <w:divId w:val="1138035287"/>
        <w:rPr>
          <w:rFonts w:hint="eastAsia"/>
          <w:sz w:val="30"/>
          <w:szCs w:val="30"/>
        </w:rPr>
      </w:pPr>
      <w:r>
        <w:rPr>
          <w:rFonts w:hint="eastAsia"/>
          <w:sz w:val="30"/>
          <w:szCs w:val="30"/>
        </w:rPr>
        <w:t>一、被告人周文来犯贪污罪，判处有期徒刑六年；犯受贿罪，判处有期徒刑十一年，剥夺政治权利一年；犯行贿罪，免予刑事处罚。数罪并罚，决定执行有期徒刑十二年，剥夺政治权利一年；</w:t>
      </w:r>
    </w:p>
    <w:p w14:paraId="0A8423E6" w14:textId="77777777" w:rsidR="00EF5442" w:rsidRDefault="00EF5442">
      <w:pPr>
        <w:spacing w:line="500" w:lineRule="atLeast"/>
        <w:ind w:firstLine="600"/>
        <w:divId w:val="12116484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0A61DD8A" w14:textId="77777777" w:rsidR="00EF5442" w:rsidRDefault="00EF5442">
      <w:pPr>
        <w:spacing w:line="500" w:lineRule="atLeast"/>
        <w:ind w:firstLine="600"/>
        <w:divId w:val="1843548513"/>
        <w:rPr>
          <w:rFonts w:hint="eastAsia"/>
          <w:sz w:val="30"/>
          <w:szCs w:val="30"/>
        </w:rPr>
      </w:pPr>
      <w:r>
        <w:rPr>
          <w:rFonts w:hint="eastAsia"/>
          <w:sz w:val="30"/>
          <w:szCs w:val="30"/>
        </w:rPr>
        <w:t>二、本案赃款人民币</w:t>
      </w:r>
      <w:r>
        <w:rPr>
          <w:rFonts w:hint="eastAsia"/>
          <w:sz w:val="30"/>
          <w:szCs w:val="30"/>
        </w:rPr>
        <w:t>250100</w:t>
      </w:r>
      <w:r>
        <w:rPr>
          <w:rFonts w:hint="eastAsia"/>
          <w:sz w:val="30"/>
          <w:szCs w:val="30"/>
        </w:rPr>
        <w:t>元，依法追缴，上缴国库。</w:t>
      </w:r>
    </w:p>
    <w:p w14:paraId="677CA656" w14:textId="77777777" w:rsidR="00EF5442" w:rsidRDefault="00EF5442">
      <w:pPr>
        <w:spacing w:line="500" w:lineRule="atLeast"/>
        <w:ind w:firstLine="600"/>
        <w:divId w:val="369964182"/>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34061BB7" w14:textId="77777777" w:rsidR="00EF5442" w:rsidRDefault="00EF5442">
      <w:pPr>
        <w:spacing w:line="500" w:lineRule="atLeast"/>
        <w:jc w:val="right"/>
        <w:divId w:val="77286128"/>
        <w:rPr>
          <w:rFonts w:hint="eastAsia"/>
          <w:sz w:val="30"/>
          <w:szCs w:val="30"/>
        </w:rPr>
      </w:pPr>
      <w:r>
        <w:rPr>
          <w:rFonts w:hint="eastAsia"/>
          <w:sz w:val="30"/>
          <w:szCs w:val="30"/>
        </w:rPr>
        <w:t>审　判　长　　曾铭才</w:t>
      </w:r>
    </w:p>
    <w:p w14:paraId="69621997" w14:textId="77777777" w:rsidR="00EF5442" w:rsidRDefault="00EF5442">
      <w:pPr>
        <w:spacing w:line="500" w:lineRule="atLeast"/>
        <w:jc w:val="right"/>
        <w:divId w:val="1804081143"/>
        <w:rPr>
          <w:rFonts w:hint="eastAsia"/>
          <w:sz w:val="30"/>
          <w:szCs w:val="30"/>
        </w:rPr>
      </w:pPr>
      <w:r>
        <w:rPr>
          <w:rFonts w:hint="eastAsia"/>
          <w:sz w:val="30"/>
          <w:szCs w:val="30"/>
        </w:rPr>
        <w:t>审　判　员　　叶思敏</w:t>
      </w:r>
    </w:p>
    <w:p w14:paraId="737C9516" w14:textId="77777777" w:rsidR="00EF5442" w:rsidRDefault="00EF5442">
      <w:pPr>
        <w:spacing w:line="500" w:lineRule="atLeast"/>
        <w:jc w:val="right"/>
        <w:divId w:val="2129424940"/>
        <w:rPr>
          <w:rFonts w:hint="eastAsia"/>
          <w:sz w:val="30"/>
          <w:szCs w:val="30"/>
        </w:rPr>
      </w:pPr>
      <w:r>
        <w:rPr>
          <w:rFonts w:hint="eastAsia"/>
          <w:sz w:val="30"/>
          <w:szCs w:val="30"/>
        </w:rPr>
        <w:t>代理审判员　　梁　妮</w:t>
      </w:r>
    </w:p>
    <w:p w14:paraId="0D706807" w14:textId="77777777" w:rsidR="00EF5442" w:rsidRDefault="00EF5442">
      <w:pPr>
        <w:spacing w:line="500" w:lineRule="atLeast"/>
        <w:jc w:val="right"/>
        <w:divId w:val="738789159"/>
        <w:rPr>
          <w:rFonts w:hint="eastAsia"/>
          <w:sz w:val="30"/>
          <w:szCs w:val="30"/>
        </w:rPr>
      </w:pPr>
      <w:r>
        <w:rPr>
          <w:rFonts w:hint="eastAsia"/>
          <w:sz w:val="30"/>
          <w:szCs w:val="30"/>
        </w:rPr>
        <w:t>二〇一五年八月三十一日</w:t>
      </w:r>
    </w:p>
    <w:p w14:paraId="2C5391E9" w14:textId="77777777" w:rsidR="00EF5442" w:rsidRDefault="00EF5442">
      <w:pPr>
        <w:spacing w:line="500" w:lineRule="atLeast"/>
        <w:jc w:val="right"/>
        <w:divId w:val="1965648457"/>
        <w:rPr>
          <w:rFonts w:hint="eastAsia"/>
          <w:sz w:val="30"/>
          <w:szCs w:val="30"/>
        </w:rPr>
      </w:pPr>
      <w:r>
        <w:rPr>
          <w:rFonts w:hint="eastAsia"/>
          <w:sz w:val="30"/>
          <w:szCs w:val="30"/>
        </w:rPr>
        <w:t>书　记　员　　黄　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B8095" w14:textId="77777777" w:rsidR="00EF5442" w:rsidRDefault="00EF5442" w:rsidP="00EF5442">
      <w:pPr>
        <w:rPr>
          <w:rFonts w:hint="eastAsia"/>
        </w:rPr>
      </w:pPr>
      <w:r>
        <w:separator/>
      </w:r>
    </w:p>
  </w:endnote>
  <w:endnote w:type="continuationSeparator" w:id="0">
    <w:p w14:paraId="26104E3B" w14:textId="77777777" w:rsidR="00EF5442" w:rsidRDefault="00EF5442" w:rsidP="00EF54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A35E" w14:textId="77777777" w:rsidR="00EF5442" w:rsidRDefault="00EF5442" w:rsidP="00EF5442">
      <w:pPr>
        <w:rPr>
          <w:rFonts w:hint="eastAsia"/>
        </w:rPr>
      </w:pPr>
      <w:r>
        <w:separator/>
      </w:r>
    </w:p>
  </w:footnote>
  <w:footnote w:type="continuationSeparator" w:id="0">
    <w:p w14:paraId="524F6A7D" w14:textId="77777777" w:rsidR="00EF5442" w:rsidRDefault="00EF5442" w:rsidP="00EF54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5442"/>
    <w:rsid w:val="00A23C24"/>
    <w:rsid w:val="00EF5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DAADE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5442"/>
    <w:pPr>
      <w:tabs>
        <w:tab w:val="center" w:pos="4153"/>
        <w:tab w:val="right" w:pos="8306"/>
      </w:tabs>
      <w:snapToGrid w:val="0"/>
      <w:jc w:val="center"/>
    </w:pPr>
    <w:rPr>
      <w:sz w:val="18"/>
      <w:szCs w:val="18"/>
    </w:rPr>
  </w:style>
  <w:style w:type="character" w:customStyle="1" w:styleId="a4">
    <w:name w:val="页眉 字符"/>
    <w:basedOn w:val="a0"/>
    <w:link w:val="a3"/>
    <w:uiPriority w:val="99"/>
    <w:rsid w:val="00EF5442"/>
    <w:rPr>
      <w:rFonts w:ascii="宋体" w:eastAsia="宋体" w:hAnsi="宋体" w:cs="宋体"/>
      <w:sz w:val="18"/>
      <w:szCs w:val="18"/>
    </w:rPr>
  </w:style>
  <w:style w:type="paragraph" w:styleId="a5">
    <w:name w:val="footer"/>
    <w:basedOn w:val="a"/>
    <w:link w:val="a6"/>
    <w:uiPriority w:val="99"/>
    <w:unhideWhenUsed/>
    <w:rsid w:val="00EF5442"/>
    <w:pPr>
      <w:tabs>
        <w:tab w:val="center" w:pos="4153"/>
        <w:tab w:val="right" w:pos="8306"/>
      </w:tabs>
      <w:snapToGrid w:val="0"/>
    </w:pPr>
    <w:rPr>
      <w:sz w:val="18"/>
      <w:szCs w:val="18"/>
    </w:rPr>
  </w:style>
  <w:style w:type="character" w:customStyle="1" w:styleId="a6">
    <w:name w:val="页脚 字符"/>
    <w:basedOn w:val="a0"/>
    <w:link w:val="a5"/>
    <w:uiPriority w:val="99"/>
    <w:rsid w:val="00EF54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3241">
      <w:marLeft w:val="0"/>
      <w:marRight w:val="0"/>
      <w:marTop w:val="10"/>
      <w:marBottom w:val="10"/>
      <w:divBdr>
        <w:top w:val="none" w:sz="0" w:space="0" w:color="auto"/>
        <w:left w:val="none" w:sz="0" w:space="0" w:color="auto"/>
        <w:bottom w:val="none" w:sz="0" w:space="0" w:color="auto"/>
        <w:right w:val="none" w:sz="0" w:space="0" w:color="auto"/>
      </w:divBdr>
    </w:div>
    <w:div w:id="67071630">
      <w:marLeft w:val="0"/>
      <w:marRight w:val="0"/>
      <w:marTop w:val="10"/>
      <w:marBottom w:val="10"/>
      <w:divBdr>
        <w:top w:val="none" w:sz="0" w:space="0" w:color="auto"/>
        <w:left w:val="none" w:sz="0" w:space="0" w:color="auto"/>
        <w:bottom w:val="none" w:sz="0" w:space="0" w:color="auto"/>
        <w:right w:val="none" w:sz="0" w:space="0" w:color="auto"/>
      </w:divBdr>
    </w:div>
    <w:div w:id="77286128">
      <w:marLeft w:val="0"/>
      <w:marRight w:val="720"/>
      <w:marTop w:val="10"/>
      <w:marBottom w:val="10"/>
      <w:divBdr>
        <w:top w:val="none" w:sz="0" w:space="0" w:color="auto"/>
        <w:left w:val="none" w:sz="0" w:space="0" w:color="auto"/>
        <w:bottom w:val="none" w:sz="0" w:space="0" w:color="auto"/>
        <w:right w:val="none" w:sz="0" w:space="0" w:color="auto"/>
      </w:divBdr>
    </w:div>
    <w:div w:id="93793501">
      <w:marLeft w:val="0"/>
      <w:marRight w:val="0"/>
      <w:marTop w:val="10"/>
      <w:marBottom w:val="10"/>
      <w:divBdr>
        <w:top w:val="none" w:sz="0" w:space="0" w:color="auto"/>
        <w:left w:val="none" w:sz="0" w:space="0" w:color="auto"/>
        <w:bottom w:val="none" w:sz="0" w:space="0" w:color="auto"/>
        <w:right w:val="none" w:sz="0" w:space="0" w:color="auto"/>
      </w:divBdr>
    </w:div>
    <w:div w:id="133255270">
      <w:marLeft w:val="0"/>
      <w:marRight w:val="0"/>
      <w:marTop w:val="10"/>
      <w:marBottom w:val="10"/>
      <w:divBdr>
        <w:top w:val="none" w:sz="0" w:space="0" w:color="auto"/>
        <w:left w:val="none" w:sz="0" w:space="0" w:color="auto"/>
        <w:bottom w:val="none" w:sz="0" w:space="0" w:color="auto"/>
        <w:right w:val="none" w:sz="0" w:space="0" w:color="auto"/>
      </w:divBdr>
    </w:div>
    <w:div w:id="171990091">
      <w:marLeft w:val="0"/>
      <w:marRight w:val="0"/>
      <w:marTop w:val="10"/>
      <w:marBottom w:val="10"/>
      <w:divBdr>
        <w:top w:val="none" w:sz="0" w:space="0" w:color="auto"/>
        <w:left w:val="none" w:sz="0" w:space="0" w:color="auto"/>
        <w:bottom w:val="none" w:sz="0" w:space="0" w:color="auto"/>
        <w:right w:val="none" w:sz="0" w:space="0" w:color="auto"/>
      </w:divBdr>
    </w:div>
    <w:div w:id="334889811">
      <w:marLeft w:val="0"/>
      <w:marRight w:val="0"/>
      <w:marTop w:val="10"/>
      <w:marBottom w:val="10"/>
      <w:divBdr>
        <w:top w:val="none" w:sz="0" w:space="0" w:color="auto"/>
        <w:left w:val="none" w:sz="0" w:space="0" w:color="auto"/>
        <w:bottom w:val="none" w:sz="0" w:space="0" w:color="auto"/>
        <w:right w:val="none" w:sz="0" w:space="0" w:color="auto"/>
      </w:divBdr>
    </w:div>
    <w:div w:id="369964182">
      <w:marLeft w:val="0"/>
      <w:marRight w:val="0"/>
      <w:marTop w:val="10"/>
      <w:marBottom w:val="10"/>
      <w:divBdr>
        <w:top w:val="none" w:sz="0" w:space="0" w:color="auto"/>
        <w:left w:val="none" w:sz="0" w:space="0" w:color="auto"/>
        <w:bottom w:val="none" w:sz="0" w:space="0" w:color="auto"/>
        <w:right w:val="none" w:sz="0" w:space="0" w:color="auto"/>
      </w:divBdr>
    </w:div>
    <w:div w:id="424615761">
      <w:marLeft w:val="0"/>
      <w:marRight w:val="0"/>
      <w:marTop w:val="10"/>
      <w:marBottom w:val="10"/>
      <w:divBdr>
        <w:top w:val="none" w:sz="0" w:space="0" w:color="auto"/>
        <w:left w:val="none" w:sz="0" w:space="0" w:color="auto"/>
        <w:bottom w:val="none" w:sz="0" w:space="0" w:color="auto"/>
        <w:right w:val="none" w:sz="0" w:space="0" w:color="auto"/>
      </w:divBdr>
    </w:div>
    <w:div w:id="527253143">
      <w:marLeft w:val="0"/>
      <w:marRight w:val="0"/>
      <w:marTop w:val="10"/>
      <w:marBottom w:val="10"/>
      <w:divBdr>
        <w:top w:val="none" w:sz="0" w:space="0" w:color="auto"/>
        <w:left w:val="none" w:sz="0" w:space="0" w:color="auto"/>
        <w:bottom w:val="none" w:sz="0" w:space="0" w:color="auto"/>
        <w:right w:val="none" w:sz="0" w:space="0" w:color="auto"/>
      </w:divBdr>
    </w:div>
    <w:div w:id="533158154">
      <w:marLeft w:val="0"/>
      <w:marRight w:val="0"/>
      <w:marTop w:val="10"/>
      <w:marBottom w:val="10"/>
      <w:divBdr>
        <w:top w:val="none" w:sz="0" w:space="0" w:color="auto"/>
        <w:left w:val="none" w:sz="0" w:space="0" w:color="auto"/>
        <w:bottom w:val="none" w:sz="0" w:space="0" w:color="auto"/>
        <w:right w:val="none" w:sz="0" w:space="0" w:color="auto"/>
      </w:divBdr>
    </w:div>
    <w:div w:id="600988160">
      <w:marLeft w:val="0"/>
      <w:marRight w:val="0"/>
      <w:marTop w:val="10"/>
      <w:marBottom w:val="10"/>
      <w:divBdr>
        <w:top w:val="none" w:sz="0" w:space="0" w:color="auto"/>
        <w:left w:val="none" w:sz="0" w:space="0" w:color="auto"/>
        <w:bottom w:val="none" w:sz="0" w:space="0" w:color="auto"/>
        <w:right w:val="none" w:sz="0" w:space="0" w:color="auto"/>
      </w:divBdr>
    </w:div>
    <w:div w:id="738789159">
      <w:marLeft w:val="0"/>
      <w:marRight w:val="720"/>
      <w:marTop w:val="10"/>
      <w:marBottom w:val="10"/>
      <w:divBdr>
        <w:top w:val="none" w:sz="0" w:space="0" w:color="auto"/>
        <w:left w:val="none" w:sz="0" w:space="0" w:color="auto"/>
        <w:bottom w:val="none" w:sz="0" w:space="0" w:color="auto"/>
        <w:right w:val="none" w:sz="0" w:space="0" w:color="auto"/>
      </w:divBdr>
    </w:div>
    <w:div w:id="945385700">
      <w:marLeft w:val="0"/>
      <w:marRight w:val="0"/>
      <w:marTop w:val="10"/>
      <w:marBottom w:val="10"/>
      <w:divBdr>
        <w:top w:val="none" w:sz="0" w:space="0" w:color="auto"/>
        <w:left w:val="none" w:sz="0" w:space="0" w:color="auto"/>
        <w:bottom w:val="none" w:sz="0" w:space="0" w:color="auto"/>
        <w:right w:val="none" w:sz="0" w:space="0" w:color="auto"/>
      </w:divBdr>
    </w:div>
    <w:div w:id="1013262727">
      <w:marLeft w:val="0"/>
      <w:marRight w:val="0"/>
      <w:marTop w:val="10"/>
      <w:marBottom w:val="10"/>
      <w:divBdr>
        <w:top w:val="none" w:sz="0" w:space="0" w:color="auto"/>
        <w:left w:val="none" w:sz="0" w:space="0" w:color="auto"/>
        <w:bottom w:val="none" w:sz="0" w:space="0" w:color="auto"/>
        <w:right w:val="none" w:sz="0" w:space="0" w:color="auto"/>
      </w:divBdr>
    </w:div>
    <w:div w:id="1138035287">
      <w:marLeft w:val="0"/>
      <w:marRight w:val="0"/>
      <w:marTop w:val="10"/>
      <w:marBottom w:val="10"/>
      <w:divBdr>
        <w:top w:val="none" w:sz="0" w:space="0" w:color="auto"/>
        <w:left w:val="none" w:sz="0" w:space="0" w:color="auto"/>
        <w:bottom w:val="none" w:sz="0" w:space="0" w:color="auto"/>
        <w:right w:val="none" w:sz="0" w:space="0" w:color="auto"/>
      </w:divBdr>
    </w:div>
    <w:div w:id="1145506439">
      <w:marLeft w:val="0"/>
      <w:marRight w:val="0"/>
      <w:marTop w:val="10"/>
      <w:marBottom w:val="10"/>
      <w:divBdr>
        <w:top w:val="none" w:sz="0" w:space="0" w:color="auto"/>
        <w:left w:val="none" w:sz="0" w:space="0" w:color="auto"/>
        <w:bottom w:val="none" w:sz="0" w:space="0" w:color="auto"/>
        <w:right w:val="none" w:sz="0" w:space="0" w:color="auto"/>
      </w:divBdr>
    </w:div>
    <w:div w:id="1211648485">
      <w:marLeft w:val="0"/>
      <w:marRight w:val="0"/>
      <w:marTop w:val="10"/>
      <w:marBottom w:val="10"/>
      <w:divBdr>
        <w:top w:val="none" w:sz="0" w:space="0" w:color="auto"/>
        <w:left w:val="none" w:sz="0" w:space="0" w:color="auto"/>
        <w:bottom w:val="none" w:sz="0" w:space="0" w:color="auto"/>
        <w:right w:val="none" w:sz="0" w:space="0" w:color="auto"/>
      </w:divBdr>
    </w:div>
    <w:div w:id="1268151361">
      <w:marLeft w:val="0"/>
      <w:marRight w:val="0"/>
      <w:marTop w:val="10"/>
      <w:marBottom w:val="10"/>
      <w:divBdr>
        <w:top w:val="none" w:sz="0" w:space="0" w:color="auto"/>
        <w:left w:val="none" w:sz="0" w:space="0" w:color="auto"/>
        <w:bottom w:val="none" w:sz="0" w:space="0" w:color="auto"/>
        <w:right w:val="none" w:sz="0" w:space="0" w:color="auto"/>
      </w:divBdr>
    </w:div>
    <w:div w:id="1337613088">
      <w:marLeft w:val="0"/>
      <w:marRight w:val="0"/>
      <w:marTop w:val="10"/>
      <w:marBottom w:val="10"/>
      <w:divBdr>
        <w:top w:val="none" w:sz="0" w:space="0" w:color="auto"/>
        <w:left w:val="none" w:sz="0" w:space="0" w:color="auto"/>
        <w:bottom w:val="none" w:sz="0" w:space="0" w:color="auto"/>
        <w:right w:val="none" w:sz="0" w:space="0" w:color="auto"/>
      </w:divBdr>
    </w:div>
    <w:div w:id="1436289110">
      <w:marLeft w:val="0"/>
      <w:marRight w:val="0"/>
      <w:marTop w:val="10"/>
      <w:marBottom w:val="10"/>
      <w:divBdr>
        <w:top w:val="none" w:sz="0" w:space="0" w:color="auto"/>
        <w:left w:val="none" w:sz="0" w:space="0" w:color="auto"/>
        <w:bottom w:val="none" w:sz="0" w:space="0" w:color="auto"/>
        <w:right w:val="none" w:sz="0" w:space="0" w:color="auto"/>
      </w:divBdr>
    </w:div>
    <w:div w:id="1453480426">
      <w:marLeft w:val="0"/>
      <w:marRight w:val="0"/>
      <w:marTop w:val="10"/>
      <w:marBottom w:val="10"/>
      <w:divBdr>
        <w:top w:val="none" w:sz="0" w:space="0" w:color="auto"/>
        <w:left w:val="none" w:sz="0" w:space="0" w:color="auto"/>
        <w:bottom w:val="none" w:sz="0" w:space="0" w:color="auto"/>
        <w:right w:val="none" w:sz="0" w:space="0" w:color="auto"/>
      </w:divBdr>
    </w:div>
    <w:div w:id="1455438662">
      <w:marLeft w:val="0"/>
      <w:marRight w:val="0"/>
      <w:marTop w:val="10"/>
      <w:marBottom w:val="10"/>
      <w:divBdr>
        <w:top w:val="none" w:sz="0" w:space="0" w:color="auto"/>
        <w:left w:val="none" w:sz="0" w:space="0" w:color="auto"/>
        <w:bottom w:val="none" w:sz="0" w:space="0" w:color="auto"/>
        <w:right w:val="none" w:sz="0" w:space="0" w:color="auto"/>
      </w:divBdr>
    </w:div>
    <w:div w:id="1562521736">
      <w:marLeft w:val="0"/>
      <w:marRight w:val="0"/>
      <w:marTop w:val="10"/>
      <w:marBottom w:val="10"/>
      <w:divBdr>
        <w:top w:val="none" w:sz="0" w:space="0" w:color="auto"/>
        <w:left w:val="none" w:sz="0" w:space="0" w:color="auto"/>
        <w:bottom w:val="none" w:sz="0" w:space="0" w:color="auto"/>
        <w:right w:val="none" w:sz="0" w:space="0" w:color="auto"/>
      </w:divBdr>
    </w:div>
    <w:div w:id="1612084264">
      <w:marLeft w:val="0"/>
      <w:marRight w:val="0"/>
      <w:marTop w:val="10"/>
      <w:marBottom w:val="10"/>
      <w:divBdr>
        <w:top w:val="none" w:sz="0" w:space="0" w:color="auto"/>
        <w:left w:val="none" w:sz="0" w:space="0" w:color="auto"/>
        <w:bottom w:val="none" w:sz="0" w:space="0" w:color="auto"/>
        <w:right w:val="none" w:sz="0" w:space="0" w:color="auto"/>
      </w:divBdr>
    </w:div>
    <w:div w:id="1617634375">
      <w:marLeft w:val="0"/>
      <w:marRight w:val="0"/>
      <w:marTop w:val="10"/>
      <w:marBottom w:val="10"/>
      <w:divBdr>
        <w:top w:val="none" w:sz="0" w:space="0" w:color="auto"/>
        <w:left w:val="none" w:sz="0" w:space="0" w:color="auto"/>
        <w:bottom w:val="none" w:sz="0" w:space="0" w:color="auto"/>
        <w:right w:val="none" w:sz="0" w:space="0" w:color="auto"/>
      </w:divBdr>
    </w:div>
    <w:div w:id="1699768794">
      <w:marLeft w:val="0"/>
      <w:marRight w:val="0"/>
      <w:marTop w:val="10"/>
      <w:marBottom w:val="10"/>
      <w:divBdr>
        <w:top w:val="none" w:sz="0" w:space="0" w:color="auto"/>
        <w:left w:val="none" w:sz="0" w:space="0" w:color="auto"/>
        <w:bottom w:val="none" w:sz="0" w:space="0" w:color="auto"/>
        <w:right w:val="none" w:sz="0" w:space="0" w:color="auto"/>
      </w:divBdr>
    </w:div>
    <w:div w:id="1772315682">
      <w:marLeft w:val="0"/>
      <w:marRight w:val="0"/>
      <w:marTop w:val="10"/>
      <w:marBottom w:val="10"/>
      <w:divBdr>
        <w:top w:val="none" w:sz="0" w:space="0" w:color="auto"/>
        <w:left w:val="none" w:sz="0" w:space="0" w:color="auto"/>
        <w:bottom w:val="none" w:sz="0" w:space="0" w:color="auto"/>
        <w:right w:val="none" w:sz="0" w:space="0" w:color="auto"/>
      </w:divBdr>
    </w:div>
    <w:div w:id="1804081143">
      <w:marLeft w:val="0"/>
      <w:marRight w:val="720"/>
      <w:marTop w:val="10"/>
      <w:marBottom w:val="10"/>
      <w:divBdr>
        <w:top w:val="none" w:sz="0" w:space="0" w:color="auto"/>
        <w:left w:val="none" w:sz="0" w:space="0" w:color="auto"/>
        <w:bottom w:val="none" w:sz="0" w:space="0" w:color="auto"/>
        <w:right w:val="none" w:sz="0" w:space="0" w:color="auto"/>
      </w:divBdr>
    </w:div>
    <w:div w:id="1843548513">
      <w:marLeft w:val="0"/>
      <w:marRight w:val="0"/>
      <w:marTop w:val="10"/>
      <w:marBottom w:val="10"/>
      <w:divBdr>
        <w:top w:val="none" w:sz="0" w:space="0" w:color="auto"/>
        <w:left w:val="none" w:sz="0" w:space="0" w:color="auto"/>
        <w:bottom w:val="none" w:sz="0" w:space="0" w:color="auto"/>
        <w:right w:val="none" w:sz="0" w:space="0" w:color="auto"/>
      </w:divBdr>
    </w:div>
    <w:div w:id="1851603854">
      <w:marLeft w:val="0"/>
      <w:marRight w:val="0"/>
      <w:marTop w:val="10"/>
      <w:marBottom w:val="10"/>
      <w:divBdr>
        <w:top w:val="none" w:sz="0" w:space="0" w:color="auto"/>
        <w:left w:val="none" w:sz="0" w:space="0" w:color="auto"/>
        <w:bottom w:val="none" w:sz="0" w:space="0" w:color="auto"/>
        <w:right w:val="none" w:sz="0" w:space="0" w:color="auto"/>
      </w:divBdr>
    </w:div>
    <w:div w:id="1868906838">
      <w:marLeft w:val="0"/>
      <w:marRight w:val="0"/>
      <w:marTop w:val="10"/>
      <w:marBottom w:val="10"/>
      <w:divBdr>
        <w:top w:val="none" w:sz="0" w:space="0" w:color="auto"/>
        <w:left w:val="none" w:sz="0" w:space="0" w:color="auto"/>
        <w:bottom w:val="none" w:sz="0" w:space="0" w:color="auto"/>
        <w:right w:val="none" w:sz="0" w:space="0" w:color="auto"/>
      </w:divBdr>
    </w:div>
    <w:div w:id="1889801380">
      <w:marLeft w:val="0"/>
      <w:marRight w:val="0"/>
      <w:marTop w:val="10"/>
      <w:marBottom w:val="10"/>
      <w:divBdr>
        <w:top w:val="none" w:sz="0" w:space="0" w:color="auto"/>
        <w:left w:val="none" w:sz="0" w:space="0" w:color="auto"/>
        <w:bottom w:val="none" w:sz="0" w:space="0" w:color="auto"/>
        <w:right w:val="none" w:sz="0" w:space="0" w:color="auto"/>
      </w:divBdr>
    </w:div>
    <w:div w:id="1965648457">
      <w:marLeft w:val="0"/>
      <w:marRight w:val="720"/>
      <w:marTop w:val="10"/>
      <w:marBottom w:val="10"/>
      <w:divBdr>
        <w:top w:val="none" w:sz="0" w:space="0" w:color="auto"/>
        <w:left w:val="none" w:sz="0" w:space="0" w:color="auto"/>
        <w:bottom w:val="none" w:sz="0" w:space="0" w:color="auto"/>
        <w:right w:val="none" w:sz="0" w:space="0" w:color="auto"/>
      </w:divBdr>
    </w:div>
    <w:div w:id="1989631235">
      <w:marLeft w:val="0"/>
      <w:marRight w:val="0"/>
      <w:marTop w:val="10"/>
      <w:marBottom w:val="10"/>
      <w:divBdr>
        <w:top w:val="none" w:sz="0" w:space="0" w:color="auto"/>
        <w:left w:val="none" w:sz="0" w:space="0" w:color="auto"/>
        <w:bottom w:val="none" w:sz="0" w:space="0" w:color="auto"/>
        <w:right w:val="none" w:sz="0" w:space="0" w:color="auto"/>
      </w:divBdr>
    </w:div>
    <w:div w:id="1989749873">
      <w:marLeft w:val="0"/>
      <w:marRight w:val="0"/>
      <w:marTop w:val="10"/>
      <w:marBottom w:val="10"/>
      <w:divBdr>
        <w:top w:val="none" w:sz="0" w:space="0" w:color="auto"/>
        <w:left w:val="none" w:sz="0" w:space="0" w:color="auto"/>
        <w:bottom w:val="none" w:sz="0" w:space="0" w:color="auto"/>
        <w:right w:val="none" w:sz="0" w:space="0" w:color="auto"/>
      </w:divBdr>
    </w:div>
    <w:div w:id="2011984910">
      <w:marLeft w:val="0"/>
      <w:marRight w:val="0"/>
      <w:marTop w:val="10"/>
      <w:marBottom w:val="10"/>
      <w:divBdr>
        <w:top w:val="none" w:sz="0" w:space="0" w:color="auto"/>
        <w:left w:val="none" w:sz="0" w:space="0" w:color="auto"/>
        <w:bottom w:val="none" w:sz="0" w:space="0" w:color="auto"/>
        <w:right w:val="none" w:sz="0" w:space="0" w:color="auto"/>
      </w:divBdr>
    </w:div>
    <w:div w:id="2043048603">
      <w:marLeft w:val="0"/>
      <w:marRight w:val="0"/>
      <w:marTop w:val="10"/>
      <w:marBottom w:val="10"/>
      <w:divBdr>
        <w:top w:val="none" w:sz="0" w:space="0" w:color="auto"/>
        <w:left w:val="none" w:sz="0" w:space="0" w:color="auto"/>
        <w:bottom w:val="none" w:sz="0" w:space="0" w:color="auto"/>
        <w:right w:val="none" w:sz="0" w:space="0" w:color="auto"/>
      </w:divBdr>
    </w:div>
    <w:div w:id="2065520175">
      <w:marLeft w:val="0"/>
      <w:marRight w:val="0"/>
      <w:marTop w:val="10"/>
      <w:marBottom w:val="10"/>
      <w:divBdr>
        <w:top w:val="none" w:sz="0" w:space="0" w:color="auto"/>
        <w:left w:val="none" w:sz="0" w:space="0" w:color="auto"/>
        <w:bottom w:val="none" w:sz="0" w:space="0" w:color="auto"/>
        <w:right w:val="none" w:sz="0" w:space="0" w:color="auto"/>
      </w:divBdr>
    </w:div>
    <w:div w:id="2118522704">
      <w:marLeft w:val="0"/>
      <w:marRight w:val="0"/>
      <w:marTop w:val="10"/>
      <w:marBottom w:val="10"/>
      <w:divBdr>
        <w:top w:val="none" w:sz="0" w:space="0" w:color="auto"/>
        <w:left w:val="none" w:sz="0" w:space="0" w:color="auto"/>
        <w:bottom w:val="none" w:sz="0" w:space="0" w:color="auto"/>
        <w:right w:val="none" w:sz="0" w:space="0" w:color="auto"/>
      </w:divBdr>
    </w:div>
    <w:div w:id="21294249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714</Words>
  <Characters>4076</Characters>
  <Application>Microsoft Office Word</Application>
  <DocSecurity>0</DocSecurity>
  <Lines>33</Lines>
  <Paragraphs>9</Paragraphs>
  <ScaleCrop>false</ScaleCrop>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2025-04-30T04:26:00Z</dcterms:created>
  <dcterms:modified xsi:type="dcterms:W3CDTF">2025-04-30T04:26:00Z</dcterms:modified>
</cp:coreProperties>
</file>