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1881" w14:textId="77777777" w:rsidR="006E34B6" w:rsidRDefault="006E34B6">
      <w:pPr>
        <w:spacing w:line="500" w:lineRule="atLeast"/>
        <w:jc w:val="center"/>
        <w:divId w:val="944271233"/>
        <w:rPr>
          <w:rFonts w:ascii="黑体" w:eastAsia="黑体" w:hAnsi="黑体"/>
          <w:sz w:val="36"/>
          <w:szCs w:val="36"/>
        </w:rPr>
      </w:pPr>
      <w:r>
        <w:rPr>
          <w:rFonts w:ascii="黑体" w:eastAsia="黑体" w:hAnsi="黑体" w:hint="eastAsia"/>
          <w:sz w:val="36"/>
          <w:szCs w:val="36"/>
        </w:rPr>
        <w:t>广东省广州市花都区人民法院</w:t>
      </w:r>
    </w:p>
    <w:p w14:paraId="378CE042" w14:textId="77777777" w:rsidR="006E34B6" w:rsidRDefault="006E34B6">
      <w:pPr>
        <w:spacing w:line="500" w:lineRule="atLeast"/>
        <w:jc w:val="center"/>
        <w:divId w:val="10441375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842430" w14:textId="77777777" w:rsidR="006E34B6" w:rsidRDefault="006E34B6">
      <w:pPr>
        <w:spacing w:line="500" w:lineRule="atLeast"/>
        <w:jc w:val="right"/>
        <w:divId w:val="824400519"/>
        <w:rPr>
          <w:rFonts w:hint="eastAsia"/>
          <w:sz w:val="30"/>
          <w:szCs w:val="30"/>
        </w:rPr>
      </w:pPr>
      <w:r>
        <w:rPr>
          <w:rFonts w:hint="eastAsia"/>
          <w:sz w:val="30"/>
          <w:szCs w:val="30"/>
        </w:rPr>
        <w:t>（</w:t>
      </w:r>
      <w:r>
        <w:rPr>
          <w:rFonts w:hint="eastAsia"/>
          <w:sz w:val="30"/>
          <w:szCs w:val="30"/>
        </w:rPr>
        <w:t>2014</w:t>
      </w:r>
      <w:r>
        <w:rPr>
          <w:rFonts w:hint="eastAsia"/>
          <w:sz w:val="30"/>
          <w:szCs w:val="30"/>
        </w:rPr>
        <w:t>）穗花法刑初字第</w:t>
      </w:r>
      <w:r>
        <w:rPr>
          <w:rFonts w:hint="eastAsia"/>
          <w:sz w:val="30"/>
          <w:szCs w:val="30"/>
        </w:rPr>
        <w:t>43</w:t>
      </w:r>
      <w:r>
        <w:rPr>
          <w:rFonts w:hint="eastAsia"/>
          <w:sz w:val="30"/>
          <w:szCs w:val="30"/>
        </w:rPr>
        <w:t>号</w:t>
      </w:r>
    </w:p>
    <w:p w14:paraId="126D019C" w14:textId="77777777" w:rsidR="006E34B6" w:rsidRDefault="006E34B6">
      <w:pPr>
        <w:spacing w:line="500" w:lineRule="atLeast"/>
        <w:ind w:firstLine="600"/>
        <w:divId w:val="127364140"/>
        <w:rPr>
          <w:rFonts w:hint="eastAsia"/>
          <w:sz w:val="30"/>
          <w:szCs w:val="30"/>
        </w:rPr>
      </w:pPr>
      <w:r>
        <w:rPr>
          <w:rFonts w:hint="eastAsia"/>
          <w:sz w:val="30"/>
          <w:szCs w:val="30"/>
        </w:rPr>
        <w:t>公诉机关广州市花都区人民检察院。</w:t>
      </w:r>
    </w:p>
    <w:p w14:paraId="7AE36BAD" w14:textId="77777777" w:rsidR="006E34B6" w:rsidRDefault="006E34B6">
      <w:pPr>
        <w:spacing w:line="500" w:lineRule="atLeast"/>
        <w:ind w:firstLine="600"/>
        <w:divId w:val="175270604"/>
        <w:rPr>
          <w:rFonts w:hint="eastAsia"/>
          <w:sz w:val="30"/>
          <w:szCs w:val="30"/>
        </w:rPr>
      </w:pPr>
      <w:r>
        <w:rPr>
          <w:rFonts w:hint="eastAsia"/>
          <w:sz w:val="30"/>
          <w:szCs w:val="30"/>
        </w:rPr>
        <w:t>被告人周某，男，</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日出生于湖南省溆浦县，汉族，文化程度初中。因涉嫌犯行贿罪于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日被刑事拘留，同日被取保候审。</w:t>
      </w:r>
    </w:p>
    <w:p w14:paraId="01A6B9EC" w14:textId="77777777" w:rsidR="006E34B6" w:rsidRDefault="006E34B6">
      <w:pPr>
        <w:spacing w:line="500" w:lineRule="atLeast"/>
        <w:ind w:firstLine="600"/>
        <w:divId w:val="845250041"/>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1606</w:t>
      </w:r>
      <w:r>
        <w:rPr>
          <w:rFonts w:hint="eastAsia"/>
          <w:sz w:val="30"/>
          <w:szCs w:val="30"/>
        </w:rPr>
        <w:t>号起诉书指控被告人周某犯行贿罪，于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日立案，并依法适用普通程序，组成合议庭，公开开庭审理了本案。广州市花都区人民检察院指派代理检察员杨洁出庭支持公诉。被告人周某到庭参加诉讼。现已审理终结。</w:t>
      </w:r>
    </w:p>
    <w:p w14:paraId="74373FC3" w14:textId="77777777" w:rsidR="006E34B6" w:rsidRDefault="006E34B6">
      <w:pPr>
        <w:spacing w:line="500" w:lineRule="atLeast"/>
        <w:ind w:firstLine="600"/>
        <w:divId w:val="1979529974"/>
        <w:rPr>
          <w:rFonts w:hint="eastAsia"/>
          <w:sz w:val="30"/>
          <w:szCs w:val="30"/>
        </w:rPr>
      </w:pPr>
      <w:r>
        <w:rPr>
          <w:rFonts w:hint="eastAsia"/>
          <w:sz w:val="30"/>
          <w:szCs w:val="30"/>
        </w:rPr>
        <w:t>广州市花都区人民检察院指控，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日，被告人周某被行政拘留后为避免被拘留所收押，委托同案人邹建军、胡玉光从中联系，承诺向时任广州市公安局花都区分局拘留所医务室医师的周晓连贿送</w:t>
      </w:r>
      <w:r>
        <w:rPr>
          <w:rFonts w:hint="eastAsia"/>
          <w:sz w:val="30"/>
          <w:szCs w:val="30"/>
        </w:rPr>
        <w:t>10000</w:t>
      </w:r>
      <w:r>
        <w:rPr>
          <w:rFonts w:hint="eastAsia"/>
          <w:sz w:val="30"/>
          <w:szCs w:val="30"/>
        </w:rPr>
        <w:t>元。同日，周晓连以周某患有高血压为由，出具了暂不收押的文书，后被告人周某向周晓连贿送</w:t>
      </w:r>
      <w:r>
        <w:rPr>
          <w:rFonts w:hint="eastAsia"/>
          <w:sz w:val="30"/>
          <w:szCs w:val="30"/>
        </w:rPr>
        <w:t>10000</w:t>
      </w:r>
      <w:r>
        <w:rPr>
          <w:rFonts w:hint="eastAsia"/>
          <w:sz w:val="30"/>
          <w:szCs w:val="30"/>
        </w:rPr>
        <w:t>元。</w:t>
      </w:r>
    </w:p>
    <w:p w14:paraId="0696226B" w14:textId="77777777" w:rsidR="006E34B6" w:rsidRDefault="006E34B6">
      <w:pPr>
        <w:spacing w:line="500" w:lineRule="atLeast"/>
        <w:ind w:firstLine="600"/>
        <w:divId w:val="77022670"/>
        <w:rPr>
          <w:rFonts w:hint="eastAsia"/>
          <w:sz w:val="30"/>
          <w:szCs w:val="30"/>
        </w:rPr>
      </w:pPr>
      <w:r>
        <w:rPr>
          <w:rFonts w:hint="eastAsia"/>
          <w:sz w:val="30"/>
          <w:szCs w:val="30"/>
        </w:rPr>
        <w:t>为证实上述事实，公诉机关提交了相应证据，认为被告人周某的行为触犯了《中华人民共和国刑法》第三百八十九条第一款之规定，已构成行贿罪。综合被告人周某行贿数额以及其自首等情节，建议本院对被告人周某判处有期徒刑二年以下。提请本院依法判处。</w:t>
      </w:r>
    </w:p>
    <w:p w14:paraId="48B30437" w14:textId="77777777" w:rsidR="006E34B6" w:rsidRDefault="006E34B6">
      <w:pPr>
        <w:spacing w:line="500" w:lineRule="atLeast"/>
        <w:ind w:firstLine="600"/>
        <w:divId w:val="383867671"/>
        <w:rPr>
          <w:rFonts w:hint="eastAsia"/>
          <w:sz w:val="30"/>
          <w:szCs w:val="30"/>
        </w:rPr>
      </w:pPr>
      <w:r>
        <w:rPr>
          <w:rFonts w:hint="eastAsia"/>
          <w:sz w:val="30"/>
          <w:szCs w:val="30"/>
        </w:rPr>
        <w:t>被告人周某对公诉机关指控的犯罪事实和罪名均无异议，请求从轻处罚。</w:t>
      </w:r>
    </w:p>
    <w:p w14:paraId="16B5854E" w14:textId="77777777" w:rsidR="006E34B6" w:rsidRDefault="006E34B6">
      <w:pPr>
        <w:spacing w:line="500" w:lineRule="atLeast"/>
        <w:ind w:firstLine="600"/>
        <w:divId w:val="858664356"/>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日，被告人周某被行政拘留后为避免被拘留所收押，委托同案人邹建军（另案处理）、胡玉光（已判决）从中联系，承诺向时任广州市公安局花都区分局拘留所医务室医师的周晓连（已判决）贿送</w:t>
      </w:r>
      <w:r>
        <w:rPr>
          <w:rFonts w:hint="eastAsia"/>
          <w:sz w:val="30"/>
          <w:szCs w:val="30"/>
        </w:rPr>
        <w:t>10000</w:t>
      </w:r>
      <w:r>
        <w:rPr>
          <w:rFonts w:hint="eastAsia"/>
          <w:sz w:val="30"/>
          <w:szCs w:val="30"/>
        </w:rPr>
        <w:t>元。同日，周晓连以周某患有高血压为由，出具了暂不收押的文书，后被告人周某向周晓连贿送</w:t>
      </w:r>
      <w:r>
        <w:rPr>
          <w:rFonts w:hint="eastAsia"/>
          <w:sz w:val="30"/>
          <w:szCs w:val="30"/>
        </w:rPr>
        <w:t>10000</w:t>
      </w:r>
      <w:r>
        <w:rPr>
          <w:rFonts w:hint="eastAsia"/>
          <w:sz w:val="30"/>
          <w:szCs w:val="30"/>
        </w:rPr>
        <w:t>元。</w:t>
      </w:r>
    </w:p>
    <w:p w14:paraId="4CC7B436" w14:textId="77777777" w:rsidR="006E34B6" w:rsidRDefault="006E34B6">
      <w:pPr>
        <w:spacing w:line="500" w:lineRule="atLeast"/>
        <w:ind w:firstLine="600"/>
        <w:divId w:val="328100609"/>
        <w:rPr>
          <w:rFonts w:hint="eastAsia"/>
          <w:sz w:val="30"/>
          <w:szCs w:val="30"/>
        </w:rPr>
      </w:pPr>
      <w:r>
        <w:rPr>
          <w:rFonts w:hint="eastAsia"/>
          <w:sz w:val="30"/>
          <w:szCs w:val="30"/>
        </w:rPr>
        <w:t>上述事实，有经公诉机关提交并经法庭质证、认证的下列证据予以证实：</w:t>
      </w:r>
    </w:p>
    <w:p w14:paraId="24596245" w14:textId="77777777" w:rsidR="006E34B6" w:rsidRDefault="006E34B6">
      <w:pPr>
        <w:spacing w:line="500" w:lineRule="atLeast"/>
        <w:ind w:firstLine="600"/>
        <w:divId w:val="799882105"/>
        <w:rPr>
          <w:rFonts w:hint="eastAsia"/>
          <w:sz w:val="30"/>
          <w:szCs w:val="30"/>
        </w:rPr>
      </w:pPr>
      <w:r>
        <w:rPr>
          <w:rFonts w:hint="eastAsia"/>
          <w:sz w:val="30"/>
          <w:szCs w:val="30"/>
        </w:rPr>
        <w:t>1</w:t>
      </w:r>
      <w:r>
        <w:rPr>
          <w:rFonts w:hint="eastAsia"/>
          <w:sz w:val="30"/>
          <w:szCs w:val="30"/>
        </w:rPr>
        <w:t>、被告人周某的供述，证实：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月的一天，其因赌博被民警抓到红棉派出所，后被决定送行政拘留</w:t>
      </w:r>
      <w:r>
        <w:rPr>
          <w:rFonts w:hint="eastAsia"/>
          <w:sz w:val="30"/>
          <w:szCs w:val="30"/>
        </w:rPr>
        <w:t>15</w:t>
      </w:r>
      <w:r>
        <w:rPr>
          <w:rFonts w:hint="eastAsia"/>
          <w:sz w:val="30"/>
          <w:szCs w:val="30"/>
        </w:rPr>
        <w:t>天，后其在红棉派出所大门口被送拘留所时见到其老婆，其就用家乡话叫她找邹建军帮忙，尽量搞其出来，花点钱也愿意。后其被送到拘留所，拘留所一男医生检查后说其血压过高，不符合收押条件而暂不收押。后派出所民警就将其带回派出所办手续，后就放了其回家。当天晚上，其就筹了人民币</w:t>
      </w:r>
      <w:r>
        <w:rPr>
          <w:rFonts w:hint="eastAsia"/>
          <w:sz w:val="30"/>
          <w:szCs w:val="30"/>
        </w:rPr>
        <w:t>10000</w:t>
      </w:r>
      <w:r>
        <w:rPr>
          <w:rFonts w:hint="eastAsia"/>
          <w:sz w:val="30"/>
          <w:szCs w:val="30"/>
        </w:rPr>
        <w:t>元给邹建军，由他转给帮忙搞其出来的人。因其朋友“波波”在其被抓前几天也是因赌博被行政拘留</w:t>
      </w:r>
      <w:r>
        <w:rPr>
          <w:rFonts w:hint="eastAsia"/>
          <w:sz w:val="30"/>
          <w:szCs w:val="30"/>
        </w:rPr>
        <w:t>15</w:t>
      </w:r>
      <w:r>
        <w:rPr>
          <w:rFonts w:hint="eastAsia"/>
          <w:sz w:val="30"/>
          <w:szCs w:val="30"/>
        </w:rPr>
        <w:t>天，但其第二天就见到他，其就问他为何不用拘留，他说是体检不合格而拘留所不收。其就想到邹建军认识“波波”，于是其就叫其老婆找邹建军，叫他找“波波”帮忙找人搞其出来。具体他怎搞就不清楚，但其知道是在拘留所医生体检时，以其血压过高不符合收押条件为由而不收押的。其被抓前身体一直很好，也无看过病或有不适症状。其估计是邹建军找人做了工作，拘留所医生体检后才说其血压过高。当时入所给你体检是拘留所的一名男医生，事后，邹建军和其说：“当时给我体检的医生就是周晓连，是他帮忙的，该笔钱给了周晓连”。邹建军是湖南省新化县人，绰号“打锣”，年约</w:t>
      </w:r>
      <w:r>
        <w:rPr>
          <w:rFonts w:hint="eastAsia"/>
          <w:sz w:val="30"/>
          <w:szCs w:val="30"/>
        </w:rPr>
        <w:t>30</w:t>
      </w:r>
      <w:r>
        <w:rPr>
          <w:rFonts w:hint="eastAsia"/>
          <w:sz w:val="30"/>
          <w:szCs w:val="30"/>
        </w:rPr>
        <w:t>多岁，有一辆黑色的奇瑞牌小汽车</w:t>
      </w:r>
      <w:r>
        <w:rPr>
          <w:rFonts w:hint="eastAsia"/>
          <w:sz w:val="30"/>
          <w:szCs w:val="30"/>
        </w:rPr>
        <w:t>，车牌号数中有</w:t>
      </w:r>
      <w:r>
        <w:rPr>
          <w:rFonts w:hint="eastAsia"/>
          <w:sz w:val="30"/>
          <w:szCs w:val="30"/>
        </w:rPr>
        <w:t>7</w:t>
      </w:r>
      <w:r>
        <w:rPr>
          <w:rFonts w:hint="eastAsia"/>
          <w:sz w:val="30"/>
          <w:szCs w:val="30"/>
        </w:rPr>
        <w:t>字，他是在新华街大布村开出租车搭客的；“波波”是广东清远市人，也是在大布村开出租车搭客的。其是主动投案自首的。</w:t>
      </w:r>
    </w:p>
    <w:p w14:paraId="141BC510" w14:textId="77777777" w:rsidR="006E34B6" w:rsidRDefault="006E34B6">
      <w:pPr>
        <w:spacing w:line="500" w:lineRule="atLeast"/>
        <w:ind w:firstLine="600"/>
        <w:divId w:val="856625235"/>
        <w:rPr>
          <w:rFonts w:hint="eastAsia"/>
          <w:sz w:val="30"/>
          <w:szCs w:val="30"/>
        </w:rPr>
      </w:pPr>
      <w:r>
        <w:rPr>
          <w:rFonts w:hint="eastAsia"/>
          <w:sz w:val="30"/>
          <w:szCs w:val="30"/>
        </w:rPr>
        <w:t>2</w:t>
      </w:r>
      <w:r>
        <w:rPr>
          <w:rFonts w:hint="eastAsia"/>
          <w:sz w:val="30"/>
          <w:szCs w:val="30"/>
        </w:rPr>
        <w:t>、同案人周晓连的供述，证实：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日中午，胡玉光打电话给其说有一个朋友的侄子叫周某的因赌博被抓要送去拘留所，叫其想办法，搞定后给其</w:t>
      </w:r>
      <w:r>
        <w:rPr>
          <w:rFonts w:hint="eastAsia"/>
          <w:sz w:val="30"/>
          <w:szCs w:val="30"/>
        </w:rPr>
        <w:t>1</w:t>
      </w:r>
      <w:r>
        <w:rPr>
          <w:rFonts w:hint="eastAsia"/>
          <w:sz w:val="30"/>
          <w:szCs w:val="30"/>
        </w:rPr>
        <w:t>万元作为答谢，其答应了。当天</w:t>
      </w:r>
      <w:r>
        <w:rPr>
          <w:rFonts w:hint="eastAsia"/>
          <w:sz w:val="30"/>
          <w:szCs w:val="30"/>
        </w:rPr>
        <w:t>15</w:t>
      </w:r>
      <w:r>
        <w:rPr>
          <w:rFonts w:hint="eastAsia"/>
          <w:sz w:val="30"/>
          <w:szCs w:val="30"/>
        </w:rPr>
        <w:t>：</w:t>
      </w:r>
      <w:r>
        <w:rPr>
          <w:rFonts w:hint="eastAsia"/>
          <w:sz w:val="30"/>
          <w:szCs w:val="30"/>
        </w:rPr>
        <w:t>00</w:t>
      </w:r>
      <w:r>
        <w:rPr>
          <w:rFonts w:hint="eastAsia"/>
          <w:sz w:val="30"/>
          <w:szCs w:val="30"/>
        </w:rPr>
        <w:t>多，胡玉光打电话告诉其周某被送去拘留所，因其还在广州，其就打电话给拘留所的值班医生沈美红，请沈美红帮忙使周某体检不合格，沈美红没有答应。其就开车赶回单位，下午</w:t>
      </w:r>
      <w:r>
        <w:rPr>
          <w:rFonts w:hint="eastAsia"/>
          <w:sz w:val="30"/>
          <w:szCs w:val="30"/>
        </w:rPr>
        <w:t>16</w:t>
      </w:r>
      <w:r>
        <w:rPr>
          <w:rFonts w:hint="eastAsia"/>
          <w:sz w:val="30"/>
          <w:szCs w:val="30"/>
        </w:rPr>
        <w:t>时多其回到拘留所，当时周某还没有入所体检，其就帮周某体检，随意量了一下血压。当时，周某的血压达不到暂不收拘留的，其就将其血压虚假写到符合暂不收拘留的条件，并且以血压</w:t>
      </w:r>
      <w:r>
        <w:rPr>
          <w:rFonts w:hint="eastAsia"/>
          <w:sz w:val="30"/>
          <w:szCs w:val="30"/>
        </w:rPr>
        <w:t>BP188</w:t>
      </w:r>
      <w:r>
        <w:rPr>
          <w:rFonts w:hint="eastAsia"/>
          <w:sz w:val="30"/>
          <w:szCs w:val="30"/>
        </w:rPr>
        <w:t>／</w:t>
      </w:r>
      <w:r>
        <w:rPr>
          <w:rFonts w:hint="eastAsia"/>
          <w:sz w:val="30"/>
          <w:szCs w:val="30"/>
        </w:rPr>
        <w:t>120mmHg</w:t>
      </w:r>
      <w:r>
        <w:rPr>
          <w:rFonts w:hint="eastAsia"/>
          <w:sz w:val="30"/>
          <w:szCs w:val="30"/>
        </w:rPr>
        <w:t>为由开具了暂不收拘留的回执，交由派出所民警将周某带走。晚上</w:t>
      </w:r>
      <w:r>
        <w:rPr>
          <w:rFonts w:hint="eastAsia"/>
          <w:sz w:val="30"/>
          <w:szCs w:val="30"/>
        </w:rPr>
        <w:t>20</w:t>
      </w:r>
      <w:r>
        <w:rPr>
          <w:rFonts w:hint="eastAsia"/>
          <w:sz w:val="30"/>
          <w:szCs w:val="30"/>
        </w:rPr>
        <w:t>时许，其接到胡玉光的电话约其出去吃饭，见面后胡玉光给了其一个牛皮信封，说是钱，是感谢其的，还叫其先拿回去放好再去喝酒。其把钱拿回家后跟胡玉光以及帮胡玉光开车的一个人一起到龙珠路大碗菜吃饭喝酒。其回家后看过，胡玉光给其的刚好是</w:t>
      </w:r>
      <w:r>
        <w:rPr>
          <w:rFonts w:hint="eastAsia"/>
          <w:sz w:val="30"/>
          <w:szCs w:val="30"/>
        </w:rPr>
        <w:t>1</w:t>
      </w:r>
      <w:r>
        <w:rPr>
          <w:rFonts w:hint="eastAsia"/>
          <w:sz w:val="30"/>
          <w:szCs w:val="30"/>
        </w:rPr>
        <w:t>万元。</w:t>
      </w:r>
    </w:p>
    <w:p w14:paraId="0863C20B" w14:textId="77777777" w:rsidR="006E34B6" w:rsidRDefault="006E34B6">
      <w:pPr>
        <w:spacing w:line="500" w:lineRule="atLeast"/>
        <w:ind w:firstLine="600"/>
        <w:divId w:val="1343243510"/>
        <w:rPr>
          <w:rFonts w:hint="eastAsia"/>
          <w:sz w:val="30"/>
          <w:szCs w:val="30"/>
        </w:rPr>
      </w:pPr>
      <w:r>
        <w:rPr>
          <w:rFonts w:hint="eastAsia"/>
          <w:sz w:val="30"/>
          <w:szCs w:val="30"/>
        </w:rPr>
        <w:t>同案人周晓连对赃款、暂不收拘留回执进行了签认，分别签认“这是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日我出具虚假高血压数据导致违法人员周某暂不予收拘留，事后‘老胡’给我的好处费人民币</w:t>
      </w:r>
      <w:r>
        <w:rPr>
          <w:rFonts w:hint="eastAsia"/>
          <w:sz w:val="30"/>
          <w:szCs w:val="30"/>
        </w:rPr>
        <w:t>10000</w:t>
      </w:r>
      <w:r>
        <w:rPr>
          <w:rFonts w:hint="eastAsia"/>
          <w:sz w:val="30"/>
          <w:szCs w:val="30"/>
        </w:rPr>
        <w:t>元”、“以上暂不收押拘留是我虚假利用高血压病开具的”。</w:t>
      </w:r>
    </w:p>
    <w:p w14:paraId="7617E18E" w14:textId="77777777" w:rsidR="006E34B6" w:rsidRDefault="006E34B6">
      <w:pPr>
        <w:spacing w:line="500" w:lineRule="atLeast"/>
        <w:ind w:firstLine="600"/>
        <w:divId w:val="862673123"/>
        <w:rPr>
          <w:rFonts w:hint="eastAsia"/>
          <w:sz w:val="30"/>
          <w:szCs w:val="30"/>
        </w:rPr>
      </w:pPr>
      <w:r>
        <w:rPr>
          <w:rFonts w:hint="eastAsia"/>
          <w:sz w:val="30"/>
          <w:szCs w:val="30"/>
        </w:rPr>
        <w:t>3</w:t>
      </w:r>
      <w:r>
        <w:rPr>
          <w:rFonts w:hint="eastAsia"/>
          <w:sz w:val="30"/>
          <w:szCs w:val="30"/>
        </w:rPr>
        <w:t>、同案人胡玉光的供述，证实：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10</w:t>
      </w:r>
      <w:r>
        <w:rPr>
          <w:rFonts w:hint="eastAsia"/>
          <w:sz w:val="30"/>
          <w:szCs w:val="30"/>
        </w:rPr>
        <w:t>时许，一邹姓朋友打电话说他一个好朋友赌博被抓，叫其帮忙搞他出来，说他那朋友是老实人，即使花几万也要搞他出来。其就打电话给周晓连，说对方愿意出一万元，叫他帮下忙。当时周晓连说看看，其就告诉邹姓朋友，叫他到时候把周某搞出来后给人家一万元。当天下午</w:t>
      </w:r>
      <w:r>
        <w:rPr>
          <w:rFonts w:hint="eastAsia"/>
          <w:sz w:val="30"/>
          <w:szCs w:val="30"/>
        </w:rPr>
        <w:t>4</w:t>
      </w:r>
      <w:r>
        <w:rPr>
          <w:rFonts w:hint="eastAsia"/>
          <w:sz w:val="30"/>
          <w:szCs w:val="30"/>
        </w:rPr>
        <w:t>时许，周晓连就打电话给其，说周某已经搞出来了。</w:t>
      </w:r>
      <w:r>
        <w:rPr>
          <w:rFonts w:hint="eastAsia"/>
          <w:sz w:val="30"/>
          <w:szCs w:val="30"/>
        </w:rPr>
        <w:t>7</w:t>
      </w:r>
      <w:r>
        <w:rPr>
          <w:rFonts w:hint="eastAsia"/>
          <w:sz w:val="30"/>
          <w:szCs w:val="30"/>
        </w:rPr>
        <w:t>时许，邹姓朋友到其厂给了其一万元，并送其到雅宝新城，其叫周晓连出来把装钱的信封给了周晓连。周晓连把钱放回家就跟其俩一起去吃饭了。</w:t>
      </w:r>
    </w:p>
    <w:p w14:paraId="0D350252" w14:textId="77777777" w:rsidR="006E34B6" w:rsidRDefault="006E34B6">
      <w:pPr>
        <w:spacing w:line="500" w:lineRule="atLeast"/>
        <w:ind w:firstLine="600"/>
        <w:divId w:val="836115456"/>
        <w:rPr>
          <w:rFonts w:hint="eastAsia"/>
          <w:sz w:val="30"/>
          <w:szCs w:val="30"/>
        </w:rPr>
      </w:pPr>
      <w:r>
        <w:rPr>
          <w:rFonts w:hint="eastAsia"/>
          <w:sz w:val="30"/>
          <w:szCs w:val="30"/>
        </w:rPr>
        <w:t>4</w:t>
      </w:r>
      <w:r>
        <w:rPr>
          <w:rFonts w:hint="eastAsia"/>
          <w:sz w:val="30"/>
          <w:szCs w:val="30"/>
        </w:rPr>
        <w:t>、公务员登记表，证实：同案人周晓连于案发时任广州市花都区拘留所副主任科员，是国家工作人员。</w:t>
      </w:r>
    </w:p>
    <w:p w14:paraId="45A6AF79" w14:textId="77777777" w:rsidR="006E34B6" w:rsidRDefault="006E34B6">
      <w:pPr>
        <w:spacing w:line="500" w:lineRule="atLeast"/>
        <w:ind w:firstLine="600"/>
        <w:divId w:val="1315834213"/>
        <w:rPr>
          <w:rFonts w:hint="eastAsia"/>
          <w:sz w:val="30"/>
          <w:szCs w:val="30"/>
        </w:rPr>
      </w:pPr>
      <w:r>
        <w:rPr>
          <w:rFonts w:hint="eastAsia"/>
          <w:sz w:val="30"/>
          <w:szCs w:val="30"/>
        </w:rPr>
        <w:t>5</w:t>
      </w:r>
      <w:r>
        <w:rPr>
          <w:rFonts w:hint="eastAsia"/>
          <w:sz w:val="30"/>
          <w:szCs w:val="30"/>
        </w:rPr>
        <w:t>、广州市公安局花都区分局穗公花决字（</w:t>
      </w:r>
      <w:r>
        <w:rPr>
          <w:rFonts w:hint="eastAsia"/>
          <w:sz w:val="30"/>
          <w:szCs w:val="30"/>
        </w:rPr>
        <w:t>2011</w:t>
      </w:r>
      <w:r>
        <w:rPr>
          <w:rFonts w:hint="eastAsia"/>
          <w:sz w:val="30"/>
          <w:szCs w:val="30"/>
        </w:rPr>
        <w:t>）第</w:t>
      </w:r>
      <w:r>
        <w:rPr>
          <w:rFonts w:hint="eastAsia"/>
          <w:sz w:val="30"/>
          <w:szCs w:val="30"/>
        </w:rPr>
        <w:t>09485</w:t>
      </w:r>
      <w:r>
        <w:rPr>
          <w:rFonts w:hint="eastAsia"/>
          <w:sz w:val="30"/>
          <w:szCs w:val="30"/>
        </w:rPr>
        <w:t>号公安行政处罚决定书，广州市花都区拘留所暂不收拘留回执，证实：被告人周某于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日因赌博被广州市公安局花都区分局处以行政拘留十五日，广州市花都区拘留所于同日以经检查拘留人员周某发现高血压病（</w:t>
      </w:r>
      <w:r>
        <w:rPr>
          <w:rFonts w:hint="eastAsia"/>
          <w:sz w:val="30"/>
          <w:szCs w:val="30"/>
        </w:rPr>
        <w:t>BP188</w:t>
      </w:r>
      <w:r>
        <w:rPr>
          <w:rFonts w:hint="eastAsia"/>
          <w:sz w:val="30"/>
          <w:szCs w:val="30"/>
        </w:rPr>
        <w:t>／</w:t>
      </w:r>
      <w:r>
        <w:rPr>
          <w:rFonts w:hint="eastAsia"/>
          <w:sz w:val="30"/>
          <w:szCs w:val="30"/>
        </w:rPr>
        <w:t>120mmHg</w:t>
      </w:r>
      <w:r>
        <w:rPr>
          <w:rFonts w:hint="eastAsia"/>
          <w:sz w:val="30"/>
          <w:szCs w:val="30"/>
        </w:rPr>
        <w:t>）为由暂不收押。</w:t>
      </w:r>
    </w:p>
    <w:p w14:paraId="26A68AD4" w14:textId="77777777" w:rsidR="006E34B6" w:rsidRDefault="006E34B6">
      <w:pPr>
        <w:spacing w:line="500" w:lineRule="atLeast"/>
        <w:ind w:firstLine="600"/>
        <w:divId w:val="1907565380"/>
        <w:rPr>
          <w:rFonts w:hint="eastAsia"/>
          <w:sz w:val="30"/>
          <w:szCs w:val="30"/>
        </w:rPr>
      </w:pPr>
      <w:r>
        <w:rPr>
          <w:rFonts w:hint="eastAsia"/>
          <w:sz w:val="30"/>
          <w:szCs w:val="30"/>
        </w:rPr>
        <w:t>6</w:t>
      </w:r>
      <w:r>
        <w:rPr>
          <w:rFonts w:hint="eastAsia"/>
          <w:sz w:val="30"/>
          <w:szCs w:val="30"/>
        </w:rPr>
        <w:t>、广州市花都区拘留所出具的《周晓连违纪案件违法人员血压检查表》，证实：经复查被告人周某于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日以及</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日至</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日的血压，被告人周某于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188</w:t>
      </w:r>
      <w:r>
        <w:rPr>
          <w:rFonts w:hint="eastAsia"/>
          <w:sz w:val="30"/>
          <w:szCs w:val="30"/>
        </w:rPr>
        <w:t>／</w:t>
      </w:r>
      <w:r>
        <w:rPr>
          <w:rFonts w:hint="eastAsia"/>
          <w:sz w:val="30"/>
          <w:szCs w:val="30"/>
        </w:rPr>
        <w:t>120mmHg</w:t>
      </w:r>
      <w:r>
        <w:rPr>
          <w:rFonts w:hint="eastAsia"/>
          <w:sz w:val="30"/>
          <w:szCs w:val="30"/>
        </w:rPr>
        <w:t>）的血压数据为虚开。</w:t>
      </w:r>
    </w:p>
    <w:p w14:paraId="5E28A0A2" w14:textId="77777777" w:rsidR="006E34B6" w:rsidRDefault="006E34B6">
      <w:pPr>
        <w:spacing w:line="500" w:lineRule="atLeast"/>
        <w:ind w:firstLine="600"/>
        <w:divId w:val="1998878807"/>
        <w:rPr>
          <w:rFonts w:hint="eastAsia"/>
          <w:sz w:val="30"/>
          <w:szCs w:val="30"/>
        </w:rPr>
      </w:pPr>
      <w:r>
        <w:rPr>
          <w:rFonts w:hint="eastAsia"/>
          <w:sz w:val="30"/>
          <w:szCs w:val="30"/>
        </w:rPr>
        <w:t>7</w:t>
      </w:r>
      <w:r>
        <w:rPr>
          <w:rFonts w:hint="eastAsia"/>
          <w:sz w:val="30"/>
          <w:szCs w:val="30"/>
        </w:rPr>
        <w:t>、广州市花都区人民检察院监所检察科出具的破案经过，证实：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月，检察院在办理周晓连涉嫌受贿一案中，发现周某有行贿嫌疑。后周某主动到检察院投案，并如实供述其行贿的罪行。后检察院经收集该案相关证据，证实周某确有涉嫌行贿的犯罪行为，从而侦破该案。</w:t>
      </w:r>
    </w:p>
    <w:p w14:paraId="57A75AD7" w14:textId="77777777" w:rsidR="006E34B6" w:rsidRDefault="006E34B6">
      <w:pPr>
        <w:spacing w:line="500" w:lineRule="atLeast"/>
        <w:ind w:firstLine="600"/>
        <w:divId w:val="1173959935"/>
        <w:rPr>
          <w:rFonts w:hint="eastAsia"/>
          <w:sz w:val="30"/>
          <w:szCs w:val="30"/>
        </w:rPr>
      </w:pPr>
      <w:r>
        <w:rPr>
          <w:rFonts w:hint="eastAsia"/>
          <w:sz w:val="30"/>
          <w:szCs w:val="30"/>
        </w:rPr>
        <w:t>8</w:t>
      </w:r>
      <w:r>
        <w:rPr>
          <w:rFonts w:hint="eastAsia"/>
          <w:sz w:val="30"/>
          <w:szCs w:val="30"/>
        </w:rPr>
        <w:t>、广东省广州市花都区人民法院（</w:t>
      </w:r>
      <w:r>
        <w:rPr>
          <w:rFonts w:hint="eastAsia"/>
          <w:sz w:val="30"/>
          <w:szCs w:val="30"/>
        </w:rPr>
        <w:t>2013</w:t>
      </w:r>
      <w:r>
        <w:rPr>
          <w:rFonts w:hint="eastAsia"/>
          <w:sz w:val="30"/>
          <w:szCs w:val="30"/>
        </w:rPr>
        <w:t>）穗花法刑初字第</w:t>
      </w:r>
      <w:r>
        <w:rPr>
          <w:rFonts w:hint="eastAsia"/>
          <w:sz w:val="30"/>
          <w:szCs w:val="30"/>
        </w:rPr>
        <w:t>625</w:t>
      </w:r>
      <w:r>
        <w:rPr>
          <w:rFonts w:hint="eastAsia"/>
          <w:sz w:val="30"/>
          <w:szCs w:val="30"/>
        </w:rPr>
        <w:t>号刑事判决书，证实：同案人胡玉光于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日因犯行贿罪被广东省广州市花都区人民法院判处刑罚。</w:t>
      </w:r>
    </w:p>
    <w:p w14:paraId="4A54CAD6" w14:textId="77777777" w:rsidR="006E34B6" w:rsidRDefault="006E34B6">
      <w:pPr>
        <w:spacing w:line="500" w:lineRule="atLeast"/>
        <w:ind w:firstLine="600"/>
        <w:divId w:val="947585809"/>
        <w:rPr>
          <w:rFonts w:hint="eastAsia"/>
          <w:sz w:val="30"/>
          <w:szCs w:val="30"/>
        </w:rPr>
      </w:pPr>
      <w:r>
        <w:rPr>
          <w:rFonts w:hint="eastAsia"/>
          <w:sz w:val="30"/>
          <w:szCs w:val="30"/>
        </w:rPr>
        <w:t>9</w:t>
      </w:r>
      <w:r>
        <w:rPr>
          <w:rFonts w:hint="eastAsia"/>
          <w:sz w:val="30"/>
          <w:szCs w:val="30"/>
        </w:rPr>
        <w:t>、被告人周某的常住人口登记信息，证实：被告人周某出生于</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日，行贿时是成年人。</w:t>
      </w:r>
    </w:p>
    <w:p w14:paraId="31F660B0" w14:textId="77777777" w:rsidR="006E34B6" w:rsidRDefault="006E34B6">
      <w:pPr>
        <w:spacing w:line="500" w:lineRule="atLeast"/>
        <w:ind w:firstLine="600"/>
        <w:divId w:val="819735323"/>
        <w:rPr>
          <w:rFonts w:hint="eastAsia"/>
          <w:sz w:val="30"/>
          <w:szCs w:val="30"/>
        </w:rPr>
      </w:pPr>
      <w:r>
        <w:rPr>
          <w:rFonts w:hint="eastAsia"/>
          <w:sz w:val="30"/>
          <w:szCs w:val="30"/>
        </w:rPr>
        <w:t>本院认为，被告人周某无视国家法律，为谋取不正当利益，指使他人给予国家工作人员以财物，其行为已构成行贿罪。公诉机关指控被告人周某犯行贿罪的事实清楚，证据确实、充分，指控的罪名成立，本院予以支持。依法应当对被告人周某适用“处五年以下有期徒刑或者拘役”的量刑幅度予以处罚。被告人周某犯罪以后自动投案，如实供述自己的罪行，是自首，依法可以从轻或者减轻处罚。公诉机关提出的量刑情节，与事实和法律规定相符，本院予以采纳。被告人周某犯罪情节较轻，有认罪、悔罪表现，没有再犯罪的危险，宣告缓刑对所居住社区没有重大不良影响，本院决定对被告人周某宣告缓刑。为此，依照《中华人民共和国刑法》第三百八十九条第一款、第三百九十条第一款、第二十五条第一款、第二十六条第一款、第六十七条第一款、第七十二条第一款、第七十三条第一款、第三款之规定，判决如下：</w:t>
      </w:r>
    </w:p>
    <w:p w14:paraId="53E81DD2" w14:textId="77777777" w:rsidR="006E34B6" w:rsidRDefault="006E34B6">
      <w:pPr>
        <w:spacing w:line="500" w:lineRule="atLeast"/>
        <w:ind w:firstLine="600"/>
        <w:divId w:val="874853786"/>
        <w:rPr>
          <w:rFonts w:hint="eastAsia"/>
          <w:sz w:val="30"/>
          <w:szCs w:val="30"/>
        </w:rPr>
      </w:pPr>
      <w:r>
        <w:rPr>
          <w:rFonts w:hint="eastAsia"/>
          <w:sz w:val="30"/>
          <w:szCs w:val="30"/>
        </w:rPr>
        <w:t>被告人周某犯行贿罪，判处拘役五个月，缓刑六个月（缓刑考验期限，从判决确定之日起计算）。</w:t>
      </w:r>
    </w:p>
    <w:p w14:paraId="0ACCF1FC" w14:textId="77777777" w:rsidR="006E34B6" w:rsidRDefault="006E34B6">
      <w:pPr>
        <w:spacing w:line="500" w:lineRule="atLeast"/>
        <w:ind w:firstLine="600"/>
        <w:divId w:val="17580157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如不服本判决，可在接到判决书的第二日起十日内，通过本院或者直接向广东省广州市中级人民法院提出上诉。书面上诉的，应当提交上诉状正本一份，副本二份。（此页无正文）</w:t>
      </w:r>
    </w:p>
    <w:p w14:paraId="736C0B37" w14:textId="77777777" w:rsidR="006E34B6" w:rsidRDefault="006E34B6">
      <w:pPr>
        <w:spacing w:line="500" w:lineRule="atLeast"/>
        <w:jc w:val="right"/>
        <w:divId w:val="117142675"/>
        <w:rPr>
          <w:rFonts w:hint="eastAsia"/>
          <w:sz w:val="30"/>
          <w:szCs w:val="30"/>
        </w:rPr>
      </w:pPr>
      <w:r>
        <w:rPr>
          <w:rFonts w:hint="eastAsia"/>
          <w:sz w:val="30"/>
          <w:szCs w:val="30"/>
        </w:rPr>
        <w:t>审　判　长　　黄志坚</w:t>
      </w:r>
    </w:p>
    <w:p w14:paraId="12F71F70" w14:textId="77777777" w:rsidR="006E34B6" w:rsidRDefault="006E34B6">
      <w:pPr>
        <w:spacing w:line="500" w:lineRule="atLeast"/>
        <w:jc w:val="right"/>
        <w:divId w:val="1438132398"/>
        <w:rPr>
          <w:rFonts w:hint="eastAsia"/>
          <w:sz w:val="30"/>
          <w:szCs w:val="30"/>
        </w:rPr>
      </w:pPr>
      <w:r>
        <w:rPr>
          <w:rFonts w:hint="eastAsia"/>
          <w:sz w:val="30"/>
          <w:szCs w:val="30"/>
        </w:rPr>
        <w:t>人民陪审员　　骆锦明</w:t>
      </w:r>
    </w:p>
    <w:p w14:paraId="2D7DD93D" w14:textId="77777777" w:rsidR="006E34B6" w:rsidRDefault="006E34B6">
      <w:pPr>
        <w:spacing w:line="500" w:lineRule="atLeast"/>
        <w:jc w:val="right"/>
        <w:divId w:val="1079793861"/>
        <w:rPr>
          <w:rFonts w:hint="eastAsia"/>
          <w:sz w:val="30"/>
          <w:szCs w:val="30"/>
        </w:rPr>
      </w:pPr>
      <w:r>
        <w:rPr>
          <w:rFonts w:hint="eastAsia"/>
          <w:sz w:val="30"/>
          <w:szCs w:val="30"/>
        </w:rPr>
        <w:t>人民陪审员　　郭志雄</w:t>
      </w:r>
    </w:p>
    <w:p w14:paraId="5003D2EC" w14:textId="77777777" w:rsidR="006E34B6" w:rsidRDefault="006E34B6">
      <w:pPr>
        <w:spacing w:line="500" w:lineRule="atLeast"/>
        <w:jc w:val="right"/>
        <w:divId w:val="855119743"/>
        <w:rPr>
          <w:rFonts w:hint="eastAsia"/>
          <w:sz w:val="30"/>
          <w:szCs w:val="30"/>
        </w:rPr>
      </w:pPr>
      <w:r>
        <w:rPr>
          <w:rFonts w:hint="eastAsia"/>
          <w:sz w:val="30"/>
          <w:szCs w:val="30"/>
        </w:rPr>
        <w:t>二〇一四年一月十五日</w:t>
      </w:r>
    </w:p>
    <w:p w14:paraId="3DBF98CD" w14:textId="77777777" w:rsidR="006E34B6" w:rsidRDefault="006E34B6">
      <w:pPr>
        <w:spacing w:line="500" w:lineRule="atLeast"/>
        <w:jc w:val="right"/>
        <w:divId w:val="39063014"/>
        <w:rPr>
          <w:rFonts w:hint="eastAsia"/>
          <w:sz w:val="30"/>
          <w:szCs w:val="30"/>
        </w:rPr>
      </w:pPr>
      <w:r>
        <w:rPr>
          <w:rFonts w:hint="eastAsia"/>
          <w:sz w:val="30"/>
          <w:szCs w:val="30"/>
        </w:rPr>
        <w:t>书　记　员　　阳秋林</w:t>
      </w:r>
    </w:p>
    <w:p w14:paraId="7A55CDFB" w14:textId="77777777" w:rsidR="006E34B6" w:rsidRDefault="006E34B6">
      <w:pPr>
        <w:spacing w:line="500" w:lineRule="atLeast"/>
        <w:ind w:firstLine="600"/>
        <w:divId w:val="713818429"/>
        <w:rPr>
          <w:rFonts w:hint="eastAsia"/>
          <w:sz w:val="30"/>
          <w:szCs w:val="30"/>
        </w:rPr>
      </w:pPr>
      <w:r>
        <w:rPr>
          <w:rFonts w:hint="eastAsia"/>
          <w:sz w:val="30"/>
          <w:szCs w:val="30"/>
        </w:rPr>
        <w:t>杨馥璟</w:t>
      </w:r>
    </w:p>
    <w:p w14:paraId="48CC0A66" w14:textId="77777777" w:rsidR="006E34B6" w:rsidRDefault="006E34B6">
      <w:pPr>
        <w:spacing w:line="500" w:lineRule="atLeast"/>
        <w:ind w:firstLine="600"/>
        <w:divId w:val="33584911"/>
        <w:rPr>
          <w:rFonts w:hint="eastAsia"/>
          <w:sz w:val="30"/>
          <w:szCs w:val="30"/>
        </w:rPr>
      </w:pPr>
      <w:r>
        <w:rPr>
          <w:rFonts w:hint="eastAsia"/>
          <w:sz w:val="30"/>
          <w:szCs w:val="30"/>
        </w:rPr>
        <w:t>附法律条文：</w:t>
      </w:r>
    </w:p>
    <w:p w14:paraId="56B7BA67" w14:textId="77777777" w:rsidR="006E34B6" w:rsidRDefault="006E34B6">
      <w:pPr>
        <w:spacing w:line="500" w:lineRule="atLeast"/>
        <w:ind w:firstLine="600"/>
        <w:divId w:val="850680175"/>
        <w:rPr>
          <w:rFonts w:hint="eastAsia"/>
          <w:sz w:val="30"/>
          <w:szCs w:val="30"/>
        </w:rPr>
      </w:pPr>
      <w:r>
        <w:rPr>
          <w:rFonts w:hint="eastAsia"/>
          <w:sz w:val="30"/>
          <w:szCs w:val="30"/>
        </w:rPr>
        <w:t>《中华人民共和国刑法》</w:t>
      </w:r>
    </w:p>
    <w:p w14:paraId="6176E8F8" w14:textId="77777777" w:rsidR="006E34B6" w:rsidRDefault="006E34B6">
      <w:pPr>
        <w:spacing w:line="500" w:lineRule="atLeast"/>
        <w:ind w:firstLine="600"/>
        <w:divId w:val="359934846"/>
        <w:rPr>
          <w:rFonts w:hint="eastAsia"/>
          <w:sz w:val="30"/>
          <w:szCs w:val="30"/>
        </w:rPr>
      </w:pPr>
      <w:r>
        <w:rPr>
          <w:rFonts w:hint="eastAsia"/>
          <w:sz w:val="30"/>
          <w:szCs w:val="30"/>
        </w:rPr>
        <w:t>第三百八十九条为谋取不正当利益，给予国家工作人员以财物的，是行贿罪。</w:t>
      </w:r>
    </w:p>
    <w:p w14:paraId="29D44CFC" w14:textId="77777777" w:rsidR="006E34B6" w:rsidRDefault="006E34B6">
      <w:pPr>
        <w:spacing w:line="500" w:lineRule="atLeast"/>
        <w:ind w:firstLine="600"/>
        <w:divId w:val="50228227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09A1FAF" w14:textId="77777777" w:rsidR="006E34B6" w:rsidRDefault="006E34B6">
      <w:pPr>
        <w:spacing w:line="500" w:lineRule="atLeast"/>
        <w:ind w:firstLine="600"/>
        <w:divId w:val="890963502"/>
        <w:rPr>
          <w:rFonts w:hint="eastAsia"/>
          <w:sz w:val="30"/>
          <w:szCs w:val="30"/>
        </w:rPr>
      </w:pPr>
      <w:r>
        <w:rPr>
          <w:rFonts w:hint="eastAsia"/>
          <w:sz w:val="30"/>
          <w:szCs w:val="30"/>
        </w:rPr>
        <w:t>因被勒索给予国家工作人员以财物，没有获得不正当利益的，不是行贿。</w:t>
      </w:r>
    </w:p>
    <w:p w14:paraId="43BE68FF" w14:textId="77777777" w:rsidR="006E34B6" w:rsidRDefault="006E34B6">
      <w:pPr>
        <w:spacing w:line="500" w:lineRule="atLeast"/>
        <w:ind w:firstLine="600"/>
        <w:divId w:val="59605963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ACED21B" w14:textId="77777777" w:rsidR="006E34B6" w:rsidRDefault="006E34B6">
      <w:pPr>
        <w:spacing w:line="500" w:lineRule="atLeast"/>
        <w:ind w:firstLine="600"/>
        <w:divId w:val="40061570"/>
        <w:rPr>
          <w:rFonts w:hint="eastAsia"/>
          <w:sz w:val="30"/>
          <w:szCs w:val="30"/>
        </w:rPr>
      </w:pPr>
      <w:r>
        <w:rPr>
          <w:rFonts w:hint="eastAsia"/>
          <w:sz w:val="30"/>
          <w:szCs w:val="30"/>
        </w:rPr>
        <w:t>行贿人在被追诉前主动交待行贿行为的，可以减轻处罚或者免除处罚。</w:t>
      </w:r>
    </w:p>
    <w:p w14:paraId="6B5F3CFC" w14:textId="77777777" w:rsidR="006E34B6" w:rsidRDefault="006E34B6">
      <w:pPr>
        <w:spacing w:line="500" w:lineRule="atLeast"/>
        <w:ind w:firstLine="600"/>
        <w:divId w:val="1752701955"/>
        <w:rPr>
          <w:rFonts w:hint="eastAsia"/>
          <w:sz w:val="30"/>
          <w:szCs w:val="30"/>
        </w:rPr>
      </w:pPr>
      <w:r>
        <w:rPr>
          <w:rFonts w:hint="eastAsia"/>
          <w:sz w:val="30"/>
          <w:szCs w:val="30"/>
        </w:rPr>
        <w:t>第二十五条共同犯罪是指二人以上共同故意犯罪。</w:t>
      </w:r>
    </w:p>
    <w:p w14:paraId="3FB36E08" w14:textId="77777777" w:rsidR="006E34B6" w:rsidRDefault="006E34B6">
      <w:pPr>
        <w:spacing w:line="500" w:lineRule="atLeast"/>
        <w:ind w:firstLine="600"/>
        <w:divId w:val="923804118"/>
        <w:rPr>
          <w:rFonts w:hint="eastAsia"/>
          <w:sz w:val="30"/>
          <w:szCs w:val="30"/>
        </w:rPr>
      </w:pPr>
      <w:r>
        <w:rPr>
          <w:rFonts w:hint="eastAsia"/>
          <w:sz w:val="30"/>
          <w:szCs w:val="30"/>
        </w:rPr>
        <w:t>二人以上共同过失犯罪，不以共同犯罪论处；应当负刑事责任的，按照他们所犯的罪分别处罚。</w:t>
      </w:r>
    </w:p>
    <w:p w14:paraId="619104B1" w14:textId="77777777" w:rsidR="006E34B6" w:rsidRDefault="006E34B6">
      <w:pPr>
        <w:spacing w:line="500" w:lineRule="atLeast"/>
        <w:ind w:firstLine="600"/>
        <w:divId w:val="533007219"/>
        <w:rPr>
          <w:rFonts w:hint="eastAsia"/>
          <w:sz w:val="30"/>
          <w:szCs w:val="30"/>
        </w:rPr>
      </w:pPr>
      <w:r>
        <w:rPr>
          <w:rFonts w:hint="eastAsia"/>
          <w:sz w:val="30"/>
          <w:szCs w:val="30"/>
        </w:rPr>
        <w:t>第二十六条组织、领导犯罪集团进行犯罪活动的或者在共同犯罪中起主要作用的，是主犯。</w:t>
      </w:r>
    </w:p>
    <w:p w14:paraId="136DE7B3" w14:textId="77777777" w:rsidR="006E34B6" w:rsidRDefault="006E34B6">
      <w:pPr>
        <w:spacing w:line="500" w:lineRule="atLeast"/>
        <w:ind w:firstLine="600"/>
        <w:divId w:val="941035433"/>
        <w:rPr>
          <w:rFonts w:hint="eastAsia"/>
          <w:sz w:val="30"/>
          <w:szCs w:val="30"/>
        </w:rPr>
      </w:pPr>
      <w:r>
        <w:rPr>
          <w:rFonts w:hint="eastAsia"/>
          <w:sz w:val="30"/>
          <w:szCs w:val="30"/>
        </w:rPr>
        <w:t>三人以上为共同实施犯罪而组成的较为固定的犯罪组织，是犯罪集团。</w:t>
      </w:r>
    </w:p>
    <w:p w14:paraId="7A5E78FE" w14:textId="77777777" w:rsidR="006E34B6" w:rsidRDefault="006E34B6">
      <w:pPr>
        <w:spacing w:line="500" w:lineRule="atLeast"/>
        <w:ind w:firstLine="600"/>
        <w:divId w:val="1611743020"/>
        <w:rPr>
          <w:rFonts w:hint="eastAsia"/>
          <w:sz w:val="30"/>
          <w:szCs w:val="30"/>
        </w:rPr>
      </w:pPr>
      <w:r>
        <w:rPr>
          <w:rFonts w:hint="eastAsia"/>
          <w:sz w:val="30"/>
          <w:szCs w:val="30"/>
        </w:rPr>
        <w:t>对组织、领导犯罪集团的首要分子，按照集团所犯的全部罪行处罚。</w:t>
      </w:r>
    </w:p>
    <w:p w14:paraId="1554A69B" w14:textId="77777777" w:rsidR="006E34B6" w:rsidRDefault="006E34B6">
      <w:pPr>
        <w:spacing w:line="500" w:lineRule="atLeast"/>
        <w:ind w:firstLine="600"/>
        <w:divId w:val="609167339"/>
        <w:rPr>
          <w:rFonts w:hint="eastAsia"/>
          <w:sz w:val="30"/>
          <w:szCs w:val="30"/>
        </w:rPr>
      </w:pPr>
      <w:r>
        <w:rPr>
          <w:rFonts w:hint="eastAsia"/>
          <w:sz w:val="30"/>
          <w:szCs w:val="30"/>
        </w:rPr>
        <w:t>对于第三款规定以外的主犯，应当按照其所参与的或者组织、指挥的全部犯罪处罚。</w:t>
      </w:r>
    </w:p>
    <w:p w14:paraId="6B88455F" w14:textId="77777777" w:rsidR="006E34B6" w:rsidRDefault="006E34B6">
      <w:pPr>
        <w:spacing w:line="500" w:lineRule="atLeast"/>
        <w:ind w:firstLine="600"/>
        <w:divId w:val="21290838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5DA4F23" w14:textId="77777777" w:rsidR="006E34B6" w:rsidRDefault="006E34B6">
      <w:pPr>
        <w:spacing w:line="500" w:lineRule="atLeast"/>
        <w:ind w:firstLine="600"/>
        <w:divId w:val="6566879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1AD4D9" w14:textId="77777777" w:rsidR="006E34B6" w:rsidRDefault="006E34B6">
      <w:pPr>
        <w:spacing w:line="500" w:lineRule="atLeast"/>
        <w:ind w:firstLine="600"/>
        <w:divId w:val="14747107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644839" w14:textId="77777777" w:rsidR="006E34B6" w:rsidRDefault="006E34B6">
      <w:pPr>
        <w:spacing w:line="500" w:lineRule="atLeast"/>
        <w:ind w:firstLine="600"/>
        <w:divId w:val="13060041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D337FD0" w14:textId="77777777" w:rsidR="006E34B6" w:rsidRDefault="006E34B6">
      <w:pPr>
        <w:spacing w:line="500" w:lineRule="atLeast"/>
        <w:ind w:firstLine="600"/>
        <w:divId w:val="1472671537"/>
        <w:rPr>
          <w:rFonts w:hint="eastAsia"/>
          <w:sz w:val="30"/>
          <w:szCs w:val="30"/>
        </w:rPr>
      </w:pPr>
      <w:r>
        <w:rPr>
          <w:rFonts w:hint="eastAsia"/>
          <w:sz w:val="30"/>
          <w:szCs w:val="30"/>
        </w:rPr>
        <w:t>（一）犯罪情节较轻；</w:t>
      </w:r>
    </w:p>
    <w:p w14:paraId="5BBB1585" w14:textId="77777777" w:rsidR="006E34B6" w:rsidRDefault="006E34B6">
      <w:pPr>
        <w:spacing w:line="500" w:lineRule="atLeast"/>
        <w:ind w:firstLine="600"/>
        <w:divId w:val="307830270"/>
        <w:rPr>
          <w:rFonts w:hint="eastAsia"/>
          <w:sz w:val="30"/>
          <w:szCs w:val="30"/>
        </w:rPr>
      </w:pPr>
      <w:r>
        <w:rPr>
          <w:rFonts w:hint="eastAsia"/>
          <w:sz w:val="30"/>
          <w:szCs w:val="30"/>
        </w:rPr>
        <w:t>（二）有悔罪表现；</w:t>
      </w:r>
    </w:p>
    <w:p w14:paraId="333569AE" w14:textId="77777777" w:rsidR="006E34B6" w:rsidRDefault="006E34B6">
      <w:pPr>
        <w:spacing w:line="500" w:lineRule="atLeast"/>
        <w:ind w:firstLine="600"/>
        <w:divId w:val="618338359"/>
        <w:rPr>
          <w:rFonts w:hint="eastAsia"/>
          <w:sz w:val="30"/>
          <w:szCs w:val="30"/>
        </w:rPr>
      </w:pPr>
      <w:r>
        <w:rPr>
          <w:rFonts w:hint="eastAsia"/>
          <w:sz w:val="30"/>
          <w:szCs w:val="30"/>
        </w:rPr>
        <w:t>（三）没有再犯罪的危险；</w:t>
      </w:r>
    </w:p>
    <w:p w14:paraId="2324144D" w14:textId="77777777" w:rsidR="006E34B6" w:rsidRDefault="006E34B6">
      <w:pPr>
        <w:spacing w:line="500" w:lineRule="atLeast"/>
        <w:ind w:firstLine="600"/>
        <w:divId w:val="1945571380"/>
        <w:rPr>
          <w:rFonts w:hint="eastAsia"/>
          <w:sz w:val="30"/>
          <w:szCs w:val="30"/>
        </w:rPr>
      </w:pPr>
      <w:r>
        <w:rPr>
          <w:rFonts w:hint="eastAsia"/>
          <w:sz w:val="30"/>
          <w:szCs w:val="30"/>
        </w:rPr>
        <w:t>（四）宣告缓刑对所居住社区没有重大不良影响。</w:t>
      </w:r>
    </w:p>
    <w:p w14:paraId="3A2B8A84" w14:textId="77777777" w:rsidR="006E34B6" w:rsidRDefault="006E34B6">
      <w:pPr>
        <w:spacing w:line="500" w:lineRule="atLeast"/>
        <w:ind w:firstLine="600"/>
        <w:divId w:val="4773050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36DBACD" w14:textId="77777777" w:rsidR="006E34B6" w:rsidRDefault="006E34B6">
      <w:pPr>
        <w:spacing w:line="500" w:lineRule="atLeast"/>
        <w:ind w:firstLine="600"/>
        <w:divId w:val="256793441"/>
        <w:rPr>
          <w:rFonts w:hint="eastAsia"/>
          <w:sz w:val="30"/>
          <w:szCs w:val="30"/>
        </w:rPr>
      </w:pPr>
      <w:r>
        <w:rPr>
          <w:rFonts w:hint="eastAsia"/>
          <w:sz w:val="30"/>
          <w:szCs w:val="30"/>
        </w:rPr>
        <w:t>被宣告缓刑的犯罪分子，如果被判处附加刑，附加刑仍须执行。</w:t>
      </w:r>
    </w:p>
    <w:p w14:paraId="13A423F1" w14:textId="77777777" w:rsidR="006E34B6" w:rsidRDefault="006E34B6">
      <w:pPr>
        <w:spacing w:line="500" w:lineRule="atLeast"/>
        <w:ind w:firstLine="600"/>
        <w:divId w:val="956840029"/>
        <w:rPr>
          <w:rFonts w:hint="eastAsia"/>
          <w:sz w:val="30"/>
          <w:szCs w:val="30"/>
        </w:rPr>
      </w:pPr>
      <w:r>
        <w:rPr>
          <w:rFonts w:hint="eastAsia"/>
          <w:sz w:val="30"/>
          <w:szCs w:val="30"/>
        </w:rPr>
        <w:t>第七十三条拘役的缓刑考验期限为原判刑期以上一年以下，但是不能少于二个月。</w:t>
      </w:r>
    </w:p>
    <w:p w14:paraId="1B038362" w14:textId="77777777" w:rsidR="006E34B6" w:rsidRDefault="006E34B6">
      <w:pPr>
        <w:spacing w:line="500" w:lineRule="atLeast"/>
        <w:ind w:firstLine="600"/>
        <w:divId w:val="1334450892"/>
        <w:rPr>
          <w:rFonts w:hint="eastAsia"/>
          <w:sz w:val="30"/>
          <w:szCs w:val="30"/>
        </w:rPr>
      </w:pPr>
      <w:r>
        <w:rPr>
          <w:rFonts w:hint="eastAsia"/>
          <w:sz w:val="30"/>
          <w:szCs w:val="30"/>
        </w:rPr>
        <w:t>有期徒刑的缓刑考验期限为原判刑期以上五年以下，但是不能少于一年。</w:t>
      </w:r>
    </w:p>
    <w:p w14:paraId="70D40E3B" w14:textId="77777777" w:rsidR="006E34B6" w:rsidRDefault="006E34B6">
      <w:pPr>
        <w:spacing w:line="500" w:lineRule="atLeast"/>
        <w:ind w:firstLine="600"/>
        <w:divId w:val="45996137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751E" w14:textId="77777777" w:rsidR="006E34B6" w:rsidRDefault="006E34B6" w:rsidP="006E34B6">
      <w:pPr>
        <w:rPr>
          <w:rFonts w:hint="eastAsia"/>
        </w:rPr>
      </w:pPr>
      <w:r>
        <w:separator/>
      </w:r>
    </w:p>
  </w:endnote>
  <w:endnote w:type="continuationSeparator" w:id="0">
    <w:p w14:paraId="300222C6" w14:textId="77777777" w:rsidR="006E34B6" w:rsidRDefault="006E34B6" w:rsidP="006E34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EF3E" w14:textId="77777777" w:rsidR="006E34B6" w:rsidRDefault="006E34B6" w:rsidP="006E34B6">
      <w:pPr>
        <w:rPr>
          <w:rFonts w:hint="eastAsia"/>
        </w:rPr>
      </w:pPr>
      <w:r>
        <w:separator/>
      </w:r>
    </w:p>
  </w:footnote>
  <w:footnote w:type="continuationSeparator" w:id="0">
    <w:p w14:paraId="18CA3D2E" w14:textId="77777777" w:rsidR="006E34B6" w:rsidRDefault="006E34B6" w:rsidP="006E34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4B6"/>
    <w:rsid w:val="006E34B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B91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34B6"/>
    <w:pPr>
      <w:tabs>
        <w:tab w:val="center" w:pos="4153"/>
        <w:tab w:val="right" w:pos="8306"/>
      </w:tabs>
      <w:snapToGrid w:val="0"/>
      <w:jc w:val="center"/>
    </w:pPr>
    <w:rPr>
      <w:sz w:val="18"/>
      <w:szCs w:val="18"/>
    </w:rPr>
  </w:style>
  <w:style w:type="character" w:customStyle="1" w:styleId="a4">
    <w:name w:val="页眉 字符"/>
    <w:basedOn w:val="a0"/>
    <w:link w:val="a3"/>
    <w:uiPriority w:val="99"/>
    <w:rsid w:val="006E34B6"/>
    <w:rPr>
      <w:rFonts w:ascii="宋体" w:eastAsia="宋体" w:hAnsi="宋体" w:cs="宋体"/>
      <w:sz w:val="18"/>
      <w:szCs w:val="18"/>
    </w:rPr>
  </w:style>
  <w:style w:type="paragraph" w:styleId="a5">
    <w:name w:val="footer"/>
    <w:basedOn w:val="a"/>
    <w:link w:val="a6"/>
    <w:uiPriority w:val="99"/>
    <w:unhideWhenUsed/>
    <w:rsid w:val="006E34B6"/>
    <w:pPr>
      <w:tabs>
        <w:tab w:val="center" w:pos="4153"/>
        <w:tab w:val="right" w:pos="8306"/>
      </w:tabs>
      <w:snapToGrid w:val="0"/>
    </w:pPr>
    <w:rPr>
      <w:sz w:val="18"/>
      <w:szCs w:val="18"/>
    </w:rPr>
  </w:style>
  <w:style w:type="character" w:customStyle="1" w:styleId="a6">
    <w:name w:val="页脚 字符"/>
    <w:basedOn w:val="a0"/>
    <w:link w:val="a5"/>
    <w:uiPriority w:val="99"/>
    <w:rsid w:val="006E34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911">
      <w:marLeft w:val="0"/>
      <w:marRight w:val="0"/>
      <w:marTop w:val="10"/>
      <w:marBottom w:val="10"/>
      <w:divBdr>
        <w:top w:val="none" w:sz="0" w:space="0" w:color="auto"/>
        <w:left w:val="none" w:sz="0" w:space="0" w:color="auto"/>
        <w:bottom w:val="none" w:sz="0" w:space="0" w:color="auto"/>
        <w:right w:val="none" w:sz="0" w:space="0" w:color="auto"/>
      </w:divBdr>
    </w:div>
    <w:div w:id="39063014">
      <w:marLeft w:val="0"/>
      <w:marRight w:val="720"/>
      <w:marTop w:val="10"/>
      <w:marBottom w:val="10"/>
      <w:divBdr>
        <w:top w:val="none" w:sz="0" w:space="0" w:color="auto"/>
        <w:left w:val="none" w:sz="0" w:space="0" w:color="auto"/>
        <w:bottom w:val="none" w:sz="0" w:space="0" w:color="auto"/>
        <w:right w:val="none" w:sz="0" w:space="0" w:color="auto"/>
      </w:divBdr>
    </w:div>
    <w:div w:id="40061570">
      <w:marLeft w:val="0"/>
      <w:marRight w:val="0"/>
      <w:marTop w:val="10"/>
      <w:marBottom w:val="10"/>
      <w:divBdr>
        <w:top w:val="none" w:sz="0" w:space="0" w:color="auto"/>
        <w:left w:val="none" w:sz="0" w:space="0" w:color="auto"/>
        <w:bottom w:val="none" w:sz="0" w:space="0" w:color="auto"/>
        <w:right w:val="none" w:sz="0" w:space="0" w:color="auto"/>
      </w:divBdr>
    </w:div>
    <w:div w:id="77022670">
      <w:marLeft w:val="0"/>
      <w:marRight w:val="0"/>
      <w:marTop w:val="10"/>
      <w:marBottom w:val="10"/>
      <w:divBdr>
        <w:top w:val="none" w:sz="0" w:space="0" w:color="auto"/>
        <w:left w:val="none" w:sz="0" w:space="0" w:color="auto"/>
        <w:bottom w:val="none" w:sz="0" w:space="0" w:color="auto"/>
        <w:right w:val="none" w:sz="0" w:space="0" w:color="auto"/>
      </w:divBdr>
    </w:div>
    <w:div w:id="117142675">
      <w:marLeft w:val="0"/>
      <w:marRight w:val="720"/>
      <w:marTop w:val="10"/>
      <w:marBottom w:val="10"/>
      <w:divBdr>
        <w:top w:val="none" w:sz="0" w:space="0" w:color="auto"/>
        <w:left w:val="none" w:sz="0" w:space="0" w:color="auto"/>
        <w:bottom w:val="none" w:sz="0" w:space="0" w:color="auto"/>
        <w:right w:val="none" w:sz="0" w:space="0" w:color="auto"/>
      </w:divBdr>
    </w:div>
    <w:div w:id="127364140">
      <w:marLeft w:val="0"/>
      <w:marRight w:val="0"/>
      <w:marTop w:val="10"/>
      <w:marBottom w:val="10"/>
      <w:divBdr>
        <w:top w:val="none" w:sz="0" w:space="0" w:color="auto"/>
        <w:left w:val="none" w:sz="0" w:space="0" w:color="auto"/>
        <w:bottom w:val="none" w:sz="0" w:space="0" w:color="auto"/>
        <w:right w:val="none" w:sz="0" w:space="0" w:color="auto"/>
      </w:divBdr>
    </w:div>
    <w:div w:id="175270604">
      <w:marLeft w:val="0"/>
      <w:marRight w:val="0"/>
      <w:marTop w:val="10"/>
      <w:marBottom w:val="10"/>
      <w:divBdr>
        <w:top w:val="none" w:sz="0" w:space="0" w:color="auto"/>
        <w:left w:val="none" w:sz="0" w:space="0" w:color="auto"/>
        <w:bottom w:val="none" w:sz="0" w:space="0" w:color="auto"/>
        <w:right w:val="none" w:sz="0" w:space="0" w:color="auto"/>
      </w:divBdr>
    </w:div>
    <w:div w:id="256793441">
      <w:marLeft w:val="0"/>
      <w:marRight w:val="0"/>
      <w:marTop w:val="10"/>
      <w:marBottom w:val="10"/>
      <w:divBdr>
        <w:top w:val="none" w:sz="0" w:space="0" w:color="auto"/>
        <w:left w:val="none" w:sz="0" w:space="0" w:color="auto"/>
        <w:bottom w:val="none" w:sz="0" w:space="0" w:color="auto"/>
        <w:right w:val="none" w:sz="0" w:space="0" w:color="auto"/>
      </w:divBdr>
    </w:div>
    <w:div w:id="307830270">
      <w:marLeft w:val="0"/>
      <w:marRight w:val="0"/>
      <w:marTop w:val="10"/>
      <w:marBottom w:val="10"/>
      <w:divBdr>
        <w:top w:val="none" w:sz="0" w:space="0" w:color="auto"/>
        <w:left w:val="none" w:sz="0" w:space="0" w:color="auto"/>
        <w:bottom w:val="none" w:sz="0" w:space="0" w:color="auto"/>
        <w:right w:val="none" w:sz="0" w:space="0" w:color="auto"/>
      </w:divBdr>
    </w:div>
    <w:div w:id="328100609">
      <w:marLeft w:val="0"/>
      <w:marRight w:val="0"/>
      <w:marTop w:val="10"/>
      <w:marBottom w:val="10"/>
      <w:divBdr>
        <w:top w:val="none" w:sz="0" w:space="0" w:color="auto"/>
        <w:left w:val="none" w:sz="0" w:space="0" w:color="auto"/>
        <w:bottom w:val="none" w:sz="0" w:space="0" w:color="auto"/>
        <w:right w:val="none" w:sz="0" w:space="0" w:color="auto"/>
      </w:divBdr>
    </w:div>
    <w:div w:id="359934846">
      <w:marLeft w:val="0"/>
      <w:marRight w:val="0"/>
      <w:marTop w:val="10"/>
      <w:marBottom w:val="10"/>
      <w:divBdr>
        <w:top w:val="none" w:sz="0" w:space="0" w:color="auto"/>
        <w:left w:val="none" w:sz="0" w:space="0" w:color="auto"/>
        <w:bottom w:val="none" w:sz="0" w:space="0" w:color="auto"/>
        <w:right w:val="none" w:sz="0" w:space="0" w:color="auto"/>
      </w:divBdr>
    </w:div>
    <w:div w:id="383867671">
      <w:marLeft w:val="0"/>
      <w:marRight w:val="0"/>
      <w:marTop w:val="10"/>
      <w:marBottom w:val="10"/>
      <w:divBdr>
        <w:top w:val="none" w:sz="0" w:space="0" w:color="auto"/>
        <w:left w:val="none" w:sz="0" w:space="0" w:color="auto"/>
        <w:bottom w:val="none" w:sz="0" w:space="0" w:color="auto"/>
        <w:right w:val="none" w:sz="0" w:space="0" w:color="auto"/>
      </w:divBdr>
    </w:div>
    <w:div w:id="459961372">
      <w:marLeft w:val="0"/>
      <w:marRight w:val="0"/>
      <w:marTop w:val="10"/>
      <w:marBottom w:val="10"/>
      <w:divBdr>
        <w:top w:val="none" w:sz="0" w:space="0" w:color="auto"/>
        <w:left w:val="none" w:sz="0" w:space="0" w:color="auto"/>
        <w:bottom w:val="none" w:sz="0" w:space="0" w:color="auto"/>
        <w:right w:val="none" w:sz="0" w:space="0" w:color="auto"/>
      </w:divBdr>
    </w:div>
    <w:div w:id="477305071">
      <w:marLeft w:val="0"/>
      <w:marRight w:val="0"/>
      <w:marTop w:val="10"/>
      <w:marBottom w:val="10"/>
      <w:divBdr>
        <w:top w:val="none" w:sz="0" w:space="0" w:color="auto"/>
        <w:left w:val="none" w:sz="0" w:space="0" w:color="auto"/>
        <w:bottom w:val="none" w:sz="0" w:space="0" w:color="auto"/>
        <w:right w:val="none" w:sz="0" w:space="0" w:color="auto"/>
      </w:divBdr>
    </w:div>
    <w:div w:id="502282278">
      <w:marLeft w:val="0"/>
      <w:marRight w:val="0"/>
      <w:marTop w:val="10"/>
      <w:marBottom w:val="10"/>
      <w:divBdr>
        <w:top w:val="none" w:sz="0" w:space="0" w:color="auto"/>
        <w:left w:val="none" w:sz="0" w:space="0" w:color="auto"/>
        <w:bottom w:val="none" w:sz="0" w:space="0" w:color="auto"/>
        <w:right w:val="none" w:sz="0" w:space="0" w:color="auto"/>
      </w:divBdr>
    </w:div>
    <w:div w:id="533007219">
      <w:marLeft w:val="0"/>
      <w:marRight w:val="0"/>
      <w:marTop w:val="10"/>
      <w:marBottom w:val="10"/>
      <w:divBdr>
        <w:top w:val="none" w:sz="0" w:space="0" w:color="auto"/>
        <w:left w:val="none" w:sz="0" w:space="0" w:color="auto"/>
        <w:bottom w:val="none" w:sz="0" w:space="0" w:color="auto"/>
        <w:right w:val="none" w:sz="0" w:space="0" w:color="auto"/>
      </w:divBdr>
    </w:div>
    <w:div w:id="596059632">
      <w:marLeft w:val="0"/>
      <w:marRight w:val="0"/>
      <w:marTop w:val="10"/>
      <w:marBottom w:val="10"/>
      <w:divBdr>
        <w:top w:val="none" w:sz="0" w:space="0" w:color="auto"/>
        <w:left w:val="none" w:sz="0" w:space="0" w:color="auto"/>
        <w:bottom w:val="none" w:sz="0" w:space="0" w:color="auto"/>
        <w:right w:val="none" w:sz="0" w:space="0" w:color="auto"/>
      </w:divBdr>
    </w:div>
    <w:div w:id="609167339">
      <w:marLeft w:val="0"/>
      <w:marRight w:val="0"/>
      <w:marTop w:val="10"/>
      <w:marBottom w:val="10"/>
      <w:divBdr>
        <w:top w:val="none" w:sz="0" w:space="0" w:color="auto"/>
        <w:left w:val="none" w:sz="0" w:space="0" w:color="auto"/>
        <w:bottom w:val="none" w:sz="0" w:space="0" w:color="auto"/>
        <w:right w:val="none" w:sz="0" w:space="0" w:color="auto"/>
      </w:divBdr>
    </w:div>
    <w:div w:id="618338359">
      <w:marLeft w:val="0"/>
      <w:marRight w:val="0"/>
      <w:marTop w:val="10"/>
      <w:marBottom w:val="10"/>
      <w:divBdr>
        <w:top w:val="none" w:sz="0" w:space="0" w:color="auto"/>
        <w:left w:val="none" w:sz="0" w:space="0" w:color="auto"/>
        <w:bottom w:val="none" w:sz="0" w:space="0" w:color="auto"/>
        <w:right w:val="none" w:sz="0" w:space="0" w:color="auto"/>
      </w:divBdr>
    </w:div>
    <w:div w:id="656687981">
      <w:marLeft w:val="0"/>
      <w:marRight w:val="0"/>
      <w:marTop w:val="10"/>
      <w:marBottom w:val="10"/>
      <w:divBdr>
        <w:top w:val="none" w:sz="0" w:space="0" w:color="auto"/>
        <w:left w:val="none" w:sz="0" w:space="0" w:color="auto"/>
        <w:bottom w:val="none" w:sz="0" w:space="0" w:color="auto"/>
        <w:right w:val="none" w:sz="0" w:space="0" w:color="auto"/>
      </w:divBdr>
    </w:div>
    <w:div w:id="713818429">
      <w:marLeft w:val="0"/>
      <w:marRight w:val="0"/>
      <w:marTop w:val="10"/>
      <w:marBottom w:val="10"/>
      <w:divBdr>
        <w:top w:val="none" w:sz="0" w:space="0" w:color="auto"/>
        <w:left w:val="none" w:sz="0" w:space="0" w:color="auto"/>
        <w:bottom w:val="none" w:sz="0" w:space="0" w:color="auto"/>
        <w:right w:val="none" w:sz="0" w:space="0" w:color="auto"/>
      </w:divBdr>
    </w:div>
    <w:div w:id="799882105">
      <w:marLeft w:val="0"/>
      <w:marRight w:val="0"/>
      <w:marTop w:val="10"/>
      <w:marBottom w:val="10"/>
      <w:divBdr>
        <w:top w:val="none" w:sz="0" w:space="0" w:color="auto"/>
        <w:left w:val="none" w:sz="0" w:space="0" w:color="auto"/>
        <w:bottom w:val="none" w:sz="0" w:space="0" w:color="auto"/>
        <w:right w:val="none" w:sz="0" w:space="0" w:color="auto"/>
      </w:divBdr>
    </w:div>
    <w:div w:id="819735323">
      <w:marLeft w:val="0"/>
      <w:marRight w:val="0"/>
      <w:marTop w:val="10"/>
      <w:marBottom w:val="10"/>
      <w:divBdr>
        <w:top w:val="none" w:sz="0" w:space="0" w:color="auto"/>
        <w:left w:val="none" w:sz="0" w:space="0" w:color="auto"/>
        <w:bottom w:val="none" w:sz="0" w:space="0" w:color="auto"/>
        <w:right w:val="none" w:sz="0" w:space="0" w:color="auto"/>
      </w:divBdr>
    </w:div>
    <w:div w:id="824400519">
      <w:marLeft w:val="0"/>
      <w:marRight w:val="0"/>
      <w:marTop w:val="10"/>
      <w:marBottom w:val="10"/>
      <w:divBdr>
        <w:top w:val="none" w:sz="0" w:space="0" w:color="auto"/>
        <w:left w:val="none" w:sz="0" w:space="0" w:color="auto"/>
        <w:bottom w:val="none" w:sz="0" w:space="0" w:color="auto"/>
        <w:right w:val="none" w:sz="0" w:space="0" w:color="auto"/>
      </w:divBdr>
    </w:div>
    <w:div w:id="836115456">
      <w:marLeft w:val="0"/>
      <w:marRight w:val="0"/>
      <w:marTop w:val="10"/>
      <w:marBottom w:val="10"/>
      <w:divBdr>
        <w:top w:val="none" w:sz="0" w:space="0" w:color="auto"/>
        <w:left w:val="none" w:sz="0" w:space="0" w:color="auto"/>
        <w:bottom w:val="none" w:sz="0" w:space="0" w:color="auto"/>
        <w:right w:val="none" w:sz="0" w:space="0" w:color="auto"/>
      </w:divBdr>
    </w:div>
    <w:div w:id="845250041">
      <w:marLeft w:val="0"/>
      <w:marRight w:val="0"/>
      <w:marTop w:val="10"/>
      <w:marBottom w:val="10"/>
      <w:divBdr>
        <w:top w:val="none" w:sz="0" w:space="0" w:color="auto"/>
        <w:left w:val="none" w:sz="0" w:space="0" w:color="auto"/>
        <w:bottom w:val="none" w:sz="0" w:space="0" w:color="auto"/>
        <w:right w:val="none" w:sz="0" w:space="0" w:color="auto"/>
      </w:divBdr>
    </w:div>
    <w:div w:id="850680175">
      <w:marLeft w:val="0"/>
      <w:marRight w:val="0"/>
      <w:marTop w:val="10"/>
      <w:marBottom w:val="10"/>
      <w:divBdr>
        <w:top w:val="none" w:sz="0" w:space="0" w:color="auto"/>
        <w:left w:val="none" w:sz="0" w:space="0" w:color="auto"/>
        <w:bottom w:val="none" w:sz="0" w:space="0" w:color="auto"/>
        <w:right w:val="none" w:sz="0" w:space="0" w:color="auto"/>
      </w:divBdr>
    </w:div>
    <w:div w:id="855119743">
      <w:marLeft w:val="0"/>
      <w:marRight w:val="720"/>
      <w:marTop w:val="10"/>
      <w:marBottom w:val="10"/>
      <w:divBdr>
        <w:top w:val="none" w:sz="0" w:space="0" w:color="auto"/>
        <w:left w:val="none" w:sz="0" w:space="0" w:color="auto"/>
        <w:bottom w:val="none" w:sz="0" w:space="0" w:color="auto"/>
        <w:right w:val="none" w:sz="0" w:space="0" w:color="auto"/>
      </w:divBdr>
    </w:div>
    <w:div w:id="856625235">
      <w:marLeft w:val="0"/>
      <w:marRight w:val="0"/>
      <w:marTop w:val="10"/>
      <w:marBottom w:val="10"/>
      <w:divBdr>
        <w:top w:val="none" w:sz="0" w:space="0" w:color="auto"/>
        <w:left w:val="none" w:sz="0" w:space="0" w:color="auto"/>
        <w:bottom w:val="none" w:sz="0" w:space="0" w:color="auto"/>
        <w:right w:val="none" w:sz="0" w:space="0" w:color="auto"/>
      </w:divBdr>
    </w:div>
    <w:div w:id="858664356">
      <w:marLeft w:val="0"/>
      <w:marRight w:val="0"/>
      <w:marTop w:val="10"/>
      <w:marBottom w:val="10"/>
      <w:divBdr>
        <w:top w:val="none" w:sz="0" w:space="0" w:color="auto"/>
        <w:left w:val="none" w:sz="0" w:space="0" w:color="auto"/>
        <w:bottom w:val="none" w:sz="0" w:space="0" w:color="auto"/>
        <w:right w:val="none" w:sz="0" w:space="0" w:color="auto"/>
      </w:divBdr>
    </w:div>
    <w:div w:id="862673123">
      <w:marLeft w:val="0"/>
      <w:marRight w:val="0"/>
      <w:marTop w:val="10"/>
      <w:marBottom w:val="10"/>
      <w:divBdr>
        <w:top w:val="none" w:sz="0" w:space="0" w:color="auto"/>
        <w:left w:val="none" w:sz="0" w:space="0" w:color="auto"/>
        <w:bottom w:val="none" w:sz="0" w:space="0" w:color="auto"/>
        <w:right w:val="none" w:sz="0" w:space="0" w:color="auto"/>
      </w:divBdr>
    </w:div>
    <w:div w:id="874853786">
      <w:marLeft w:val="0"/>
      <w:marRight w:val="0"/>
      <w:marTop w:val="10"/>
      <w:marBottom w:val="10"/>
      <w:divBdr>
        <w:top w:val="none" w:sz="0" w:space="0" w:color="auto"/>
        <w:left w:val="none" w:sz="0" w:space="0" w:color="auto"/>
        <w:bottom w:val="none" w:sz="0" w:space="0" w:color="auto"/>
        <w:right w:val="none" w:sz="0" w:space="0" w:color="auto"/>
      </w:divBdr>
    </w:div>
    <w:div w:id="890963502">
      <w:marLeft w:val="0"/>
      <w:marRight w:val="0"/>
      <w:marTop w:val="10"/>
      <w:marBottom w:val="10"/>
      <w:divBdr>
        <w:top w:val="none" w:sz="0" w:space="0" w:color="auto"/>
        <w:left w:val="none" w:sz="0" w:space="0" w:color="auto"/>
        <w:bottom w:val="none" w:sz="0" w:space="0" w:color="auto"/>
        <w:right w:val="none" w:sz="0" w:space="0" w:color="auto"/>
      </w:divBdr>
    </w:div>
    <w:div w:id="923804118">
      <w:marLeft w:val="0"/>
      <w:marRight w:val="0"/>
      <w:marTop w:val="10"/>
      <w:marBottom w:val="10"/>
      <w:divBdr>
        <w:top w:val="none" w:sz="0" w:space="0" w:color="auto"/>
        <w:left w:val="none" w:sz="0" w:space="0" w:color="auto"/>
        <w:bottom w:val="none" w:sz="0" w:space="0" w:color="auto"/>
        <w:right w:val="none" w:sz="0" w:space="0" w:color="auto"/>
      </w:divBdr>
    </w:div>
    <w:div w:id="941035433">
      <w:marLeft w:val="0"/>
      <w:marRight w:val="0"/>
      <w:marTop w:val="10"/>
      <w:marBottom w:val="10"/>
      <w:divBdr>
        <w:top w:val="none" w:sz="0" w:space="0" w:color="auto"/>
        <w:left w:val="none" w:sz="0" w:space="0" w:color="auto"/>
        <w:bottom w:val="none" w:sz="0" w:space="0" w:color="auto"/>
        <w:right w:val="none" w:sz="0" w:space="0" w:color="auto"/>
      </w:divBdr>
    </w:div>
    <w:div w:id="944271233">
      <w:marLeft w:val="0"/>
      <w:marRight w:val="0"/>
      <w:marTop w:val="10"/>
      <w:marBottom w:val="10"/>
      <w:divBdr>
        <w:top w:val="none" w:sz="0" w:space="0" w:color="auto"/>
        <w:left w:val="none" w:sz="0" w:space="0" w:color="auto"/>
        <w:bottom w:val="none" w:sz="0" w:space="0" w:color="auto"/>
        <w:right w:val="none" w:sz="0" w:space="0" w:color="auto"/>
      </w:divBdr>
    </w:div>
    <w:div w:id="947585809">
      <w:marLeft w:val="0"/>
      <w:marRight w:val="0"/>
      <w:marTop w:val="10"/>
      <w:marBottom w:val="10"/>
      <w:divBdr>
        <w:top w:val="none" w:sz="0" w:space="0" w:color="auto"/>
        <w:left w:val="none" w:sz="0" w:space="0" w:color="auto"/>
        <w:bottom w:val="none" w:sz="0" w:space="0" w:color="auto"/>
        <w:right w:val="none" w:sz="0" w:space="0" w:color="auto"/>
      </w:divBdr>
    </w:div>
    <w:div w:id="956840029">
      <w:marLeft w:val="0"/>
      <w:marRight w:val="0"/>
      <w:marTop w:val="10"/>
      <w:marBottom w:val="10"/>
      <w:divBdr>
        <w:top w:val="none" w:sz="0" w:space="0" w:color="auto"/>
        <w:left w:val="none" w:sz="0" w:space="0" w:color="auto"/>
        <w:bottom w:val="none" w:sz="0" w:space="0" w:color="auto"/>
        <w:right w:val="none" w:sz="0" w:space="0" w:color="auto"/>
      </w:divBdr>
    </w:div>
    <w:div w:id="1044137590">
      <w:marLeft w:val="0"/>
      <w:marRight w:val="0"/>
      <w:marTop w:val="10"/>
      <w:marBottom w:val="10"/>
      <w:divBdr>
        <w:top w:val="none" w:sz="0" w:space="0" w:color="auto"/>
        <w:left w:val="none" w:sz="0" w:space="0" w:color="auto"/>
        <w:bottom w:val="none" w:sz="0" w:space="0" w:color="auto"/>
        <w:right w:val="none" w:sz="0" w:space="0" w:color="auto"/>
      </w:divBdr>
    </w:div>
    <w:div w:id="1079793861">
      <w:marLeft w:val="0"/>
      <w:marRight w:val="720"/>
      <w:marTop w:val="10"/>
      <w:marBottom w:val="10"/>
      <w:divBdr>
        <w:top w:val="none" w:sz="0" w:space="0" w:color="auto"/>
        <w:left w:val="none" w:sz="0" w:space="0" w:color="auto"/>
        <w:bottom w:val="none" w:sz="0" w:space="0" w:color="auto"/>
        <w:right w:val="none" w:sz="0" w:space="0" w:color="auto"/>
      </w:divBdr>
    </w:div>
    <w:div w:id="1173959935">
      <w:marLeft w:val="0"/>
      <w:marRight w:val="0"/>
      <w:marTop w:val="10"/>
      <w:marBottom w:val="10"/>
      <w:divBdr>
        <w:top w:val="none" w:sz="0" w:space="0" w:color="auto"/>
        <w:left w:val="none" w:sz="0" w:space="0" w:color="auto"/>
        <w:bottom w:val="none" w:sz="0" w:space="0" w:color="auto"/>
        <w:right w:val="none" w:sz="0" w:space="0" w:color="auto"/>
      </w:divBdr>
    </w:div>
    <w:div w:id="1306004183">
      <w:marLeft w:val="0"/>
      <w:marRight w:val="0"/>
      <w:marTop w:val="10"/>
      <w:marBottom w:val="10"/>
      <w:divBdr>
        <w:top w:val="none" w:sz="0" w:space="0" w:color="auto"/>
        <w:left w:val="none" w:sz="0" w:space="0" w:color="auto"/>
        <w:bottom w:val="none" w:sz="0" w:space="0" w:color="auto"/>
        <w:right w:val="none" w:sz="0" w:space="0" w:color="auto"/>
      </w:divBdr>
    </w:div>
    <w:div w:id="1315834213">
      <w:marLeft w:val="0"/>
      <w:marRight w:val="0"/>
      <w:marTop w:val="10"/>
      <w:marBottom w:val="10"/>
      <w:divBdr>
        <w:top w:val="none" w:sz="0" w:space="0" w:color="auto"/>
        <w:left w:val="none" w:sz="0" w:space="0" w:color="auto"/>
        <w:bottom w:val="none" w:sz="0" w:space="0" w:color="auto"/>
        <w:right w:val="none" w:sz="0" w:space="0" w:color="auto"/>
      </w:divBdr>
    </w:div>
    <w:div w:id="1334450892">
      <w:marLeft w:val="0"/>
      <w:marRight w:val="0"/>
      <w:marTop w:val="10"/>
      <w:marBottom w:val="10"/>
      <w:divBdr>
        <w:top w:val="none" w:sz="0" w:space="0" w:color="auto"/>
        <w:left w:val="none" w:sz="0" w:space="0" w:color="auto"/>
        <w:bottom w:val="none" w:sz="0" w:space="0" w:color="auto"/>
        <w:right w:val="none" w:sz="0" w:space="0" w:color="auto"/>
      </w:divBdr>
    </w:div>
    <w:div w:id="1343243510">
      <w:marLeft w:val="0"/>
      <w:marRight w:val="0"/>
      <w:marTop w:val="10"/>
      <w:marBottom w:val="10"/>
      <w:divBdr>
        <w:top w:val="none" w:sz="0" w:space="0" w:color="auto"/>
        <w:left w:val="none" w:sz="0" w:space="0" w:color="auto"/>
        <w:bottom w:val="none" w:sz="0" w:space="0" w:color="auto"/>
        <w:right w:val="none" w:sz="0" w:space="0" w:color="auto"/>
      </w:divBdr>
    </w:div>
    <w:div w:id="1438132398">
      <w:marLeft w:val="0"/>
      <w:marRight w:val="720"/>
      <w:marTop w:val="10"/>
      <w:marBottom w:val="10"/>
      <w:divBdr>
        <w:top w:val="none" w:sz="0" w:space="0" w:color="auto"/>
        <w:left w:val="none" w:sz="0" w:space="0" w:color="auto"/>
        <w:bottom w:val="none" w:sz="0" w:space="0" w:color="auto"/>
        <w:right w:val="none" w:sz="0" w:space="0" w:color="auto"/>
      </w:divBdr>
    </w:div>
    <w:div w:id="1472671537">
      <w:marLeft w:val="0"/>
      <w:marRight w:val="0"/>
      <w:marTop w:val="10"/>
      <w:marBottom w:val="10"/>
      <w:divBdr>
        <w:top w:val="none" w:sz="0" w:space="0" w:color="auto"/>
        <w:left w:val="none" w:sz="0" w:space="0" w:color="auto"/>
        <w:bottom w:val="none" w:sz="0" w:space="0" w:color="auto"/>
        <w:right w:val="none" w:sz="0" w:space="0" w:color="auto"/>
      </w:divBdr>
    </w:div>
    <w:div w:id="1474710759">
      <w:marLeft w:val="0"/>
      <w:marRight w:val="0"/>
      <w:marTop w:val="10"/>
      <w:marBottom w:val="10"/>
      <w:divBdr>
        <w:top w:val="none" w:sz="0" w:space="0" w:color="auto"/>
        <w:left w:val="none" w:sz="0" w:space="0" w:color="auto"/>
        <w:bottom w:val="none" w:sz="0" w:space="0" w:color="auto"/>
        <w:right w:val="none" w:sz="0" w:space="0" w:color="auto"/>
      </w:divBdr>
    </w:div>
    <w:div w:id="1611743020">
      <w:marLeft w:val="0"/>
      <w:marRight w:val="0"/>
      <w:marTop w:val="10"/>
      <w:marBottom w:val="10"/>
      <w:divBdr>
        <w:top w:val="none" w:sz="0" w:space="0" w:color="auto"/>
        <w:left w:val="none" w:sz="0" w:space="0" w:color="auto"/>
        <w:bottom w:val="none" w:sz="0" w:space="0" w:color="auto"/>
        <w:right w:val="none" w:sz="0" w:space="0" w:color="auto"/>
      </w:divBdr>
    </w:div>
    <w:div w:id="1752701955">
      <w:marLeft w:val="0"/>
      <w:marRight w:val="0"/>
      <w:marTop w:val="10"/>
      <w:marBottom w:val="10"/>
      <w:divBdr>
        <w:top w:val="none" w:sz="0" w:space="0" w:color="auto"/>
        <w:left w:val="none" w:sz="0" w:space="0" w:color="auto"/>
        <w:bottom w:val="none" w:sz="0" w:space="0" w:color="auto"/>
        <w:right w:val="none" w:sz="0" w:space="0" w:color="auto"/>
      </w:divBdr>
    </w:div>
    <w:div w:id="1758015788">
      <w:marLeft w:val="0"/>
      <w:marRight w:val="0"/>
      <w:marTop w:val="10"/>
      <w:marBottom w:val="10"/>
      <w:divBdr>
        <w:top w:val="none" w:sz="0" w:space="0" w:color="auto"/>
        <w:left w:val="none" w:sz="0" w:space="0" w:color="auto"/>
        <w:bottom w:val="none" w:sz="0" w:space="0" w:color="auto"/>
        <w:right w:val="none" w:sz="0" w:space="0" w:color="auto"/>
      </w:divBdr>
    </w:div>
    <w:div w:id="1907565380">
      <w:marLeft w:val="0"/>
      <w:marRight w:val="0"/>
      <w:marTop w:val="10"/>
      <w:marBottom w:val="10"/>
      <w:divBdr>
        <w:top w:val="none" w:sz="0" w:space="0" w:color="auto"/>
        <w:left w:val="none" w:sz="0" w:space="0" w:color="auto"/>
        <w:bottom w:val="none" w:sz="0" w:space="0" w:color="auto"/>
        <w:right w:val="none" w:sz="0" w:space="0" w:color="auto"/>
      </w:divBdr>
    </w:div>
    <w:div w:id="1945571380">
      <w:marLeft w:val="0"/>
      <w:marRight w:val="0"/>
      <w:marTop w:val="10"/>
      <w:marBottom w:val="10"/>
      <w:divBdr>
        <w:top w:val="none" w:sz="0" w:space="0" w:color="auto"/>
        <w:left w:val="none" w:sz="0" w:space="0" w:color="auto"/>
        <w:bottom w:val="none" w:sz="0" w:space="0" w:color="auto"/>
        <w:right w:val="none" w:sz="0" w:space="0" w:color="auto"/>
      </w:divBdr>
    </w:div>
    <w:div w:id="1979529974">
      <w:marLeft w:val="0"/>
      <w:marRight w:val="0"/>
      <w:marTop w:val="10"/>
      <w:marBottom w:val="10"/>
      <w:divBdr>
        <w:top w:val="none" w:sz="0" w:space="0" w:color="auto"/>
        <w:left w:val="none" w:sz="0" w:space="0" w:color="auto"/>
        <w:bottom w:val="none" w:sz="0" w:space="0" w:color="auto"/>
        <w:right w:val="none" w:sz="0" w:space="0" w:color="auto"/>
      </w:divBdr>
    </w:div>
    <w:div w:id="1998878807">
      <w:marLeft w:val="0"/>
      <w:marRight w:val="0"/>
      <w:marTop w:val="10"/>
      <w:marBottom w:val="10"/>
      <w:divBdr>
        <w:top w:val="none" w:sz="0" w:space="0" w:color="auto"/>
        <w:left w:val="none" w:sz="0" w:space="0" w:color="auto"/>
        <w:bottom w:val="none" w:sz="0" w:space="0" w:color="auto"/>
        <w:right w:val="none" w:sz="0" w:space="0" w:color="auto"/>
      </w:divBdr>
    </w:div>
    <w:div w:id="2129083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2025-04-30T04:27:00Z</dcterms:created>
  <dcterms:modified xsi:type="dcterms:W3CDTF">2025-04-30T04:27:00Z</dcterms:modified>
</cp:coreProperties>
</file>