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0FD2" w14:textId="77777777" w:rsidR="00263A72" w:rsidRDefault="00263A72">
      <w:pPr>
        <w:spacing w:line="500" w:lineRule="atLeast"/>
        <w:jc w:val="center"/>
        <w:divId w:val="129175991"/>
        <w:rPr>
          <w:rFonts w:ascii="黑体" w:eastAsia="黑体" w:hAnsi="黑体"/>
          <w:sz w:val="36"/>
          <w:szCs w:val="36"/>
        </w:rPr>
      </w:pPr>
      <w:r>
        <w:rPr>
          <w:rFonts w:ascii="黑体" w:eastAsia="黑体" w:hAnsi="黑体" w:hint="eastAsia"/>
          <w:sz w:val="36"/>
          <w:szCs w:val="36"/>
        </w:rPr>
        <w:t>河源市源城区人民法院</w:t>
      </w:r>
    </w:p>
    <w:p w14:paraId="69E9D696" w14:textId="77777777" w:rsidR="00263A72" w:rsidRDefault="00263A72">
      <w:pPr>
        <w:spacing w:line="500" w:lineRule="atLeast"/>
        <w:jc w:val="center"/>
        <w:divId w:val="5524278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DA1687" w14:textId="77777777" w:rsidR="00263A72" w:rsidRDefault="00263A72">
      <w:pPr>
        <w:spacing w:line="500" w:lineRule="atLeast"/>
        <w:jc w:val="right"/>
        <w:divId w:val="209442852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1602</w:t>
      </w:r>
      <w:r>
        <w:rPr>
          <w:rFonts w:hint="eastAsia"/>
          <w:sz w:val="30"/>
          <w:szCs w:val="30"/>
        </w:rPr>
        <w:t>刑初</w:t>
      </w:r>
      <w:r>
        <w:rPr>
          <w:rFonts w:hint="eastAsia"/>
          <w:sz w:val="30"/>
          <w:szCs w:val="30"/>
        </w:rPr>
        <w:t>582</w:t>
      </w:r>
      <w:r>
        <w:rPr>
          <w:rFonts w:hint="eastAsia"/>
          <w:sz w:val="30"/>
          <w:szCs w:val="30"/>
        </w:rPr>
        <w:t>号</w:t>
      </w:r>
    </w:p>
    <w:p w14:paraId="2B9F114F" w14:textId="77777777" w:rsidR="00263A72" w:rsidRDefault="00263A72">
      <w:pPr>
        <w:spacing w:line="500" w:lineRule="atLeast"/>
        <w:ind w:firstLine="600"/>
        <w:divId w:val="585312215"/>
        <w:rPr>
          <w:rFonts w:hint="eastAsia"/>
          <w:sz w:val="30"/>
          <w:szCs w:val="30"/>
        </w:rPr>
      </w:pPr>
      <w:r>
        <w:rPr>
          <w:rFonts w:hint="eastAsia"/>
          <w:sz w:val="30"/>
          <w:szCs w:val="30"/>
        </w:rPr>
        <w:t>公诉机关河源市源城区人民检察院。</w:t>
      </w:r>
    </w:p>
    <w:p w14:paraId="1067DC7E" w14:textId="77777777" w:rsidR="00263A72" w:rsidRDefault="00263A72">
      <w:pPr>
        <w:spacing w:line="500" w:lineRule="atLeast"/>
        <w:ind w:firstLine="600"/>
        <w:divId w:val="2030057226"/>
        <w:rPr>
          <w:rFonts w:hint="eastAsia"/>
          <w:sz w:val="30"/>
          <w:szCs w:val="30"/>
        </w:rPr>
      </w:pPr>
      <w:r>
        <w:rPr>
          <w:rFonts w:hint="eastAsia"/>
          <w:sz w:val="30"/>
          <w:szCs w:val="30"/>
        </w:rPr>
        <w:t>被告单位和平县某某实业有限公司（以下简称“某某公司”），法定代表人黄某甲，现公司住址：河源市和平县彭寨街，营业执照：</w:t>
      </w:r>
      <w:r>
        <w:rPr>
          <w:rFonts w:hint="eastAsia"/>
          <w:sz w:val="30"/>
          <w:szCs w:val="30"/>
        </w:rPr>
        <w:t>441624*****</w:t>
      </w:r>
      <w:r>
        <w:rPr>
          <w:rFonts w:hint="eastAsia"/>
          <w:sz w:val="30"/>
          <w:szCs w:val="30"/>
        </w:rPr>
        <w:t>。</w:t>
      </w:r>
    </w:p>
    <w:p w14:paraId="7B828A9D" w14:textId="77777777" w:rsidR="00263A72" w:rsidRDefault="00263A72">
      <w:pPr>
        <w:spacing w:line="500" w:lineRule="atLeast"/>
        <w:ind w:firstLine="600"/>
        <w:divId w:val="72630720"/>
        <w:rPr>
          <w:rFonts w:hint="eastAsia"/>
          <w:sz w:val="30"/>
          <w:szCs w:val="30"/>
        </w:rPr>
      </w:pPr>
      <w:r>
        <w:rPr>
          <w:rFonts w:hint="eastAsia"/>
          <w:sz w:val="30"/>
          <w:szCs w:val="30"/>
        </w:rPr>
        <w:t>诉讼代表人黄某乙，男，</w:t>
      </w:r>
      <w:r>
        <w:rPr>
          <w:rFonts w:hint="eastAsia"/>
          <w:sz w:val="30"/>
          <w:szCs w:val="30"/>
        </w:rPr>
        <w:t>1981</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日出生。</w:t>
      </w:r>
    </w:p>
    <w:p w14:paraId="5A0C95C1" w14:textId="77777777" w:rsidR="00263A72" w:rsidRDefault="00263A72">
      <w:pPr>
        <w:spacing w:line="500" w:lineRule="atLeast"/>
        <w:ind w:firstLine="600"/>
        <w:divId w:val="2073232031"/>
        <w:rPr>
          <w:rFonts w:hint="eastAsia"/>
          <w:sz w:val="30"/>
          <w:szCs w:val="30"/>
        </w:rPr>
      </w:pPr>
      <w:r>
        <w:rPr>
          <w:rFonts w:hint="eastAsia"/>
          <w:sz w:val="30"/>
          <w:szCs w:val="30"/>
        </w:rPr>
        <w:t>被告人黄某甲，男，</w:t>
      </w:r>
      <w:r>
        <w:rPr>
          <w:rFonts w:hint="eastAsia"/>
          <w:sz w:val="30"/>
          <w:szCs w:val="30"/>
        </w:rPr>
        <w:t>1963</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日出生，汉族，大学专科文化。系和平县人大代表，和平县某某实业有限公司法人代表。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日因涉嫌单位行贿罪被河源市公安局源城分局指定居所监视居住；同月</w:t>
      </w:r>
      <w:r>
        <w:rPr>
          <w:rFonts w:hint="eastAsia"/>
          <w:sz w:val="30"/>
          <w:szCs w:val="30"/>
        </w:rPr>
        <w:t>30</w:t>
      </w:r>
      <w:r>
        <w:rPr>
          <w:rFonts w:hint="eastAsia"/>
          <w:sz w:val="30"/>
          <w:szCs w:val="30"/>
        </w:rPr>
        <w:t>日被河源市公安局源城分局刑事拘留；同年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日被河源市公安局源城分局依法逮捕；同年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日被河源市源城区人民检察院取保候审，同月</w:t>
      </w:r>
      <w:r>
        <w:rPr>
          <w:rFonts w:hint="eastAsia"/>
          <w:sz w:val="30"/>
          <w:szCs w:val="30"/>
        </w:rPr>
        <w:t>9</w:t>
      </w:r>
      <w:r>
        <w:rPr>
          <w:rFonts w:hint="eastAsia"/>
          <w:sz w:val="30"/>
          <w:szCs w:val="30"/>
        </w:rPr>
        <w:t>日解除取保候审；同年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日被河源市源城区人民检察院取保侯审；同年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日被本院取保候审。</w:t>
      </w:r>
    </w:p>
    <w:p w14:paraId="2FD9FC88" w14:textId="77777777" w:rsidR="00263A72" w:rsidRDefault="00263A72">
      <w:pPr>
        <w:spacing w:line="500" w:lineRule="atLeast"/>
        <w:ind w:firstLine="600"/>
        <w:divId w:val="664167577"/>
        <w:rPr>
          <w:rFonts w:hint="eastAsia"/>
          <w:sz w:val="30"/>
          <w:szCs w:val="30"/>
        </w:rPr>
      </w:pPr>
      <w:r>
        <w:rPr>
          <w:rFonts w:hint="eastAsia"/>
          <w:sz w:val="30"/>
          <w:szCs w:val="30"/>
        </w:rPr>
        <w:t>辩护人刁利香，广东贤贵律师事务所律师。</w:t>
      </w:r>
    </w:p>
    <w:p w14:paraId="58B9CB11" w14:textId="77777777" w:rsidR="00263A72" w:rsidRDefault="00263A72">
      <w:pPr>
        <w:spacing w:line="500" w:lineRule="atLeast"/>
        <w:ind w:firstLine="600"/>
        <w:divId w:val="1845777674"/>
        <w:rPr>
          <w:rFonts w:hint="eastAsia"/>
          <w:sz w:val="30"/>
          <w:szCs w:val="30"/>
        </w:rPr>
      </w:pPr>
      <w:r>
        <w:rPr>
          <w:rFonts w:hint="eastAsia"/>
          <w:sz w:val="30"/>
          <w:szCs w:val="30"/>
        </w:rPr>
        <w:t>辩护人张婉倩，广东贤贵律师事务所实习律师。</w:t>
      </w:r>
    </w:p>
    <w:p w14:paraId="6AB026F6" w14:textId="77777777" w:rsidR="00263A72" w:rsidRDefault="00263A72">
      <w:pPr>
        <w:spacing w:line="500" w:lineRule="atLeast"/>
        <w:ind w:firstLine="600"/>
        <w:divId w:val="2007438241"/>
        <w:rPr>
          <w:rFonts w:hint="eastAsia"/>
          <w:sz w:val="30"/>
          <w:szCs w:val="30"/>
        </w:rPr>
      </w:pPr>
      <w:r>
        <w:rPr>
          <w:rFonts w:hint="eastAsia"/>
          <w:sz w:val="30"/>
          <w:szCs w:val="30"/>
        </w:rPr>
        <w:t>河源市源城区人民检察院以源检公诉刑诉（</w:t>
      </w:r>
      <w:r>
        <w:rPr>
          <w:rFonts w:hint="eastAsia"/>
          <w:sz w:val="30"/>
          <w:szCs w:val="30"/>
        </w:rPr>
        <w:t>2016</w:t>
      </w:r>
      <w:r>
        <w:rPr>
          <w:rFonts w:hint="eastAsia"/>
          <w:sz w:val="30"/>
          <w:szCs w:val="30"/>
        </w:rPr>
        <w:t>）</w:t>
      </w:r>
      <w:r>
        <w:rPr>
          <w:rFonts w:hint="eastAsia"/>
          <w:sz w:val="30"/>
          <w:szCs w:val="30"/>
        </w:rPr>
        <w:t>552</w:t>
      </w:r>
      <w:r>
        <w:rPr>
          <w:rFonts w:hint="eastAsia"/>
          <w:sz w:val="30"/>
          <w:szCs w:val="30"/>
        </w:rPr>
        <w:t>号起诉书指控被告单位和平县某某实业有限公司、被告人黄某甲犯单位行贿罪，于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向本院提起公诉，本院受理后，依法组成合议庭，公开开庭审理了本案。源城区人民检察院指派代理检察员诸晖出庭支持公诉，被告单位和平县某某实业有限公司诉讼代表人黄某乙、被告人黄某甲及其辩护人刁利香、张婉倩到庭参加了诉讼。现已审理终结。</w:t>
      </w:r>
    </w:p>
    <w:p w14:paraId="02D398C4" w14:textId="77777777" w:rsidR="00263A72" w:rsidRDefault="00263A72">
      <w:pPr>
        <w:spacing w:line="500" w:lineRule="atLeast"/>
        <w:ind w:firstLine="600"/>
        <w:divId w:val="495535271"/>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年，河源市和平县彭寨镇政府为拉动小城镇建设，计划在省道</w:t>
      </w:r>
      <w:r>
        <w:rPr>
          <w:rFonts w:hint="eastAsia"/>
          <w:sz w:val="30"/>
          <w:szCs w:val="30"/>
        </w:rPr>
        <w:t>S339</w:t>
      </w:r>
      <w:r>
        <w:rPr>
          <w:rFonts w:hint="eastAsia"/>
          <w:sz w:val="30"/>
          <w:szCs w:val="30"/>
        </w:rPr>
        <w:t>线彭寨段新建一段过境公路，并</w:t>
      </w:r>
      <w:r>
        <w:rPr>
          <w:rFonts w:hint="eastAsia"/>
          <w:sz w:val="30"/>
          <w:szCs w:val="30"/>
        </w:rPr>
        <w:lastRenderedPageBreak/>
        <w:t>先后通过了省、市、县相关部门审批同意，同时，广东省公路局对该工程按国道补助标准补助资金</w:t>
      </w:r>
      <w:r>
        <w:rPr>
          <w:rFonts w:hint="eastAsia"/>
          <w:sz w:val="30"/>
          <w:szCs w:val="30"/>
        </w:rPr>
        <w:t>1327</w:t>
      </w:r>
      <w:r>
        <w:rPr>
          <w:rFonts w:hint="eastAsia"/>
          <w:sz w:val="30"/>
          <w:szCs w:val="30"/>
        </w:rPr>
        <w:t>万元。根据工作部署，彭寨镇政府作为业主单位负责招投标等工作。期间，被告人黄某甲得知这消息后，找到时任和平县彭寨镇镇委书记曾某某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，希望曾某某能够帮助其公司争取到省道</w:t>
      </w:r>
      <w:r>
        <w:rPr>
          <w:rFonts w:hint="eastAsia"/>
          <w:sz w:val="30"/>
          <w:szCs w:val="30"/>
        </w:rPr>
        <w:t>S339</w:t>
      </w:r>
      <w:r>
        <w:rPr>
          <w:rFonts w:hint="eastAsia"/>
          <w:sz w:val="30"/>
          <w:szCs w:val="30"/>
        </w:rPr>
        <w:t>线彭寨段公路部分工程项目，曾某某表示可以帮忙，并出面与相关的道路建设主管部门沟通、协调。最终，省道</w:t>
      </w:r>
      <w:r>
        <w:rPr>
          <w:rFonts w:hint="eastAsia"/>
          <w:sz w:val="30"/>
          <w:szCs w:val="30"/>
        </w:rPr>
        <w:t>S339</w:t>
      </w:r>
      <w:r>
        <w:rPr>
          <w:rFonts w:hint="eastAsia"/>
          <w:sz w:val="30"/>
          <w:szCs w:val="30"/>
        </w:rPr>
        <w:t>彭寨中心镇过境公路</w:t>
      </w:r>
      <w:r>
        <w:rPr>
          <w:rFonts w:hint="eastAsia"/>
          <w:sz w:val="30"/>
          <w:szCs w:val="30"/>
        </w:rPr>
        <w:t>K82+860</w:t>
      </w:r>
      <w:r>
        <w:rPr>
          <w:rFonts w:hint="eastAsia"/>
          <w:sz w:val="30"/>
          <w:szCs w:val="30"/>
        </w:rPr>
        <w:t>至</w:t>
      </w:r>
      <w:r>
        <w:rPr>
          <w:rFonts w:hint="eastAsia"/>
          <w:sz w:val="30"/>
          <w:szCs w:val="30"/>
        </w:rPr>
        <w:t>K84+360</w:t>
      </w:r>
      <w:r>
        <w:rPr>
          <w:rFonts w:hint="eastAsia"/>
          <w:sz w:val="30"/>
          <w:szCs w:val="30"/>
        </w:rPr>
        <w:t>路段由河源市公路工程公司中标，后和平县某某实业有限公司</w:t>
      </w:r>
      <w:r>
        <w:rPr>
          <w:rFonts w:hint="eastAsia"/>
          <w:sz w:val="30"/>
          <w:szCs w:val="30"/>
        </w:rPr>
        <w:t>(</w:t>
      </w:r>
      <w:r>
        <w:rPr>
          <w:rFonts w:hint="eastAsia"/>
          <w:sz w:val="30"/>
          <w:szCs w:val="30"/>
        </w:rPr>
        <w:t>法人代表</w:t>
      </w:r>
      <w:r>
        <w:rPr>
          <w:rFonts w:hint="eastAsia"/>
          <w:sz w:val="30"/>
          <w:szCs w:val="30"/>
        </w:rPr>
        <w:t>:</w:t>
      </w:r>
      <w:r>
        <w:rPr>
          <w:rFonts w:hint="eastAsia"/>
          <w:sz w:val="30"/>
          <w:szCs w:val="30"/>
        </w:rPr>
        <w:t>黄某甲</w:t>
      </w:r>
      <w:r>
        <w:rPr>
          <w:rFonts w:hint="eastAsia"/>
          <w:sz w:val="30"/>
          <w:szCs w:val="30"/>
        </w:rPr>
        <w:t>)</w:t>
      </w:r>
      <w:r>
        <w:rPr>
          <w:rFonts w:hint="eastAsia"/>
          <w:sz w:val="30"/>
          <w:szCs w:val="30"/>
        </w:rPr>
        <w:t>与河源市公路工程总公司签订协议，从河源市公路工程总公司中获得该路段的工程施工建设，工程项目总造价为人民币</w:t>
      </w:r>
      <w:r>
        <w:rPr>
          <w:rFonts w:hint="eastAsia"/>
          <w:sz w:val="30"/>
          <w:szCs w:val="30"/>
        </w:rPr>
        <w:t>1200</w:t>
      </w:r>
      <w:r>
        <w:rPr>
          <w:rFonts w:hint="eastAsia"/>
          <w:sz w:val="30"/>
          <w:szCs w:val="30"/>
        </w:rPr>
        <w:t>万元左右。</w:t>
      </w:r>
    </w:p>
    <w:p w14:paraId="0A98522D" w14:textId="77777777" w:rsidR="00263A72" w:rsidRDefault="00263A72">
      <w:pPr>
        <w:spacing w:line="500" w:lineRule="atLeast"/>
        <w:ind w:firstLine="600"/>
        <w:divId w:val="1757049297"/>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月份的一天晚上，被告人黄某甲从某某公司筹集到现金</w:t>
      </w:r>
      <w:r>
        <w:rPr>
          <w:rFonts w:hint="eastAsia"/>
          <w:sz w:val="30"/>
          <w:szCs w:val="30"/>
        </w:rPr>
        <w:t>50</w:t>
      </w:r>
      <w:r>
        <w:rPr>
          <w:rFonts w:hint="eastAsia"/>
          <w:sz w:val="30"/>
          <w:szCs w:val="30"/>
        </w:rPr>
        <w:t>万元人民币，于当天晚上去到曾某某家，代表某某公司将人民币</w:t>
      </w:r>
      <w:r>
        <w:rPr>
          <w:rFonts w:hint="eastAsia"/>
          <w:sz w:val="30"/>
          <w:szCs w:val="30"/>
        </w:rPr>
        <w:t>50</w:t>
      </w:r>
      <w:r>
        <w:rPr>
          <w:rFonts w:hint="eastAsia"/>
          <w:sz w:val="30"/>
          <w:szCs w:val="30"/>
        </w:rPr>
        <w:t>万元送给了曾某某。</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月份的一天下午，被告人黄某甲又从某某公司筹集到现金</w:t>
      </w:r>
      <w:r>
        <w:rPr>
          <w:rFonts w:hint="eastAsia"/>
          <w:sz w:val="30"/>
          <w:szCs w:val="30"/>
        </w:rPr>
        <w:t>50</w:t>
      </w:r>
      <w:r>
        <w:rPr>
          <w:rFonts w:hint="eastAsia"/>
          <w:sz w:val="30"/>
          <w:szCs w:val="30"/>
        </w:rPr>
        <w:t>万元人民币，于当天下午约好曾某某在和平县怡和花园旁的公路边上见面，见面后，被告人黄某甲将现金人民币</w:t>
      </w:r>
      <w:r>
        <w:rPr>
          <w:rFonts w:hint="eastAsia"/>
          <w:sz w:val="30"/>
          <w:szCs w:val="30"/>
        </w:rPr>
        <w:t>50</w:t>
      </w:r>
      <w:r>
        <w:rPr>
          <w:rFonts w:hint="eastAsia"/>
          <w:sz w:val="30"/>
          <w:szCs w:val="30"/>
        </w:rPr>
        <w:t>万元交给了曾某某。</w:t>
      </w:r>
    </w:p>
    <w:p w14:paraId="109539F5" w14:textId="77777777" w:rsidR="00263A72" w:rsidRDefault="00263A72">
      <w:pPr>
        <w:spacing w:line="500" w:lineRule="atLeast"/>
        <w:ind w:firstLine="600"/>
        <w:divId w:val="250507614"/>
        <w:rPr>
          <w:rFonts w:hint="eastAsia"/>
          <w:sz w:val="30"/>
          <w:szCs w:val="30"/>
        </w:rPr>
      </w:pPr>
      <w:r>
        <w:rPr>
          <w:rFonts w:hint="eastAsia"/>
          <w:sz w:val="30"/>
          <w:szCs w:val="30"/>
        </w:rPr>
        <w:t>被告单位和平县某某实业有限公司诉讼代表人黄某乙、被告人黄某甲对公诉机关指控的罪名及犯罪事实无异议。</w:t>
      </w:r>
    </w:p>
    <w:p w14:paraId="47DD198D" w14:textId="77777777" w:rsidR="00263A72" w:rsidRDefault="00263A72">
      <w:pPr>
        <w:spacing w:line="500" w:lineRule="atLeast"/>
        <w:ind w:firstLine="600"/>
        <w:divId w:val="973367139"/>
        <w:rPr>
          <w:rFonts w:hint="eastAsia"/>
          <w:sz w:val="30"/>
          <w:szCs w:val="30"/>
        </w:rPr>
      </w:pPr>
      <w:r>
        <w:rPr>
          <w:rFonts w:hint="eastAsia"/>
          <w:sz w:val="30"/>
          <w:szCs w:val="30"/>
        </w:rPr>
        <w:t>被告人黄某甲的辩护人对公诉机关指控被告人黄某甲犯单位行贿罪无异议，但提出被告人具有如下从轻处罚情节。</w:t>
      </w:r>
      <w:r>
        <w:rPr>
          <w:rFonts w:hint="eastAsia"/>
          <w:sz w:val="30"/>
          <w:szCs w:val="30"/>
        </w:rPr>
        <w:t>1</w:t>
      </w:r>
      <w:r>
        <w:rPr>
          <w:rFonts w:hint="eastAsia"/>
          <w:sz w:val="30"/>
          <w:szCs w:val="30"/>
        </w:rPr>
        <w:t>、被告人黄某甲为有利于某某公司运营，因争取承建省道</w:t>
      </w:r>
      <w:r>
        <w:rPr>
          <w:rFonts w:hint="eastAsia"/>
          <w:sz w:val="30"/>
          <w:szCs w:val="30"/>
        </w:rPr>
        <w:t>S339</w:t>
      </w:r>
      <w:r>
        <w:rPr>
          <w:rFonts w:hint="eastAsia"/>
          <w:sz w:val="30"/>
          <w:szCs w:val="30"/>
        </w:rPr>
        <w:t>线彭寨段公路部分工程项目而向国家工作人员曾某某支付</w:t>
      </w:r>
      <w:r>
        <w:rPr>
          <w:rFonts w:hint="eastAsia"/>
          <w:sz w:val="30"/>
          <w:szCs w:val="30"/>
        </w:rPr>
        <w:t>100</w:t>
      </w:r>
      <w:r>
        <w:rPr>
          <w:rFonts w:hint="eastAsia"/>
          <w:sz w:val="30"/>
          <w:szCs w:val="30"/>
        </w:rPr>
        <w:t>万元的“活动经费”，是在曾某某主动授意的情况下给付的，具有被动性，故其犯罪主观恶性较小。</w:t>
      </w:r>
      <w:r>
        <w:rPr>
          <w:rFonts w:hint="eastAsia"/>
          <w:sz w:val="30"/>
          <w:szCs w:val="30"/>
        </w:rPr>
        <w:t>2</w:t>
      </w:r>
      <w:r>
        <w:rPr>
          <w:rFonts w:hint="eastAsia"/>
          <w:sz w:val="30"/>
          <w:szCs w:val="30"/>
        </w:rPr>
        <w:t>、被告人黄某甲向曾某某给付金钱的行为是经合伙人陈某某同意做出的决定，所支付的现金是公司资金，也是为了公司利益，并非为谋取个人利益。</w:t>
      </w:r>
      <w:r>
        <w:rPr>
          <w:rFonts w:hint="eastAsia"/>
          <w:sz w:val="30"/>
          <w:szCs w:val="30"/>
        </w:rPr>
        <w:t>3</w:t>
      </w:r>
      <w:r>
        <w:rPr>
          <w:rFonts w:hint="eastAsia"/>
          <w:sz w:val="30"/>
          <w:szCs w:val="30"/>
        </w:rPr>
        <w:t>、某某公司中标后按规定积极完成省道</w:t>
      </w:r>
      <w:r>
        <w:rPr>
          <w:rFonts w:hint="eastAsia"/>
          <w:sz w:val="30"/>
          <w:szCs w:val="30"/>
        </w:rPr>
        <w:t>S339</w:t>
      </w:r>
      <w:r>
        <w:rPr>
          <w:rFonts w:hint="eastAsia"/>
          <w:sz w:val="30"/>
          <w:szCs w:val="30"/>
        </w:rPr>
        <w:t>线路段的修建工作，为彭寨政府拉动小城镇建设做出贡献，其犯罪行为未造成严重后果。</w:t>
      </w:r>
      <w:r>
        <w:rPr>
          <w:rFonts w:hint="eastAsia"/>
          <w:sz w:val="30"/>
          <w:szCs w:val="30"/>
        </w:rPr>
        <w:t>4</w:t>
      </w:r>
      <w:r>
        <w:rPr>
          <w:rFonts w:hint="eastAsia"/>
          <w:sz w:val="30"/>
          <w:szCs w:val="30"/>
        </w:rPr>
        <w:t>、被告人黄某甲归案后能够主动配合办案机关查清案情，坦白交代有关案情问题，供述稳定，悔罪表现良好，依法可从轻处罚。</w:t>
      </w:r>
    </w:p>
    <w:p w14:paraId="082A119A" w14:textId="77777777" w:rsidR="00263A72" w:rsidRDefault="00263A72">
      <w:pPr>
        <w:spacing w:line="500" w:lineRule="atLeast"/>
        <w:ind w:firstLine="600"/>
        <w:divId w:val="1736778015"/>
        <w:rPr>
          <w:rFonts w:hint="eastAsia"/>
          <w:sz w:val="30"/>
          <w:szCs w:val="30"/>
        </w:rPr>
      </w:pPr>
      <w:r>
        <w:rPr>
          <w:rFonts w:hint="eastAsia"/>
          <w:sz w:val="30"/>
          <w:szCs w:val="30"/>
        </w:rPr>
        <w:t>经审理查明，</w:t>
      </w:r>
      <w:r>
        <w:rPr>
          <w:rFonts w:hint="eastAsia"/>
          <w:sz w:val="30"/>
          <w:szCs w:val="30"/>
        </w:rPr>
        <w:t>2010</w:t>
      </w:r>
      <w:r>
        <w:rPr>
          <w:rFonts w:hint="eastAsia"/>
          <w:sz w:val="30"/>
          <w:szCs w:val="30"/>
        </w:rPr>
        <w:t>年，河源市和平县彭寨镇政府为拉动小城镇建设，计划在省道</w:t>
      </w:r>
      <w:r>
        <w:rPr>
          <w:rFonts w:hint="eastAsia"/>
          <w:sz w:val="30"/>
          <w:szCs w:val="30"/>
        </w:rPr>
        <w:t>S339</w:t>
      </w:r>
      <w:r>
        <w:rPr>
          <w:rFonts w:hint="eastAsia"/>
          <w:sz w:val="30"/>
          <w:szCs w:val="30"/>
        </w:rPr>
        <w:t>线彭寨段新建一段过境公路，并先后通过了省、市、县相关部门审批同意，同时，广东省公路局对该工程按国道补助标准补助资金</w:t>
      </w:r>
      <w:r>
        <w:rPr>
          <w:rFonts w:hint="eastAsia"/>
          <w:sz w:val="30"/>
          <w:szCs w:val="30"/>
        </w:rPr>
        <w:t>1327</w:t>
      </w:r>
      <w:r>
        <w:rPr>
          <w:rFonts w:hint="eastAsia"/>
          <w:sz w:val="30"/>
          <w:szCs w:val="30"/>
        </w:rPr>
        <w:t>万元。根据工作部署，彭寨镇政府作为业主单位负责招投标等工作。期间，被告人黄某甲得知这消息后，找到时任和平县彭寨镇镇委书记曾某某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，希望曾某某能够帮助其公司争取到省道</w:t>
      </w:r>
      <w:r>
        <w:rPr>
          <w:rFonts w:hint="eastAsia"/>
          <w:sz w:val="30"/>
          <w:szCs w:val="30"/>
        </w:rPr>
        <w:t>S339</w:t>
      </w:r>
      <w:r>
        <w:rPr>
          <w:rFonts w:hint="eastAsia"/>
          <w:sz w:val="30"/>
          <w:szCs w:val="30"/>
        </w:rPr>
        <w:t>线彭寨段公路部分工程项目，曾某某表示可以帮忙，并出面与相关的道路建设主管部门沟通、协调。最终，省道</w:t>
      </w:r>
      <w:r>
        <w:rPr>
          <w:rFonts w:hint="eastAsia"/>
          <w:sz w:val="30"/>
          <w:szCs w:val="30"/>
        </w:rPr>
        <w:t>S339</w:t>
      </w:r>
      <w:r>
        <w:rPr>
          <w:rFonts w:hint="eastAsia"/>
          <w:sz w:val="30"/>
          <w:szCs w:val="30"/>
        </w:rPr>
        <w:t>彭寨中心镇过境公路</w:t>
      </w:r>
      <w:r>
        <w:rPr>
          <w:rFonts w:hint="eastAsia"/>
          <w:sz w:val="30"/>
          <w:szCs w:val="30"/>
        </w:rPr>
        <w:t>K82+860</w:t>
      </w:r>
      <w:r>
        <w:rPr>
          <w:rFonts w:hint="eastAsia"/>
          <w:sz w:val="30"/>
          <w:szCs w:val="30"/>
        </w:rPr>
        <w:t>至</w:t>
      </w:r>
      <w:r>
        <w:rPr>
          <w:rFonts w:hint="eastAsia"/>
          <w:sz w:val="30"/>
          <w:szCs w:val="30"/>
        </w:rPr>
        <w:t>K84+360</w:t>
      </w:r>
      <w:r>
        <w:rPr>
          <w:rFonts w:hint="eastAsia"/>
          <w:sz w:val="30"/>
          <w:szCs w:val="30"/>
        </w:rPr>
        <w:t>路段由河源市公路工程公司中标，后和平县某某实业有限公司</w:t>
      </w:r>
      <w:r>
        <w:rPr>
          <w:rFonts w:hint="eastAsia"/>
          <w:sz w:val="30"/>
          <w:szCs w:val="30"/>
        </w:rPr>
        <w:t>(</w:t>
      </w:r>
      <w:r>
        <w:rPr>
          <w:rFonts w:hint="eastAsia"/>
          <w:sz w:val="30"/>
          <w:szCs w:val="30"/>
        </w:rPr>
        <w:t>法人代表</w:t>
      </w:r>
      <w:r>
        <w:rPr>
          <w:rFonts w:hint="eastAsia"/>
          <w:sz w:val="30"/>
          <w:szCs w:val="30"/>
        </w:rPr>
        <w:t>:</w:t>
      </w:r>
      <w:r>
        <w:rPr>
          <w:rFonts w:hint="eastAsia"/>
          <w:sz w:val="30"/>
          <w:szCs w:val="30"/>
        </w:rPr>
        <w:t>黄某甲</w:t>
      </w:r>
      <w:r>
        <w:rPr>
          <w:rFonts w:hint="eastAsia"/>
          <w:sz w:val="30"/>
          <w:szCs w:val="30"/>
        </w:rPr>
        <w:t>)</w:t>
      </w:r>
      <w:r>
        <w:rPr>
          <w:rFonts w:hint="eastAsia"/>
          <w:sz w:val="30"/>
          <w:szCs w:val="30"/>
        </w:rPr>
        <w:t>与河源市公路工程总公司签订协议，从河源市公路工程总公司中获得该路段的工程施工建设，工程项目总造价为人民币</w:t>
      </w:r>
      <w:r>
        <w:rPr>
          <w:rFonts w:hint="eastAsia"/>
          <w:sz w:val="30"/>
          <w:szCs w:val="30"/>
        </w:rPr>
        <w:t>1200</w:t>
      </w:r>
      <w:r>
        <w:rPr>
          <w:rFonts w:hint="eastAsia"/>
          <w:sz w:val="30"/>
          <w:szCs w:val="30"/>
        </w:rPr>
        <w:t>万元左右。</w:t>
      </w:r>
    </w:p>
    <w:p w14:paraId="50F1F4CC" w14:textId="77777777" w:rsidR="00263A72" w:rsidRDefault="00263A72">
      <w:pPr>
        <w:spacing w:line="500" w:lineRule="atLeast"/>
        <w:ind w:firstLine="600"/>
        <w:divId w:val="815102543"/>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月份的一天晚上，被告人黄某甲从某某公司筹集到现金</w:t>
      </w:r>
      <w:r>
        <w:rPr>
          <w:rFonts w:hint="eastAsia"/>
          <w:sz w:val="30"/>
          <w:szCs w:val="30"/>
        </w:rPr>
        <w:t>50</w:t>
      </w:r>
      <w:r>
        <w:rPr>
          <w:rFonts w:hint="eastAsia"/>
          <w:sz w:val="30"/>
          <w:szCs w:val="30"/>
        </w:rPr>
        <w:t>万元人民币，于当天晚上去到曾某某家，代表某某公司将</w:t>
      </w:r>
      <w:r>
        <w:rPr>
          <w:rFonts w:hint="eastAsia"/>
          <w:sz w:val="30"/>
          <w:szCs w:val="30"/>
        </w:rPr>
        <w:t>50</w:t>
      </w:r>
      <w:r>
        <w:rPr>
          <w:rFonts w:hint="eastAsia"/>
          <w:sz w:val="30"/>
          <w:szCs w:val="30"/>
        </w:rPr>
        <w:t>万元现金送给了曾某某。</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月份的一天下午，被告人黄某甲又从某某公司筹集到现金</w:t>
      </w:r>
      <w:r>
        <w:rPr>
          <w:rFonts w:hint="eastAsia"/>
          <w:sz w:val="30"/>
          <w:szCs w:val="30"/>
        </w:rPr>
        <w:t>50</w:t>
      </w:r>
      <w:r>
        <w:rPr>
          <w:rFonts w:hint="eastAsia"/>
          <w:sz w:val="30"/>
          <w:szCs w:val="30"/>
        </w:rPr>
        <w:t>万元人民币，于当天下午约好曾某某在和平县怡和花园旁的公路边上见面，见面后，被告人黄某甲代表某某公司再次将</w:t>
      </w:r>
      <w:r>
        <w:rPr>
          <w:rFonts w:hint="eastAsia"/>
          <w:sz w:val="30"/>
          <w:szCs w:val="30"/>
        </w:rPr>
        <w:t>50</w:t>
      </w:r>
      <w:r>
        <w:rPr>
          <w:rFonts w:hint="eastAsia"/>
          <w:sz w:val="30"/>
          <w:szCs w:val="30"/>
        </w:rPr>
        <w:t>万元现金交给了曾某某。</w:t>
      </w:r>
    </w:p>
    <w:p w14:paraId="6D490442" w14:textId="77777777" w:rsidR="00263A72" w:rsidRDefault="00263A72">
      <w:pPr>
        <w:spacing w:line="500" w:lineRule="atLeast"/>
        <w:ind w:firstLine="600"/>
        <w:divId w:val="1320693093"/>
        <w:rPr>
          <w:rFonts w:hint="eastAsia"/>
          <w:sz w:val="30"/>
          <w:szCs w:val="30"/>
        </w:rPr>
      </w:pPr>
      <w:r>
        <w:rPr>
          <w:rFonts w:hint="eastAsia"/>
          <w:sz w:val="30"/>
          <w:szCs w:val="30"/>
        </w:rPr>
        <w:t>另查明，被告人黄某甲系被告单位和平县某某实业有限公司的法定代表人，全面负责被告单位的经营管理活动。</w:t>
      </w:r>
    </w:p>
    <w:p w14:paraId="25354320" w14:textId="77777777" w:rsidR="00263A72" w:rsidRDefault="00263A72">
      <w:pPr>
        <w:spacing w:line="500" w:lineRule="atLeast"/>
        <w:ind w:firstLine="600"/>
        <w:divId w:val="237713097"/>
        <w:rPr>
          <w:rFonts w:hint="eastAsia"/>
          <w:sz w:val="30"/>
          <w:szCs w:val="30"/>
        </w:rPr>
      </w:pPr>
      <w:r>
        <w:rPr>
          <w:rFonts w:hint="eastAsia"/>
          <w:sz w:val="30"/>
          <w:szCs w:val="30"/>
        </w:rPr>
        <w:t>上述事实，被告单位某某公司诉讼代表人黄某乙、被告人黄某甲在法庭审理过程中无异议，且有户籍资料、身份材料、和平县某某实业有限公司工商资料、彭寨镇政府班子会议记录、资格预审审查表、中标通知书、合同书、内部承包协议、法人授权委托证明书、结算文件、记帐凭证、转账通知书、收据、中国工商银行明细、情况说明</w:t>
      </w:r>
      <w:r>
        <w:rPr>
          <w:rFonts w:hint="eastAsia"/>
          <w:sz w:val="30"/>
          <w:szCs w:val="30"/>
        </w:rPr>
        <w:t>;</w:t>
      </w:r>
      <w:r>
        <w:rPr>
          <w:rFonts w:hint="eastAsia"/>
          <w:sz w:val="30"/>
          <w:szCs w:val="30"/>
        </w:rPr>
        <w:t>证人曾某某、朱某某、谢某某、李某某、罗某某、梁某某、陈某某的证言；被告人黄某甲的供述与辩解等证据证实，足以认定。</w:t>
      </w:r>
    </w:p>
    <w:p w14:paraId="075CF2E1" w14:textId="77777777" w:rsidR="00263A72" w:rsidRDefault="00263A72">
      <w:pPr>
        <w:spacing w:line="500" w:lineRule="atLeast"/>
        <w:ind w:firstLine="600"/>
        <w:divId w:val="1730224066"/>
        <w:rPr>
          <w:rFonts w:hint="eastAsia"/>
          <w:sz w:val="30"/>
          <w:szCs w:val="30"/>
        </w:rPr>
      </w:pPr>
      <w:r>
        <w:rPr>
          <w:rFonts w:hint="eastAsia"/>
          <w:sz w:val="30"/>
          <w:szCs w:val="30"/>
        </w:rPr>
        <w:t>以上证据，经法庭举证和质证，来源合法，内容客观真实，且能相互印证，可以作为本案定案依据。</w:t>
      </w:r>
    </w:p>
    <w:p w14:paraId="13DE4376" w14:textId="77777777" w:rsidR="00263A72" w:rsidRDefault="00263A72">
      <w:pPr>
        <w:spacing w:line="500" w:lineRule="atLeast"/>
        <w:ind w:firstLine="600"/>
        <w:divId w:val="1880705995"/>
        <w:rPr>
          <w:rFonts w:hint="eastAsia"/>
          <w:sz w:val="30"/>
          <w:szCs w:val="30"/>
        </w:rPr>
      </w:pPr>
      <w:r>
        <w:rPr>
          <w:rFonts w:hint="eastAsia"/>
          <w:sz w:val="30"/>
          <w:szCs w:val="30"/>
        </w:rPr>
        <w:t>本院认为，被告单位和平县某某实业有限公司无视国法，为获取国家公路项目建设承包权，以公司名义给予国家工作人员贿送财物，数额达人民币</w:t>
      </w:r>
      <w:r>
        <w:rPr>
          <w:rFonts w:hint="eastAsia"/>
          <w:sz w:val="30"/>
          <w:szCs w:val="30"/>
        </w:rPr>
        <w:t>100</w:t>
      </w:r>
      <w:r>
        <w:rPr>
          <w:rFonts w:hint="eastAsia"/>
          <w:sz w:val="30"/>
          <w:szCs w:val="30"/>
        </w:rPr>
        <w:t>万元，其行为已构成单位行贿罪，依法应予处罚。被告人黄某甲系被告单位和平县某某实业有限公司的法定代表人，亦应以单位行贿罪论处。公诉机关指控被告单位和平县某某实业有限公司、被告人黄某甲犯单位行贿罪，犯罪事实清楚，证据确实、充分，罪名成立。被告人黄某甲如实供述自己的罪行，且当庭自愿认罪，依法可从轻处罚。关于被告人的辩护人提出的辩护意见，本院作如下综合评判：（一）关于被告人黄某甲给付曾某某</w:t>
      </w:r>
      <w:r>
        <w:rPr>
          <w:rFonts w:hint="eastAsia"/>
          <w:sz w:val="30"/>
          <w:szCs w:val="30"/>
        </w:rPr>
        <w:t>100</w:t>
      </w:r>
      <w:r>
        <w:rPr>
          <w:rFonts w:hint="eastAsia"/>
          <w:sz w:val="30"/>
          <w:szCs w:val="30"/>
        </w:rPr>
        <w:t>万元，是否具有被动性的问题。经查，被告人黄某甲为了某某公司能够承省道</w:t>
      </w:r>
      <w:r>
        <w:rPr>
          <w:rFonts w:hint="eastAsia"/>
          <w:sz w:val="30"/>
          <w:szCs w:val="30"/>
        </w:rPr>
        <w:t>S339</w:t>
      </w:r>
      <w:r>
        <w:rPr>
          <w:rFonts w:hint="eastAsia"/>
          <w:sz w:val="30"/>
          <w:szCs w:val="30"/>
        </w:rPr>
        <w:t>线彭寨段公路部分工程项目而向曾某某支付人民币</w:t>
      </w:r>
      <w:r>
        <w:rPr>
          <w:rFonts w:hint="eastAsia"/>
          <w:sz w:val="30"/>
          <w:szCs w:val="30"/>
        </w:rPr>
        <w:t>100</w:t>
      </w:r>
      <w:r>
        <w:rPr>
          <w:rFonts w:hint="eastAsia"/>
          <w:sz w:val="30"/>
          <w:szCs w:val="30"/>
        </w:rPr>
        <w:t>万元的活动经费，事前是有和合伙人陈某某商量，但辩护提出支付上述活动经费是曾某某主动授意的意见仅有被告人黄某甲的供述，并无其他证据辅证，现有证据不能证实被告人黄某甲代表公司的行贿行为具有被动性，故辩护人认为被告人黄某甲属于被动行贿的意见理由不成立，本院不予采纳。（二）辩护人提出被告人黄某甲的犯罪行为是经合伙人同意而做出的决定，其也是为了公司利益，个人并未谋取利益，且公司所修建的公路也为当地政府拉动小城镇建设作出贡献，其犯罪行为未造成严重后果，另其具有坦白情节，认罪、悔罪主观意愿明显，依法可从轻处罚。</w:t>
      </w:r>
      <w:r>
        <w:rPr>
          <w:rFonts w:hint="eastAsia"/>
          <w:sz w:val="30"/>
          <w:szCs w:val="30"/>
        </w:rPr>
        <w:t>经查，被告人黄某甲因争取承建省道</w:t>
      </w:r>
      <w:r>
        <w:rPr>
          <w:rFonts w:hint="eastAsia"/>
          <w:sz w:val="30"/>
          <w:szCs w:val="30"/>
        </w:rPr>
        <w:t>S339</w:t>
      </w:r>
      <w:r>
        <w:rPr>
          <w:rFonts w:hint="eastAsia"/>
          <w:sz w:val="30"/>
          <w:szCs w:val="30"/>
        </w:rPr>
        <w:t>线彭寨段公路部分工程项目而行贿是为了公司利益，且其能配合侦查机关调查，坦白交代有关问题，因此，上述辩护意见与事实相符及符合法律规定，本院予以采纳。综上，本院根据被告单位和平县某某实业有限公司及被告人黄某甲犯罪的事实、情节、认罪态度和对社会危害性，依照《中华人民共和国刑法》第三百九十三条、第六十七条第三款、第五十二条、第五十三条、第七十二条、第七十三条第二款、第三款、《最高人民法院、最高人民检察院关于办理贪污贿赂刑事案件适用法律若干问题的解释》第十九条第二款之规定，判决如下：</w:t>
      </w:r>
    </w:p>
    <w:p w14:paraId="50CEAF4D" w14:textId="77777777" w:rsidR="00263A72" w:rsidRDefault="00263A72">
      <w:pPr>
        <w:spacing w:line="500" w:lineRule="atLeast"/>
        <w:ind w:firstLine="600"/>
        <w:divId w:val="1263145460"/>
        <w:rPr>
          <w:rFonts w:hint="eastAsia"/>
          <w:sz w:val="30"/>
          <w:szCs w:val="30"/>
        </w:rPr>
      </w:pPr>
      <w:r>
        <w:rPr>
          <w:rFonts w:hint="eastAsia"/>
          <w:sz w:val="30"/>
          <w:szCs w:val="30"/>
        </w:rPr>
        <w:t>一、被告单位和平县某某实业有限公司犯单位行贿罪，判处罚金</w:t>
      </w:r>
      <w:r>
        <w:rPr>
          <w:rFonts w:hint="eastAsia"/>
          <w:sz w:val="30"/>
          <w:szCs w:val="30"/>
        </w:rPr>
        <w:t>10</w:t>
      </w:r>
      <w:r>
        <w:rPr>
          <w:rFonts w:hint="eastAsia"/>
          <w:sz w:val="30"/>
          <w:szCs w:val="30"/>
        </w:rPr>
        <w:t>万元。</w:t>
      </w:r>
    </w:p>
    <w:p w14:paraId="242807F9" w14:textId="77777777" w:rsidR="00263A72" w:rsidRDefault="00263A72">
      <w:pPr>
        <w:spacing w:line="500" w:lineRule="atLeast"/>
        <w:ind w:firstLine="600"/>
        <w:divId w:val="1248465180"/>
        <w:rPr>
          <w:rFonts w:hint="eastAsia"/>
          <w:sz w:val="30"/>
          <w:szCs w:val="30"/>
        </w:rPr>
      </w:pPr>
      <w:r>
        <w:rPr>
          <w:rFonts w:hint="eastAsia"/>
          <w:sz w:val="30"/>
          <w:szCs w:val="30"/>
        </w:rPr>
        <w:t>二、被告人黄某甲犯单位行贿罪，判处有期徒刑一年六个月，缓刑二年，并处罚金</w:t>
      </w:r>
      <w:r>
        <w:rPr>
          <w:rFonts w:hint="eastAsia"/>
          <w:sz w:val="30"/>
          <w:szCs w:val="30"/>
        </w:rPr>
        <w:t>10</w:t>
      </w:r>
      <w:r>
        <w:rPr>
          <w:rFonts w:hint="eastAsia"/>
          <w:sz w:val="30"/>
          <w:szCs w:val="30"/>
        </w:rPr>
        <w:t>万元。</w:t>
      </w:r>
    </w:p>
    <w:p w14:paraId="2EC69D9F" w14:textId="77777777" w:rsidR="00263A72" w:rsidRDefault="00263A72">
      <w:pPr>
        <w:spacing w:line="500" w:lineRule="atLeast"/>
        <w:ind w:firstLine="600"/>
        <w:divId w:val="1983846060"/>
        <w:rPr>
          <w:rFonts w:hint="eastAsia"/>
          <w:sz w:val="30"/>
          <w:szCs w:val="30"/>
        </w:rPr>
      </w:pPr>
      <w:r>
        <w:rPr>
          <w:rFonts w:hint="eastAsia"/>
          <w:sz w:val="30"/>
          <w:szCs w:val="30"/>
        </w:rPr>
        <w:t>（缓刑考验期限，从判决确定之日起计算。）</w:t>
      </w:r>
    </w:p>
    <w:p w14:paraId="14999F27" w14:textId="77777777" w:rsidR="00263A72" w:rsidRDefault="00263A72">
      <w:pPr>
        <w:spacing w:line="500" w:lineRule="atLeast"/>
        <w:ind w:firstLine="600"/>
        <w:divId w:val="1225333738"/>
        <w:rPr>
          <w:rFonts w:hint="eastAsia"/>
          <w:sz w:val="30"/>
          <w:szCs w:val="30"/>
        </w:rPr>
      </w:pPr>
      <w:r>
        <w:rPr>
          <w:rFonts w:hint="eastAsia"/>
          <w:sz w:val="30"/>
          <w:szCs w:val="30"/>
        </w:rPr>
        <w:t>罚金在本判决生效后十日内向本院缴交。</w:t>
      </w:r>
    </w:p>
    <w:p w14:paraId="647B4C18" w14:textId="77777777" w:rsidR="00263A72" w:rsidRDefault="00263A72">
      <w:pPr>
        <w:spacing w:line="500" w:lineRule="atLeast"/>
        <w:ind w:firstLine="600"/>
        <w:divId w:val="1607275000"/>
        <w:rPr>
          <w:rFonts w:hint="eastAsia"/>
          <w:sz w:val="30"/>
          <w:szCs w:val="30"/>
        </w:rPr>
      </w:pPr>
      <w:r>
        <w:rPr>
          <w:rFonts w:hint="eastAsia"/>
          <w:sz w:val="30"/>
          <w:szCs w:val="30"/>
        </w:rPr>
        <w:t>如不服本判决，可在接到判决书的第二日起十日内，通过本院或直接向河源市中级人民法院提出上诉，书面上诉的，应提交上诉状正本一份，副本二份。</w:t>
      </w:r>
    </w:p>
    <w:p w14:paraId="69232602" w14:textId="77777777" w:rsidR="00263A72" w:rsidRDefault="00263A72">
      <w:pPr>
        <w:spacing w:line="500" w:lineRule="atLeast"/>
        <w:jc w:val="right"/>
        <w:divId w:val="1389718343"/>
        <w:rPr>
          <w:rFonts w:hint="eastAsia"/>
          <w:sz w:val="30"/>
          <w:szCs w:val="30"/>
        </w:rPr>
      </w:pPr>
      <w:r>
        <w:rPr>
          <w:rFonts w:hint="eastAsia"/>
          <w:sz w:val="30"/>
          <w:szCs w:val="30"/>
        </w:rPr>
        <w:t>审　判　长　　罗海冰</w:t>
      </w:r>
    </w:p>
    <w:p w14:paraId="04760D25" w14:textId="77777777" w:rsidR="00263A72" w:rsidRDefault="00263A72">
      <w:pPr>
        <w:spacing w:line="500" w:lineRule="atLeast"/>
        <w:jc w:val="right"/>
        <w:divId w:val="490023043"/>
        <w:rPr>
          <w:rFonts w:hint="eastAsia"/>
          <w:sz w:val="30"/>
          <w:szCs w:val="30"/>
        </w:rPr>
      </w:pPr>
      <w:r>
        <w:rPr>
          <w:rFonts w:hint="eastAsia"/>
          <w:sz w:val="30"/>
          <w:szCs w:val="30"/>
        </w:rPr>
        <w:t>审　判　员　　李春霞</w:t>
      </w:r>
    </w:p>
    <w:p w14:paraId="3FE305EE" w14:textId="77777777" w:rsidR="00263A72" w:rsidRDefault="00263A72">
      <w:pPr>
        <w:spacing w:line="500" w:lineRule="atLeast"/>
        <w:jc w:val="right"/>
        <w:divId w:val="1046182613"/>
        <w:rPr>
          <w:rFonts w:hint="eastAsia"/>
          <w:sz w:val="30"/>
          <w:szCs w:val="30"/>
        </w:rPr>
      </w:pPr>
      <w:r>
        <w:rPr>
          <w:rFonts w:hint="eastAsia"/>
          <w:sz w:val="30"/>
          <w:szCs w:val="30"/>
        </w:rPr>
        <w:t>代理审判员　　叶莉萍</w:t>
      </w:r>
    </w:p>
    <w:p w14:paraId="03674BDD" w14:textId="77777777" w:rsidR="00263A72" w:rsidRDefault="00263A72">
      <w:pPr>
        <w:spacing w:line="500" w:lineRule="atLeast"/>
        <w:jc w:val="right"/>
        <w:divId w:val="1581595120"/>
        <w:rPr>
          <w:rFonts w:hint="eastAsia"/>
          <w:sz w:val="30"/>
          <w:szCs w:val="30"/>
        </w:rPr>
      </w:pPr>
      <w:r>
        <w:rPr>
          <w:rFonts w:hint="eastAsia"/>
          <w:sz w:val="30"/>
          <w:szCs w:val="30"/>
        </w:rPr>
        <w:t>二〇一六年十二月二十七日</w:t>
      </w:r>
    </w:p>
    <w:p w14:paraId="2CD60CF1" w14:textId="77777777" w:rsidR="00263A72" w:rsidRDefault="00263A72">
      <w:pPr>
        <w:spacing w:line="500" w:lineRule="atLeast"/>
        <w:jc w:val="right"/>
        <w:divId w:val="1422869574"/>
        <w:rPr>
          <w:rFonts w:hint="eastAsia"/>
          <w:sz w:val="30"/>
          <w:szCs w:val="30"/>
        </w:rPr>
      </w:pPr>
      <w:r>
        <w:rPr>
          <w:rFonts w:hint="eastAsia"/>
          <w:sz w:val="30"/>
          <w:szCs w:val="30"/>
        </w:rPr>
        <w:t>书　记　员　　肖文欢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C3D4C" w14:textId="77777777" w:rsidR="00137E1D" w:rsidRDefault="00137E1D" w:rsidP="00137E1D">
      <w:pPr>
        <w:rPr>
          <w:rFonts w:hint="eastAsia"/>
        </w:rPr>
      </w:pPr>
      <w:r>
        <w:separator/>
      </w:r>
    </w:p>
  </w:endnote>
  <w:endnote w:type="continuationSeparator" w:id="0">
    <w:p w14:paraId="5BB9E6E4" w14:textId="77777777" w:rsidR="00137E1D" w:rsidRDefault="00137E1D" w:rsidP="00137E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D948E" w14:textId="77777777" w:rsidR="00137E1D" w:rsidRDefault="00137E1D" w:rsidP="00137E1D">
      <w:pPr>
        <w:rPr>
          <w:rFonts w:hint="eastAsia"/>
        </w:rPr>
      </w:pPr>
      <w:r>
        <w:separator/>
      </w:r>
    </w:p>
  </w:footnote>
  <w:footnote w:type="continuationSeparator" w:id="0">
    <w:p w14:paraId="4BAB8B27" w14:textId="77777777" w:rsidR="00137E1D" w:rsidRDefault="00137E1D" w:rsidP="00137E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7E1D"/>
    <w:rsid w:val="00137E1D"/>
    <w:rsid w:val="00263A7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801FE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37E1D"/>
    <w:pPr>
      <w:tabs>
        <w:tab w:val="center" w:pos="4153"/>
        <w:tab w:val="right" w:pos="8306"/>
      </w:tabs>
      <w:snapToGrid w:val="0"/>
      <w:jc w:val="center"/>
    </w:pPr>
    <w:rPr>
      <w:sz w:val="18"/>
      <w:szCs w:val="18"/>
    </w:rPr>
  </w:style>
  <w:style w:type="character" w:customStyle="1" w:styleId="a4">
    <w:name w:val="页眉 字符"/>
    <w:basedOn w:val="a0"/>
    <w:link w:val="a3"/>
    <w:uiPriority w:val="99"/>
    <w:rsid w:val="00137E1D"/>
    <w:rPr>
      <w:rFonts w:ascii="宋体" w:eastAsia="宋体" w:hAnsi="宋体" w:cs="宋体"/>
      <w:sz w:val="18"/>
      <w:szCs w:val="18"/>
    </w:rPr>
  </w:style>
  <w:style w:type="paragraph" w:styleId="a5">
    <w:name w:val="footer"/>
    <w:basedOn w:val="a"/>
    <w:link w:val="a6"/>
    <w:uiPriority w:val="99"/>
    <w:unhideWhenUsed/>
    <w:rsid w:val="00137E1D"/>
    <w:pPr>
      <w:tabs>
        <w:tab w:val="center" w:pos="4153"/>
        <w:tab w:val="right" w:pos="8306"/>
      </w:tabs>
      <w:snapToGrid w:val="0"/>
    </w:pPr>
    <w:rPr>
      <w:sz w:val="18"/>
      <w:szCs w:val="18"/>
    </w:rPr>
  </w:style>
  <w:style w:type="character" w:customStyle="1" w:styleId="a6">
    <w:name w:val="页脚 字符"/>
    <w:basedOn w:val="a0"/>
    <w:link w:val="a5"/>
    <w:uiPriority w:val="99"/>
    <w:rsid w:val="00137E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30720">
      <w:marLeft w:val="0"/>
      <w:marRight w:val="0"/>
      <w:marTop w:val="10"/>
      <w:marBottom w:val="10"/>
      <w:divBdr>
        <w:top w:val="none" w:sz="0" w:space="0" w:color="auto"/>
        <w:left w:val="none" w:sz="0" w:space="0" w:color="auto"/>
        <w:bottom w:val="none" w:sz="0" w:space="0" w:color="auto"/>
        <w:right w:val="none" w:sz="0" w:space="0" w:color="auto"/>
      </w:divBdr>
    </w:div>
    <w:div w:id="129175991">
      <w:marLeft w:val="0"/>
      <w:marRight w:val="0"/>
      <w:marTop w:val="10"/>
      <w:marBottom w:val="10"/>
      <w:divBdr>
        <w:top w:val="none" w:sz="0" w:space="0" w:color="auto"/>
        <w:left w:val="none" w:sz="0" w:space="0" w:color="auto"/>
        <w:bottom w:val="none" w:sz="0" w:space="0" w:color="auto"/>
        <w:right w:val="none" w:sz="0" w:space="0" w:color="auto"/>
      </w:divBdr>
    </w:div>
    <w:div w:id="237713097">
      <w:marLeft w:val="0"/>
      <w:marRight w:val="0"/>
      <w:marTop w:val="10"/>
      <w:marBottom w:val="10"/>
      <w:divBdr>
        <w:top w:val="none" w:sz="0" w:space="0" w:color="auto"/>
        <w:left w:val="none" w:sz="0" w:space="0" w:color="auto"/>
        <w:bottom w:val="none" w:sz="0" w:space="0" w:color="auto"/>
        <w:right w:val="none" w:sz="0" w:space="0" w:color="auto"/>
      </w:divBdr>
    </w:div>
    <w:div w:id="250507614">
      <w:marLeft w:val="0"/>
      <w:marRight w:val="0"/>
      <w:marTop w:val="10"/>
      <w:marBottom w:val="10"/>
      <w:divBdr>
        <w:top w:val="none" w:sz="0" w:space="0" w:color="auto"/>
        <w:left w:val="none" w:sz="0" w:space="0" w:color="auto"/>
        <w:bottom w:val="none" w:sz="0" w:space="0" w:color="auto"/>
        <w:right w:val="none" w:sz="0" w:space="0" w:color="auto"/>
      </w:divBdr>
    </w:div>
    <w:div w:id="490023043">
      <w:marLeft w:val="0"/>
      <w:marRight w:val="720"/>
      <w:marTop w:val="10"/>
      <w:marBottom w:val="10"/>
      <w:divBdr>
        <w:top w:val="none" w:sz="0" w:space="0" w:color="auto"/>
        <w:left w:val="none" w:sz="0" w:space="0" w:color="auto"/>
        <w:bottom w:val="none" w:sz="0" w:space="0" w:color="auto"/>
        <w:right w:val="none" w:sz="0" w:space="0" w:color="auto"/>
      </w:divBdr>
    </w:div>
    <w:div w:id="495535271">
      <w:marLeft w:val="0"/>
      <w:marRight w:val="0"/>
      <w:marTop w:val="10"/>
      <w:marBottom w:val="10"/>
      <w:divBdr>
        <w:top w:val="none" w:sz="0" w:space="0" w:color="auto"/>
        <w:left w:val="none" w:sz="0" w:space="0" w:color="auto"/>
        <w:bottom w:val="none" w:sz="0" w:space="0" w:color="auto"/>
        <w:right w:val="none" w:sz="0" w:space="0" w:color="auto"/>
      </w:divBdr>
    </w:div>
    <w:div w:id="552427873">
      <w:marLeft w:val="0"/>
      <w:marRight w:val="0"/>
      <w:marTop w:val="10"/>
      <w:marBottom w:val="10"/>
      <w:divBdr>
        <w:top w:val="none" w:sz="0" w:space="0" w:color="auto"/>
        <w:left w:val="none" w:sz="0" w:space="0" w:color="auto"/>
        <w:bottom w:val="none" w:sz="0" w:space="0" w:color="auto"/>
        <w:right w:val="none" w:sz="0" w:space="0" w:color="auto"/>
      </w:divBdr>
    </w:div>
    <w:div w:id="585312215">
      <w:marLeft w:val="0"/>
      <w:marRight w:val="0"/>
      <w:marTop w:val="10"/>
      <w:marBottom w:val="10"/>
      <w:divBdr>
        <w:top w:val="none" w:sz="0" w:space="0" w:color="auto"/>
        <w:left w:val="none" w:sz="0" w:space="0" w:color="auto"/>
        <w:bottom w:val="none" w:sz="0" w:space="0" w:color="auto"/>
        <w:right w:val="none" w:sz="0" w:space="0" w:color="auto"/>
      </w:divBdr>
    </w:div>
    <w:div w:id="664167577">
      <w:marLeft w:val="0"/>
      <w:marRight w:val="0"/>
      <w:marTop w:val="10"/>
      <w:marBottom w:val="10"/>
      <w:divBdr>
        <w:top w:val="none" w:sz="0" w:space="0" w:color="auto"/>
        <w:left w:val="none" w:sz="0" w:space="0" w:color="auto"/>
        <w:bottom w:val="none" w:sz="0" w:space="0" w:color="auto"/>
        <w:right w:val="none" w:sz="0" w:space="0" w:color="auto"/>
      </w:divBdr>
    </w:div>
    <w:div w:id="815102543">
      <w:marLeft w:val="0"/>
      <w:marRight w:val="0"/>
      <w:marTop w:val="10"/>
      <w:marBottom w:val="10"/>
      <w:divBdr>
        <w:top w:val="none" w:sz="0" w:space="0" w:color="auto"/>
        <w:left w:val="none" w:sz="0" w:space="0" w:color="auto"/>
        <w:bottom w:val="none" w:sz="0" w:space="0" w:color="auto"/>
        <w:right w:val="none" w:sz="0" w:space="0" w:color="auto"/>
      </w:divBdr>
    </w:div>
    <w:div w:id="973367139">
      <w:marLeft w:val="0"/>
      <w:marRight w:val="0"/>
      <w:marTop w:val="10"/>
      <w:marBottom w:val="10"/>
      <w:divBdr>
        <w:top w:val="none" w:sz="0" w:space="0" w:color="auto"/>
        <w:left w:val="none" w:sz="0" w:space="0" w:color="auto"/>
        <w:bottom w:val="none" w:sz="0" w:space="0" w:color="auto"/>
        <w:right w:val="none" w:sz="0" w:space="0" w:color="auto"/>
      </w:divBdr>
    </w:div>
    <w:div w:id="1046182613">
      <w:marLeft w:val="0"/>
      <w:marRight w:val="720"/>
      <w:marTop w:val="10"/>
      <w:marBottom w:val="10"/>
      <w:divBdr>
        <w:top w:val="none" w:sz="0" w:space="0" w:color="auto"/>
        <w:left w:val="none" w:sz="0" w:space="0" w:color="auto"/>
        <w:bottom w:val="none" w:sz="0" w:space="0" w:color="auto"/>
        <w:right w:val="none" w:sz="0" w:space="0" w:color="auto"/>
      </w:divBdr>
    </w:div>
    <w:div w:id="1225333738">
      <w:marLeft w:val="0"/>
      <w:marRight w:val="0"/>
      <w:marTop w:val="10"/>
      <w:marBottom w:val="10"/>
      <w:divBdr>
        <w:top w:val="none" w:sz="0" w:space="0" w:color="auto"/>
        <w:left w:val="none" w:sz="0" w:space="0" w:color="auto"/>
        <w:bottom w:val="none" w:sz="0" w:space="0" w:color="auto"/>
        <w:right w:val="none" w:sz="0" w:space="0" w:color="auto"/>
      </w:divBdr>
    </w:div>
    <w:div w:id="1248465180">
      <w:marLeft w:val="0"/>
      <w:marRight w:val="0"/>
      <w:marTop w:val="10"/>
      <w:marBottom w:val="10"/>
      <w:divBdr>
        <w:top w:val="none" w:sz="0" w:space="0" w:color="auto"/>
        <w:left w:val="none" w:sz="0" w:space="0" w:color="auto"/>
        <w:bottom w:val="none" w:sz="0" w:space="0" w:color="auto"/>
        <w:right w:val="none" w:sz="0" w:space="0" w:color="auto"/>
      </w:divBdr>
    </w:div>
    <w:div w:id="1263145460">
      <w:marLeft w:val="0"/>
      <w:marRight w:val="0"/>
      <w:marTop w:val="10"/>
      <w:marBottom w:val="10"/>
      <w:divBdr>
        <w:top w:val="none" w:sz="0" w:space="0" w:color="auto"/>
        <w:left w:val="none" w:sz="0" w:space="0" w:color="auto"/>
        <w:bottom w:val="none" w:sz="0" w:space="0" w:color="auto"/>
        <w:right w:val="none" w:sz="0" w:space="0" w:color="auto"/>
      </w:divBdr>
    </w:div>
    <w:div w:id="1320693093">
      <w:marLeft w:val="0"/>
      <w:marRight w:val="0"/>
      <w:marTop w:val="10"/>
      <w:marBottom w:val="10"/>
      <w:divBdr>
        <w:top w:val="none" w:sz="0" w:space="0" w:color="auto"/>
        <w:left w:val="none" w:sz="0" w:space="0" w:color="auto"/>
        <w:bottom w:val="none" w:sz="0" w:space="0" w:color="auto"/>
        <w:right w:val="none" w:sz="0" w:space="0" w:color="auto"/>
      </w:divBdr>
    </w:div>
    <w:div w:id="1389718343">
      <w:marLeft w:val="0"/>
      <w:marRight w:val="720"/>
      <w:marTop w:val="10"/>
      <w:marBottom w:val="10"/>
      <w:divBdr>
        <w:top w:val="none" w:sz="0" w:space="0" w:color="auto"/>
        <w:left w:val="none" w:sz="0" w:space="0" w:color="auto"/>
        <w:bottom w:val="none" w:sz="0" w:space="0" w:color="auto"/>
        <w:right w:val="none" w:sz="0" w:space="0" w:color="auto"/>
      </w:divBdr>
    </w:div>
    <w:div w:id="1422869574">
      <w:marLeft w:val="0"/>
      <w:marRight w:val="720"/>
      <w:marTop w:val="10"/>
      <w:marBottom w:val="10"/>
      <w:divBdr>
        <w:top w:val="none" w:sz="0" w:space="0" w:color="auto"/>
        <w:left w:val="none" w:sz="0" w:space="0" w:color="auto"/>
        <w:bottom w:val="none" w:sz="0" w:space="0" w:color="auto"/>
        <w:right w:val="none" w:sz="0" w:space="0" w:color="auto"/>
      </w:divBdr>
    </w:div>
    <w:div w:id="1581595120">
      <w:marLeft w:val="0"/>
      <w:marRight w:val="720"/>
      <w:marTop w:val="10"/>
      <w:marBottom w:val="10"/>
      <w:divBdr>
        <w:top w:val="none" w:sz="0" w:space="0" w:color="auto"/>
        <w:left w:val="none" w:sz="0" w:space="0" w:color="auto"/>
        <w:bottom w:val="none" w:sz="0" w:space="0" w:color="auto"/>
        <w:right w:val="none" w:sz="0" w:space="0" w:color="auto"/>
      </w:divBdr>
    </w:div>
    <w:div w:id="1607275000">
      <w:marLeft w:val="0"/>
      <w:marRight w:val="0"/>
      <w:marTop w:val="10"/>
      <w:marBottom w:val="10"/>
      <w:divBdr>
        <w:top w:val="none" w:sz="0" w:space="0" w:color="auto"/>
        <w:left w:val="none" w:sz="0" w:space="0" w:color="auto"/>
        <w:bottom w:val="none" w:sz="0" w:space="0" w:color="auto"/>
        <w:right w:val="none" w:sz="0" w:space="0" w:color="auto"/>
      </w:divBdr>
    </w:div>
    <w:div w:id="1730224066">
      <w:marLeft w:val="0"/>
      <w:marRight w:val="0"/>
      <w:marTop w:val="10"/>
      <w:marBottom w:val="10"/>
      <w:divBdr>
        <w:top w:val="none" w:sz="0" w:space="0" w:color="auto"/>
        <w:left w:val="none" w:sz="0" w:space="0" w:color="auto"/>
        <w:bottom w:val="none" w:sz="0" w:space="0" w:color="auto"/>
        <w:right w:val="none" w:sz="0" w:space="0" w:color="auto"/>
      </w:divBdr>
    </w:div>
    <w:div w:id="1736778015">
      <w:marLeft w:val="0"/>
      <w:marRight w:val="0"/>
      <w:marTop w:val="10"/>
      <w:marBottom w:val="10"/>
      <w:divBdr>
        <w:top w:val="none" w:sz="0" w:space="0" w:color="auto"/>
        <w:left w:val="none" w:sz="0" w:space="0" w:color="auto"/>
        <w:bottom w:val="none" w:sz="0" w:space="0" w:color="auto"/>
        <w:right w:val="none" w:sz="0" w:space="0" w:color="auto"/>
      </w:divBdr>
    </w:div>
    <w:div w:id="1757049297">
      <w:marLeft w:val="0"/>
      <w:marRight w:val="0"/>
      <w:marTop w:val="10"/>
      <w:marBottom w:val="10"/>
      <w:divBdr>
        <w:top w:val="none" w:sz="0" w:space="0" w:color="auto"/>
        <w:left w:val="none" w:sz="0" w:space="0" w:color="auto"/>
        <w:bottom w:val="none" w:sz="0" w:space="0" w:color="auto"/>
        <w:right w:val="none" w:sz="0" w:space="0" w:color="auto"/>
      </w:divBdr>
    </w:div>
    <w:div w:id="1845777674">
      <w:marLeft w:val="0"/>
      <w:marRight w:val="0"/>
      <w:marTop w:val="10"/>
      <w:marBottom w:val="10"/>
      <w:divBdr>
        <w:top w:val="none" w:sz="0" w:space="0" w:color="auto"/>
        <w:left w:val="none" w:sz="0" w:space="0" w:color="auto"/>
        <w:bottom w:val="none" w:sz="0" w:space="0" w:color="auto"/>
        <w:right w:val="none" w:sz="0" w:space="0" w:color="auto"/>
      </w:divBdr>
    </w:div>
    <w:div w:id="1880705995">
      <w:marLeft w:val="0"/>
      <w:marRight w:val="0"/>
      <w:marTop w:val="10"/>
      <w:marBottom w:val="10"/>
      <w:divBdr>
        <w:top w:val="none" w:sz="0" w:space="0" w:color="auto"/>
        <w:left w:val="none" w:sz="0" w:space="0" w:color="auto"/>
        <w:bottom w:val="none" w:sz="0" w:space="0" w:color="auto"/>
        <w:right w:val="none" w:sz="0" w:space="0" w:color="auto"/>
      </w:divBdr>
    </w:div>
    <w:div w:id="1983846060">
      <w:marLeft w:val="0"/>
      <w:marRight w:val="0"/>
      <w:marTop w:val="10"/>
      <w:marBottom w:val="10"/>
      <w:divBdr>
        <w:top w:val="none" w:sz="0" w:space="0" w:color="auto"/>
        <w:left w:val="none" w:sz="0" w:space="0" w:color="auto"/>
        <w:bottom w:val="none" w:sz="0" w:space="0" w:color="auto"/>
        <w:right w:val="none" w:sz="0" w:space="0" w:color="auto"/>
      </w:divBdr>
    </w:div>
    <w:div w:id="2007438241">
      <w:marLeft w:val="0"/>
      <w:marRight w:val="0"/>
      <w:marTop w:val="10"/>
      <w:marBottom w:val="10"/>
      <w:divBdr>
        <w:top w:val="none" w:sz="0" w:space="0" w:color="auto"/>
        <w:left w:val="none" w:sz="0" w:space="0" w:color="auto"/>
        <w:bottom w:val="none" w:sz="0" w:space="0" w:color="auto"/>
        <w:right w:val="none" w:sz="0" w:space="0" w:color="auto"/>
      </w:divBdr>
    </w:div>
    <w:div w:id="2030057226">
      <w:marLeft w:val="0"/>
      <w:marRight w:val="0"/>
      <w:marTop w:val="10"/>
      <w:marBottom w:val="10"/>
      <w:divBdr>
        <w:top w:val="none" w:sz="0" w:space="0" w:color="auto"/>
        <w:left w:val="none" w:sz="0" w:space="0" w:color="auto"/>
        <w:bottom w:val="none" w:sz="0" w:space="0" w:color="auto"/>
        <w:right w:val="none" w:sz="0" w:space="0" w:color="auto"/>
      </w:divBdr>
    </w:div>
    <w:div w:id="2073232031">
      <w:marLeft w:val="0"/>
      <w:marRight w:val="0"/>
      <w:marTop w:val="10"/>
      <w:marBottom w:val="10"/>
      <w:divBdr>
        <w:top w:val="none" w:sz="0" w:space="0" w:color="auto"/>
        <w:left w:val="none" w:sz="0" w:space="0" w:color="auto"/>
        <w:bottom w:val="none" w:sz="0" w:space="0" w:color="auto"/>
        <w:right w:val="none" w:sz="0" w:space="0" w:color="auto"/>
      </w:divBdr>
    </w:div>
    <w:div w:id="20944285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512</Words>
  <Characters>2923</Characters>
  <Application>Microsoft Office Word</Application>
  <DocSecurity>0</DocSecurity>
  <Lines>24</Lines>
  <Paragraphs>6</Paragraphs>
  <ScaleCrop>false</ScaleCrop>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2025-04-30T04:30:00Z</dcterms:created>
  <dcterms:modified xsi:type="dcterms:W3CDTF">2025-04-30T04:30:00Z</dcterms:modified>
</cp:coreProperties>
</file>