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27CC" w14:textId="77777777" w:rsidR="009D1ADF" w:rsidRDefault="009D1ADF">
      <w:pPr>
        <w:spacing w:line="500" w:lineRule="atLeast"/>
        <w:jc w:val="center"/>
        <w:divId w:val="1131283553"/>
        <w:rPr>
          <w:rFonts w:ascii="黑体" w:eastAsia="黑体" w:hAnsi="黑体"/>
          <w:sz w:val="36"/>
          <w:szCs w:val="36"/>
        </w:rPr>
      </w:pPr>
      <w:r>
        <w:rPr>
          <w:rFonts w:ascii="黑体" w:eastAsia="黑体" w:hAnsi="黑体" w:hint="eastAsia"/>
          <w:sz w:val="36"/>
          <w:szCs w:val="36"/>
        </w:rPr>
        <w:t>广东省连南瑶族自治县人民法院</w:t>
      </w:r>
    </w:p>
    <w:p w14:paraId="6D29875C" w14:textId="77777777" w:rsidR="009D1ADF" w:rsidRDefault="009D1ADF">
      <w:pPr>
        <w:spacing w:line="500" w:lineRule="atLeast"/>
        <w:jc w:val="center"/>
        <w:divId w:val="19500410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3AD4D9" w14:textId="77777777" w:rsidR="009D1ADF" w:rsidRDefault="009D1ADF">
      <w:pPr>
        <w:spacing w:line="500" w:lineRule="atLeast"/>
        <w:jc w:val="right"/>
        <w:divId w:val="1665359002"/>
        <w:rPr>
          <w:rFonts w:hint="eastAsia"/>
          <w:sz w:val="30"/>
          <w:szCs w:val="30"/>
        </w:rPr>
      </w:pPr>
      <w:r>
        <w:rPr>
          <w:rFonts w:hint="eastAsia"/>
          <w:sz w:val="30"/>
          <w:szCs w:val="30"/>
        </w:rPr>
        <w:t>（</w:t>
      </w:r>
      <w:r>
        <w:rPr>
          <w:rFonts w:hint="eastAsia"/>
          <w:sz w:val="30"/>
          <w:szCs w:val="30"/>
        </w:rPr>
        <w:t>2014</w:t>
      </w:r>
      <w:r>
        <w:rPr>
          <w:rFonts w:hint="eastAsia"/>
          <w:sz w:val="30"/>
          <w:szCs w:val="30"/>
        </w:rPr>
        <w:t>）清南法刑初字第</w:t>
      </w:r>
      <w:r>
        <w:rPr>
          <w:rFonts w:hint="eastAsia"/>
          <w:sz w:val="30"/>
          <w:szCs w:val="30"/>
        </w:rPr>
        <w:t>23</w:t>
      </w:r>
      <w:r>
        <w:rPr>
          <w:rFonts w:hint="eastAsia"/>
          <w:sz w:val="30"/>
          <w:szCs w:val="30"/>
        </w:rPr>
        <w:t>号</w:t>
      </w:r>
    </w:p>
    <w:p w14:paraId="05046F90" w14:textId="77777777" w:rsidR="009D1ADF" w:rsidRDefault="009D1ADF">
      <w:pPr>
        <w:spacing w:line="500" w:lineRule="atLeast"/>
        <w:ind w:firstLine="600"/>
        <w:divId w:val="776753110"/>
        <w:rPr>
          <w:rFonts w:hint="eastAsia"/>
          <w:sz w:val="30"/>
          <w:szCs w:val="30"/>
        </w:rPr>
      </w:pPr>
      <w:r>
        <w:rPr>
          <w:rFonts w:hint="eastAsia"/>
          <w:sz w:val="30"/>
          <w:szCs w:val="30"/>
        </w:rPr>
        <w:t>公诉机关连南瑶族自治县（以下简称连南县）人民检察院。</w:t>
      </w:r>
    </w:p>
    <w:p w14:paraId="16389BFD" w14:textId="77777777" w:rsidR="009D1ADF" w:rsidRDefault="009D1ADF">
      <w:pPr>
        <w:spacing w:line="500" w:lineRule="atLeast"/>
        <w:ind w:firstLine="600"/>
        <w:divId w:val="1766263954"/>
        <w:rPr>
          <w:rFonts w:hint="eastAsia"/>
          <w:sz w:val="30"/>
          <w:szCs w:val="30"/>
        </w:rPr>
      </w:pPr>
      <w:r>
        <w:rPr>
          <w:rFonts w:hint="eastAsia"/>
          <w:sz w:val="30"/>
          <w:szCs w:val="30"/>
        </w:rPr>
        <w:t>被告人唐某甲，曾用名唐某乙，男，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日出生于广东省清远市连南县，瑶族，中专文化，案发前任连南县三排镇油岭村民委员会主任。因涉嫌犯受贿罪，于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日被本院依法逮捕。现羁押于连南县看守所。</w:t>
      </w:r>
    </w:p>
    <w:p w14:paraId="14C506FD" w14:textId="77777777" w:rsidR="009D1ADF" w:rsidRDefault="009D1ADF">
      <w:pPr>
        <w:spacing w:line="500" w:lineRule="atLeast"/>
        <w:ind w:firstLine="600"/>
        <w:divId w:val="1358118612"/>
        <w:rPr>
          <w:rFonts w:hint="eastAsia"/>
          <w:sz w:val="30"/>
          <w:szCs w:val="30"/>
        </w:rPr>
      </w:pPr>
      <w:r>
        <w:rPr>
          <w:rFonts w:hint="eastAsia"/>
          <w:sz w:val="30"/>
          <w:szCs w:val="30"/>
        </w:rPr>
        <w:t>连南县人民检察院以南检刑诉（</w:t>
      </w:r>
      <w:r>
        <w:rPr>
          <w:rFonts w:hint="eastAsia"/>
          <w:sz w:val="30"/>
          <w:szCs w:val="30"/>
        </w:rPr>
        <w:t>2014</w:t>
      </w:r>
      <w:r>
        <w:rPr>
          <w:rFonts w:hint="eastAsia"/>
          <w:sz w:val="30"/>
          <w:szCs w:val="30"/>
        </w:rPr>
        <w:t>）</w:t>
      </w:r>
      <w:r>
        <w:rPr>
          <w:rFonts w:hint="eastAsia"/>
          <w:sz w:val="30"/>
          <w:szCs w:val="30"/>
        </w:rPr>
        <w:t>18</w:t>
      </w:r>
      <w:r>
        <w:rPr>
          <w:rFonts w:hint="eastAsia"/>
          <w:sz w:val="30"/>
          <w:szCs w:val="30"/>
        </w:rPr>
        <w:t>号起诉书指控被告人唐某甲犯受贿罪，于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日向本院提起公诉。本院依法组成合议庭，公开开庭审理了本案。连南县人民检察院指派检察员任凌云出庭支持公诉，被告人唐某甲到庭参加诉讼。现已审理终结。</w:t>
      </w:r>
    </w:p>
    <w:p w14:paraId="65A9D5B9" w14:textId="77777777" w:rsidR="009D1ADF" w:rsidRDefault="009D1ADF">
      <w:pPr>
        <w:spacing w:line="500" w:lineRule="atLeast"/>
        <w:ind w:firstLine="600"/>
        <w:divId w:val="1947344146"/>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唐某甲在担任连南县三排镇油岭村民委员会主任期间，利用协助人民政府从事发包连南县三排镇油岭顺德美的移民新村扶贫项目工程及支付扶贫项目工程款的职务便利，先后多次非法收受承建扶贫项目工程的老板梁某某给予的贿赂共计人民币</w:t>
      </w:r>
      <w:r>
        <w:rPr>
          <w:rFonts w:hint="eastAsia"/>
          <w:sz w:val="30"/>
          <w:szCs w:val="30"/>
        </w:rPr>
        <w:t>20500</w:t>
      </w:r>
      <w:r>
        <w:rPr>
          <w:rFonts w:hint="eastAsia"/>
          <w:sz w:val="30"/>
          <w:szCs w:val="30"/>
        </w:rPr>
        <w:t>元。</w:t>
      </w:r>
    </w:p>
    <w:p w14:paraId="3F7914CA" w14:textId="77777777" w:rsidR="009D1ADF" w:rsidRDefault="009D1ADF">
      <w:pPr>
        <w:spacing w:line="500" w:lineRule="atLeast"/>
        <w:ind w:firstLine="600"/>
        <w:divId w:val="1590040029"/>
        <w:rPr>
          <w:rFonts w:hint="eastAsia"/>
          <w:sz w:val="30"/>
          <w:szCs w:val="30"/>
        </w:rPr>
      </w:pPr>
      <w:r>
        <w:rPr>
          <w:rFonts w:hint="eastAsia"/>
          <w:sz w:val="30"/>
          <w:szCs w:val="30"/>
        </w:rPr>
        <w:t>公诉机关为指控被告人唐某甲的犯罪事实，当庭出示和宣读了被告人唐某甲的户籍证明、被告人唐某甲的主体身份证明材料、建设合同、工程施工中标通知书、记账凭证等书证，被告人唐某甲的供述，证人梁某某、唐某丙的证言等证据。据此，公诉机关认为被告人唐某甲的行为已触犯了《中华人民共和国刑法》第三百八十五条之规定，犯罪事实清楚，证据确实</w:t>
      </w:r>
      <w:r>
        <w:rPr>
          <w:rFonts w:hint="eastAsia"/>
          <w:sz w:val="30"/>
          <w:szCs w:val="30"/>
        </w:rPr>
        <w:lastRenderedPageBreak/>
        <w:t>充分，应当以受贿罪追究刑事责任。根据《中华人民共和国刑事诉讼法》第一百七十二条之规定，向本院提起公诉，请求本院依法判处。</w:t>
      </w:r>
    </w:p>
    <w:p w14:paraId="231F6985" w14:textId="77777777" w:rsidR="009D1ADF" w:rsidRDefault="009D1ADF">
      <w:pPr>
        <w:spacing w:line="500" w:lineRule="atLeast"/>
        <w:ind w:firstLine="600"/>
        <w:divId w:val="1395395492"/>
        <w:rPr>
          <w:rFonts w:hint="eastAsia"/>
          <w:sz w:val="30"/>
          <w:szCs w:val="30"/>
        </w:rPr>
      </w:pPr>
      <w:r>
        <w:rPr>
          <w:rFonts w:hint="eastAsia"/>
          <w:sz w:val="30"/>
          <w:szCs w:val="30"/>
        </w:rPr>
        <w:t>被告人唐某甲对公诉机关的指控认为是事实，请求从轻处罚。</w:t>
      </w:r>
    </w:p>
    <w:p w14:paraId="071FC885" w14:textId="77777777" w:rsidR="009D1ADF" w:rsidRDefault="009D1ADF">
      <w:pPr>
        <w:spacing w:line="500" w:lineRule="atLeast"/>
        <w:ind w:firstLine="600"/>
        <w:divId w:val="51229964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唐某甲在担任连南县三排镇油岭村民委员会主任期间，利用协助人民政府从事发包连南县三排镇油岭顺德美的移民新村扶贫项目工程及支付扶贫项目工程款的职务便利，先后多次非法收受承建扶贫项目工程的连州市安泰建筑工程公司老板梁某某给予的贿赂共计人民币</w:t>
      </w:r>
      <w:r>
        <w:rPr>
          <w:rFonts w:hint="eastAsia"/>
          <w:sz w:val="30"/>
          <w:szCs w:val="30"/>
        </w:rPr>
        <w:t>20500</w:t>
      </w:r>
      <w:r>
        <w:rPr>
          <w:rFonts w:hint="eastAsia"/>
          <w:sz w:val="30"/>
          <w:szCs w:val="30"/>
        </w:rPr>
        <w:t>元。</w:t>
      </w:r>
    </w:p>
    <w:p w14:paraId="695C4871" w14:textId="77777777" w:rsidR="009D1ADF" w:rsidRDefault="009D1ADF">
      <w:pPr>
        <w:spacing w:line="500" w:lineRule="atLeast"/>
        <w:ind w:firstLine="600"/>
        <w:divId w:val="199583377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月的一天晚上，被告人唐某甲在连南县三江镇华悦宾馆收受梁某某给予的好处费现金人民币</w:t>
      </w:r>
      <w:r>
        <w:rPr>
          <w:rFonts w:hint="eastAsia"/>
          <w:sz w:val="30"/>
          <w:szCs w:val="30"/>
        </w:rPr>
        <w:t>10000</w:t>
      </w:r>
      <w:r>
        <w:rPr>
          <w:rFonts w:hint="eastAsia"/>
          <w:sz w:val="30"/>
          <w:szCs w:val="30"/>
        </w:rPr>
        <w:t>元。</w:t>
      </w:r>
    </w:p>
    <w:p w14:paraId="145404C0" w14:textId="77777777" w:rsidR="009D1ADF" w:rsidRDefault="009D1ADF">
      <w:pPr>
        <w:spacing w:line="500" w:lineRule="atLeast"/>
        <w:ind w:firstLine="600"/>
        <w:divId w:val="111031776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年春节前，被告人唐某甲在连南县三江镇华悦宾馆</w:t>
      </w:r>
      <w:r>
        <w:rPr>
          <w:rFonts w:hint="eastAsia"/>
          <w:sz w:val="30"/>
          <w:szCs w:val="30"/>
        </w:rPr>
        <w:t>206</w:t>
      </w:r>
      <w:r>
        <w:rPr>
          <w:rFonts w:hint="eastAsia"/>
          <w:sz w:val="30"/>
          <w:szCs w:val="30"/>
        </w:rPr>
        <w:t>房收受梁某某给予的感谢费现金人民币</w:t>
      </w:r>
      <w:r>
        <w:rPr>
          <w:rFonts w:hint="eastAsia"/>
          <w:sz w:val="30"/>
          <w:szCs w:val="30"/>
        </w:rPr>
        <w:t>500</w:t>
      </w:r>
      <w:r>
        <w:rPr>
          <w:rFonts w:hint="eastAsia"/>
          <w:sz w:val="30"/>
          <w:szCs w:val="30"/>
        </w:rPr>
        <w:t>元。</w:t>
      </w:r>
    </w:p>
    <w:p w14:paraId="7646EA3A" w14:textId="77777777" w:rsidR="009D1ADF" w:rsidRDefault="009D1ADF">
      <w:pPr>
        <w:spacing w:line="500" w:lineRule="atLeast"/>
        <w:ind w:firstLine="600"/>
        <w:divId w:val="199788020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月份的一天，被告人唐某甲在连南县三江镇华悦宾馆门口收受梁某某给予的好处费现金人民币</w:t>
      </w:r>
      <w:r>
        <w:rPr>
          <w:rFonts w:hint="eastAsia"/>
          <w:sz w:val="30"/>
          <w:szCs w:val="30"/>
        </w:rPr>
        <w:t>10000</w:t>
      </w:r>
      <w:r>
        <w:rPr>
          <w:rFonts w:hint="eastAsia"/>
          <w:sz w:val="30"/>
          <w:szCs w:val="30"/>
        </w:rPr>
        <w:t>元。</w:t>
      </w:r>
    </w:p>
    <w:p w14:paraId="1994A0EB" w14:textId="77777777" w:rsidR="009D1ADF" w:rsidRDefault="009D1ADF">
      <w:pPr>
        <w:spacing w:line="500" w:lineRule="atLeast"/>
        <w:ind w:firstLine="600"/>
        <w:divId w:val="1631285376"/>
        <w:rPr>
          <w:rFonts w:hint="eastAsia"/>
          <w:sz w:val="30"/>
          <w:szCs w:val="30"/>
        </w:rPr>
      </w:pPr>
      <w:r>
        <w:rPr>
          <w:rFonts w:hint="eastAsia"/>
          <w:sz w:val="30"/>
          <w:szCs w:val="30"/>
        </w:rPr>
        <w:t>认定上述事实的证据有：</w:t>
      </w:r>
    </w:p>
    <w:p w14:paraId="75EE15EF" w14:textId="77777777" w:rsidR="009D1ADF" w:rsidRDefault="009D1ADF">
      <w:pPr>
        <w:spacing w:line="500" w:lineRule="atLeast"/>
        <w:ind w:firstLine="600"/>
        <w:divId w:val="1993488900"/>
        <w:rPr>
          <w:rFonts w:hint="eastAsia"/>
          <w:sz w:val="30"/>
          <w:szCs w:val="30"/>
        </w:rPr>
      </w:pPr>
      <w:r>
        <w:rPr>
          <w:rFonts w:hint="eastAsia"/>
          <w:sz w:val="30"/>
          <w:szCs w:val="30"/>
        </w:rPr>
        <w:t>1</w:t>
      </w:r>
      <w:r>
        <w:rPr>
          <w:rFonts w:hint="eastAsia"/>
          <w:sz w:val="30"/>
          <w:szCs w:val="30"/>
        </w:rPr>
        <w:t>、证人梁某某的证言，证实其于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日移民住房工程开工时认识被告人唐某甲，其在承建油岭村的移民工程住房建设过程中，送了</w:t>
      </w:r>
      <w:r>
        <w:rPr>
          <w:rFonts w:hint="eastAsia"/>
          <w:sz w:val="30"/>
          <w:szCs w:val="30"/>
        </w:rPr>
        <w:t>22500</w:t>
      </w:r>
      <w:r>
        <w:rPr>
          <w:rFonts w:hint="eastAsia"/>
          <w:sz w:val="30"/>
          <w:szCs w:val="30"/>
        </w:rPr>
        <w:t>元给唐某甲。其中</w:t>
      </w:r>
      <w:r>
        <w:rPr>
          <w:rFonts w:hint="eastAsia"/>
          <w:sz w:val="30"/>
          <w:szCs w:val="30"/>
        </w:rPr>
        <w:t>20000</w:t>
      </w:r>
      <w:r>
        <w:rPr>
          <w:rFonts w:hint="eastAsia"/>
          <w:sz w:val="30"/>
          <w:szCs w:val="30"/>
        </w:rPr>
        <w:t>元分两次送，每次送了</w:t>
      </w:r>
      <w:r>
        <w:rPr>
          <w:rFonts w:hint="eastAsia"/>
          <w:sz w:val="30"/>
          <w:szCs w:val="30"/>
        </w:rPr>
        <w:t>10000</w:t>
      </w:r>
      <w:r>
        <w:rPr>
          <w:rFonts w:hint="eastAsia"/>
          <w:sz w:val="30"/>
          <w:szCs w:val="30"/>
        </w:rPr>
        <w:t>元。另外</w:t>
      </w:r>
      <w:r>
        <w:rPr>
          <w:rFonts w:hint="eastAsia"/>
          <w:sz w:val="30"/>
          <w:szCs w:val="30"/>
        </w:rPr>
        <w:t>2500</w:t>
      </w:r>
      <w:r>
        <w:rPr>
          <w:rFonts w:hint="eastAsia"/>
          <w:sz w:val="30"/>
          <w:szCs w:val="30"/>
        </w:rPr>
        <w:t>元是在</w:t>
      </w:r>
      <w:r>
        <w:rPr>
          <w:rFonts w:hint="eastAsia"/>
          <w:sz w:val="30"/>
          <w:szCs w:val="30"/>
        </w:rPr>
        <w:t>2012</w:t>
      </w:r>
      <w:r>
        <w:rPr>
          <w:rFonts w:hint="eastAsia"/>
          <w:sz w:val="30"/>
          <w:szCs w:val="30"/>
        </w:rPr>
        <w:t>年春节前送给村委干部的，其中唐某甲</w:t>
      </w:r>
      <w:r>
        <w:rPr>
          <w:rFonts w:hint="eastAsia"/>
          <w:sz w:val="30"/>
          <w:szCs w:val="30"/>
        </w:rPr>
        <w:t>500</w:t>
      </w:r>
      <w:r>
        <w:rPr>
          <w:rFonts w:hint="eastAsia"/>
          <w:sz w:val="30"/>
          <w:szCs w:val="30"/>
        </w:rPr>
        <w:t>元。</w:t>
      </w:r>
    </w:p>
    <w:p w14:paraId="49CC655D" w14:textId="77777777" w:rsidR="009D1ADF" w:rsidRDefault="009D1ADF">
      <w:pPr>
        <w:spacing w:line="500" w:lineRule="atLeast"/>
        <w:ind w:firstLine="600"/>
        <w:divId w:val="902368562"/>
        <w:rPr>
          <w:rFonts w:hint="eastAsia"/>
          <w:sz w:val="30"/>
          <w:szCs w:val="30"/>
        </w:rPr>
      </w:pPr>
      <w:r>
        <w:rPr>
          <w:rFonts w:hint="eastAsia"/>
          <w:sz w:val="30"/>
          <w:szCs w:val="30"/>
        </w:rPr>
        <w:t>2</w:t>
      </w:r>
      <w:r>
        <w:rPr>
          <w:rFonts w:hint="eastAsia"/>
          <w:sz w:val="30"/>
          <w:szCs w:val="30"/>
        </w:rPr>
        <w:t>、证人唐某丙的证言，证实油岭顺德美的移民新村是省市重点扶贫工程，移民新村承建合同是油岭村委主任唐某甲与施工方清远老板梁某某签订的。根据工程的进度，工程款由油岭村委主任唐某甲签名后，由油岭村委财务划钱给施工方。</w:t>
      </w:r>
    </w:p>
    <w:p w14:paraId="41597E39" w14:textId="77777777" w:rsidR="009D1ADF" w:rsidRDefault="009D1ADF">
      <w:pPr>
        <w:spacing w:line="500" w:lineRule="atLeast"/>
        <w:ind w:firstLine="600"/>
        <w:divId w:val="1255356067"/>
        <w:rPr>
          <w:rFonts w:hint="eastAsia"/>
          <w:sz w:val="30"/>
          <w:szCs w:val="30"/>
        </w:rPr>
      </w:pPr>
      <w:r>
        <w:rPr>
          <w:rFonts w:hint="eastAsia"/>
          <w:sz w:val="30"/>
          <w:szCs w:val="30"/>
        </w:rPr>
        <w:t>3</w:t>
      </w:r>
      <w:r>
        <w:rPr>
          <w:rFonts w:hint="eastAsia"/>
          <w:sz w:val="30"/>
          <w:szCs w:val="30"/>
        </w:rPr>
        <w:t>、被告人唐某甲的供述，证实其在担任油岭村委主任期间，分三次收受承包油岭移民新村工程的老板梁某某送给的</w:t>
      </w:r>
      <w:r>
        <w:rPr>
          <w:rFonts w:hint="eastAsia"/>
          <w:sz w:val="30"/>
          <w:szCs w:val="30"/>
        </w:rPr>
        <w:t>22500</w:t>
      </w:r>
      <w:r>
        <w:rPr>
          <w:rFonts w:hint="eastAsia"/>
          <w:sz w:val="30"/>
          <w:szCs w:val="30"/>
        </w:rPr>
        <w:t>元的事实。</w:t>
      </w:r>
    </w:p>
    <w:p w14:paraId="214C1797" w14:textId="77777777" w:rsidR="009D1ADF" w:rsidRDefault="009D1ADF">
      <w:pPr>
        <w:spacing w:line="500" w:lineRule="atLeast"/>
        <w:ind w:firstLine="600"/>
        <w:divId w:val="310064611"/>
        <w:rPr>
          <w:rFonts w:hint="eastAsia"/>
          <w:sz w:val="30"/>
          <w:szCs w:val="30"/>
        </w:rPr>
      </w:pPr>
      <w:r>
        <w:rPr>
          <w:rFonts w:hint="eastAsia"/>
          <w:sz w:val="30"/>
          <w:szCs w:val="30"/>
        </w:rPr>
        <w:t>4</w:t>
      </w:r>
      <w:r>
        <w:rPr>
          <w:rFonts w:hint="eastAsia"/>
          <w:sz w:val="30"/>
          <w:szCs w:val="30"/>
        </w:rPr>
        <w:t>、户籍证明，证明了被告人唐某甲的年龄及户籍所在地。</w:t>
      </w:r>
    </w:p>
    <w:p w14:paraId="7F31CF3F" w14:textId="77777777" w:rsidR="009D1ADF" w:rsidRDefault="009D1ADF">
      <w:pPr>
        <w:spacing w:line="500" w:lineRule="atLeast"/>
        <w:ind w:firstLine="600"/>
        <w:divId w:val="1292709022"/>
        <w:rPr>
          <w:rFonts w:hint="eastAsia"/>
          <w:sz w:val="30"/>
          <w:szCs w:val="30"/>
        </w:rPr>
      </w:pPr>
      <w:r>
        <w:rPr>
          <w:rFonts w:hint="eastAsia"/>
          <w:sz w:val="30"/>
          <w:szCs w:val="30"/>
        </w:rPr>
        <w:t>5</w:t>
      </w:r>
      <w:r>
        <w:rPr>
          <w:rFonts w:hint="eastAsia"/>
          <w:sz w:val="30"/>
          <w:szCs w:val="30"/>
        </w:rPr>
        <w:t>、油岭村第五届村民委员会主任选举结果报告单、中共连南县三排镇委员会出具的证明、三排镇第五届村委会成员花名册，证实了被告人唐某甲（唐某乙）于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日当选为连南县三排镇油岭村主任，任期自当选日起至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w:t>
      </w:r>
    </w:p>
    <w:p w14:paraId="34E8AA75" w14:textId="77777777" w:rsidR="009D1ADF" w:rsidRDefault="009D1ADF">
      <w:pPr>
        <w:spacing w:line="500" w:lineRule="atLeast"/>
        <w:ind w:firstLine="600"/>
        <w:divId w:val="855534488"/>
        <w:rPr>
          <w:rFonts w:hint="eastAsia"/>
          <w:sz w:val="30"/>
          <w:szCs w:val="30"/>
        </w:rPr>
      </w:pPr>
      <w:r>
        <w:rPr>
          <w:rFonts w:hint="eastAsia"/>
          <w:sz w:val="30"/>
          <w:szCs w:val="30"/>
        </w:rPr>
        <w:t>6</w:t>
      </w:r>
      <w:r>
        <w:rPr>
          <w:rFonts w:hint="eastAsia"/>
          <w:sz w:val="30"/>
          <w:szCs w:val="30"/>
        </w:rPr>
        <w:t>、连南县公安局经济犯罪侦查大队出具的破案经过，证实该大队于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日将被告人唐某甲抓获归案的经过。</w:t>
      </w:r>
    </w:p>
    <w:p w14:paraId="5CE02D08" w14:textId="77777777" w:rsidR="009D1ADF" w:rsidRDefault="009D1ADF">
      <w:pPr>
        <w:spacing w:line="500" w:lineRule="atLeast"/>
        <w:ind w:firstLine="600"/>
        <w:divId w:val="1631671536"/>
        <w:rPr>
          <w:rFonts w:hint="eastAsia"/>
          <w:sz w:val="30"/>
          <w:szCs w:val="30"/>
        </w:rPr>
      </w:pPr>
      <w:r>
        <w:rPr>
          <w:rFonts w:hint="eastAsia"/>
          <w:sz w:val="30"/>
          <w:szCs w:val="30"/>
        </w:rPr>
        <w:t>7</w:t>
      </w:r>
      <w:r>
        <w:rPr>
          <w:rFonts w:hint="eastAsia"/>
          <w:sz w:val="30"/>
          <w:szCs w:val="30"/>
        </w:rPr>
        <w:t>、连南县三排镇政府出具的关于油岭顺德美的移民新村建设资金来源的情况说明，证实油岭顺德美的移民新村建设资金的来源情况。</w:t>
      </w:r>
    </w:p>
    <w:p w14:paraId="1F2C86A4" w14:textId="77777777" w:rsidR="009D1ADF" w:rsidRDefault="009D1ADF">
      <w:pPr>
        <w:spacing w:line="500" w:lineRule="atLeast"/>
        <w:ind w:firstLine="600"/>
        <w:divId w:val="255209350"/>
        <w:rPr>
          <w:rFonts w:hint="eastAsia"/>
          <w:sz w:val="30"/>
          <w:szCs w:val="30"/>
        </w:rPr>
      </w:pPr>
      <w:r>
        <w:rPr>
          <w:rFonts w:hint="eastAsia"/>
          <w:sz w:val="30"/>
          <w:szCs w:val="30"/>
        </w:rPr>
        <w:t>8</w:t>
      </w:r>
      <w:r>
        <w:rPr>
          <w:rFonts w:hint="eastAsia"/>
          <w:sz w:val="30"/>
          <w:szCs w:val="30"/>
        </w:rPr>
        <w:t>、建设施工合同、工程施工中标通知书，证实连南县三排镇油岭顺德美的移民新村工程发包人为连南县三排镇油岭村委会，承包人为连州市安泰建设工程有限公司。唐某甲作为法定代表人在合同上签名。</w:t>
      </w:r>
    </w:p>
    <w:p w14:paraId="0A36094A" w14:textId="77777777" w:rsidR="009D1ADF" w:rsidRDefault="009D1ADF">
      <w:pPr>
        <w:spacing w:line="500" w:lineRule="atLeast"/>
        <w:ind w:firstLine="600"/>
        <w:divId w:val="1029451955"/>
        <w:rPr>
          <w:rFonts w:hint="eastAsia"/>
          <w:sz w:val="30"/>
          <w:szCs w:val="30"/>
        </w:rPr>
      </w:pPr>
      <w:r>
        <w:rPr>
          <w:rFonts w:hint="eastAsia"/>
          <w:sz w:val="30"/>
          <w:szCs w:val="30"/>
        </w:rPr>
        <w:t>9</w:t>
      </w:r>
      <w:r>
        <w:rPr>
          <w:rFonts w:hint="eastAsia"/>
          <w:sz w:val="30"/>
          <w:szCs w:val="30"/>
        </w:rPr>
        <w:t>、油岭美的新村工程的收支明细、收据、进账单、现金支出凭单、记账凭证等等，证实三排镇油岭美的新村工程款项的收入及支出情况，其中支出是由唐某甲签名同意支付，收款人为梁某某。</w:t>
      </w:r>
    </w:p>
    <w:p w14:paraId="560F08D7" w14:textId="77777777" w:rsidR="009D1ADF" w:rsidRDefault="009D1ADF">
      <w:pPr>
        <w:spacing w:line="500" w:lineRule="atLeast"/>
        <w:ind w:firstLine="600"/>
        <w:divId w:val="1350906908"/>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19D2F959" w14:textId="77777777" w:rsidR="009D1ADF" w:rsidRDefault="009D1ADF">
      <w:pPr>
        <w:spacing w:line="500" w:lineRule="atLeast"/>
        <w:ind w:firstLine="600"/>
        <w:divId w:val="481194538"/>
        <w:rPr>
          <w:rFonts w:hint="eastAsia"/>
          <w:sz w:val="30"/>
          <w:szCs w:val="30"/>
        </w:rPr>
      </w:pPr>
      <w:r>
        <w:rPr>
          <w:rFonts w:hint="eastAsia"/>
          <w:sz w:val="30"/>
          <w:szCs w:val="30"/>
        </w:rPr>
        <w:t>本院认为，被告人唐某甲在担任连南县三排镇油岭村民委员会主任期间，利用协助人民政府从事发包扶贫项目工程及支付扶贫项目工程款的职务便利，为他人谋取利益，非法收受他人送给的现金人民币共计</w:t>
      </w:r>
      <w:r>
        <w:rPr>
          <w:rFonts w:hint="eastAsia"/>
          <w:sz w:val="30"/>
          <w:szCs w:val="30"/>
        </w:rPr>
        <w:t>20500</w:t>
      </w:r>
      <w:r>
        <w:rPr>
          <w:rFonts w:hint="eastAsia"/>
          <w:sz w:val="30"/>
          <w:szCs w:val="30"/>
        </w:rPr>
        <w:t>元，其行为已构成受贿罪。公诉机关指控被告人唐某甲犯受贿罪的事实清楚，证据确实充分，依法予以支持。鉴于被告人唐某甲认罪态度较好，且已退清全部赃款，确有悔罪表现，对其可酌情从轻处罚。为此，根据被告人的犯罪事实、性质、情节和对社会的危害程度，依照《中华人民共和国刑法》第三百八十五条、第三百八十六条、第三百八十三条、第六十四条、第九十三条第二款、《全国人民代表大会常务委员会关于〈中华人民共和国刑法〉第九十三条第二款的解释》的规定，判决如下：</w:t>
      </w:r>
    </w:p>
    <w:p w14:paraId="4DB48B9F" w14:textId="77777777" w:rsidR="009D1ADF" w:rsidRDefault="009D1ADF">
      <w:pPr>
        <w:spacing w:line="500" w:lineRule="atLeast"/>
        <w:ind w:firstLine="600"/>
        <w:divId w:val="1618758244"/>
        <w:rPr>
          <w:rFonts w:hint="eastAsia"/>
          <w:sz w:val="30"/>
          <w:szCs w:val="30"/>
        </w:rPr>
      </w:pPr>
      <w:r>
        <w:rPr>
          <w:rFonts w:hint="eastAsia"/>
          <w:sz w:val="30"/>
          <w:szCs w:val="30"/>
        </w:rPr>
        <w:t>一、被告人唐某甲犯受贿罪，判处有期徒刑一年。</w:t>
      </w:r>
    </w:p>
    <w:p w14:paraId="225D26C2" w14:textId="77777777" w:rsidR="009D1ADF" w:rsidRDefault="009D1ADF">
      <w:pPr>
        <w:spacing w:line="500" w:lineRule="atLeast"/>
        <w:ind w:firstLine="600"/>
        <w:divId w:val="621453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w:t>
      </w:r>
    </w:p>
    <w:p w14:paraId="6AA4ABB4" w14:textId="77777777" w:rsidR="009D1ADF" w:rsidRDefault="009D1ADF">
      <w:pPr>
        <w:spacing w:line="500" w:lineRule="atLeast"/>
        <w:ind w:firstLine="600"/>
        <w:divId w:val="1787501149"/>
        <w:rPr>
          <w:rFonts w:hint="eastAsia"/>
          <w:sz w:val="30"/>
          <w:szCs w:val="30"/>
        </w:rPr>
      </w:pPr>
      <w:r>
        <w:rPr>
          <w:rFonts w:hint="eastAsia"/>
          <w:sz w:val="30"/>
          <w:szCs w:val="30"/>
        </w:rPr>
        <w:t>二、没收被告人唐某甲的犯罪所得人民币</w:t>
      </w:r>
      <w:r>
        <w:rPr>
          <w:rFonts w:hint="eastAsia"/>
          <w:sz w:val="30"/>
          <w:szCs w:val="30"/>
        </w:rPr>
        <w:t>20500</w:t>
      </w:r>
      <w:r>
        <w:rPr>
          <w:rFonts w:hint="eastAsia"/>
          <w:sz w:val="30"/>
          <w:szCs w:val="30"/>
        </w:rPr>
        <w:t>元，上缴国库。</w:t>
      </w:r>
    </w:p>
    <w:p w14:paraId="4A5C0051" w14:textId="77777777" w:rsidR="009D1ADF" w:rsidRDefault="009D1ADF">
      <w:pPr>
        <w:spacing w:line="500" w:lineRule="atLeast"/>
        <w:ind w:firstLine="600"/>
        <w:divId w:val="180677640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684FACB" w14:textId="77777777" w:rsidR="009D1ADF" w:rsidRDefault="009D1ADF">
      <w:pPr>
        <w:spacing w:line="500" w:lineRule="atLeast"/>
        <w:jc w:val="right"/>
        <w:divId w:val="1093551929"/>
        <w:rPr>
          <w:rFonts w:hint="eastAsia"/>
          <w:sz w:val="30"/>
          <w:szCs w:val="30"/>
        </w:rPr>
      </w:pPr>
      <w:r>
        <w:rPr>
          <w:rFonts w:hint="eastAsia"/>
          <w:sz w:val="30"/>
          <w:szCs w:val="30"/>
        </w:rPr>
        <w:t>审判长　　谭丽娟</w:t>
      </w:r>
    </w:p>
    <w:p w14:paraId="76960FA4" w14:textId="77777777" w:rsidR="009D1ADF" w:rsidRDefault="009D1ADF">
      <w:pPr>
        <w:spacing w:line="500" w:lineRule="atLeast"/>
        <w:jc w:val="right"/>
        <w:divId w:val="2130928164"/>
        <w:rPr>
          <w:rFonts w:hint="eastAsia"/>
          <w:sz w:val="30"/>
          <w:szCs w:val="30"/>
        </w:rPr>
      </w:pPr>
      <w:r>
        <w:rPr>
          <w:rFonts w:hint="eastAsia"/>
          <w:sz w:val="30"/>
          <w:szCs w:val="30"/>
        </w:rPr>
        <w:t>审判员　　李小光</w:t>
      </w:r>
    </w:p>
    <w:p w14:paraId="75E2F4DF" w14:textId="77777777" w:rsidR="009D1ADF" w:rsidRDefault="009D1ADF">
      <w:pPr>
        <w:spacing w:line="500" w:lineRule="atLeast"/>
        <w:jc w:val="right"/>
        <w:divId w:val="600144610"/>
        <w:rPr>
          <w:rFonts w:hint="eastAsia"/>
          <w:sz w:val="30"/>
          <w:szCs w:val="30"/>
        </w:rPr>
      </w:pPr>
      <w:r>
        <w:rPr>
          <w:rFonts w:hint="eastAsia"/>
          <w:sz w:val="30"/>
          <w:szCs w:val="30"/>
        </w:rPr>
        <w:t>审判员　　谢柳青</w:t>
      </w:r>
    </w:p>
    <w:p w14:paraId="1ED8F73D" w14:textId="77777777" w:rsidR="009D1ADF" w:rsidRDefault="009D1ADF">
      <w:pPr>
        <w:spacing w:line="500" w:lineRule="atLeast"/>
        <w:jc w:val="right"/>
        <w:divId w:val="1756199681"/>
        <w:rPr>
          <w:rFonts w:hint="eastAsia"/>
          <w:sz w:val="30"/>
          <w:szCs w:val="30"/>
        </w:rPr>
      </w:pPr>
      <w:r>
        <w:rPr>
          <w:rFonts w:hint="eastAsia"/>
          <w:sz w:val="30"/>
          <w:szCs w:val="30"/>
        </w:rPr>
        <w:t>二〇一四年六月十二日</w:t>
      </w:r>
    </w:p>
    <w:p w14:paraId="0491AC1E" w14:textId="77777777" w:rsidR="009D1ADF" w:rsidRDefault="009D1ADF">
      <w:pPr>
        <w:spacing w:line="500" w:lineRule="atLeast"/>
        <w:jc w:val="right"/>
        <w:divId w:val="286278249"/>
        <w:rPr>
          <w:rFonts w:hint="eastAsia"/>
          <w:sz w:val="30"/>
          <w:szCs w:val="30"/>
        </w:rPr>
      </w:pPr>
      <w:r>
        <w:rPr>
          <w:rFonts w:hint="eastAsia"/>
          <w:sz w:val="30"/>
          <w:szCs w:val="30"/>
        </w:rPr>
        <w:t>书记员　　吴锦芬</w:t>
      </w:r>
    </w:p>
    <w:p w14:paraId="63849CEA" w14:textId="77777777" w:rsidR="009D1ADF" w:rsidRDefault="009D1ADF">
      <w:pPr>
        <w:spacing w:line="500" w:lineRule="atLeast"/>
        <w:ind w:firstLine="600"/>
        <w:divId w:val="1487431691"/>
        <w:rPr>
          <w:rFonts w:hint="eastAsia"/>
          <w:sz w:val="30"/>
          <w:szCs w:val="30"/>
        </w:rPr>
      </w:pPr>
      <w:r>
        <w:rPr>
          <w:rFonts w:hint="eastAsia"/>
          <w:sz w:val="30"/>
          <w:szCs w:val="30"/>
        </w:rPr>
        <w:t>附相关法律条文：</w:t>
      </w:r>
    </w:p>
    <w:p w14:paraId="7184A8AD" w14:textId="77777777" w:rsidR="009D1ADF" w:rsidRDefault="009D1ADF">
      <w:pPr>
        <w:spacing w:line="500" w:lineRule="atLeast"/>
        <w:ind w:firstLine="600"/>
        <w:divId w:val="337731998"/>
        <w:rPr>
          <w:rFonts w:hint="eastAsia"/>
          <w:sz w:val="30"/>
          <w:szCs w:val="30"/>
        </w:rPr>
      </w:pPr>
      <w:r>
        <w:rPr>
          <w:rFonts w:hint="eastAsia"/>
          <w:sz w:val="30"/>
          <w:szCs w:val="30"/>
        </w:rPr>
        <w:t>《中华人民共和国刑法》</w:t>
      </w:r>
    </w:p>
    <w:p w14:paraId="0947F5BA" w14:textId="77777777" w:rsidR="009D1ADF" w:rsidRDefault="009D1ADF">
      <w:pPr>
        <w:spacing w:line="500" w:lineRule="atLeast"/>
        <w:ind w:firstLine="600"/>
        <w:divId w:val="151484714"/>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28AAA43B" w14:textId="77777777" w:rsidR="009D1ADF" w:rsidRDefault="009D1ADF">
      <w:pPr>
        <w:spacing w:line="500" w:lineRule="atLeast"/>
        <w:ind w:firstLine="600"/>
        <w:divId w:val="195697822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56B4619" w14:textId="77777777" w:rsidR="009D1ADF" w:rsidRDefault="009D1ADF">
      <w:pPr>
        <w:spacing w:line="500" w:lineRule="atLeast"/>
        <w:ind w:firstLine="600"/>
        <w:divId w:val="957492727"/>
        <w:rPr>
          <w:rFonts w:hint="eastAsia"/>
          <w:sz w:val="30"/>
          <w:szCs w:val="30"/>
        </w:rPr>
      </w:pPr>
      <w:r>
        <w:rPr>
          <w:rFonts w:hint="eastAsia"/>
          <w:sz w:val="30"/>
          <w:szCs w:val="30"/>
        </w:rPr>
        <w:t>第三百八十三条对犯贪污罪的，根据情节轻重，分别依照下列规定处罚：</w:t>
      </w:r>
    </w:p>
    <w:p w14:paraId="6F6CFEAD" w14:textId="77777777" w:rsidR="009D1ADF" w:rsidRDefault="009D1ADF">
      <w:pPr>
        <w:spacing w:line="500" w:lineRule="atLeast"/>
        <w:ind w:firstLine="600"/>
        <w:divId w:val="197394873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3732BA2" w14:textId="77777777" w:rsidR="009D1ADF" w:rsidRDefault="009D1ADF">
      <w:pPr>
        <w:spacing w:line="500" w:lineRule="atLeast"/>
        <w:ind w:firstLine="600"/>
        <w:divId w:val="163579128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45DB833" w14:textId="77777777" w:rsidR="009D1ADF" w:rsidRDefault="009D1ADF">
      <w:pPr>
        <w:spacing w:line="500" w:lineRule="atLeast"/>
        <w:ind w:firstLine="600"/>
        <w:divId w:val="19447033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A7047E9" w14:textId="77777777" w:rsidR="009D1ADF" w:rsidRDefault="009D1ADF">
      <w:pPr>
        <w:spacing w:line="500" w:lineRule="atLeast"/>
        <w:ind w:firstLine="600"/>
        <w:divId w:val="149633906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0835EC9" w14:textId="77777777" w:rsidR="009D1ADF" w:rsidRDefault="009D1ADF">
      <w:pPr>
        <w:spacing w:line="500" w:lineRule="atLeast"/>
        <w:ind w:firstLine="600"/>
        <w:divId w:val="233198287"/>
        <w:rPr>
          <w:rFonts w:hint="eastAsia"/>
          <w:sz w:val="30"/>
          <w:szCs w:val="30"/>
        </w:rPr>
      </w:pPr>
      <w:r>
        <w:rPr>
          <w:rFonts w:hint="eastAsia"/>
          <w:sz w:val="30"/>
          <w:szCs w:val="30"/>
        </w:rPr>
        <w:t>对多次贪污未经处理的，按照累计贪污数额处罚。</w:t>
      </w:r>
    </w:p>
    <w:p w14:paraId="1AD7EDC8" w14:textId="77777777" w:rsidR="009D1ADF" w:rsidRDefault="009D1ADF">
      <w:pPr>
        <w:spacing w:line="500" w:lineRule="atLeast"/>
        <w:ind w:firstLine="600"/>
        <w:divId w:val="17622921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C9E44D" w14:textId="77777777" w:rsidR="009D1ADF" w:rsidRDefault="009D1ADF">
      <w:pPr>
        <w:spacing w:line="500" w:lineRule="atLeast"/>
        <w:ind w:firstLine="600"/>
        <w:divId w:val="1992249450"/>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14:paraId="2448453A" w14:textId="77777777" w:rsidR="009D1ADF" w:rsidRDefault="009D1ADF">
      <w:pPr>
        <w:spacing w:line="500" w:lineRule="atLeast"/>
        <w:ind w:firstLine="600"/>
        <w:divId w:val="62024190"/>
        <w:rPr>
          <w:rFonts w:hint="eastAsia"/>
          <w:sz w:val="30"/>
          <w:szCs w:val="30"/>
        </w:rPr>
      </w:pPr>
      <w:r>
        <w:rPr>
          <w:rFonts w:hint="eastAsia"/>
          <w:sz w:val="30"/>
          <w:szCs w:val="30"/>
        </w:rPr>
        <w:t>《全国人民代表大会常务委员会关于〈中华人民共和国刑法〉第九十三条第二款的解释》：</w:t>
      </w:r>
    </w:p>
    <w:p w14:paraId="03948117" w14:textId="77777777" w:rsidR="009D1ADF" w:rsidRDefault="009D1ADF">
      <w:pPr>
        <w:spacing w:line="500" w:lineRule="atLeast"/>
        <w:ind w:firstLine="600"/>
        <w:divId w:val="1665208423"/>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7328F99D" w14:textId="77777777" w:rsidR="009D1ADF" w:rsidRDefault="009D1ADF">
      <w:pPr>
        <w:spacing w:line="500" w:lineRule="atLeast"/>
        <w:ind w:firstLine="600"/>
        <w:divId w:val="1213347926"/>
        <w:rPr>
          <w:rFonts w:hint="eastAsia"/>
          <w:sz w:val="30"/>
          <w:szCs w:val="30"/>
        </w:rPr>
      </w:pPr>
      <w:r>
        <w:rPr>
          <w:rFonts w:hint="eastAsia"/>
          <w:sz w:val="30"/>
          <w:szCs w:val="30"/>
        </w:rPr>
        <w:t>（一）救灾、抢险、防汛、优抚、扶贫、移民、救济款物的管理；</w:t>
      </w:r>
    </w:p>
    <w:p w14:paraId="05FCE6F6" w14:textId="77777777" w:rsidR="009D1ADF" w:rsidRDefault="009D1ADF">
      <w:pPr>
        <w:spacing w:line="500" w:lineRule="atLeast"/>
        <w:ind w:firstLine="600"/>
        <w:divId w:val="1692339910"/>
        <w:rPr>
          <w:rFonts w:hint="eastAsia"/>
          <w:sz w:val="30"/>
          <w:szCs w:val="30"/>
        </w:rPr>
      </w:pPr>
      <w:r>
        <w:rPr>
          <w:rFonts w:hint="eastAsia"/>
          <w:sz w:val="30"/>
          <w:szCs w:val="30"/>
        </w:rPr>
        <w:t>（二）社会捐助公益事业款物的管理；</w:t>
      </w:r>
    </w:p>
    <w:p w14:paraId="523526A2" w14:textId="77777777" w:rsidR="009D1ADF" w:rsidRDefault="009D1ADF">
      <w:pPr>
        <w:spacing w:line="500" w:lineRule="atLeast"/>
        <w:ind w:firstLine="600"/>
        <w:divId w:val="1126703916"/>
        <w:rPr>
          <w:rFonts w:hint="eastAsia"/>
          <w:sz w:val="30"/>
          <w:szCs w:val="30"/>
        </w:rPr>
      </w:pPr>
      <w:r>
        <w:rPr>
          <w:rFonts w:hint="eastAsia"/>
          <w:sz w:val="30"/>
          <w:szCs w:val="30"/>
        </w:rPr>
        <w:t>（三）国有土地的经营和管理；</w:t>
      </w:r>
    </w:p>
    <w:p w14:paraId="5C1808B0" w14:textId="77777777" w:rsidR="009D1ADF" w:rsidRDefault="009D1ADF">
      <w:pPr>
        <w:spacing w:line="500" w:lineRule="atLeast"/>
        <w:ind w:firstLine="600"/>
        <w:divId w:val="1870213551"/>
        <w:rPr>
          <w:rFonts w:hint="eastAsia"/>
          <w:sz w:val="30"/>
          <w:szCs w:val="30"/>
        </w:rPr>
      </w:pPr>
      <w:r>
        <w:rPr>
          <w:rFonts w:hint="eastAsia"/>
          <w:sz w:val="30"/>
          <w:szCs w:val="30"/>
        </w:rPr>
        <w:t>（四）土地征用补偿费用的管理；</w:t>
      </w:r>
    </w:p>
    <w:p w14:paraId="21124119" w14:textId="77777777" w:rsidR="009D1ADF" w:rsidRDefault="009D1ADF">
      <w:pPr>
        <w:spacing w:line="500" w:lineRule="atLeast"/>
        <w:ind w:firstLine="600"/>
        <w:divId w:val="250311411"/>
        <w:rPr>
          <w:rFonts w:hint="eastAsia"/>
          <w:sz w:val="30"/>
          <w:szCs w:val="30"/>
        </w:rPr>
      </w:pPr>
      <w:r>
        <w:rPr>
          <w:rFonts w:hint="eastAsia"/>
          <w:sz w:val="30"/>
          <w:szCs w:val="30"/>
        </w:rPr>
        <w:t>（五）代征、代缴税款；</w:t>
      </w:r>
    </w:p>
    <w:p w14:paraId="54582AE8" w14:textId="77777777" w:rsidR="009D1ADF" w:rsidRDefault="009D1ADF">
      <w:pPr>
        <w:spacing w:line="500" w:lineRule="atLeast"/>
        <w:ind w:firstLine="600"/>
        <w:divId w:val="2144958979"/>
        <w:rPr>
          <w:rFonts w:hint="eastAsia"/>
          <w:sz w:val="30"/>
          <w:szCs w:val="30"/>
        </w:rPr>
      </w:pPr>
      <w:r>
        <w:rPr>
          <w:rFonts w:hint="eastAsia"/>
          <w:sz w:val="30"/>
          <w:szCs w:val="30"/>
        </w:rPr>
        <w:t>（六）有关计划生育、户籍、征兵工作；</w:t>
      </w:r>
    </w:p>
    <w:p w14:paraId="5572E36B" w14:textId="77777777" w:rsidR="009D1ADF" w:rsidRDefault="009D1ADF">
      <w:pPr>
        <w:spacing w:line="500" w:lineRule="atLeast"/>
        <w:ind w:firstLine="600"/>
        <w:divId w:val="1708601264"/>
        <w:rPr>
          <w:rFonts w:hint="eastAsia"/>
          <w:sz w:val="30"/>
          <w:szCs w:val="30"/>
        </w:rPr>
      </w:pPr>
      <w:r>
        <w:rPr>
          <w:rFonts w:hint="eastAsia"/>
          <w:sz w:val="30"/>
          <w:szCs w:val="30"/>
        </w:rPr>
        <w:t>（七）协助人民政府从事的其他行政管理工作。</w:t>
      </w:r>
    </w:p>
    <w:p w14:paraId="338B513F" w14:textId="77777777" w:rsidR="009D1ADF" w:rsidRDefault="009D1ADF">
      <w:pPr>
        <w:spacing w:line="500" w:lineRule="atLeast"/>
        <w:ind w:firstLine="600"/>
        <w:divId w:val="2714569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D5FF" w14:textId="77777777" w:rsidR="006D598E" w:rsidRDefault="006D598E" w:rsidP="006D598E">
      <w:pPr>
        <w:rPr>
          <w:rFonts w:hint="eastAsia"/>
        </w:rPr>
      </w:pPr>
      <w:r>
        <w:separator/>
      </w:r>
    </w:p>
  </w:endnote>
  <w:endnote w:type="continuationSeparator" w:id="0">
    <w:p w14:paraId="58869729" w14:textId="77777777" w:rsidR="006D598E" w:rsidRDefault="006D598E" w:rsidP="006D59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E9D20" w14:textId="77777777" w:rsidR="006D598E" w:rsidRDefault="006D598E" w:rsidP="006D598E">
      <w:pPr>
        <w:rPr>
          <w:rFonts w:hint="eastAsia"/>
        </w:rPr>
      </w:pPr>
      <w:r>
        <w:separator/>
      </w:r>
    </w:p>
  </w:footnote>
  <w:footnote w:type="continuationSeparator" w:id="0">
    <w:p w14:paraId="7AF1CC96" w14:textId="77777777" w:rsidR="006D598E" w:rsidRDefault="006D598E" w:rsidP="006D59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598E"/>
    <w:rsid w:val="006D598E"/>
    <w:rsid w:val="009D1AD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293F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598E"/>
    <w:pPr>
      <w:tabs>
        <w:tab w:val="center" w:pos="4153"/>
        <w:tab w:val="right" w:pos="8306"/>
      </w:tabs>
      <w:snapToGrid w:val="0"/>
      <w:jc w:val="center"/>
    </w:pPr>
    <w:rPr>
      <w:sz w:val="18"/>
      <w:szCs w:val="18"/>
    </w:rPr>
  </w:style>
  <w:style w:type="character" w:customStyle="1" w:styleId="a4">
    <w:name w:val="页眉 字符"/>
    <w:basedOn w:val="a0"/>
    <w:link w:val="a3"/>
    <w:uiPriority w:val="99"/>
    <w:rsid w:val="006D598E"/>
    <w:rPr>
      <w:rFonts w:ascii="宋体" w:eastAsia="宋体" w:hAnsi="宋体" w:cs="宋体"/>
      <w:sz w:val="18"/>
      <w:szCs w:val="18"/>
    </w:rPr>
  </w:style>
  <w:style w:type="paragraph" w:styleId="a5">
    <w:name w:val="footer"/>
    <w:basedOn w:val="a"/>
    <w:link w:val="a6"/>
    <w:uiPriority w:val="99"/>
    <w:unhideWhenUsed/>
    <w:rsid w:val="006D598E"/>
    <w:pPr>
      <w:tabs>
        <w:tab w:val="center" w:pos="4153"/>
        <w:tab w:val="right" w:pos="8306"/>
      </w:tabs>
      <w:snapToGrid w:val="0"/>
    </w:pPr>
    <w:rPr>
      <w:sz w:val="18"/>
      <w:szCs w:val="18"/>
    </w:rPr>
  </w:style>
  <w:style w:type="character" w:customStyle="1" w:styleId="a6">
    <w:name w:val="页脚 字符"/>
    <w:basedOn w:val="a0"/>
    <w:link w:val="a5"/>
    <w:uiPriority w:val="99"/>
    <w:rsid w:val="006D59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5691">
      <w:marLeft w:val="0"/>
      <w:marRight w:val="0"/>
      <w:marTop w:val="10"/>
      <w:marBottom w:val="10"/>
      <w:divBdr>
        <w:top w:val="none" w:sz="0" w:space="0" w:color="auto"/>
        <w:left w:val="none" w:sz="0" w:space="0" w:color="auto"/>
        <w:bottom w:val="none" w:sz="0" w:space="0" w:color="auto"/>
        <w:right w:val="none" w:sz="0" w:space="0" w:color="auto"/>
      </w:divBdr>
    </w:div>
    <w:div w:id="62024190">
      <w:marLeft w:val="0"/>
      <w:marRight w:val="0"/>
      <w:marTop w:val="10"/>
      <w:marBottom w:val="10"/>
      <w:divBdr>
        <w:top w:val="none" w:sz="0" w:space="0" w:color="auto"/>
        <w:left w:val="none" w:sz="0" w:space="0" w:color="auto"/>
        <w:bottom w:val="none" w:sz="0" w:space="0" w:color="auto"/>
        <w:right w:val="none" w:sz="0" w:space="0" w:color="auto"/>
      </w:divBdr>
    </w:div>
    <w:div w:id="62145340">
      <w:marLeft w:val="0"/>
      <w:marRight w:val="0"/>
      <w:marTop w:val="10"/>
      <w:marBottom w:val="10"/>
      <w:divBdr>
        <w:top w:val="none" w:sz="0" w:space="0" w:color="auto"/>
        <w:left w:val="none" w:sz="0" w:space="0" w:color="auto"/>
        <w:bottom w:val="none" w:sz="0" w:space="0" w:color="auto"/>
        <w:right w:val="none" w:sz="0" w:space="0" w:color="auto"/>
      </w:divBdr>
    </w:div>
    <w:div w:id="151484714">
      <w:marLeft w:val="0"/>
      <w:marRight w:val="0"/>
      <w:marTop w:val="10"/>
      <w:marBottom w:val="10"/>
      <w:divBdr>
        <w:top w:val="none" w:sz="0" w:space="0" w:color="auto"/>
        <w:left w:val="none" w:sz="0" w:space="0" w:color="auto"/>
        <w:bottom w:val="none" w:sz="0" w:space="0" w:color="auto"/>
        <w:right w:val="none" w:sz="0" w:space="0" w:color="auto"/>
      </w:divBdr>
    </w:div>
    <w:div w:id="194470334">
      <w:marLeft w:val="0"/>
      <w:marRight w:val="0"/>
      <w:marTop w:val="10"/>
      <w:marBottom w:val="10"/>
      <w:divBdr>
        <w:top w:val="none" w:sz="0" w:space="0" w:color="auto"/>
        <w:left w:val="none" w:sz="0" w:space="0" w:color="auto"/>
        <w:bottom w:val="none" w:sz="0" w:space="0" w:color="auto"/>
        <w:right w:val="none" w:sz="0" w:space="0" w:color="auto"/>
      </w:divBdr>
    </w:div>
    <w:div w:id="233198287">
      <w:marLeft w:val="0"/>
      <w:marRight w:val="0"/>
      <w:marTop w:val="10"/>
      <w:marBottom w:val="10"/>
      <w:divBdr>
        <w:top w:val="none" w:sz="0" w:space="0" w:color="auto"/>
        <w:left w:val="none" w:sz="0" w:space="0" w:color="auto"/>
        <w:bottom w:val="none" w:sz="0" w:space="0" w:color="auto"/>
        <w:right w:val="none" w:sz="0" w:space="0" w:color="auto"/>
      </w:divBdr>
    </w:div>
    <w:div w:id="250311411">
      <w:marLeft w:val="0"/>
      <w:marRight w:val="0"/>
      <w:marTop w:val="10"/>
      <w:marBottom w:val="10"/>
      <w:divBdr>
        <w:top w:val="none" w:sz="0" w:space="0" w:color="auto"/>
        <w:left w:val="none" w:sz="0" w:space="0" w:color="auto"/>
        <w:bottom w:val="none" w:sz="0" w:space="0" w:color="auto"/>
        <w:right w:val="none" w:sz="0" w:space="0" w:color="auto"/>
      </w:divBdr>
    </w:div>
    <w:div w:id="255209350">
      <w:marLeft w:val="0"/>
      <w:marRight w:val="0"/>
      <w:marTop w:val="10"/>
      <w:marBottom w:val="10"/>
      <w:divBdr>
        <w:top w:val="none" w:sz="0" w:space="0" w:color="auto"/>
        <w:left w:val="none" w:sz="0" w:space="0" w:color="auto"/>
        <w:bottom w:val="none" w:sz="0" w:space="0" w:color="auto"/>
        <w:right w:val="none" w:sz="0" w:space="0" w:color="auto"/>
      </w:divBdr>
    </w:div>
    <w:div w:id="286278249">
      <w:marLeft w:val="0"/>
      <w:marRight w:val="720"/>
      <w:marTop w:val="10"/>
      <w:marBottom w:val="10"/>
      <w:divBdr>
        <w:top w:val="none" w:sz="0" w:space="0" w:color="auto"/>
        <w:left w:val="none" w:sz="0" w:space="0" w:color="auto"/>
        <w:bottom w:val="none" w:sz="0" w:space="0" w:color="auto"/>
        <w:right w:val="none" w:sz="0" w:space="0" w:color="auto"/>
      </w:divBdr>
    </w:div>
    <w:div w:id="310064611">
      <w:marLeft w:val="0"/>
      <w:marRight w:val="0"/>
      <w:marTop w:val="10"/>
      <w:marBottom w:val="10"/>
      <w:divBdr>
        <w:top w:val="none" w:sz="0" w:space="0" w:color="auto"/>
        <w:left w:val="none" w:sz="0" w:space="0" w:color="auto"/>
        <w:bottom w:val="none" w:sz="0" w:space="0" w:color="auto"/>
        <w:right w:val="none" w:sz="0" w:space="0" w:color="auto"/>
      </w:divBdr>
    </w:div>
    <w:div w:id="337731998">
      <w:marLeft w:val="0"/>
      <w:marRight w:val="0"/>
      <w:marTop w:val="10"/>
      <w:marBottom w:val="10"/>
      <w:divBdr>
        <w:top w:val="none" w:sz="0" w:space="0" w:color="auto"/>
        <w:left w:val="none" w:sz="0" w:space="0" w:color="auto"/>
        <w:bottom w:val="none" w:sz="0" w:space="0" w:color="auto"/>
        <w:right w:val="none" w:sz="0" w:space="0" w:color="auto"/>
      </w:divBdr>
    </w:div>
    <w:div w:id="481194538">
      <w:marLeft w:val="0"/>
      <w:marRight w:val="0"/>
      <w:marTop w:val="10"/>
      <w:marBottom w:val="10"/>
      <w:divBdr>
        <w:top w:val="none" w:sz="0" w:space="0" w:color="auto"/>
        <w:left w:val="none" w:sz="0" w:space="0" w:color="auto"/>
        <w:bottom w:val="none" w:sz="0" w:space="0" w:color="auto"/>
        <w:right w:val="none" w:sz="0" w:space="0" w:color="auto"/>
      </w:divBdr>
    </w:div>
    <w:div w:id="512299649">
      <w:marLeft w:val="0"/>
      <w:marRight w:val="0"/>
      <w:marTop w:val="10"/>
      <w:marBottom w:val="10"/>
      <w:divBdr>
        <w:top w:val="none" w:sz="0" w:space="0" w:color="auto"/>
        <w:left w:val="none" w:sz="0" w:space="0" w:color="auto"/>
        <w:bottom w:val="none" w:sz="0" w:space="0" w:color="auto"/>
        <w:right w:val="none" w:sz="0" w:space="0" w:color="auto"/>
      </w:divBdr>
    </w:div>
    <w:div w:id="600144610">
      <w:marLeft w:val="0"/>
      <w:marRight w:val="720"/>
      <w:marTop w:val="10"/>
      <w:marBottom w:val="10"/>
      <w:divBdr>
        <w:top w:val="none" w:sz="0" w:space="0" w:color="auto"/>
        <w:left w:val="none" w:sz="0" w:space="0" w:color="auto"/>
        <w:bottom w:val="none" w:sz="0" w:space="0" w:color="auto"/>
        <w:right w:val="none" w:sz="0" w:space="0" w:color="auto"/>
      </w:divBdr>
    </w:div>
    <w:div w:id="776753110">
      <w:marLeft w:val="0"/>
      <w:marRight w:val="0"/>
      <w:marTop w:val="10"/>
      <w:marBottom w:val="10"/>
      <w:divBdr>
        <w:top w:val="none" w:sz="0" w:space="0" w:color="auto"/>
        <w:left w:val="none" w:sz="0" w:space="0" w:color="auto"/>
        <w:bottom w:val="none" w:sz="0" w:space="0" w:color="auto"/>
        <w:right w:val="none" w:sz="0" w:space="0" w:color="auto"/>
      </w:divBdr>
    </w:div>
    <w:div w:id="855534488">
      <w:marLeft w:val="0"/>
      <w:marRight w:val="0"/>
      <w:marTop w:val="10"/>
      <w:marBottom w:val="10"/>
      <w:divBdr>
        <w:top w:val="none" w:sz="0" w:space="0" w:color="auto"/>
        <w:left w:val="none" w:sz="0" w:space="0" w:color="auto"/>
        <w:bottom w:val="none" w:sz="0" w:space="0" w:color="auto"/>
        <w:right w:val="none" w:sz="0" w:space="0" w:color="auto"/>
      </w:divBdr>
    </w:div>
    <w:div w:id="902368562">
      <w:marLeft w:val="0"/>
      <w:marRight w:val="0"/>
      <w:marTop w:val="10"/>
      <w:marBottom w:val="10"/>
      <w:divBdr>
        <w:top w:val="none" w:sz="0" w:space="0" w:color="auto"/>
        <w:left w:val="none" w:sz="0" w:space="0" w:color="auto"/>
        <w:bottom w:val="none" w:sz="0" w:space="0" w:color="auto"/>
        <w:right w:val="none" w:sz="0" w:space="0" w:color="auto"/>
      </w:divBdr>
    </w:div>
    <w:div w:id="957492727">
      <w:marLeft w:val="0"/>
      <w:marRight w:val="0"/>
      <w:marTop w:val="10"/>
      <w:marBottom w:val="10"/>
      <w:divBdr>
        <w:top w:val="none" w:sz="0" w:space="0" w:color="auto"/>
        <w:left w:val="none" w:sz="0" w:space="0" w:color="auto"/>
        <w:bottom w:val="none" w:sz="0" w:space="0" w:color="auto"/>
        <w:right w:val="none" w:sz="0" w:space="0" w:color="auto"/>
      </w:divBdr>
    </w:div>
    <w:div w:id="1029451955">
      <w:marLeft w:val="0"/>
      <w:marRight w:val="0"/>
      <w:marTop w:val="10"/>
      <w:marBottom w:val="10"/>
      <w:divBdr>
        <w:top w:val="none" w:sz="0" w:space="0" w:color="auto"/>
        <w:left w:val="none" w:sz="0" w:space="0" w:color="auto"/>
        <w:bottom w:val="none" w:sz="0" w:space="0" w:color="auto"/>
        <w:right w:val="none" w:sz="0" w:space="0" w:color="auto"/>
      </w:divBdr>
    </w:div>
    <w:div w:id="1093551929">
      <w:marLeft w:val="0"/>
      <w:marRight w:val="720"/>
      <w:marTop w:val="10"/>
      <w:marBottom w:val="10"/>
      <w:divBdr>
        <w:top w:val="none" w:sz="0" w:space="0" w:color="auto"/>
        <w:left w:val="none" w:sz="0" w:space="0" w:color="auto"/>
        <w:bottom w:val="none" w:sz="0" w:space="0" w:color="auto"/>
        <w:right w:val="none" w:sz="0" w:space="0" w:color="auto"/>
      </w:divBdr>
    </w:div>
    <w:div w:id="1110317761">
      <w:marLeft w:val="0"/>
      <w:marRight w:val="0"/>
      <w:marTop w:val="10"/>
      <w:marBottom w:val="10"/>
      <w:divBdr>
        <w:top w:val="none" w:sz="0" w:space="0" w:color="auto"/>
        <w:left w:val="none" w:sz="0" w:space="0" w:color="auto"/>
        <w:bottom w:val="none" w:sz="0" w:space="0" w:color="auto"/>
        <w:right w:val="none" w:sz="0" w:space="0" w:color="auto"/>
      </w:divBdr>
    </w:div>
    <w:div w:id="1126703916">
      <w:marLeft w:val="0"/>
      <w:marRight w:val="0"/>
      <w:marTop w:val="10"/>
      <w:marBottom w:val="10"/>
      <w:divBdr>
        <w:top w:val="none" w:sz="0" w:space="0" w:color="auto"/>
        <w:left w:val="none" w:sz="0" w:space="0" w:color="auto"/>
        <w:bottom w:val="none" w:sz="0" w:space="0" w:color="auto"/>
        <w:right w:val="none" w:sz="0" w:space="0" w:color="auto"/>
      </w:divBdr>
    </w:div>
    <w:div w:id="1131283553">
      <w:marLeft w:val="0"/>
      <w:marRight w:val="0"/>
      <w:marTop w:val="10"/>
      <w:marBottom w:val="10"/>
      <w:divBdr>
        <w:top w:val="none" w:sz="0" w:space="0" w:color="auto"/>
        <w:left w:val="none" w:sz="0" w:space="0" w:color="auto"/>
        <w:bottom w:val="none" w:sz="0" w:space="0" w:color="auto"/>
        <w:right w:val="none" w:sz="0" w:space="0" w:color="auto"/>
      </w:divBdr>
    </w:div>
    <w:div w:id="1213347926">
      <w:marLeft w:val="0"/>
      <w:marRight w:val="0"/>
      <w:marTop w:val="10"/>
      <w:marBottom w:val="10"/>
      <w:divBdr>
        <w:top w:val="none" w:sz="0" w:space="0" w:color="auto"/>
        <w:left w:val="none" w:sz="0" w:space="0" w:color="auto"/>
        <w:bottom w:val="none" w:sz="0" w:space="0" w:color="auto"/>
        <w:right w:val="none" w:sz="0" w:space="0" w:color="auto"/>
      </w:divBdr>
    </w:div>
    <w:div w:id="1255356067">
      <w:marLeft w:val="0"/>
      <w:marRight w:val="0"/>
      <w:marTop w:val="10"/>
      <w:marBottom w:val="10"/>
      <w:divBdr>
        <w:top w:val="none" w:sz="0" w:space="0" w:color="auto"/>
        <w:left w:val="none" w:sz="0" w:space="0" w:color="auto"/>
        <w:bottom w:val="none" w:sz="0" w:space="0" w:color="auto"/>
        <w:right w:val="none" w:sz="0" w:space="0" w:color="auto"/>
      </w:divBdr>
    </w:div>
    <w:div w:id="1292709022">
      <w:marLeft w:val="0"/>
      <w:marRight w:val="0"/>
      <w:marTop w:val="10"/>
      <w:marBottom w:val="10"/>
      <w:divBdr>
        <w:top w:val="none" w:sz="0" w:space="0" w:color="auto"/>
        <w:left w:val="none" w:sz="0" w:space="0" w:color="auto"/>
        <w:bottom w:val="none" w:sz="0" w:space="0" w:color="auto"/>
        <w:right w:val="none" w:sz="0" w:space="0" w:color="auto"/>
      </w:divBdr>
    </w:div>
    <w:div w:id="1350906908">
      <w:marLeft w:val="0"/>
      <w:marRight w:val="0"/>
      <w:marTop w:val="10"/>
      <w:marBottom w:val="10"/>
      <w:divBdr>
        <w:top w:val="none" w:sz="0" w:space="0" w:color="auto"/>
        <w:left w:val="none" w:sz="0" w:space="0" w:color="auto"/>
        <w:bottom w:val="none" w:sz="0" w:space="0" w:color="auto"/>
        <w:right w:val="none" w:sz="0" w:space="0" w:color="auto"/>
      </w:divBdr>
    </w:div>
    <w:div w:id="1358118612">
      <w:marLeft w:val="0"/>
      <w:marRight w:val="0"/>
      <w:marTop w:val="10"/>
      <w:marBottom w:val="10"/>
      <w:divBdr>
        <w:top w:val="none" w:sz="0" w:space="0" w:color="auto"/>
        <w:left w:val="none" w:sz="0" w:space="0" w:color="auto"/>
        <w:bottom w:val="none" w:sz="0" w:space="0" w:color="auto"/>
        <w:right w:val="none" w:sz="0" w:space="0" w:color="auto"/>
      </w:divBdr>
    </w:div>
    <w:div w:id="1395395492">
      <w:marLeft w:val="0"/>
      <w:marRight w:val="0"/>
      <w:marTop w:val="10"/>
      <w:marBottom w:val="10"/>
      <w:divBdr>
        <w:top w:val="none" w:sz="0" w:space="0" w:color="auto"/>
        <w:left w:val="none" w:sz="0" w:space="0" w:color="auto"/>
        <w:bottom w:val="none" w:sz="0" w:space="0" w:color="auto"/>
        <w:right w:val="none" w:sz="0" w:space="0" w:color="auto"/>
      </w:divBdr>
    </w:div>
    <w:div w:id="1487431691">
      <w:marLeft w:val="0"/>
      <w:marRight w:val="0"/>
      <w:marTop w:val="10"/>
      <w:marBottom w:val="10"/>
      <w:divBdr>
        <w:top w:val="none" w:sz="0" w:space="0" w:color="auto"/>
        <w:left w:val="none" w:sz="0" w:space="0" w:color="auto"/>
        <w:bottom w:val="none" w:sz="0" w:space="0" w:color="auto"/>
        <w:right w:val="none" w:sz="0" w:space="0" w:color="auto"/>
      </w:divBdr>
    </w:div>
    <w:div w:id="1496339068">
      <w:marLeft w:val="0"/>
      <w:marRight w:val="0"/>
      <w:marTop w:val="10"/>
      <w:marBottom w:val="10"/>
      <w:divBdr>
        <w:top w:val="none" w:sz="0" w:space="0" w:color="auto"/>
        <w:left w:val="none" w:sz="0" w:space="0" w:color="auto"/>
        <w:bottom w:val="none" w:sz="0" w:space="0" w:color="auto"/>
        <w:right w:val="none" w:sz="0" w:space="0" w:color="auto"/>
      </w:divBdr>
    </w:div>
    <w:div w:id="1590040029">
      <w:marLeft w:val="0"/>
      <w:marRight w:val="0"/>
      <w:marTop w:val="10"/>
      <w:marBottom w:val="10"/>
      <w:divBdr>
        <w:top w:val="none" w:sz="0" w:space="0" w:color="auto"/>
        <w:left w:val="none" w:sz="0" w:space="0" w:color="auto"/>
        <w:bottom w:val="none" w:sz="0" w:space="0" w:color="auto"/>
        <w:right w:val="none" w:sz="0" w:space="0" w:color="auto"/>
      </w:divBdr>
    </w:div>
    <w:div w:id="1618758244">
      <w:marLeft w:val="0"/>
      <w:marRight w:val="0"/>
      <w:marTop w:val="10"/>
      <w:marBottom w:val="10"/>
      <w:divBdr>
        <w:top w:val="none" w:sz="0" w:space="0" w:color="auto"/>
        <w:left w:val="none" w:sz="0" w:space="0" w:color="auto"/>
        <w:bottom w:val="none" w:sz="0" w:space="0" w:color="auto"/>
        <w:right w:val="none" w:sz="0" w:space="0" w:color="auto"/>
      </w:divBdr>
    </w:div>
    <w:div w:id="1631285376">
      <w:marLeft w:val="0"/>
      <w:marRight w:val="0"/>
      <w:marTop w:val="10"/>
      <w:marBottom w:val="10"/>
      <w:divBdr>
        <w:top w:val="none" w:sz="0" w:space="0" w:color="auto"/>
        <w:left w:val="none" w:sz="0" w:space="0" w:color="auto"/>
        <w:bottom w:val="none" w:sz="0" w:space="0" w:color="auto"/>
        <w:right w:val="none" w:sz="0" w:space="0" w:color="auto"/>
      </w:divBdr>
    </w:div>
    <w:div w:id="1631671536">
      <w:marLeft w:val="0"/>
      <w:marRight w:val="0"/>
      <w:marTop w:val="10"/>
      <w:marBottom w:val="10"/>
      <w:divBdr>
        <w:top w:val="none" w:sz="0" w:space="0" w:color="auto"/>
        <w:left w:val="none" w:sz="0" w:space="0" w:color="auto"/>
        <w:bottom w:val="none" w:sz="0" w:space="0" w:color="auto"/>
        <w:right w:val="none" w:sz="0" w:space="0" w:color="auto"/>
      </w:divBdr>
    </w:div>
    <w:div w:id="1635791289">
      <w:marLeft w:val="0"/>
      <w:marRight w:val="0"/>
      <w:marTop w:val="10"/>
      <w:marBottom w:val="10"/>
      <w:divBdr>
        <w:top w:val="none" w:sz="0" w:space="0" w:color="auto"/>
        <w:left w:val="none" w:sz="0" w:space="0" w:color="auto"/>
        <w:bottom w:val="none" w:sz="0" w:space="0" w:color="auto"/>
        <w:right w:val="none" w:sz="0" w:space="0" w:color="auto"/>
      </w:divBdr>
    </w:div>
    <w:div w:id="1665208423">
      <w:marLeft w:val="0"/>
      <w:marRight w:val="0"/>
      <w:marTop w:val="10"/>
      <w:marBottom w:val="10"/>
      <w:divBdr>
        <w:top w:val="none" w:sz="0" w:space="0" w:color="auto"/>
        <w:left w:val="none" w:sz="0" w:space="0" w:color="auto"/>
        <w:bottom w:val="none" w:sz="0" w:space="0" w:color="auto"/>
        <w:right w:val="none" w:sz="0" w:space="0" w:color="auto"/>
      </w:divBdr>
    </w:div>
    <w:div w:id="1665359002">
      <w:marLeft w:val="0"/>
      <w:marRight w:val="0"/>
      <w:marTop w:val="10"/>
      <w:marBottom w:val="10"/>
      <w:divBdr>
        <w:top w:val="none" w:sz="0" w:space="0" w:color="auto"/>
        <w:left w:val="none" w:sz="0" w:space="0" w:color="auto"/>
        <w:bottom w:val="none" w:sz="0" w:space="0" w:color="auto"/>
        <w:right w:val="none" w:sz="0" w:space="0" w:color="auto"/>
      </w:divBdr>
    </w:div>
    <w:div w:id="1692339910">
      <w:marLeft w:val="0"/>
      <w:marRight w:val="0"/>
      <w:marTop w:val="10"/>
      <w:marBottom w:val="10"/>
      <w:divBdr>
        <w:top w:val="none" w:sz="0" w:space="0" w:color="auto"/>
        <w:left w:val="none" w:sz="0" w:space="0" w:color="auto"/>
        <w:bottom w:val="none" w:sz="0" w:space="0" w:color="auto"/>
        <w:right w:val="none" w:sz="0" w:space="0" w:color="auto"/>
      </w:divBdr>
    </w:div>
    <w:div w:id="1708601264">
      <w:marLeft w:val="0"/>
      <w:marRight w:val="0"/>
      <w:marTop w:val="10"/>
      <w:marBottom w:val="10"/>
      <w:divBdr>
        <w:top w:val="none" w:sz="0" w:space="0" w:color="auto"/>
        <w:left w:val="none" w:sz="0" w:space="0" w:color="auto"/>
        <w:bottom w:val="none" w:sz="0" w:space="0" w:color="auto"/>
        <w:right w:val="none" w:sz="0" w:space="0" w:color="auto"/>
      </w:divBdr>
    </w:div>
    <w:div w:id="1756199681">
      <w:marLeft w:val="0"/>
      <w:marRight w:val="720"/>
      <w:marTop w:val="10"/>
      <w:marBottom w:val="10"/>
      <w:divBdr>
        <w:top w:val="none" w:sz="0" w:space="0" w:color="auto"/>
        <w:left w:val="none" w:sz="0" w:space="0" w:color="auto"/>
        <w:bottom w:val="none" w:sz="0" w:space="0" w:color="auto"/>
        <w:right w:val="none" w:sz="0" w:space="0" w:color="auto"/>
      </w:divBdr>
    </w:div>
    <w:div w:id="1762292177">
      <w:marLeft w:val="0"/>
      <w:marRight w:val="0"/>
      <w:marTop w:val="10"/>
      <w:marBottom w:val="10"/>
      <w:divBdr>
        <w:top w:val="none" w:sz="0" w:space="0" w:color="auto"/>
        <w:left w:val="none" w:sz="0" w:space="0" w:color="auto"/>
        <w:bottom w:val="none" w:sz="0" w:space="0" w:color="auto"/>
        <w:right w:val="none" w:sz="0" w:space="0" w:color="auto"/>
      </w:divBdr>
    </w:div>
    <w:div w:id="1766263954">
      <w:marLeft w:val="0"/>
      <w:marRight w:val="0"/>
      <w:marTop w:val="10"/>
      <w:marBottom w:val="10"/>
      <w:divBdr>
        <w:top w:val="none" w:sz="0" w:space="0" w:color="auto"/>
        <w:left w:val="none" w:sz="0" w:space="0" w:color="auto"/>
        <w:bottom w:val="none" w:sz="0" w:space="0" w:color="auto"/>
        <w:right w:val="none" w:sz="0" w:space="0" w:color="auto"/>
      </w:divBdr>
    </w:div>
    <w:div w:id="1787501149">
      <w:marLeft w:val="0"/>
      <w:marRight w:val="0"/>
      <w:marTop w:val="10"/>
      <w:marBottom w:val="10"/>
      <w:divBdr>
        <w:top w:val="none" w:sz="0" w:space="0" w:color="auto"/>
        <w:left w:val="none" w:sz="0" w:space="0" w:color="auto"/>
        <w:bottom w:val="none" w:sz="0" w:space="0" w:color="auto"/>
        <w:right w:val="none" w:sz="0" w:space="0" w:color="auto"/>
      </w:divBdr>
    </w:div>
    <w:div w:id="1806776402">
      <w:marLeft w:val="0"/>
      <w:marRight w:val="0"/>
      <w:marTop w:val="10"/>
      <w:marBottom w:val="10"/>
      <w:divBdr>
        <w:top w:val="none" w:sz="0" w:space="0" w:color="auto"/>
        <w:left w:val="none" w:sz="0" w:space="0" w:color="auto"/>
        <w:bottom w:val="none" w:sz="0" w:space="0" w:color="auto"/>
        <w:right w:val="none" w:sz="0" w:space="0" w:color="auto"/>
      </w:divBdr>
    </w:div>
    <w:div w:id="1870213551">
      <w:marLeft w:val="0"/>
      <w:marRight w:val="0"/>
      <w:marTop w:val="10"/>
      <w:marBottom w:val="10"/>
      <w:divBdr>
        <w:top w:val="none" w:sz="0" w:space="0" w:color="auto"/>
        <w:left w:val="none" w:sz="0" w:space="0" w:color="auto"/>
        <w:bottom w:val="none" w:sz="0" w:space="0" w:color="auto"/>
        <w:right w:val="none" w:sz="0" w:space="0" w:color="auto"/>
      </w:divBdr>
    </w:div>
    <w:div w:id="1947344146">
      <w:marLeft w:val="0"/>
      <w:marRight w:val="0"/>
      <w:marTop w:val="10"/>
      <w:marBottom w:val="10"/>
      <w:divBdr>
        <w:top w:val="none" w:sz="0" w:space="0" w:color="auto"/>
        <w:left w:val="none" w:sz="0" w:space="0" w:color="auto"/>
        <w:bottom w:val="none" w:sz="0" w:space="0" w:color="auto"/>
        <w:right w:val="none" w:sz="0" w:space="0" w:color="auto"/>
      </w:divBdr>
    </w:div>
    <w:div w:id="1950041082">
      <w:marLeft w:val="0"/>
      <w:marRight w:val="0"/>
      <w:marTop w:val="10"/>
      <w:marBottom w:val="10"/>
      <w:divBdr>
        <w:top w:val="none" w:sz="0" w:space="0" w:color="auto"/>
        <w:left w:val="none" w:sz="0" w:space="0" w:color="auto"/>
        <w:bottom w:val="none" w:sz="0" w:space="0" w:color="auto"/>
        <w:right w:val="none" w:sz="0" w:space="0" w:color="auto"/>
      </w:divBdr>
    </w:div>
    <w:div w:id="1956978228">
      <w:marLeft w:val="0"/>
      <w:marRight w:val="0"/>
      <w:marTop w:val="10"/>
      <w:marBottom w:val="10"/>
      <w:divBdr>
        <w:top w:val="none" w:sz="0" w:space="0" w:color="auto"/>
        <w:left w:val="none" w:sz="0" w:space="0" w:color="auto"/>
        <w:bottom w:val="none" w:sz="0" w:space="0" w:color="auto"/>
        <w:right w:val="none" w:sz="0" w:space="0" w:color="auto"/>
      </w:divBdr>
    </w:div>
    <w:div w:id="1973948736">
      <w:marLeft w:val="0"/>
      <w:marRight w:val="0"/>
      <w:marTop w:val="10"/>
      <w:marBottom w:val="10"/>
      <w:divBdr>
        <w:top w:val="none" w:sz="0" w:space="0" w:color="auto"/>
        <w:left w:val="none" w:sz="0" w:space="0" w:color="auto"/>
        <w:bottom w:val="none" w:sz="0" w:space="0" w:color="auto"/>
        <w:right w:val="none" w:sz="0" w:space="0" w:color="auto"/>
      </w:divBdr>
    </w:div>
    <w:div w:id="1992249450">
      <w:marLeft w:val="0"/>
      <w:marRight w:val="0"/>
      <w:marTop w:val="10"/>
      <w:marBottom w:val="10"/>
      <w:divBdr>
        <w:top w:val="none" w:sz="0" w:space="0" w:color="auto"/>
        <w:left w:val="none" w:sz="0" w:space="0" w:color="auto"/>
        <w:bottom w:val="none" w:sz="0" w:space="0" w:color="auto"/>
        <w:right w:val="none" w:sz="0" w:space="0" w:color="auto"/>
      </w:divBdr>
    </w:div>
    <w:div w:id="1993488900">
      <w:marLeft w:val="0"/>
      <w:marRight w:val="0"/>
      <w:marTop w:val="10"/>
      <w:marBottom w:val="10"/>
      <w:divBdr>
        <w:top w:val="none" w:sz="0" w:space="0" w:color="auto"/>
        <w:left w:val="none" w:sz="0" w:space="0" w:color="auto"/>
        <w:bottom w:val="none" w:sz="0" w:space="0" w:color="auto"/>
        <w:right w:val="none" w:sz="0" w:space="0" w:color="auto"/>
      </w:divBdr>
    </w:div>
    <w:div w:id="1995833779">
      <w:marLeft w:val="0"/>
      <w:marRight w:val="0"/>
      <w:marTop w:val="10"/>
      <w:marBottom w:val="10"/>
      <w:divBdr>
        <w:top w:val="none" w:sz="0" w:space="0" w:color="auto"/>
        <w:left w:val="none" w:sz="0" w:space="0" w:color="auto"/>
        <w:bottom w:val="none" w:sz="0" w:space="0" w:color="auto"/>
        <w:right w:val="none" w:sz="0" w:space="0" w:color="auto"/>
      </w:divBdr>
    </w:div>
    <w:div w:id="1997880203">
      <w:marLeft w:val="0"/>
      <w:marRight w:val="0"/>
      <w:marTop w:val="10"/>
      <w:marBottom w:val="10"/>
      <w:divBdr>
        <w:top w:val="none" w:sz="0" w:space="0" w:color="auto"/>
        <w:left w:val="none" w:sz="0" w:space="0" w:color="auto"/>
        <w:bottom w:val="none" w:sz="0" w:space="0" w:color="auto"/>
        <w:right w:val="none" w:sz="0" w:space="0" w:color="auto"/>
      </w:divBdr>
    </w:div>
    <w:div w:id="2130928164">
      <w:marLeft w:val="0"/>
      <w:marRight w:val="720"/>
      <w:marTop w:val="10"/>
      <w:marBottom w:val="10"/>
      <w:divBdr>
        <w:top w:val="none" w:sz="0" w:space="0" w:color="auto"/>
        <w:left w:val="none" w:sz="0" w:space="0" w:color="auto"/>
        <w:bottom w:val="none" w:sz="0" w:space="0" w:color="auto"/>
        <w:right w:val="none" w:sz="0" w:space="0" w:color="auto"/>
      </w:divBdr>
    </w:div>
    <w:div w:id="21449589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2025-04-30T04:32:00Z</dcterms:created>
  <dcterms:modified xsi:type="dcterms:W3CDTF">2025-04-30T04:32:00Z</dcterms:modified>
</cp:coreProperties>
</file>