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ECA8" w14:textId="77777777" w:rsidR="00622B79" w:rsidRDefault="00622B79">
      <w:pPr>
        <w:spacing w:line="500" w:lineRule="atLeast"/>
        <w:jc w:val="center"/>
        <w:divId w:val="638732395"/>
        <w:rPr>
          <w:rFonts w:ascii="黑体" w:eastAsia="黑体" w:hAnsi="黑体"/>
          <w:sz w:val="36"/>
          <w:szCs w:val="36"/>
        </w:rPr>
      </w:pPr>
      <w:r>
        <w:rPr>
          <w:rFonts w:ascii="黑体" w:eastAsia="黑体" w:hAnsi="黑体" w:hint="eastAsia"/>
          <w:sz w:val="36"/>
          <w:szCs w:val="36"/>
        </w:rPr>
        <w:t>广东省珠海市金湾区人民法院</w:t>
      </w:r>
    </w:p>
    <w:p w14:paraId="50B9A952" w14:textId="77777777" w:rsidR="00622B79" w:rsidRDefault="00622B79">
      <w:pPr>
        <w:spacing w:line="500" w:lineRule="atLeast"/>
        <w:jc w:val="center"/>
        <w:divId w:val="1330407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A182C8" w14:textId="77777777" w:rsidR="00622B79" w:rsidRDefault="00622B79">
      <w:pPr>
        <w:spacing w:line="500" w:lineRule="atLeast"/>
        <w:jc w:val="right"/>
        <w:divId w:val="1739590841"/>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64</w:t>
      </w:r>
      <w:r>
        <w:rPr>
          <w:rFonts w:hint="eastAsia"/>
          <w:sz w:val="30"/>
          <w:szCs w:val="30"/>
        </w:rPr>
        <w:t>号</w:t>
      </w:r>
    </w:p>
    <w:p w14:paraId="38232440" w14:textId="77777777" w:rsidR="00622B79" w:rsidRDefault="00622B79">
      <w:pPr>
        <w:spacing w:line="500" w:lineRule="atLeast"/>
        <w:ind w:firstLine="600"/>
        <w:divId w:val="838540016"/>
        <w:rPr>
          <w:rFonts w:hint="eastAsia"/>
          <w:sz w:val="30"/>
          <w:szCs w:val="30"/>
        </w:rPr>
      </w:pPr>
      <w:r>
        <w:rPr>
          <w:rFonts w:hint="eastAsia"/>
          <w:sz w:val="30"/>
          <w:szCs w:val="30"/>
        </w:rPr>
        <w:t>公诉机关珠海市金湾区人民检察院。</w:t>
      </w:r>
    </w:p>
    <w:p w14:paraId="37326CD0" w14:textId="77777777" w:rsidR="00622B79" w:rsidRDefault="00622B79">
      <w:pPr>
        <w:spacing w:line="500" w:lineRule="atLeast"/>
        <w:ind w:firstLine="600"/>
        <w:divId w:val="133837448"/>
        <w:rPr>
          <w:rFonts w:hint="eastAsia"/>
          <w:sz w:val="30"/>
          <w:szCs w:val="30"/>
        </w:rPr>
      </w:pPr>
      <w:r>
        <w:rPr>
          <w:rFonts w:hint="eastAsia"/>
          <w:sz w:val="30"/>
          <w:szCs w:val="30"/>
        </w:rPr>
        <w:t>被告人唐某（曾用名唐某某），男，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日出生，汉族，大学文化，户籍所在地广东省珠海市高栏港经济区，捕前暂住广东省珠海市高栏港经济区，原系珠海市金湾区平沙镇司法所所长。因本案于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w:t>
      </w:r>
    </w:p>
    <w:p w14:paraId="24853EEE" w14:textId="77777777" w:rsidR="00622B79" w:rsidRDefault="00622B79">
      <w:pPr>
        <w:spacing w:line="500" w:lineRule="atLeast"/>
        <w:ind w:firstLine="600"/>
        <w:divId w:val="796919114"/>
        <w:rPr>
          <w:rFonts w:hint="eastAsia"/>
          <w:sz w:val="30"/>
          <w:szCs w:val="30"/>
        </w:rPr>
      </w:pPr>
      <w:r>
        <w:rPr>
          <w:rFonts w:hint="eastAsia"/>
          <w:sz w:val="30"/>
          <w:szCs w:val="30"/>
        </w:rPr>
        <w:t>辩护人黎晓军，广东中晟律师事务律师。</w:t>
      </w:r>
    </w:p>
    <w:p w14:paraId="26CC025C" w14:textId="77777777" w:rsidR="00622B79" w:rsidRDefault="00622B79">
      <w:pPr>
        <w:spacing w:line="500" w:lineRule="atLeast"/>
        <w:ind w:firstLine="600"/>
        <w:divId w:val="1698500265"/>
        <w:rPr>
          <w:rFonts w:hint="eastAsia"/>
          <w:sz w:val="30"/>
          <w:szCs w:val="30"/>
        </w:rPr>
      </w:pPr>
      <w:r>
        <w:rPr>
          <w:rFonts w:hint="eastAsia"/>
          <w:sz w:val="30"/>
          <w:szCs w:val="30"/>
        </w:rPr>
        <w:t>辩护人杨斌，湖南靖兴律师事务律师。</w:t>
      </w:r>
    </w:p>
    <w:p w14:paraId="7B834B5A" w14:textId="77777777" w:rsidR="00622B79" w:rsidRDefault="00622B79">
      <w:pPr>
        <w:spacing w:line="500" w:lineRule="atLeast"/>
        <w:ind w:firstLine="600"/>
        <w:divId w:val="1664965516"/>
        <w:rPr>
          <w:rFonts w:hint="eastAsia"/>
          <w:sz w:val="30"/>
          <w:szCs w:val="30"/>
        </w:rPr>
      </w:pPr>
      <w:r>
        <w:rPr>
          <w:rFonts w:hint="eastAsia"/>
          <w:sz w:val="30"/>
          <w:szCs w:val="30"/>
        </w:rPr>
        <w:t>珠海市金湾区人民检察院以珠金检刑诉</w:t>
      </w:r>
      <w:r>
        <w:rPr>
          <w:rFonts w:hint="eastAsia"/>
          <w:sz w:val="30"/>
          <w:szCs w:val="30"/>
        </w:rPr>
        <w:t>[2015]16</w:t>
      </w:r>
      <w:r>
        <w:rPr>
          <w:rFonts w:hint="eastAsia"/>
          <w:sz w:val="30"/>
          <w:szCs w:val="30"/>
        </w:rPr>
        <w:t>号起诉书指控被告人唐某犯行贿罪，于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日向本院提起公诉。本院依法适用普通程序，并组成合议庭，公开开庭审理了本案。珠海市金湾区人民检察院指派代理检察员张威出庭支持公诉，被告人唐某及其辩护人杨斌到庭参加了诉讼。现已审理终结。</w:t>
      </w:r>
    </w:p>
    <w:p w14:paraId="76EEA3EB" w14:textId="77777777" w:rsidR="00622B79" w:rsidRDefault="00622B79">
      <w:pPr>
        <w:spacing w:line="500" w:lineRule="atLeast"/>
        <w:ind w:firstLine="600"/>
        <w:divId w:val="776410760"/>
        <w:rPr>
          <w:rFonts w:hint="eastAsia"/>
          <w:sz w:val="30"/>
          <w:szCs w:val="30"/>
        </w:rPr>
      </w:pPr>
      <w:r>
        <w:rPr>
          <w:rFonts w:hint="eastAsia"/>
          <w:sz w:val="30"/>
          <w:szCs w:val="30"/>
        </w:rPr>
        <w:t>珠海市金湾区人民检察院指控，</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年期间，被告人唐某为谋取不正当利益，送给先后任职珠海市金湾区司法局局长、平沙镇镇委书记的马某（另案处理）贿赂款共计人民币</w:t>
      </w:r>
      <w:r>
        <w:rPr>
          <w:rFonts w:hint="eastAsia"/>
          <w:sz w:val="30"/>
          <w:szCs w:val="30"/>
        </w:rPr>
        <w:t>259,000</w:t>
      </w:r>
      <w:r>
        <w:rPr>
          <w:rFonts w:hint="eastAsia"/>
          <w:sz w:val="30"/>
          <w:szCs w:val="30"/>
        </w:rPr>
        <w:t>元，具体行贿事实如下：</w:t>
      </w:r>
    </w:p>
    <w:p w14:paraId="3C1361B0" w14:textId="77777777" w:rsidR="00622B79" w:rsidRDefault="00622B79">
      <w:pPr>
        <w:spacing w:line="500" w:lineRule="atLeast"/>
        <w:ind w:firstLine="600"/>
        <w:divId w:val="1755542522"/>
        <w:rPr>
          <w:rFonts w:hint="eastAsia"/>
          <w:sz w:val="30"/>
          <w:szCs w:val="30"/>
        </w:rPr>
      </w:pPr>
      <w:r>
        <w:rPr>
          <w:rFonts w:hint="eastAsia"/>
          <w:sz w:val="30"/>
          <w:szCs w:val="30"/>
        </w:rPr>
        <w:t>1.2005</w:t>
      </w:r>
      <w:r>
        <w:rPr>
          <w:rFonts w:hint="eastAsia"/>
          <w:sz w:val="30"/>
          <w:szCs w:val="30"/>
        </w:rPr>
        <w:t>年初，被告人唐某为了感谢时任金湾区司法局局马某安帮助其从湖南省永州市零陵区人民法院调至金湾区司法局管辖的平沙镇司法所工作，送马某安人民币</w:t>
      </w:r>
      <w:r>
        <w:rPr>
          <w:rFonts w:hint="eastAsia"/>
          <w:sz w:val="30"/>
          <w:szCs w:val="30"/>
        </w:rPr>
        <w:t>10,000</w:t>
      </w:r>
      <w:r>
        <w:rPr>
          <w:rFonts w:hint="eastAsia"/>
          <w:sz w:val="30"/>
          <w:szCs w:val="30"/>
        </w:rPr>
        <w:t>元。</w:t>
      </w:r>
    </w:p>
    <w:p w14:paraId="4E976565" w14:textId="77777777" w:rsidR="00622B79" w:rsidRDefault="00622B79">
      <w:pPr>
        <w:spacing w:line="500" w:lineRule="atLeast"/>
        <w:ind w:firstLine="600"/>
        <w:divId w:val="1569345458"/>
        <w:rPr>
          <w:rFonts w:hint="eastAsia"/>
          <w:sz w:val="30"/>
          <w:szCs w:val="30"/>
        </w:rPr>
      </w:pPr>
      <w:r>
        <w:rPr>
          <w:rFonts w:hint="eastAsia"/>
          <w:sz w:val="30"/>
          <w:szCs w:val="30"/>
        </w:rPr>
        <w:t>2.2010</w:t>
      </w:r>
      <w:r>
        <w:rPr>
          <w:rFonts w:hint="eastAsia"/>
          <w:sz w:val="30"/>
          <w:szCs w:val="30"/>
        </w:rPr>
        <w:t>年春节，被告人唐某为了感谢马某帮助其妻子陈某从平沙医院调至区财政全额拨款的事业单位平沙镇会计计算中</w:t>
      </w:r>
      <w:r>
        <w:rPr>
          <w:rFonts w:hint="eastAsia"/>
          <w:sz w:val="30"/>
          <w:szCs w:val="30"/>
        </w:rPr>
        <w:lastRenderedPageBreak/>
        <w:t>心工作，在马某的位于珠海市高栏港经济区平沙镇政府宿舍楼</w:t>
      </w:r>
      <w:r>
        <w:rPr>
          <w:rFonts w:hint="eastAsia"/>
          <w:sz w:val="30"/>
          <w:szCs w:val="30"/>
        </w:rPr>
        <w:t>301</w:t>
      </w:r>
      <w:r>
        <w:rPr>
          <w:rFonts w:hint="eastAsia"/>
          <w:sz w:val="30"/>
          <w:szCs w:val="30"/>
        </w:rPr>
        <w:t>房的住处，送给马某人民币</w:t>
      </w:r>
      <w:r>
        <w:rPr>
          <w:rFonts w:hint="eastAsia"/>
          <w:sz w:val="30"/>
          <w:szCs w:val="30"/>
        </w:rPr>
        <w:t>70,000</w:t>
      </w:r>
      <w:r>
        <w:rPr>
          <w:rFonts w:hint="eastAsia"/>
          <w:sz w:val="30"/>
          <w:szCs w:val="30"/>
        </w:rPr>
        <w:t>元。</w:t>
      </w:r>
    </w:p>
    <w:p w14:paraId="21199FF8" w14:textId="77777777" w:rsidR="00622B79" w:rsidRDefault="00622B79">
      <w:pPr>
        <w:spacing w:line="500" w:lineRule="atLeast"/>
        <w:ind w:firstLine="600"/>
        <w:divId w:val="11760060"/>
        <w:rPr>
          <w:rFonts w:hint="eastAsia"/>
          <w:sz w:val="30"/>
          <w:szCs w:val="30"/>
        </w:rPr>
      </w:pPr>
      <w:r>
        <w:rPr>
          <w:rFonts w:hint="eastAsia"/>
          <w:sz w:val="30"/>
          <w:szCs w:val="30"/>
        </w:rPr>
        <w:t>3.2007</w:t>
      </w:r>
      <w:r>
        <w:rPr>
          <w:rFonts w:hint="eastAsia"/>
          <w:sz w:val="30"/>
          <w:szCs w:val="30"/>
        </w:rPr>
        <w:t>年左右，被告人唐某和其朋友周某律师将成都市市政房屋建设开发有限公司欲转让其名下平沙美平七号区土地的消息告知珠海市百信房地产投资策划有限公司法人代表郑某，其后两人接受郑某的委托，负责促成土地使用权买卖合同成立、办理该土地的过户、减免土地滞纳金等手续。</w:t>
      </w:r>
      <w:r>
        <w:rPr>
          <w:rFonts w:hint="eastAsia"/>
          <w:sz w:val="30"/>
          <w:szCs w:val="30"/>
        </w:rPr>
        <w:t>2009</w:t>
      </w:r>
      <w:r>
        <w:rPr>
          <w:rFonts w:hint="eastAsia"/>
          <w:sz w:val="30"/>
          <w:szCs w:val="30"/>
        </w:rPr>
        <w:t>年春节，被告人唐某为了感谢马某在减免该土地滞纳金过程中给予的帮助，在马某位于平沙镇政府宿舍楼</w:t>
      </w:r>
      <w:r>
        <w:rPr>
          <w:rFonts w:hint="eastAsia"/>
          <w:sz w:val="30"/>
          <w:szCs w:val="30"/>
        </w:rPr>
        <w:t>301</w:t>
      </w:r>
      <w:r>
        <w:rPr>
          <w:rFonts w:hint="eastAsia"/>
          <w:sz w:val="30"/>
          <w:szCs w:val="30"/>
        </w:rPr>
        <w:t>房的住处送给马某人民币</w:t>
      </w:r>
      <w:r>
        <w:rPr>
          <w:rFonts w:hint="eastAsia"/>
          <w:sz w:val="30"/>
          <w:szCs w:val="30"/>
        </w:rPr>
        <w:t>100,000</w:t>
      </w:r>
      <w:r>
        <w:rPr>
          <w:rFonts w:hint="eastAsia"/>
          <w:sz w:val="30"/>
          <w:szCs w:val="30"/>
        </w:rPr>
        <w:t>元。</w:t>
      </w:r>
    </w:p>
    <w:p w14:paraId="6F1AC37C" w14:textId="77777777" w:rsidR="00622B79" w:rsidRDefault="00622B79">
      <w:pPr>
        <w:spacing w:line="500" w:lineRule="atLeast"/>
        <w:ind w:firstLine="600"/>
        <w:divId w:val="1961107026"/>
        <w:rPr>
          <w:rFonts w:hint="eastAsia"/>
          <w:sz w:val="30"/>
          <w:szCs w:val="30"/>
        </w:rPr>
      </w:pPr>
      <w:r>
        <w:rPr>
          <w:rFonts w:hint="eastAsia"/>
          <w:sz w:val="30"/>
          <w:szCs w:val="30"/>
        </w:rPr>
        <w:t>4.2012</w:t>
      </w:r>
      <w:r>
        <w:rPr>
          <w:rFonts w:hint="eastAsia"/>
          <w:sz w:val="30"/>
          <w:szCs w:val="30"/>
        </w:rPr>
        <w:t>年被告人唐某趁马某女儿马俊结婚之机，为了与马某保持良好关系，继续能得到上级领导马某的关照，在马某的住处送给被告人马某人民币</w:t>
      </w:r>
      <w:r>
        <w:rPr>
          <w:rFonts w:hint="eastAsia"/>
          <w:sz w:val="30"/>
          <w:szCs w:val="30"/>
        </w:rPr>
        <w:t>56,000</w:t>
      </w:r>
      <w:r>
        <w:rPr>
          <w:rFonts w:hint="eastAsia"/>
          <w:sz w:val="30"/>
          <w:szCs w:val="30"/>
        </w:rPr>
        <w:t>元。</w:t>
      </w:r>
    </w:p>
    <w:p w14:paraId="70CA5671" w14:textId="77777777" w:rsidR="00622B79" w:rsidRDefault="00622B79">
      <w:pPr>
        <w:spacing w:line="500" w:lineRule="atLeast"/>
        <w:ind w:firstLine="600"/>
        <w:divId w:val="873663914"/>
        <w:rPr>
          <w:rFonts w:hint="eastAsia"/>
          <w:sz w:val="30"/>
          <w:szCs w:val="30"/>
        </w:rPr>
      </w:pPr>
      <w:r>
        <w:rPr>
          <w:rFonts w:hint="eastAsia"/>
          <w:sz w:val="30"/>
          <w:szCs w:val="30"/>
        </w:rPr>
        <w:t>5.2007</w:t>
      </w:r>
      <w:r>
        <w:rPr>
          <w:rFonts w:hint="eastAsia"/>
          <w:sz w:val="30"/>
          <w:szCs w:val="30"/>
        </w:rPr>
        <w:t>年至</w:t>
      </w:r>
      <w:r>
        <w:rPr>
          <w:rFonts w:hint="eastAsia"/>
          <w:sz w:val="30"/>
          <w:szCs w:val="30"/>
        </w:rPr>
        <w:t>2013</w:t>
      </w:r>
      <w:r>
        <w:rPr>
          <w:rFonts w:hint="eastAsia"/>
          <w:sz w:val="30"/>
          <w:szCs w:val="30"/>
        </w:rPr>
        <w:t>年，被告人唐某为了与马某保持良好关系，继续能得到马某的关照，在马某的住处分五次总共送给马某人民币</w:t>
      </w:r>
      <w:r>
        <w:rPr>
          <w:rFonts w:hint="eastAsia"/>
          <w:sz w:val="30"/>
          <w:szCs w:val="30"/>
        </w:rPr>
        <w:t>23,000</w:t>
      </w:r>
      <w:r>
        <w:rPr>
          <w:rFonts w:hint="eastAsia"/>
          <w:sz w:val="30"/>
          <w:szCs w:val="30"/>
        </w:rPr>
        <w:t>元。</w:t>
      </w:r>
    </w:p>
    <w:p w14:paraId="1D632A8F" w14:textId="77777777" w:rsidR="00622B79" w:rsidRDefault="00622B79">
      <w:pPr>
        <w:spacing w:line="500" w:lineRule="atLeast"/>
        <w:ind w:firstLine="600"/>
        <w:divId w:val="1335650088"/>
        <w:rPr>
          <w:rFonts w:hint="eastAsia"/>
          <w:sz w:val="30"/>
          <w:szCs w:val="30"/>
        </w:rPr>
      </w:pPr>
      <w:r>
        <w:rPr>
          <w:rFonts w:hint="eastAsia"/>
          <w:sz w:val="30"/>
          <w:szCs w:val="30"/>
        </w:rPr>
        <w:t>公诉机关认为，被告人唐某为谋取不正当利益，给予国家工作人员财物，其行为已触犯《中华人民共和国刑法》第三百八十九条之规定，应以行贿罪追究其刑事责任。被告人唐某在被追诉前主动交代行贿行为，根据《中华人民共和国刑法》第三百九十条第二款之规定，可以减轻处罚。特提请依法惩处。</w:t>
      </w:r>
    </w:p>
    <w:p w14:paraId="00646D05" w14:textId="77777777" w:rsidR="00622B79" w:rsidRDefault="00622B79">
      <w:pPr>
        <w:spacing w:line="500" w:lineRule="atLeast"/>
        <w:ind w:firstLine="600"/>
        <w:divId w:val="6102270"/>
        <w:rPr>
          <w:rFonts w:hint="eastAsia"/>
          <w:sz w:val="30"/>
          <w:szCs w:val="30"/>
        </w:rPr>
      </w:pPr>
      <w:r>
        <w:rPr>
          <w:rFonts w:hint="eastAsia"/>
          <w:sz w:val="30"/>
          <w:szCs w:val="30"/>
        </w:rPr>
        <w:t>被告人唐某对公诉机关的指控，提出以下辩解意见：</w:t>
      </w:r>
      <w:r>
        <w:rPr>
          <w:rFonts w:hint="eastAsia"/>
          <w:sz w:val="30"/>
          <w:szCs w:val="30"/>
        </w:rPr>
        <w:t>1.</w:t>
      </w:r>
      <w:r>
        <w:rPr>
          <w:rFonts w:hint="eastAsia"/>
          <w:sz w:val="30"/>
          <w:szCs w:val="30"/>
        </w:rPr>
        <w:t>其送给马某的女儿马俊夫妇人民币</w:t>
      </w:r>
      <w:r>
        <w:rPr>
          <w:rFonts w:hint="eastAsia"/>
          <w:sz w:val="30"/>
          <w:szCs w:val="30"/>
        </w:rPr>
        <w:t>56,000</w:t>
      </w:r>
      <w:r>
        <w:rPr>
          <w:rFonts w:hint="eastAsia"/>
          <w:sz w:val="30"/>
          <w:szCs w:val="30"/>
        </w:rPr>
        <w:t>元家私款属民事赠与，而不是行贿；</w:t>
      </w:r>
      <w:r>
        <w:rPr>
          <w:rFonts w:hint="eastAsia"/>
          <w:sz w:val="30"/>
          <w:szCs w:val="30"/>
        </w:rPr>
        <w:t>2.</w:t>
      </w:r>
      <w:r>
        <w:rPr>
          <w:rFonts w:hint="eastAsia"/>
          <w:sz w:val="30"/>
          <w:szCs w:val="30"/>
        </w:rPr>
        <w:t>其送给马某春节礼金，是正常的人情往来，也不是行贿。</w:t>
      </w:r>
      <w:r>
        <w:rPr>
          <w:rFonts w:hint="eastAsia"/>
          <w:sz w:val="30"/>
          <w:szCs w:val="30"/>
        </w:rPr>
        <w:t>3.</w:t>
      </w:r>
      <w:r>
        <w:rPr>
          <w:rFonts w:hint="eastAsia"/>
          <w:sz w:val="30"/>
          <w:szCs w:val="30"/>
        </w:rPr>
        <w:t>其意识到行为触犯了法律，希望从轻处罚。</w:t>
      </w:r>
    </w:p>
    <w:p w14:paraId="27B70DB8" w14:textId="77777777" w:rsidR="00622B79" w:rsidRDefault="00622B79">
      <w:pPr>
        <w:spacing w:line="500" w:lineRule="atLeast"/>
        <w:ind w:firstLine="600"/>
        <w:divId w:val="1542858788"/>
        <w:rPr>
          <w:rFonts w:hint="eastAsia"/>
          <w:sz w:val="30"/>
          <w:szCs w:val="30"/>
        </w:rPr>
      </w:pPr>
      <w:r>
        <w:rPr>
          <w:rFonts w:hint="eastAsia"/>
          <w:sz w:val="30"/>
          <w:szCs w:val="30"/>
        </w:rPr>
        <w:t>被告人唐某的辩护人提出如下辩护意见：</w:t>
      </w:r>
      <w:r>
        <w:rPr>
          <w:rFonts w:hint="eastAsia"/>
          <w:sz w:val="30"/>
          <w:szCs w:val="30"/>
        </w:rPr>
        <w:t>1.</w:t>
      </w:r>
      <w:r>
        <w:rPr>
          <w:rFonts w:hint="eastAsia"/>
          <w:sz w:val="30"/>
          <w:szCs w:val="30"/>
        </w:rPr>
        <w:t>起诉书指控的第四、五单事实，因没有具体的请托事项，不宜认定为行贿犯罪；</w:t>
      </w:r>
      <w:r>
        <w:rPr>
          <w:rFonts w:hint="eastAsia"/>
          <w:sz w:val="30"/>
          <w:szCs w:val="30"/>
        </w:rPr>
        <w:t>2.</w:t>
      </w:r>
      <w:r>
        <w:rPr>
          <w:rFonts w:hint="eastAsia"/>
          <w:sz w:val="30"/>
          <w:szCs w:val="30"/>
        </w:rPr>
        <w:t>被告人的行贿数额为人民币</w:t>
      </w:r>
      <w:r>
        <w:rPr>
          <w:rFonts w:hint="eastAsia"/>
          <w:sz w:val="30"/>
          <w:szCs w:val="30"/>
        </w:rPr>
        <w:t>18</w:t>
      </w:r>
      <w:r>
        <w:rPr>
          <w:rFonts w:hint="eastAsia"/>
          <w:sz w:val="30"/>
          <w:szCs w:val="30"/>
        </w:rPr>
        <w:t>万元，未达到行贿犯罪中“情节严重”的情形；</w:t>
      </w:r>
      <w:r>
        <w:rPr>
          <w:rFonts w:hint="eastAsia"/>
          <w:sz w:val="30"/>
          <w:szCs w:val="30"/>
        </w:rPr>
        <w:t>3.</w:t>
      </w:r>
      <w:r>
        <w:rPr>
          <w:rFonts w:hint="eastAsia"/>
          <w:sz w:val="30"/>
          <w:szCs w:val="30"/>
        </w:rPr>
        <w:t>起诉书指控的第一、二、三单中，属于“事后感谢”，虽构成犯罪，但行为人主观恶性较小，社会危害性较轻；</w:t>
      </w:r>
      <w:r>
        <w:rPr>
          <w:rFonts w:hint="eastAsia"/>
          <w:sz w:val="30"/>
          <w:szCs w:val="30"/>
        </w:rPr>
        <w:t>4.</w:t>
      </w:r>
      <w:r>
        <w:rPr>
          <w:rFonts w:hint="eastAsia"/>
          <w:sz w:val="30"/>
          <w:szCs w:val="30"/>
        </w:rPr>
        <w:t>被告人有特别自首情节，且认罪、悔罪，依据《刑法》第</w:t>
      </w:r>
      <w:r>
        <w:rPr>
          <w:rFonts w:hint="eastAsia"/>
          <w:sz w:val="30"/>
          <w:szCs w:val="30"/>
        </w:rPr>
        <w:t>390</w:t>
      </w:r>
      <w:r>
        <w:rPr>
          <w:rFonts w:hint="eastAsia"/>
          <w:sz w:val="30"/>
          <w:szCs w:val="30"/>
        </w:rPr>
        <w:t>条第二款，可以免除处罚。综上所述，请求法院依法予以免除处罚。</w:t>
      </w:r>
    </w:p>
    <w:p w14:paraId="34960877" w14:textId="77777777" w:rsidR="00622B79" w:rsidRDefault="00622B79">
      <w:pPr>
        <w:spacing w:line="500" w:lineRule="atLeast"/>
        <w:ind w:firstLine="600"/>
        <w:divId w:val="1923683214"/>
        <w:rPr>
          <w:rFonts w:hint="eastAsia"/>
          <w:sz w:val="30"/>
          <w:szCs w:val="30"/>
        </w:rPr>
      </w:pPr>
      <w:r>
        <w:rPr>
          <w:rFonts w:hint="eastAsia"/>
          <w:sz w:val="30"/>
          <w:szCs w:val="30"/>
        </w:rPr>
        <w:t>经审理查明的事实与公诉机关的指控相一致。以上事实，有下列证据材料予以证实：</w:t>
      </w:r>
      <w:r>
        <w:rPr>
          <w:rFonts w:hint="eastAsia"/>
          <w:sz w:val="30"/>
          <w:szCs w:val="30"/>
        </w:rPr>
        <w:t>1.</w:t>
      </w:r>
      <w:r>
        <w:rPr>
          <w:rFonts w:hint="eastAsia"/>
          <w:sz w:val="30"/>
          <w:szCs w:val="30"/>
        </w:rPr>
        <w:t>被告人唐某的供述及辩解；</w:t>
      </w:r>
      <w:r>
        <w:rPr>
          <w:rFonts w:hint="eastAsia"/>
          <w:sz w:val="30"/>
          <w:szCs w:val="30"/>
        </w:rPr>
        <w:t>2.</w:t>
      </w:r>
      <w:r>
        <w:rPr>
          <w:rFonts w:hint="eastAsia"/>
          <w:sz w:val="30"/>
          <w:szCs w:val="30"/>
        </w:rPr>
        <w:t>证人马某、李某、陈某、周某、郑某的证言；</w:t>
      </w:r>
      <w:r>
        <w:rPr>
          <w:rFonts w:hint="eastAsia"/>
          <w:sz w:val="30"/>
          <w:szCs w:val="30"/>
        </w:rPr>
        <w:t>3.</w:t>
      </w:r>
      <w:r>
        <w:rPr>
          <w:rFonts w:hint="eastAsia"/>
          <w:sz w:val="30"/>
          <w:szCs w:val="30"/>
        </w:rPr>
        <w:t>珠海高栏港经济区管委会文件关于林达庭等人员任职的通知、公务员登记表、公务员职务任免审批表、干部履历表、干部任免审批表、干部职务变动登记</w:t>
      </w:r>
      <w:r>
        <w:rPr>
          <w:rFonts w:hint="eastAsia"/>
          <w:sz w:val="30"/>
          <w:szCs w:val="30"/>
        </w:rPr>
        <w:t>;4.</w:t>
      </w:r>
      <w:r>
        <w:rPr>
          <w:rFonts w:hint="eastAsia"/>
          <w:sz w:val="30"/>
          <w:szCs w:val="30"/>
        </w:rPr>
        <w:t>金湾区平沙镇人大主席副主席当选登记表、金湾区平沙镇镇长副镇长当选登记表、干部任免呈批表、首次评定授予人民警察警衔审批表、人民警察警衔变动审批表、工作人员工资变动审批表、入党志愿书</w:t>
      </w:r>
      <w:r>
        <w:rPr>
          <w:rFonts w:hint="eastAsia"/>
          <w:sz w:val="30"/>
          <w:szCs w:val="30"/>
        </w:rPr>
        <w:t>;5.</w:t>
      </w:r>
      <w:r>
        <w:rPr>
          <w:rFonts w:hint="eastAsia"/>
          <w:sz w:val="30"/>
          <w:szCs w:val="30"/>
        </w:rPr>
        <w:t>珠海市金湾区平沙镇人民政府文件关于陈某同志调入镇会计结算中心的请示、珠海市金湾区人事局干部调动通知、干部调动介绍信</w:t>
      </w:r>
      <w:r>
        <w:rPr>
          <w:rFonts w:hint="eastAsia"/>
          <w:sz w:val="30"/>
          <w:szCs w:val="30"/>
        </w:rPr>
        <w:t>;6.</w:t>
      </w:r>
      <w:r>
        <w:rPr>
          <w:rFonts w:hint="eastAsia"/>
          <w:sz w:val="30"/>
          <w:szCs w:val="30"/>
        </w:rPr>
        <w:t>建设用地批准书、建设用地规划许可证、珠海市国有土地使用权出让合同书、土地使用证转让更名审批表、成都市中级人民法院协助执行通知书、（</w:t>
      </w:r>
      <w:r>
        <w:rPr>
          <w:rFonts w:hint="eastAsia"/>
          <w:sz w:val="30"/>
          <w:szCs w:val="30"/>
        </w:rPr>
        <w:t>1997</w:t>
      </w:r>
      <w:r>
        <w:rPr>
          <w:rFonts w:hint="eastAsia"/>
          <w:sz w:val="30"/>
          <w:szCs w:val="30"/>
        </w:rPr>
        <w:t>）成执字第</w:t>
      </w:r>
      <w:r>
        <w:rPr>
          <w:rFonts w:hint="eastAsia"/>
          <w:sz w:val="30"/>
          <w:szCs w:val="30"/>
        </w:rPr>
        <w:t>345</w:t>
      </w:r>
      <w:r>
        <w:rPr>
          <w:rFonts w:hint="eastAsia"/>
          <w:sz w:val="30"/>
          <w:szCs w:val="30"/>
        </w:rPr>
        <w:t>号《民事裁定书》、文件呈批传阅笺、珠海市土地有偿出让计费单、珠海市国土局收费专用收据、珠海市征收国有土地使用权出让金收入缴款通知书、珠海市金湾区法制局文件关于《关于我公司欠交</w:t>
      </w:r>
      <w:r>
        <w:rPr>
          <w:rFonts w:hint="eastAsia"/>
          <w:sz w:val="30"/>
          <w:szCs w:val="30"/>
        </w:rPr>
        <w:t>150</w:t>
      </w:r>
      <w:r>
        <w:rPr>
          <w:rFonts w:hint="eastAsia"/>
          <w:sz w:val="30"/>
          <w:szCs w:val="30"/>
        </w:rPr>
        <w:t>万元综合配套费的情况汇报》的法律意见、珠海市国土资源局金湾分局文件呈批表、交纳地价款凭证、欠款合同、关于缓交土地价款的报告、法人身份证明书、授权委托书、协助执行的法律意见</w:t>
      </w:r>
      <w:r>
        <w:rPr>
          <w:rFonts w:hint="eastAsia"/>
          <w:sz w:val="30"/>
          <w:szCs w:val="30"/>
        </w:rPr>
        <w:t>、湖南省永州市零陵区人民法院协助执行通知书、珠海市国土资源局金湾分局文件呈办表、湖南省永州市零陵区人民法院（</w:t>
      </w:r>
      <w:r>
        <w:rPr>
          <w:rFonts w:hint="eastAsia"/>
          <w:sz w:val="30"/>
          <w:szCs w:val="30"/>
        </w:rPr>
        <w:t>2007</w:t>
      </w:r>
      <w:r>
        <w:rPr>
          <w:rFonts w:hint="eastAsia"/>
          <w:sz w:val="30"/>
          <w:szCs w:val="30"/>
        </w:rPr>
        <w:t>）零执字第</w:t>
      </w:r>
      <w:r>
        <w:rPr>
          <w:rFonts w:hint="eastAsia"/>
          <w:sz w:val="30"/>
          <w:szCs w:val="30"/>
        </w:rPr>
        <w:t>205</w:t>
      </w:r>
      <w:r>
        <w:rPr>
          <w:rFonts w:hint="eastAsia"/>
          <w:sz w:val="30"/>
          <w:szCs w:val="30"/>
        </w:rPr>
        <w:t>号、送达回证、协助执行通知书、（</w:t>
      </w:r>
      <w:r>
        <w:rPr>
          <w:rFonts w:hint="eastAsia"/>
          <w:sz w:val="30"/>
          <w:szCs w:val="30"/>
        </w:rPr>
        <w:t>2007</w:t>
      </w:r>
      <w:r>
        <w:rPr>
          <w:rFonts w:hint="eastAsia"/>
          <w:sz w:val="30"/>
          <w:szCs w:val="30"/>
        </w:rPr>
        <w:t>）零执字第</w:t>
      </w:r>
      <w:r>
        <w:rPr>
          <w:rFonts w:hint="eastAsia"/>
          <w:sz w:val="30"/>
          <w:szCs w:val="30"/>
        </w:rPr>
        <w:t>2052</w:t>
      </w:r>
      <w:r>
        <w:rPr>
          <w:rFonts w:hint="eastAsia"/>
          <w:sz w:val="30"/>
          <w:szCs w:val="30"/>
        </w:rPr>
        <w:t>号《民事裁定书》、介绍信、关于变更国有土地出让合同受让方名称的申请、成都市经济体制改革委员会文件关于同意成都市市政房屋建设开发公司改制方案的批复、企业名称预先核准通知书、更名申请、珠海市国土资源局金湾分局文件关于成都市市政房屋建设开发公司申请补交地价的处理意见、关于申请补交地价款的报告及声明书、国有土地使用权转让核准通知书、房地产权证；</w:t>
      </w:r>
      <w:r>
        <w:rPr>
          <w:rFonts w:hint="eastAsia"/>
          <w:sz w:val="30"/>
          <w:szCs w:val="30"/>
        </w:rPr>
        <w:t>7.</w:t>
      </w:r>
      <w:r>
        <w:rPr>
          <w:rFonts w:hint="eastAsia"/>
          <w:sz w:val="30"/>
          <w:szCs w:val="30"/>
        </w:rPr>
        <w:t>珠海市斗门区人民检察院的证明；</w:t>
      </w:r>
      <w:r>
        <w:rPr>
          <w:rFonts w:hint="eastAsia"/>
          <w:sz w:val="30"/>
          <w:szCs w:val="30"/>
        </w:rPr>
        <w:t>8.</w:t>
      </w:r>
      <w:r>
        <w:rPr>
          <w:rFonts w:hint="eastAsia"/>
          <w:sz w:val="30"/>
          <w:szCs w:val="30"/>
        </w:rPr>
        <w:t>到案经过、办案经过；</w:t>
      </w:r>
      <w:r>
        <w:rPr>
          <w:rFonts w:hint="eastAsia"/>
          <w:sz w:val="30"/>
          <w:szCs w:val="30"/>
        </w:rPr>
        <w:t>9.</w:t>
      </w:r>
      <w:r>
        <w:rPr>
          <w:rFonts w:hint="eastAsia"/>
          <w:sz w:val="30"/>
          <w:szCs w:val="30"/>
        </w:rPr>
        <w:t>被告人的户籍证明材料及无违法犯罪前科证明。上述证据，经庭审举证、质证，各证据材料间能予相互印证，本院予以确认。</w:t>
      </w:r>
    </w:p>
    <w:p w14:paraId="7ACF7D11" w14:textId="77777777" w:rsidR="00622B79" w:rsidRDefault="00622B79">
      <w:pPr>
        <w:spacing w:line="500" w:lineRule="atLeast"/>
        <w:ind w:firstLine="600"/>
        <w:divId w:val="1089808827"/>
        <w:rPr>
          <w:rFonts w:hint="eastAsia"/>
          <w:sz w:val="30"/>
          <w:szCs w:val="30"/>
        </w:rPr>
      </w:pPr>
      <w:r>
        <w:rPr>
          <w:rFonts w:hint="eastAsia"/>
          <w:sz w:val="30"/>
          <w:szCs w:val="30"/>
        </w:rPr>
        <w:t>本院认为，被告人唐某为谋取不正当利益，给予国家工作人员以财物，共计人民币</w:t>
      </w:r>
      <w:r>
        <w:rPr>
          <w:rFonts w:hint="eastAsia"/>
          <w:sz w:val="30"/>
          <w:szCs w:val="30"/>
        </w:rPr>
        <w:t>259,000</w:t>
      </w:r>
      <w:r>
        <w:rPr>
          <w:rFonts w:hint="eastAsia"/>
          <w:sz w:val="30"/>
          <w:szCs w:val="30"/>
        </w:rPr>
        <w:t>元，情节严重，其行为已触犯我国刑律，构成行贿罪。</w:t>
      </w:r>
    </w:p>
    <w:p w14:paraId="04FDEC17" w14:textId="77777777" w:rsidR="00622B79" w:rsidRDefault="00622B79">
      <w:pPr>
        <w:spacing w:line="500" w:lineRule="atLeast"/>
        <w:ind w:firstLine="600"/>
        <w:divId w:val="235088054"/>
        <w:rPr>
          <w:rFonts w:hint="eastAsia"/>
          <w:sz w:val="30"/>
          <w:szCs w:val="30"/>
        </w:rPr>
      </w:pPr>
      <w:r>
        <w:rPr>
          <w:rFonts w:hint="eastAsia"/>
          <w:sz w:val="30"/>
          <w:szCs w:val="30"/>
        </w:rPr>
        <w:t>关于指控的第四单、第五单事实是否构成行贿罪的问题，被告人唐某及其辩护人提出辩解，对此本院认为，首先，从数额看，该两单事实所涉金额已经明显超过正常的人情往来的范畴；其次，从被告人唐某与马某的身份来看，被告人唐某与马某是上下级关系，马某可以利用职权给予被告人唐某关照和帮助，事实上，被告人唐某也确实通过贿送钱财得到了马某利用职权给予的帮助；其三，被告人唐某在侦查阶段多次明确供述其贿送钱财的目的，就是基于马某的特殊身份，是为了与马某搞好关系，以便得到他的关照，并且感谢马某已经给予其的关照和帮助，马某对此也予以证实。综上，本院认定公诉机关指控的第四、五单事实应以行贿犯罪论处，对相关辩护意见不予采纳。因此，公诉机关指控被告人唐某的犯罪数额为人民币</w:t>
      </w:r>
      <w:r>
        <w:rPr>
          <w:rFonts w:hint="eastAsia"/>
          <w:sz w:val="30"/>
          <w:szCs w:val="30"/>
        </w:rPr>
        <w:t>25.9</w:t>
      </w:r>
      <w:r>
        <w:rPr>
          <w:rFonts w:hint="eastAsia"/>
          <w:sz w:val="30"/>
          <w:szCs w:val="30"/>
        </w:rPr>
        <w:t>万元，应予以认定，且属于情节严重。对辩护人提出的犯罪数额为人民币</w:t>
      </w:r>
      <w:r>
        <w:rPr>
          <w:rFonts w:hint="eastAsia"/>
          <w:sz w:val="30"/>
          <w:szCs w:val="30"/>
        </w:rPr>
        <w:t>18</w:t>
      </w:r>
      <w:r>
        <w:rPr>
          <w:rFonts w:hint="eastAsia"/>
          <w:sz w:val="30"/>
          <w:szCs w:val="30"/>
        </w:rPr>
        <w:t>万元，不属情节严重的辩护意见不予采纳。</w:t>
      </w:r>
    </w:p>
    <w:p w14:paraId="1C56EC06" w14:textId="77777777" w:rsidR="00622B79" w:rsidRDefault="00622B79">
      <w:pPr>
        <w:spacing w:line="500" w:lineRule="atLeast"/>
        <w:ind w:firstLine="600"/>
        <w:divId w:val="1595018032"/>
        <w:rPr>
          <w:rFonts w:hint="eastAsia"/>
          <w:sz w:val="30"/>
          <w:szCs w:val="30"/>
        </w:rPr>
      </w:pPr>
      <w:r>
        <w:rPr>
          <w:rFonts w:hint="eastAsia"/>
          <w:sz w:val="30"/>
          <w:szCs w:val="30"/>
        </w:rPr>
        <w:t>对于辩护人提出的公诉机关指控的第一、二、三单犯罪事实属于“事后感谢”，不属于事前交易，因而主观恶性较小，危害性不大的辩护意见。本院认为，不论是事前共谋还是事后感谢，均对国家工作人员职务行为的廉洁性构成侵犯，且被告人唐某多次在获得马某利用职权提供的帮助后向马某贿送钱财，并多次利用节假日、婚丧嫁娶贿送钱财以维持二人的钱权交易关系，因此，对辩护人主观恶性较小，危害性不大的辩护意见不予采纳。</w:t>
      </w:r>
    </w:p>
    <w:p w14:paraId="4DA96876" w14:textId="77777777" w:rsidR="00622B79" w:rsidRDefault="00622B79">
      <w:pPr>
        <w:spacing w:line="500" w:lineRule="atLeast"/>
        <w:ind w:firstLine="600"/>
        <w:divId w:val="1056899988"/>
        <w:rPr>
          <w:rFonts w:hint="eastAsia"/>
          <w:sz w:val="30"/>
          <w:szCs w:val="30"/>
        </w:rPr>
      </w:pPr>
      <w:r>
        <w:rPr>
          <w:rFonts w:hint="eastAsia"/>
          <w:sz w:val="30"/>
          <w:szCs w:val="30"/>
        </w:rPr>
        <w:t>被告人唐某在被追诉前主动交代行贿行为，依法可以减轻处罚。被告人唐某对第四、五单犯罪事实的辩解系对其行为性质的辩解，仍属如实供述犯罪事实。结合被告人唐某的犯罪情节和悔罪表现，可对其适用缓刑。综上，依照《中华人民共和国刑法》第三百八十九条第一款、第三百九十条、第七十二条第一款、第七十三条第二款、第三款、第六十三条和《最高人民法院、最高人民检察</w:t>
      </w:r>
      <w:r>
        <w:rPr>
          <w:rFonts w:hint="eastAsia"/>
          <w:sz w:val="30"/>
          <w:szCs w:val="30"/>
        </w:rPr>
        <w:t>院</w:t>
      </w:r>
      <w:r>
        <w:rPr>
          <w:rFonts w:hint="eastAsia"/>
          <w:sz w:val="30"/>
          <w:szCs w:val="30"/>
        </w:rPr>
        <w:t>》第二条的规定，判决如下：</w:t>
      </w:r>
    </w:p>
    <w:p w14:paraId="77195F3D" w14:textId="77777777" w:rsidR="00622B79" w:rsidRDefault="00622B79">
      <w:pPr>
        <w:spacing w:line="500" w:lineRule="atLeast"/>
        <w:ind w:firstLine="600"/>
        <w:divId w:val="1041980339"/>
        <w:rPr>
          <w:rFonts w:hint="eastAsia"/>
          <w:sz w:val="30"/>
          <w:szCs w:val="30"/>
        </w:rPr>
      </w:pPr>
      <w:r>
        <w:rPr>
          <w:rFonts w:hint="eastAsia"/>
          <w:sz w:val="30"/>
          <w:szCs w:val="30"/>
        </w:rPr>
        <w:t>被告人唐某犯行贿罪，判处有期徒刑二年，缓刑三年。</w:t>
      </w:r>
    </w:p>
    <w:p w14:paraId="2367A857" w14:textId="77777777" w:rsidR="00622B79" w:rsidRDefault="00622B79">
      <w:pPr>
        <w:spacing w:line="500" w:lineRule="atLeast"/>
        <w:ind w:firstLine="600"/>
        <w:divId w:val="173037111"/>
        <w:rPr>
          <w:rFonts w:hint="eastAsia"/>
          <w:sz w:val="30"/>
          <w:szCs w:val="30"/>
        </w:rPr>
      </w:pPr>
      <w:r>
        <w:rPr>
          <w:rFonts w:hint="eastAsia"/>
          <w:sz w:val="30"/>
          <w:szCs w:val="30"/>
        </w:rPr>
        <w:t>（缓刑考验期从判决确定之日起计算。）</w:t>
      </w:r>
    </w:p>
    <w:p w14:paraId="5AB1CAC6" w14:textId="77777777" w:rsidR="00622B79" w:rsidRDefault="00622B79">
      <w:pPr>
        <w:spacing w:line="500" w:lineRule="atLeast"/>
        <w:ind w:firstLine="600"/>
        <w:divId w:val="33904618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1BCFE78" w14:textId="77777777" w:rsidR="00622B79" w:rsidRDefault="00622B79">
      <w:pPr>
        <w:spacing w:line="500" w:lineRule="atLeast"/>
        <w:jc w:val="right"/>
        <w:divId w:val="1681615535"/>
        <w:rPr>
          <w:rFonts w:hint="eastAsia"/>
          <w:sz w:val="30"/>
          <w:szCs w:val="30"/>
        </w:rPr>
      </w:pPr>
      <w:r>
        <w:rPr>
          <w:rFonts w:hint="eastAsia"/>
          <w:sz w:val="30"/>
          <w:szCs w:val="30"/>
        </w:rPr>
        <w:t>审　判　长　　许　金</w:t>
      </w:r>
    </w:p>
    <w:p w14:paraId="7A7B3B0D" w14:textId="77777777" w:rsidR="00622B79" w:rsidRDefault="00622B79">
      <w:pPr>
        <w:spacing w:line="500" w:lineRule="atLeast"/>
        <w:jc w:val="right"/>
        <w:divId w:val="1773741947"/>
        <w:rPr>
          <w:rFonts w:hint="eastAsia"/>
          <w:sz w:val="30"/>
          <w:szCs w:val="30"/>
        </w:rPr>
      </w:pPr>
      <w:r>
        <w:rPr>
          <w:rFonts w:hint="eastAsia"/>
          <w:sz w:val="30"/>
          <w:szCs w:val="30"/>
        </w:rPr>
        <w:t>代理审判员　　吴亚钦</w:t>
      </w:r>
    </w:p>
    <w:p w14:paraId="64954C7E" w14:textId="77777777" w:rsidR="00622B79" w:rsidRDefault="00622B79">
      <w:pPr>
        <w:spacing w:line="500" w:lineRule="atLeast"/>
        <w:jc w:val="right"/>
        <w:divId w:val="895777321"/>
        <w:rPr>
          <w:rFonts w:hint="eastAsia"/>
          <w:sz w:val="30"/>
          <w:szCs w:val="30"/>
        </w:rPr>
      </w:pPr>
      <w:r>
        <w:rPr>
          <w:rFonts w:hint="eastAsia"/>
          <w:sz w:val="30"/>
          <w:szCs w:val="30"/>
        </w:rPr>
        <w:t>人民陪审员　　张　璋</w:t>
      </w:r>
    </w:p>
    <w:p w14:paraId="4EA477D5" w14:textId="77777777" w:rsidR="00622B79" w:rsidRDefault="00622B79">
      <w:pPr>
        <w:spacing w:line="500" w:lineRule="atLeast"/>
        <w:jc w:val="right"/>
        <w:divId w:val="784229218"/>
        <w:rPr>
          <w:rFonts w:hint="eastAsia"/>
          <w:sz w:val="30"/>
          <w:szCs w:val="30"/>
        </w:rPr>
      </w:pPr>
      <w:r>
        <w:rPr>
          <w:rFonts w:hint="eastAsia"/>
          <w:sz w:val="30"/>
          <w:szCs w:val="30"/>
        </w:rPr>
        <w:t>二〇一五年三月三日</w:t>
      </w:r>
    </w:p>
    <w:p w14:paraId="1695FC1A" w14:textId="77777777" w:rsidR="00622B79" w:rsidRDefault="00622B79">
      <w:pPr>
        <w:spacing w:line="500" w:lineRule="atLeast"/>
        <w:jc w:val="right"/>
        <w:divId w:val="980305000"/>
        <w:rPr>
          <w:rFonts w:hint="eastAsia"/>
          <w:sz w:val="30"/>
          <w:szCs w:val="30"/>
        </w:rPr>
      </w:pPr>
      <w:r>
        <w:rPr>
          <w:rFonts w:hint="eastAsia"/>
          <w:sz w:val="30"/>
          <w:szCs w:val="30"/>
        </w:rPr>
        <w:t>书　记　员　　曹大起</w:t>
      </w:r>
    </w:p>
    <w:p w14:paraId="12F51D22" w14:textId="77777777" w:rsidR="00622B79" w:rsidRDefault="00622B79">
      <w:pPr>
        <w:spacing w:line="500" w:lineRule="atLeast"/>
        <w:ind w:firstLine="600"/>
        <w:divId w:val="1608393519"/>
        <w:rPr>
          <w:rFonts w:hint="eastAsia"/>
          <w:sz w:val="30"/>
          <w:szCs w:val="30"/>
        </w:rPr>
      </w:pPr>
      <w:r>
        <w:rPr>
          <w:rFonts w:hint="eastAsia"/>
          <w:sz w:val="30"/>
          <w:szCs w:val="30"/>
        </w:rPr>
        <w:t>附《中华人民共和国刑法》相关法律条文：</w:t>
      </w:r>
    </w:p>
    <w:p w14:paraId="606B50DB" w14:textId="77777777" w:rsidR="00622B79" w:rsidRDefault="00622B79">
      <w:pPr>
        <w:spacing w:line="500" w:lineRule="atLeast"/>
        <w:ind w:firstLine="600"/>
        <w:divId w:val="1129086390"/>
        <w:rPr>
          <w:rFonts w:hint="eastAsia"/>
          <w:sz w:val="30"/>
          <w:szCs w:val="30"/>
        </w:rPr>
      </w:pPr>
      <w:r>
        <w:rPr>
          <w:rFonts w:hint="eastAsia"/>
          <w:sz w:val="30"/>
          <w:szCs w:val="30"/>
        </w:rPr>
        <w:t>第三百八十九条【行贿罪】为谋取不正当利益，给予国家工作人员以财物的，是行贿罪。</w:t>
      </w:r>
    </w:p>
    <w:p w14:paraId="1009C18C" w14:textId="77777777" w:rsidR="00622B79" w:rsidRDefault="00622B79">
      <w:pPr>
        <w:spacing w:line="500" w:lineRule="atLeast"/>
        <w:ind w:firstLine="600"/>
        <w:divId w:val="170567249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152BF1F" w14:textId="77777777" w:rsidR="00622B79" w:rsidRDefault="00622B79">
      <w:pPr>
        <w:spacing w:line="500" w:lineRule="atLeast"/>
        <w:ind w:firstLine="600"/>
        <w:divId w:val="1307516299"/>
        <w:rPr>
          <w:rFonts w:hint="eastAsia"/>
          <w:sz w:val="30"/>
          <w:szCs w:val="30"/>
        </w:rPr>
      </w:pPr>
      <w:r>
        <w:rPr>
          <w:rFonts w:hint="eastAsia"/>
          <w:sz w:val="30"/>
          <w:szCs w:val="30"/>
        </w:rPr>
        <w:t>因被勒索给予国家工作人员以财物，没有获得不正当利益的，不是行贿。</w:t>
      </w:r>
    </w:p>
    <w:p w14:paraId="3E7AE8FF" w14:textId="77777777" w:rsidR="00622B79" w:rsidRDefault="00622B79">
      <w:pPr>
        <w:spacing w:line="500" w:lineRule="atLeast"/>
        <w:ind w:firstLine="600"/>
        <w:divId w:val="1693340245"/>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C494539" w14:textId="77777777" w:rsidR="00622B79" w:rsidRDefault="00622B79">
      <w:pPr>
        <w:spacing w:line="500" w:lineRule="atLeast"/>
        <w:ind w:firstLine="600"/>
        <w:divId w:val="974603205"/>
        <w:rPr>
          <w:rFonts w:hint="eastAsia"/>
          <w:sz w:val="30"/>
          <w:szCs w:val="30"/>
        </w:rPr>
      </w:pPr>
      <w:r>
        <w:rPr>
          <w:rFonts w:hint="eastAsia"/>
          <w:sz w:val="30"/>
          <w:szCs w:val="30"/>
        </w:rPr>
        <w:t>行贿人在被追诉前主动交待行贿行为的，可以减轻处罚或者免除处罚。</w:t>
      </w:r>
    </w:p>
    <w:p w14:paraId="71F1533A" w14:textId="77777777" w:rsidR="00622B79" w:rsidRDefault="00622B79">
      <w:pPr>
        <w:spacing w:line="500" w:lineRule="atLeast"/>
        <w:ind w:firstLine="600"/>
        <w:divId w:val="2052342987"/>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14:paraId="5212C8C3" w14:textId="77777777" w:rsidR="00622B79" w:rsidRDefault="00622B79">
      <w:pPr>
        <w:spacing w:line="500" w:lineRule="atLeast"/>
        <w:ind w:firstLine="600"/>
        <w:divId w:val="962274143"/>
        <w:rPr>
          <w:rFonts w:hint="eastAsia"/>
          <w:sz w:val="30"/>
          <w:szCs w:val="30"/>
        </w:rPr>
      </w:pPr>
      <w:r>
        <w:rPr>
          <w:rFonts w:hint="eastAsia"/>
          <w:sz w:val="30"/>
          <w:szCs w:val="30"/>
        </w:rPr>
        <w:t>（一）犯罪情节较轻；</w:t>
      </w:r>
    </w:p>
    <w:p w14:paraId="35ACC1DF" w14:textId="77777777" w:rsidR="00622B79" w:rsidRDefault="00622B79">
      <w:pPr>
        <w:spacing w:line="500" w:lineRule="atLeast"/>
        <w:ind w:firstLine="600"/>
        <w:divId w:val="298262761"/>
        <w:rPr>
          <w:rFonts w:hint="eastAsia"/>
          <w:sz w:val="30"/>
          <w:szCs w:val="30"/>
        </w:rPr>
      </w:pPr>
      <w:r>
        <w:rPr>
          <w:rFonts w:hint="eastAsia"/>
          <w:sz w:val="30"/>
          <w:szCs w:val="30"/>
        </w:rPr>
        <w:t>（二）有悔罪表现；</w:t>
      </w:r>
    </w:p>
    <w:p w14:paraId="3F966A78" w14:textId="77777777" w:rsidR="00622B79" w:rsidRDefault="00622B79">
      <w:pPr>
        <w:spacing w:line="500" w:lineRule="atLeast"/>
        <w:ind w:firstLine="600"/>
        <w:divId w:val="196935727"/>
        <w:rPr>
          <w:rFonts w:hint="eastAsia"/>
          <w:sz w:val="30"/>
          <w:szCs w:val="30"/>
        </w:rPr>
      </w:pPr>
      <w:r>
        <w:rPr>
          <w:rFonts w:hint="eastAsia"/>
          <w:sz w:val="30"/>
          <w:szCs w:val="30"/>
        </w:rPr>
        <w:t>（三）没有再犯罪的危险；</w:t>
      </w:r>
    </w:p>
    <w:p w14:paraId="087F4B00" w14:textId="77777777" w:rsidR="00622B79" w:rsidRDefault="00622B79">
      <w:pPr>
        <w:spacing w:line="500" w:lineRule="atLeast"/>
        <w:ind w:firstLine="600"/>
        <w:divId w:val="141315732"/>
        <w:rPr>
          <w:rFonts w:hint="eastAsia"/>
          <w:sz w:val="30"/>
          <w:szCs w:val="30"/>
        </w:rPr>
      </w:pPr>
      <w:r>
        <w:rPr>
          <w:rFonts w:hint="eastAsia"/>
          <w:sz w:val="30"/>
          <w:szCs w:val="30"/>
        </w:rPr>
        <w:t>（四）宣告缓刑对所居住社区没有重大不良影响。</w:t>
      </w:r>
    </w:p>
    <w:p w14:paraId="166CE478" w14:textId="77777777" w:rsidR="00622B79" w:rsidRDefault="00622B79">
      <w:pPr>
        <w:spacing w:line="500" w:lineRule="atLeast"/>
        <w:ind w:firstLine="600"/>
        <w:divId w:val="3936963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A857C2C" w14:textId="77777777" w:rsidR="00622B79" w:rsidRDefault="00622B79">
      <w:pPr>
        <w:spacing w:line="500" w:lineRule="atLeast"/>
        <w:ind w:firstLine="600"/>
        <w:divId w:val="1670866986"/>
        <w:rPr>
          <w:rFonts w:hint="eastAsia"/>
          <w:sz w:val="30"/>
          <w:szCs w:val="30"/>
        </w:rPr>
      </w:pPr>
      <w:r>
        <w:rPr>
          <w:rFonts w:hint="eastAsia"/>
          <w:sz w:val="30"/>
          <w:szCs w:val="30"/>
        </w:rPr>
        <w:t>被宣告缓刑的犯罪分子，如果被判处附加刑，附加刑仍须执行。</w:t>
      </w:r>
    </w:p>
    <w:p w14:paraId="1DF9A71C" w14:textId="77777777" w:rsidR="00622B79" w:rsidRDefault="00622B79">
      <w:pPr>
        <w:spacing w:line="500" w:lineRule="atLeast"/>
        <w:ind w:firstLine="600"/>
        <w:divId w:val="1250962944"/>
        <w:rPr>
          <w:rFonts w:hint="eastAsia"/>
          <w:sz w:val="30"/>
          <w:szCs w:val="30"/>
        </w:rPr>
      </w:pPr>
      <w:r>
        <w:rPr>
          <w:rFonts w:hint="eastAsia"/>
          <w:sz w:val="30"/>
          <w:szCs w:val="30"/>
        </w:rPr>
        <w:t>第七十三条【缓刑的考验期限】拘役的缓刑考验期限为原判刑期以上一年以下，但是不能少于二个月。</w:t>
      </w:r>
    </w:p>
    <w:p w14:paraId="0D8CB212" w14:textId="77777777" w:rsidR="00622B79" w:rsidRDefault="00622B79">
      <w:pPr>
        <w:spacing w:line="500" w:lineRule="atLeast"/>
        <w:ind w:firstLine="600"/>
        <w:divId w:val="1327855681"/>
        <w:rPr>
          <w:rFonts w:hint="eastAsia"/>
          <w:sz w:val="30"/>
          <w:szCs w:val="30"/>
        </w:rPr>
      </w:pPr>
      <w:r>
        <w:rPr>
          <w:rFonts w:hint="eastAsia"/>
          <w:sz w:val="30"/>
          <w:szCs w:val="30"/>
        </w:rPr>
        <w:t>有期徒刑的缓刑考验期限为原判刑期一年以上五年以下，但是不能少于一年。</w:t>
      </w:r>
    </w:p>
    <w:p w14:paraId="6998084C" w14:textId="77777777" w:rsidR="00622B79" w:rsidRDefault="00622B79">
      <w:pPr>
        <w:spacing w:line="500" w:lineRule="atLeast"/>
        <w:ind w:firstLine="600"/>
        <w:divId w:val="1899513324"/>
        <w:rPr>
          <w:rFonts w:hint="eastAsia"/>
          <w:sz w:val="30"/>
          <w:szCs w:val="30"/>
        </w:rPr>
      </w:pPr>
      <w:r>
        <w:rPr>
          <w:rFonts w:hint="eastAsia"/>
          <w:sz w:val="30"/>
          <w:szCs w:val="30"/>
        </w:rPr>
        <w:t>缓刑考验期限，从判决确定之日起计算。</w:t>
      </w:r>
    </w:p>
    <w:p w14:paraId="08832873" w14:textId="77777777" w:rsidR="00622B79" w:rsidRDefault="00622B79">
      <w:pPr>
        <w:spacing w:line="500" w:lineRule="atLeast"/>
        <w:ind w:firstLine="600"/>
        <w:divId w:val="282344469"/>
        <w:rPr>
          <w:rFonts w:hint="eastAsia"/>
          <w:sz w:val="30"/>
          <w:szCs w:val="30"/>
        </w:rPr>
      </w:pPr>
      <w:r>
        <w:rPr>
          <w:rFonts w:hint="eastAsia"/>
          <w:sz w:val="30"/>
          <w:szCs w:val="30"/>
        </w:rPr>
        <w:t>第七十五条【缓刑犯应遵守的规定】被宣告缓刑的犯罪分子，应当遵守下列规定：</w:t>
      </w:r>
    </w:p>
    <w:p w14:paraId="2AB37947" w14:textId="77777777" w:rsidR="00622B79" w:rsidRDefault="00622B79">
      <w:pPr>
        <w:spacing w:line="500" w:lineRule="atLeast"/>
        <w:ind w:firstLine="600"/>
        <w:divId w:val="439687638"/>
        <w:rPr>
          <w:rFonts w:hint="eastAsia"/>
          <w:sz w:val="30"/>
          <w:szCs w:val="30"/>
        </w:rPr>
      </w:pPr>
      <w:r>
        <w:rPr>
          <w:rFonts w:hint="eastAsia"/>
          <w:sz w:val="30"/>
          <w:szCs w:val="30"/>
        </w:rPr>
        <w:t>（一）遵守法律、行政法规，服从监督；</w:t>
      </w:r>
    </w:p>
    <w:p w14:paraId="424066CB" w14:textId="77777777" w:rsidR="00622B79" w:rsidRDefault="00622B79">
      <w:pPr>
        <w:spacing w:line="500" w:lineRule="atLeast"/>
        <w:ind w:firstLine="600"/>
        <w:divId w:val="622732877"/>
        <w:rPr>
          <w:rFonts w:hint="eastAsia"/>
          <w:sz w:val="30"/>
          <w:szCs w:val="30"/>
        </w:rPr>
      </w:pPr>
      <w:r>
        <w:rPr>
          <w:rFonts w:hint="eastAsia"/>
          <w:sz w:val="30"/>
          <w:szCs w:val="30"/>
        </w:rPr>
        <w:t>（二）按照考察机关的规定报告自己的活动情况；</w:t>
      </w:r>
    </w:p>
    <w:p w14:paraId="3BB456F5" w14:textId="77777777" w:rsidR="00622B79" w:rsidRDefault="00622B79">
      <w:pPr>
        <w:spacing w:line="500" w:lineRule="atLeast"/>
        <w:ind w:firstLine="600"/>
        <w:divId w:val="1713456923"/>
        <w:rPr>
          <w:rFonts w:hint="eastAsia"/>
          <w:sz w:val="30"/>
          <w:szCs w:val="30"/>
        </w:rPr>
      </w:pPr>
      <w:r>
        <w:rPr>
          <w:rFonts w:hint="eastAsia"/>
          <w:sz w:val="30"/>
          <w:szCs w:val="30"/>
        </w:rPr>
        <w:t>（三）遵守考察机关关于会客的规定；</w:t>
      </w:r>
    </w:p>
    <w:p w14:paraId="1078CD59" w14:textId="77777777" w:rsidR="00622B79" w:rsidRDefault="00622B79">
      <w:pPr>
        <w:spacing w:line="500" w:lineRule="atLeast"/>
        <w:ind w:firstLine="600"/>
        <w:divId w:val="1679041587"/>
        <w:rPr>
          <w:rFonts w:hint="eastAsia"/>
          <w:sz w:val="30"/>
          <w:szCs w:val="30"/>
        </w:rPr>
      </w:pPr>
      <w:r>
        <w:rPr>
          <w:rFonts w:hint="eastAsia"/>
          <w:sz w:val="30"/>
          <w:szCs w:val="30"/>
        </w:rPr>
        <w:t>（四）离开所居住的市、县或者迁居，应当报经考察机关批准。</w:t>
      </w:r>
    </w:p>
    <w:p w14:paraId="056A88BB" w14:textId="77777777" w:rsidR="00622B79" w:rsidRDefault="00622B79">
      <w:pPr>
        <w:spacing w:line="500" w:lineRule="atLeast"/>
        <w:ind w:firstLine="600"/>
        <w:divId w:val="1241335047"/>
        <w:rPr>
          <w:rFonts w:hint="eastAsia"/>
          <w:sz w:val="30"/>
          <w:szCs w:val="30"/>
        </w:rPr>
      </w:pPr>
      <w:r>
        <w:rPr>
          <w:rFonts w:hint="eastAsia"/>
          <w:sz w:val="30"/>
          <w:szCs w:val="30"/>
        </w:rPr>
        <w:t>第七十六条【缓刑的考验及其后果】被宣告缓刑的犯罪分子，在缓刑考验期限内，由公安机关考察，所在单位或者基层组织予以配合，如果没有本法第七十七条规定的情形，缓刑考验期满，原判的刑罚就不再执行，并公开予以宣告。</w:t>
      </w:r>
    </w:p>
    <w:p w14:paraId="630C26A7" w14:textId="77777777" w:rsidR="00622B79" w:rsidRDefault="00622B79">
      <w:pPr>
        <w:spacing w:line="500" w:lineRule="atLeast"/>
        <w:ind w:firstLine="600"/>
        <w:divId w:val="1125734172"/>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14:paraId="6433C1C3" w14:textId="77777777" w:rsidR="00622B79" w:rsidRDefault="00622B79">
      <w:pPr>
        <w:spacing w:line="500" w:lineRule="atLeast"/>
        <w:ind w:firstLine="600"/>
        <w:divId w:val="2039962197"/>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p w14:paraId="309D41AA" w14:textId="77777777" w:rsidR="00622B79" w:rsidRDefault="00622B79">
      <w:pPr>
        <w:spacing w:line="500" w:lineRule="atLeast"/>
        <w:ind w:firstLine="600"/>
        <w:divId w:val="471560002"/>
        <w:rPr>
          <w:rFonts w:hint="eastAsia"/>
          <w:sz w:val="30"/>
          <w:szCs w:val="30"/>
        </w:rPr>
      </w:pPr>
      <w:r>
        <w:rPr>
          <w:rFonts w:hint="eastAsia"/>
          <w:sz w:val="30"/>
          <w:szCs w:val="30"/>
        </w:rPr>
        <w:t>第六十三条【减轻处罚】犯罪分子具有本法规定的减轻处罚情节的，应当在法定刑以下判处刑罚。</w:t>
      </w:r>
    </w:p>
    <w:p w14:paraId="1BECD8D9" w14:textId="77777777" w:rsidR="00622B79" w:rsidRDefault="00622B79">
      <w:pPr>
        <w:spacing w:line="500" w:lineRule="atLeast"/>
        <w:ind w:firstLine="600"/>
        <w:divId w:val="1555694638"/>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6847B83F" w14:textId="77777777" w:rsidR="00622B79" w:rsidRDefault="00622B79">
      <w:pPr>
        <w:spacing w:line="500" w:lineRule="atLeast"/>
        <w:ind w:firstLine="600"/>
        <w:divId w:val="1641032812"/>
        <w:rPr>
          <w:rFonts w:hint="eastAsia"/>
          <w:sz w:val="30"/>
          <w:szCs w:val="30"/>
        </w:rPr>
      </w:pPr>
      <w:r>
        <w:rPr>
          <w:rFonts w:hint="eastAsia"/>
          <w:sz w:val="30"/>
          <w:szCs w:val="30"/>
        </w:rPr>
        <w:t>最高人民法院、最高人民检察院《关于办理行贿刑事案件具体应用法律若干问题的解释》</w:t>
      </w:r>
    </w:p>
    <w:p w14:paraId="22744AAA" w14:textId="77777777" w:rsidR="00622B79" w:rsidRDefault="00622B79">
      <w:pPr>
        <w:spacing w:line="500" w:lineRule="atLeast"/>
        <w:ind w:firstLine="600"/>
        <w:divId w:val="921987459"/>
        <w:rPr>
          <w:rFonts w:hint="eastAsia"/>
          <w:sz w:val="30"/>
          <w:szCs w:val="30"/>
        </w:rPr>
      </w:pPr>
      <w:r>
        <w:rPr>
          <w:rFonts w:hint="eastAsia"/>
          <w:sz w:val="30"/>
          <w:szCs w:val="30"/>
        </w:rPr>
        <w:t>第二条因行贿谋取不正当利益，具有下列情形之一的，应当认定为刑罚第三百九十条第一款规定的“情节严重”：</w:t>
      </w:r>
    </w:p>
    <w:p w14:paraId="6261264F" w14:textId="77777777" w:rsidR="00622B79" w:rsidRDefault="00622B79">
      <w:pPr>
        <w:spacing w:line="500" w:lineRule="atLeast"/>
        <w:ind w:firstLine="600"/>
        <w:divId w:val="1855462955"/>
        <w:rPr>
          <w:rFonts w:hint="eastAsia"/>
          <w:sz w:val="30"/>
          <w:szCs w:val="30"/>
        </w:rPr>
      </w:pPr>
      <w:r>
        <w:rPr>
          <w:rFonts w:hint="eastAsia"/>
          <w:sz w:val="30"/>
          <w:szCs w:val="30"/>
        </w:rPr>
        <w:t>（一）行贿数额在</w:t>
      </w:r>
      <w:r>
        <w:rPr>
          <w:rFonts w:hint="eastAsia"/>
          <w:sz w:val="30"/>
          <w:szCs w:val="30"/>
        </w:rPr>
        <w:t>20</w:t>
      </w:r>
      <w:r>
        <w:rPr>
          <w:rFonts w:hint="eastAsia"/>
          <w:sz w:val="30"/>
          <w:szCs w:val="30"/>
        </w:rPr>
        <w:t>万元以上不满</w:t>
      </w:r>
      <w:r>
        <w:rPr>
          <w:rFonts w:hint="eastAsia"/>
          <w:sz w:val="30"/>
          <w:szCs w:val="30"/>
        </w:rPr>
        <w:t>100</w:t>
      </w:r>
      <w:r>
        <w:rPr>
          <w:rFonts w:hint="eastAsia"/>
          <w:sz w:val="30"/>
          <w:szCs w:val="30"/>
        </w:rPr>
        <w:t>万元的；</w:t>
      </w:r>
    </w:p>
    <w:p w14:paraId="44079AA3" w14:textId="77777777" w:rsidR="00622B79" w:rsidRDefault="00622B79">
      <w:pPr>
        <w:spacing w:line="500" w:lineRule="atLeast"/>
        <w:ind w:firstLine="600"/>
        <w:divId w:val="1565140404"/>
        <w:rPr>
          <w:rFonts w:hint="eastAsia"/>
          <w:sz w:val="30"/>
          <w:szCs w:val="30"/>
        </w:rPr>
      </w:pPr>
      <w:r>
        <w:rPr>
          <w:rFonts w:hint="eastAsia"/>
          <w:sz w:val="30"/>
          <w:szCs w:val="30"/>
        </w:rPr>
        <w:t>（二）行贿数额在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万元，并具有下列情形之一的：</w:t>
      </w:r>
    </w:p>
    <w:p w14:paraId="72C4354E" w14:textId="77777777" w:rsidR="00622B79" w:rsidRDefault="00622B79">
      <w:pPr>
        <w:spacing w:line="500" w:lineRule="atLeast"/>
        <w:ind w:firstLine="600"/>
        <w:divId w:val="2101638479"/>
        <w:rPr>
          <w:rFonts w:hint="eastAsia"/>
          <w:sz w:val="30"/>
          <w:szCs w:val="30"/>
        </w:rPr>
      </w:pPr>
      <w:r>
        <w:rPr>
          <w:rFonts w:hint="eastAsia"/>
          <w:sz w:val="30"/>
          <w:szCs w:val="30"/>
        </w:rPr>
        <w:t>1.</w:t>
      </w:r>
      <w:r>
        <w:rPr>
          <w:rFonts w:hint="eastAsia"/>
          <w:sz w:val="30"/>
          <w:szCs w:val="30"/>
        </w:rPr>
        <w:t>向</w:t>
      </w:r>
      <w:r>
        <w:rPr>
          <w:rFonts w:hint="eastAsia"/>
          <w:sz w:val="30"/>
          <w:szCs w:val="30"/>
        </w:rPr>
        <w:t>3</w:t>
      </w:r>
      <w:r>
        <w:rPr>
          <w:rFonts w:hint="eastAsia"/>
          <w:sz w:val="30"/>
          <w:szCs w:val="30"/>
        </w:rPr>
        <w:t>人以上行贿的；</w:t>
      </w:r>
    </w:p>
    <w:p w14:paraId="6C3DE639" w14:textId="77777777" w:rsidR="00622B79" w:rsidRDefault="00622B79">
      <w:pPr>
        <w:spacing w:line="500" w:lineRule="atLeast"/>
        <w:ind w:firstLine="600"/>
        <w:divId w:val="1903711097"/>
        <w:rPr>
          <w:rFonts w:hint="eastAsia"/>
          <w:sz w:val="30"/>
          <w:szCs w:val="30"/>
        </w:rPr>
      </w:pPr>
      <w:r>
        <w:rPr>
          <w:rFonts w:hint="eastAsia"/>
          <w:sz w:val="30"/>
          <w:szCs w:val="30"/>
        </w:rPr>
        <w:t>2.</w:t>
      </w:r>
      <w:r>
        <w:rPr>
          <w:rFonts w:hint="eastAsia"/>
          <w:sz w:val="30"/>
          <w:szCs w:val="30"/>
        </w:rPr>
        <w:t>将违法所得用于行贿的；</w:t>
      </w:r>
    </w:p>
    <w:p w14:paraId="1DB60056" w14:textId="77777777" w:rsidR="00622B79" w:rsidRDefault="00622B79">
      <w:pPr>
        <w:spacing w:line="500" w:lineRule="atLeast"/>
        <w:ind w:firstLine="600"/>
        <w:divId w:val="1734309711"/>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6A379ECF" w14:textId="77777777" w:rsidR="00622B79" w:rsidRDefault="00622B79">
      <w:pPr>
        <w:spacing w:line="500" w:lineRule="atLeast"/>
        <w:ind w:firstLine="600"/>
        <w:divId w:val="1174035444"/>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72D4548C" w14:textId="77777777" w:rsidR="00622B79" w:rsidRDefault="00622B79">
      <w:pPr>
        <w:spacing w:line="500" w:lineRule="atLeast"/>
        <w:ind w:firstLine="600"/>
        <w:divId w:val="867061875"/>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2FD6F" w14:textId="77777777" w:rsidR="00752F42" w:rsidRDefault="00752F42" w:rsidP="00752F42">
      <w:pPr>
        <w:rPr>
          <w:rFonts w:hint="eastAsia"/>
        </w:rPr>
      </w:pPr>
      <w:r>
        <w:separator/>
      </w:r>
    </w:p>
  </w:endnote>
  <w:endnote w:type="continuationSeparator" w:id="0">
    <w:p w14:paraId="27C38039" w14:textId="77777777" w:rsidR="00752F42" w:rsidRDefault="00752F42" w:rsidP="00752F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C32C" w14:textId="77777777" w:rsidR="00752F42" w:rsidRDefault="00752F42" w:rsidP="00752F42">
      <w:pPr>
        <w:rPr>
          <w:rFonts w:hint="eastAsia"/>
        </w:rPr>
      </w:pPr>
      <w:r>
        <w:separator/>
      </w:r>
    </w:p>
  </w:footnote>
  <w:footnote w:type="continuationSeparator" w:id="0">
    <w:p w14:paraId="27FC4123" w14:textId="77777777" w:rsidR="00752F42" w:rsidRDefault="00752F42" w:rsidP="00752F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2F42"/>
    <w:rsid w:val="00622B79"/>
    <w:rsid w:val="00752F4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528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2F42"/>
    <w:pPr>
      <w:tabs>
        <w:tab w:val="center" w:pos="4153"/>
        <w:tab w:val="right" w:pos="8306"/>
      </w:tabs>
      <w:snapToGrid w:val="0"/>
      <w:jc w:val="center"/>
    </w:pPr>
    <w:rPr>
      <w:sz w:val="18"/>
      <w:szCs w:val="18"/>
    </w:rPr>
  </w:style>
  <w:style w:type="character" w:customStyle="1" w:styleId="a4">
    <w:name w:val="页眉 字符"/>
    <w:basedOn w:val="a0"/>
    <w:link w:val="a3"/>
    <w:uiPriority w:val="99"/>
    <w:rsid w:val="00752F42"/>
    <w:rPr>
      <w:rFonts w:ascii="宋体" w:eastAsia="宋体" w:hAnsi="宋体" w:cs="宋体"/>
      <w:sz w:val="18"/>
      <w:szCs w:val="18"/>
    </w:rPr>
  </w:style>
  <w:style w:type="paragraph" w:styleId="a5">
    <w:name w:val="footer"/>
    <w:basedOn w:val="a"/>
    <w:link w:val="a6"/>
    <w:uiPriority w:val="99"/>
    <w:unhideWhenUsed/>
    <w:rsid w:val="00752F42"/>
    <w:pPr>
      <w:tabs>
        <w:tab w:val="center" w:pos="4153"/>
        <w:tab w:val="right" w:pos="8306"/>
      </w:tabs>
      <w:snapToGrid w:val="0"/>
    </w:pPr>
    <w:rPr>
      <w:sz w:val="18"/>
      <w:szCs w:val="18"/>
    </w:rPr>
  </w:style>
  <w:style w:type="character" w:customStyle="1" w:styleId="a6">
    <w:name w:val="页脚 字符"/>
    <w:basedOn w:val="a0"/>
    <w:link w:val="a5"/>
    <w:uiPriority w:val="99"/>
    <w:rsid w:val="00752F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270">
      <w:marLeft w:val="0"/>
      <w:marRight w:val="0"/>
      <w:marTop w:val="10"/>
      <w:marBottom w:val="10"/>
      <w:divBdr>
        <w:top w:val="none" w:sz="0" w:space="0" w:color="auto"/>
        <w:left w:val="none" w:sz="0" w:space="0" w:color="auto"/>
        <w:bottom w:val="none" w:sz="0" w:space="0" w:color="auto"/>
        <w:right w:val="none" w:sz="0" w:space="0" w:color="auto"/>
      </w:divBdr>
    </w:div>
    <w:div w:id="11760060">
      <w:marLeft w:val="0"/>
      <w:marRight w:val="0"/>
      <w:marTop w:val="10"/>
      <w:marBottom w:val="10"/>
      <w:divBdr>
        <w:top w:val="none" w:sz="0" w:space="0" w:color="auto"/>
        <w:left w:val="none" w:sz="0" w:space="0" w:color="auto"/>
        <w:bottom w:val="none" w:sz="0" w:space="0" w:color="auto"/>
        <w:right w:val="none" w:sz="0" w:space="0" w:color="auto"/>
      </w:divBdr>
    </w:div>
    <w:div w:id="133837448">
      <w:marLeft w:val="0"/>
      <w:marRight w:val="0"/>
      <w:marTop w:val="10"/>
      <w:marBottom w:val="10"/>
      <w:divBdr>
        <w:top w:val="none" w:sz="0" w:space="0" w:color="auto"/>
        <w:left w:val="none" w:sz="0" w:space="0" w:color="auto"/>
        <w:bottom w:val="none" w:sz="0" w:space="0" w:color="auto"/>
        <w:right w:val="none" w:sz="0" w:space="0" w:color="auto"/>
      </w:divBdr>
    </w:div>
    <w:div w:id="141315732">
      <w:marLeft w:val="0"/>
      <w:marRight w:val="0"/>
      <w:marTop w:val="10"/>
      <w:marBottom w:val="10"/>
      <w:divBdr>
        <w:top w:val="none" w:sz="0" w:space="0" w:color="auto"/>
        <w:left w:val="none" w:sz="0" w:space="0" w:color="auto"/>
        <w:bottom w:val="none" w:sz="0" w:space="0" w:color="auto"/>
        <w:right w:val="none" w:sz="0" w:space="0" w:color="auto"/>
      </w:divBdr>
    </w:div>
    <w:div w:id="173037111">
      <w:marLeft w:val="0"/>
      <w:marRight w:val="0"/>
      <w:marTop w:val="10"/>
      <w:marBottom w:val="10"/>
      <w:divBdr>
        <w:top w:val="none" w:sz="0" w:space="0" w:color="auto"/>
        <w:left w:val="none" w:sz="0" w:space="0" w:color="auto"/>
        <w:bottom w:val="none" w:sz="0" w:space="0" w:color="auto"/>
        <w:right w:val="none" w:sz="0" w:space="0" w:color="auto"/>
      </w:divBdr>
    </w:div>
    <w:div w:id="196935727">
      <w:marLeft w:val="0"/>
      <w:marRight w:val="0"/>
      <w:marTop w:val="10"/>
      <w:marBottom w:val="10"/>
      <w:divBdr>
        <w:top w:val="none" w:sz="0" w:space="0" w:color="auto"/>
        <w:left w:val="none" w:sz="0" w:space="0" w:color="auto"/>
        <w:bottom w:val="none" w:sz="0" w:space="0" w:color="auto"/>
        <w:right w:val="none" w:sz="0" w:space="0" w:color="auto"/>
      </w:divBdr>
    </w:div>
    <w:div w:id="235088054">
      <w:marLeft w:val="0"/>
      <w:marRight w:val="0"/>
      <w:marTop w:val="10"/>
      <w:marBottom w:val="10"/>
      <w:divBdr>
        <w:top w:val="none" w:sz="0" w:space="0" w:color="auto"/>
        <w:left w:val="none" w:sz="0" w:space="0" w:color="auto"/>
        <w:bottom w:val="none" w:sz="0" w:space="0" w:color="auto"/>
        <w:right w:val="none" w:sz="0" w:space="0" w:color="auto"/>
      </w:divBdr>
    </w:div>
    <w:div w:id="282344469">
      <w:marLeft w:val="0"/>
      <w:marRight w:val="0"/>
      <w:marTop w:val="10"/>
      <w:marBottom w:val="10"/>
      <w:divBdr>
        <w:top w:val="none" w:sz="0" w:space="0" w:color="auto"/>
        <w:left w:val="none" w:sz="0" w:space="0" w:color="auto"/>
        <w:bottom w:val="none" w:sz="0" w:space="0" w:color="auto"/>
        <w:right w:val="none" w:sz="0" w:space="0" w:color="auto"/>
      </w:divBdr>
    </w:div>
    <w:div w:id="298262761">
      <w:marLeft w:val="0"/>
      <w:marRight w:val="0"/>
      <w:marTop w:val="10"/>
      <w:marBottom w:val="10"/>
      <w:divBdr>
        <w:top w:val="none" w:sz="0" w:space="0" w:color="auto"/>
        <w:left w:val="none" w:sz="0" w:space="0" w:color="auto"/>
        <w:bottom w:val="none" w:sz="0" w:space="0" w:color="auto"/>
        <w:right w:val="none" w:sz="0" w:space="0" w:color="auto"/>
      </w:divBdr>
    </w:div>
    <w:div w:id="339046187">
      <w:marLeft w:val="0"/>
      <w:marRight w:val="0"/>
      <w:marTop w:val="10"/>
      <w:marBottom w:val="10"/>
      <w:divBdr>
        <w:top w:val="none" w:sz="0" w:space="0" w:color="auto"/>
        <w:left w:val="none" w:sz="0" w:space="0" w:color="auto"/>
        <w:bottom w:val="none" w:sz="0" w:space="0" w:color="auto"/>
        <w:right w:val="none" w:sz="0" w:space="0" w:color="auto"/>
      </w:divBdr>
    </w:div>
    <w:div w:id="393696388">
      <w:marLeft w:val="0"/>
      <w:marRight w:val="0"/>
      <w:marTop w:val="10"/>
      <w:marBottom w:val="10"/>
      <w:divBdr>
        <w:top w:val="none" w:sz="0" w:space="0" w:color="auto"/>
        <w:left w:val="none" w:sz="0" w:space="0" w:color="auto"/>
        <w:bottom w:val="none" w:sz="0" w:space="0" w:color="auto"/>
        <w:right w:val="none" w:sz="0" w:space="0" w:color="auto"/>
      </w:divBdr>
    </w:div>
    <w:div w:id="439687638">
      <w:marLeft w:val="0"/>
      <w:marRight w:val="0"/>
      <w:marTop w:val="10"/>
      <w:marBottom w:val="10"/>
      <w:divBdr>
        <w:top w:val="none" w:sz="0" w:space="0" w:color="auto"/>
        <w:left w:val="none" w:sz="0" w:space="0" w:color="auto"/>
        <w:bottom w:val="none" w:sz="0" w:space="0" w:color="auto"/>
        <w:right w:val="none" w:sz="0" w:space="0" w:color="auto"/>
      </w:divBdr>
    </w:div>
    <w:div w:id="471560002">
      <w:marLeft w:val="0"/>
      <w:marRight w:val="0"/>
      <w:marTop w:val="10"/>
      <w:marBottom w:val="10"/>
      <w:divBdr>
        <w:top w:val="none" w:sz="0" w:space="0" w:color="auto"/>
        <w:left w:val="none" w:sz="0" w:space="0" w:color="auto"/>
        <w:bottom w:val="none" w:sz="0" w:space="0" w:color="auto"/>
        <w:right w:val="none" w:sz="0" w:space="0" w:color="auto"/>
      </w:divBdr>
    </w:div>
    <w:div w:id="622732877">
      <w:marLeft w:val="0"/>
      <w:marRight w:val="0"/>
      <w:marTop w:val="10"/>
      <w:marBottom w:val="10"/>
      <w:divBdr>
        <w:top w:val="none" w:sz="0" w:space="0" w:color="auto"/>
        <w:left w:val="none" w:sz="0" w:space="0" w:color="auto"/>
        <w:bottom w:val="none" w:sz="0" w:space="0" w:color="auto"/>
        <w:right w:val="none" w:sz="0" w:space="0" w:color="auto"/>
      </w:divBdr>
    </w:div>
    <w:div w:id="638732395">
      <w:marLeft w:val="0"/>
      <w:marRight w:val="0"/>
      <w:marTop w:val="10"/>
      <w:marBottom w:val="10"/>
      <w:divBdr>
        <w:top w:val="none" w:sz="0" w:space="0" w:color="auto"/>
        <w:left w:val="none" w:sz="0" w:space="0" w:color="auto"/>
        <w:bottom w:val="none" w:sz="0" w:space="0" w:color="auto"/>
        <w:right w:val="none" w:sz="0" w:space="0" w:color="auto"/>
      </w:divBdr>
    </w:div>
    <w:div w:id="776410760">
      <w:marLeft w:val="0"/>
      <w:marRight w:val="0"/>
      <w:marTop w:val="10"/>
      <w:marBottom w:val="10"/>
      <w:divBdr>
        <w:top w:val="none" w:sz="0" w:space="0" w:color="auto"/>
        <w:left w:val="none" w:sz="0" w:space="0" w:color="auto"/>
        <w:bottom w:val="none" w:sz="0" w:space="0" w:color="auto"/>
        <w:right w:val="none" w:sz="0" w:space="0" w:color="auto"/>
      </w:divBdr>
    </w:div>
    <w:div w:id="784229218">
      <w:marLeft w:val="0"/>
      <w:marRight w:val="720"/>
      <w:marTop w:val="10"/>
      <w:marBottom w:val="10"/>
      <w:divBdr>
        <w:top w:val="none" w:sz="0" w:space="0" w:color="auto"/>
        <w:left w:val="none" w:sz="0" w:space="0" w:color="auto"/>
        <w:bottom w:val="none" w:sz="0" w:space="0" w:color="auto"/>
        <w:right w:val="none" w:sz="0" w:space="0" w:color="auto"/>
      </w:divBdr>
    </w:div>
    <w:div w:id="796919114">
      <w:marLeft w:val="0"/>
      <w:marRight w:val="0"/>
      <w:marTop w:val="10"/>
      <w:marBottom w:val="10"/>
      <w:divBdr>
        <w:top w:val="none" w:sz="0" w:space="0" w:color="auto"/>
        <w:left w:val="none" w:sz="0" w:space="0" w:color="auto"/>
        <w:bottom w:val="none" w:sz="0" w:space="0" w:color="auto"/>
        <w:right w:val="none" w:sz="0" w:space="0" w:color="auto"/>
      </w:divBdr>
    </w:div>
    <w:div w:id="838540016">
      <w:marLeft w:val="0"/>
      <w:marRight w:val="0"/>
      <w:marTop w:val="10"/>
      <w:marBottom w:val="10"/>
      <w:divBdr>
        <w:top w:val="none" w:sz="0" w:space="0" w:color="auto"/>
        <w:left w:val="none" w:sz="0" w:space="0" w:color="auto"/>
        <w:bottom w:val="none" w:sz="0" w:space="0" w:color="auto"/>
        <w:right w:val="none" w:sz="0" w:space="0" w:color="auto"/>
      </w:divBdr>
    </w:div>
    <w:div w:id="867061875">
      <w:marLeft w:val="0"/>
      <w:marRight w:val="0"/>
      <w:marTop w:val="10"/>
      <w:marBottom w:val="10"/>
      <w:divBdr>
        <w:top w:val="none" w:sz="0" w:space="0" w:color="auto"/>
        <w:left w:val="none" w:sz="0" w:space="0" w:color="auto"/>
        <w:bottom w:val="none" w:sz="0" w:space="0" w:color="auto"/>
        <w:right w:val="none" w:sz="0" w:space="0" w:color="auto"/>
      </w:divBdr>
    </w:div>
    <w:div w:id="873663914">
      <w:marLeft w:val="0"/>
      <w:marRight w:val="0"/>
      <w:marTop w:val="10"/>
      <w:marBottom w:val="10"/>
      <w:divBdr>
        <w:top w:val="none" w:sz="0" w:space="0" w:color="auto"/>
        <w:left w:val="none" w:sz="0" w:space="0" w:color="auto"/>
        <w:bottom w:val="none" w:sz="0" w:space="0" w:color="auto"/>
        <w:right w:val="none" w:sz="0" w:space="0" w:color="auto"/>
      </w:divBdr>
    </w:div>
    <w:div w:id="895777321">
      <w:marLeft w:val="0"/>
      <w:marRight w:val="720"/>
      <w:marTop w:val="10"/>
      <w:marBottom w:val="10"/>
      <w:divBdr>
        <w:top w:val="none" w:sz="0" w:space="0" w:color="auto"/>
        <w:left w:val="none" w:sz="0" w:space="0" w:color="auto"/>
        <w:bottom w:val="none" w:sz="0" w:space="0" w:color="auto"/>
        <w:right w:val="none" w:sz="0" w:space="0" w:color="auto"/>
      </w:divBdr>
    </w:div>
    <w:div w:id="921987459">
      <w:marLeft w:val="0"/>
      <w:marRight w:val="0"/>
      <w:marTop w:val="10"/>
      <w:marBottom w:val="10"/>
      <w:divBdr>
        <w:top w:val="none" w:sz="0" w:space="0" w:color="auto"/>
        <w:left w:val="none" w:sz="0" w:space="0" w:color="auto"/>
        <w:bottom w:val="none" w:sz="0" w:space="0" w:color="auto"/>
        <w:right w:val="none" w:sz="0" w:space="0" w:color="auto"/>
      </w:divBdr>
    </w:div>
    <w:div w:id="962274143">
      <w:marLeft w:val="0"/>
      <w:marRight w:val="0"/>
      <w:marTop w:val="10"/>
      <w:marBottom w:val="10"/>
      <w:divBdr>
        <w:top w:val="none" w:sz="0" w:space="0" w:color="auto"/>
        <w:left w:val="none" w:sz="0" w:space="0" w:color="auto"/>
        <w:bottom w:val="none" w:sz="0" w:space="0" w:color="auto"/>
        <w:right w:val="none" w:sz="0" w:space="0" w:color="auto"/>
      </w:divBdr>
    </w:div>
    <w:div w:id="974603205">
      <w:marLeft w:val="0"/>
      <w:marRight w:val="0"/>
      <w:marTop w:val="10"/>
      <w:marBottom w:val="10"/>
      <w:divBdr>
        <w:top w:val="none" w:sz="0" w:space="0" w:color="auto"/>
        <w:left w:val="none" w:sz="0" w:space="0" w:color="auto"/>
        <w:bottom w:val="none" w:sz="0" w:space="0" w:color="auto"/>
        <w:right w:val="none" w:sz="0" w:space="0" w:color="auto"/>
      </w:divBdr>
    </w:div>
    <w:div w:id="980305000">
      <w:marLeft w:val="0"/>
      <w:marRight w:val="720"/>
      <w:marTop w:val="10"/>
      <w:marBottom w:val="10"/>
      <w:divBdr>
        <w:top w:val="none" w:sz="0" w:space="0" w:color="auto"/>
        <w:left w:val="none" w:sz="0" w:space="0" w:color="auto"/>
        <w:bottom w:val="none" w:sz="0" w:space="0" w:color="auto"/>
        <w:right w:val="none" w:sz="0" w:space="0" w:color="auto"/>
      </w:divBdr>
    </w:div>
    <w:div w:id="1041980339">
      <w:marLeft w:val="0"/>
      <w:marRight w:val="0"/>
      <w:marTop w:val="10"/>
      <w:marBottom w:val="10"/>
      <w:divBdr>
        <w:top w:val="none" w:sz="0" w:space="0" w:color="auto"/>
        <w:left w:val="none" w:sz="0" w:space="0" w:color="auto"/>
        <w:bottom w:val="none" w:sz="0" w:space="0" w:color="auto"/>
        <w:right w:val="none" w:sz="0" w:space="0" w:color="auto"/>
      </w:divBdr>
    </w:div>
    <w:div w:id="1056899988">
      <w:marLeft w:val="0"/>
      <w:marRight w:val="0"/>
      <w:marTop w:val="10"/>
      <w:marBottom w:val="10"/>
      <w:divBdr>
        <w:top w:val="none" w:sz="0" w:space="0" w:color="auto"/>
        <w:left w:val="none" w:sz="0" w:space="0" w:color="auto"/>
        <w:bottom w:val="none" w:sz="0" w:space="0" w:color="auto"/>
        <w:right w:val="none" w:sz="0" w:space="0" w:color="auto"/>
      </w:divBdr>
    </w:div>
    <w:div w:id="1089808827">
      <w:marLeft w:val="0"/>
      <w:marRight w:val="0"/>
      <w:marTop w:val="10"/>
      <w:marBottom w:val="10"/>
      <w:divBdr>
        <w:top w:val="none" w:sz="0" w:space="0" w:color="auto"/>
        <w:left w:val="none" w:sz="0" w:space="0" w:color="auto"/>
        <w:bottom w:val="none" w:sz="0" w:space="0" w:color="auto"/>
        <w:right w:val="none" w:sz="0" w:space="0" w:color="auto"/>
      </w:divBdr>
    </w:div>
    <w:div w:id="1125734172">
      <w:marLeft w:val="0"/>
      <w:marRight w:val="0"/>
      <w:marTop w:val="10"/>
      <w:marBottom w:val="10"/>
      <w:divBdr>
        <w:top w:val="none" w:sz="0" w:space="0" w:color="auto"/>
        <w:left w:val="none" w:sz="0" w:space="0" w:color="auto"/>
        <w:bottom w:val="none" w:sz="0" w:space="0" w:color="auto"/>
        <w:right w:val="none" w:sz="0" w:space="0" w:color="auto"/>
      </w:divBdr>
    </w:div>
    <w:div w:id="1129086390">
      <w:marLeft w:val="0"/>
      <w:marRight w:val="0"/>
      <w:marTop w:val="10"/>
      <w:marBottom w:val="10"/>
      <w:divBdr>
        <w:top w:val="none" w:sz="0" w:space="0" w:color="auto"/>
        <w:left w:val="none" w:sz="0" w:space="0" w:color="auto"/>
        <w:bottom w:val="none" w:sz="0" w:space="0" w:color="auto"/>
        <w:right w:val="none" w:sz="0" w:space="0" w:color="auto"/>
      </w:divBdr>
    </w:div>
    <w:div w:id="1174035444">
      <w:marLeft w:val="0"/>
      <w:marRight w:val="0"/>
      <w:marTop w:val="10"/>
      <w:marBottom w:val="10"/>
      <w:divBdr>
        <w:top w:val="none" w:sz="0" w:space="0" w:color="auto"/>
        <w:left w:val="none" w:sz="0" w:space="0" w:color="auto"/>
        <w:bottom w:val="none" w:sz="0" w:space="0" w:color="auto"/>
        <w:right w:val="none" w:sz="0" w:space="0" w:color="auto"/>
      </w:divBdr>
    </w:div>
    <w:div w:id="1241335047">
      <w:marLeft w:val="0"/>
      <w:marRight w:val="0"/>
      <w:marTop w:val="10"/>
      <w:marBottom w:val="10"/>
      <w:divBdr>
        <w:top w:val="none" w:sz="0" w:space="0" w:color="auto"/>
        <w:left w:val="none" w:sz="0" w:space="0" w:color="auto"/>
        <w:bottom w:val="none" w:sz="0" w:space="0" w:color="auto"/>
        <w:right w:val="none" w:sz="0" w:space="0" w:color="auto"/>
      </w:divBdr>
    </w:div>
    <w:div w:id="1250962944">
      <w:marLeft w:val="0"/>
      <w:marRight w:val="0"/>
      <w:marTop w:val="10"/>
      <w:marBottom w:val="10"/>
      <w:divBdr>
        <w:top w:val="none" w:sz="0" w:space="0" w:color="auto"/>
        <w:left w:val="none" w:sz="0" w:space="0" w:color="auto"/>
        <w:bottom w:val="none" w:sz="0" w:space="0" w:color="auto"/>
        <w:right w:val="none" w:sz="0" w:space="0" w:color="auto"/>
      </w:divBdr>
    </w:div>
    <w:div w:id="1307516299">
      <w:marLeft w:val="0"/>
      <w:marRight w:val="0"/>
      <w:marTop w:val="10"/>
      <w:marBottom w:val="10"/>
      <w:divBdr>
        <w:top w:val="none" w:sz="0" w:space="0" w:color="auto"/>
        <w:left w:val="none" w:sz="0" w:space="0" w:color="auto"/>
        <w:bottom w:val="none" w:sz="0" w:space="0" w:color="auto"/>
        <w:right w:val="none" w:sz="0" w:space="0" w:color="auto"/>
      </w:divBdr>
    </w:div>
    <w:div w:id="1327855681">
      <w:marLeft w:val="0"/>
      <w:marRight w:val="0"/>
      <w:marTop w:val="10"/>
      <w:marBottom w:val="10"/>
      <w:divBdr>
        <w:top w:val="none" w:sz="0" w:space="0" w:color="auto"/>
        <w:left w:val="none" w:sz="0" w:space="0" w:color="auto"/>
        <w:bottom w:val="none" w:sz="0" w:space="0" w:color="auto"/>
        <w:right w:val="none" w:sz="0" w:space="0" w:color="auto"/>
      </w:divBdr>
    </w:div>
    <w:div w:id="1330407641">
      <w:marLeft w:val="0"/>
      <w:marRight w:val="0"/>
      <w:marTop w:val="10"/>
      <w:marBottom w:val="10"/>
      <w:divBdr>
        <w:top w:val="none" w:sz="0" w:space="0" w:color="auto"/>
        <w:left w:val="none" w:sz="0" w:space="0" w:color="auto"/>
        <w:bottom w:val="none" w:sz="0" w:space="0" w:color="auto"/>
        <w:right w:val="none" w:sz="0" w:space="0" w:color="auto"/>
      </w:divBdr>
    </w:div>
    <w:div w:id="1335650088">
      <w:marLeft w:val="0"/>
      <w:marRight w:val="0"/>
      <w:marTop w:val="10"/>
      <w:marBottom w:val="10"/>
      <w:divBdr>
        <w:top w:val="none" w:sz="0" w:space="0" w:color="auto"/>
        <w:left w:val="none" w:sz="0" w:space="0" w:color="auto"/>
        <w:bottom w:val="none" w:sz="0" w:space="0" w:color="auto"/>
        <w:right w:val="none" w:sz="0" w:space="0" w:color="auto"/>
      </w:divBdr>
    </w:div>
    <w:div w:id="1542858788">
      <w:marLeft w:val="0"/>
      <w:marRight w:val="0"/>
      <w:marTop w:val="10"/>
      <w:marBottom w:val="10"/>
      <w:divBdr>
        <w:top w:val="none" w:sz="0" w:space="0" w:color="auto"/>
        <w:left w:val="none" w:sz="0" w:space="0" w:color="auto"/>
        <w:bottom w:val="none" w:sz="0" w:space="0" w:color="auto"/>
        <w:right w:val="none" w:sz="0" w:space="0" w:color="auto"/>
      </w:divBdr>
    </w:div>
    <w:div w:id="1555694638">
      <w:marLeft w:val="0"/>
      <w:marRight w:val="0"/>
      <w:marTop w:val="10"/>
      <w:marBottom w:val="10"/>
      <w:divBdr>
        <w:top w:val="none" w:sz="0" w:space="0" w:color="auto"/>
        <w:left w:val="none" w:sz="0" w:space="0" w:color="auto"/>
        <w:bottom w:val="none" w:sz="0" w:space="0" w:color="auto"/>
        <w:right w:val="none" w:sz="0" w:space="0" w:color="auto"/>
      </w:divBdr>
    </w:div>
    <w:div w:id="1565140404">
      <w:marLeft w:val="0"/>
      <w:marRight w:val="0"/>
      <w:marTop w:val="10"/>
      <w:marBottom w:val="10"/>
      <w:divBdr>
        <w:top w:val="none" w:sz="0" w:space="0" w:color="auto"/>
        <w:left w:val="none" w:sz="0" w:space="0" w:color="auto"/>
        <w:bottom w:val="none" w:sz="0" w:space="0" w:color="auto"/>
        <w:right w:val="none" w:sz="0" w:space="0" w:color="auto"/>
      </w:divBdr>
    </w:div>
    <w:div w:id="1569345458">
      <w:marLeft w:val="0"/>
      <w:marRight w:val="0"/>
      <w:marTop w:val="10"/>
      <w:marBottom w:val="10"/>
      <w:divBdr>
        <w:top w:val="none" w:sz="0" w:space="0" w:color="auto"/>
        <w:left w:val="none" w:sz="0" w:space="0" w:color="auto"/>
        <w:bottom w:val="none" w:sz="0" w:space="0" w:color="auto"/>
        <w:right w:val="none" w:sz="0" w:space="0" w:color="auto"/>
      </w:divBdr>
    </w:div>
    <w:div w:id="1595018032">
      <w:marLeft w:val="0"/>
      <w:marRight w:val="0"/>
      <w:marTop w:val="10"/>
      <w:marBottom w:val="10"/>
      <w:divBdr>
        <w:top w:val="none" w:sz="0" w:space="0" w:color="auto"/>
        <w:left w:val="none" w:sz="0" w:space="0" w:color="auto"/>
        <w:bottom w:val="none" w:sz="0" w:space="0" w:color="auto"/>
        <w:right w:val="none" w:sz="0" w:space="0" w:color="auto"/>
      </w:divBdr>
    </w:div>
    <w:div w:id="1608393519">
      <w:marLeft w:val="0"/>
      <w:marRight w:val="0"/>
      <w:marTop w:val="10"/>
      <w:marBottom w:val="10"/>
      <w:divBdr>
        <w:top w:val="none" w:sz="0" w:space="0" w:color="auto"/>
        <w:left w:val="none" w:sz="0" w:space="0" w:color="auto"/>
        <w:bottom w:val="none" w:sz="0" w:space="0" w:color="auto"/>
        <w:right w:val="none" w:sz="0" w:space="0" w:color="auto"/>
      </w:divBdr>
    </w:div>
    <w:div w:id="1641032812">
      <w:marLeft w:val="0"/>
      <w:marRight w:val="0"/>
      <w:marTop w:val="10"/>
      <w:marBottom w:val="10"/>
      <w:divBdr>
        <w:top w:val="none" w:sz="0" w:space="0" w:color="auto"/>
        <w:left w:val="none" w:sz="0" w:space="0" w:color="auto"/>
        <w:bottom w:val="none" w:sz="0" w:space="0" w:color="auto"/>
        <w:right w:val="none" w:sz="0" w:space="0" w:color="auto"/>
      </w:divBdr>
    </w:div>
    <w:div w:id="1664965516">
      <w:marLeft w:val="0"/>
      <w:marRight w:val="0"/>
      <w:marTop w:val="10"/>
      <w:marBottom w:val="10"/>
      <w:divBdr>
        <w:top w:val="none" w:sz="0" w:space="0" w:color="auto"/>
        <w:left w:val="none" w:sz="0" w:space="0" w:color="auto"/>
        <w:bottom w:val="none" w:sz="0" w:space="0" w:color="auto"/>
        <w:right w:val="none" w:sz="0" w:space="0" w:color="auto"/>
      </w:divBdr>
    </w:div>
    <w:div w:id="1670866986">
      <w:marLeft w:val="0"/>
      <w:marRight w:val="0"/>
      <w:marTop w:val="10"/>
      <w:marBottom w:val="10"/>
      <w:divBdr>
        <w:top w:val="none" w:sz="0" w:space="0" w:color="auto"/>
        <w:left w:val="none" w:sz="0" w:space="0" w:color="auto"/>
        <w:bottom w:val="none" w:sz="0" w:space="0" w:color="auto"/>
        <w:right w:val="none" w:sz="0" w:space="0" w:color="auto"/>
      </w:divBdr>
    </w:div>
    <w:div w:id="1679041587">
      <w:marLeft w:val="0"/>
      <w:marRight w:val="0"/>
      <w:marTop w:val="10"/>
      <w:marBottom w:val="10"/>
      <w:divBdr>
        <w:top w:val="none" w:sz="0" w:space="0" w:color="auto"/>
        <w:left w:val="none" w:sz="0" w:space="0" w:color="auto"/>
        <w:bottom w:val="none" w:sz="0" w:space="0" w:color="auto"/>
        <w:right w:val="none" w:sz="0" w:space="0" w:color="auto"/>
      </w:divBdr>
    </w:div>
    <w:div w:id="1681615535">
      <w:marLeft w:val="0"/>
      <w:marRight w:val="720"/>
      <w:marTop w:val="10"/>
      <w:marBottom w:val="10"/>
      <w:divBdr>
        <w:top w:val="none" w:sz="0" w:space="0" w:color="auto"/>
        <w:left w:val="none" w:sz="0" w:space="0" w:color="auto"/>
        <w:bottom w:val="none" w:sz="0" w:space="0" w:color="auto"/>
        <w:right w:val="none" w:sz="0" w:space="0" w:color="auto"/>
      </w:divBdr>
    </w:div>
    <w:div w:id="1693340245">
      <w:marLeft w:val="0"/>
      <w:marRight w:val="0"/>
      <w:marTop w:val="10"/>
      <w:marBottom w:val="10"/>
      <w:divBdr>
        <w:top w:val="none" w:sz="0" w:space="0" w:color="auto"/>
        <w:left w:val="none" w:sz="0" w:space="0" w:color="auto"/>
        <w:bottom w:val="none" w:sz="0" w:space="0" w:color="auto"/>
        <w:right w:val="none" w:sz="0" w:space="0" w:color="auto"/>
      </w:divBdr>
    </w:div>
    <w:div w:id="1698500265">
      <w:marLeft w:val="0"/>
      <w:marRight w:val="0"/>
      <w:marTop w:val="10"/>
      <w:marBottom w:val="10"/>
      <w:divBdr>
        <w:top w:val="none" w:sz="0" w:space="0" w:color="auto"/>
        <w:left w:val="none" w:sz="0" w:space="0" w:color="auto"/>
        <w:bottom w:val="none" w:sz="0" w:space="0" w:color="auto"/>
        <w:right w:val="none" w:sz="0" w:space="0" w:color="auto"/>
      </w:divBdr>
    </w:div>
    <w:div w:id="1705672495">
      <w:marLeft w:val="0"/>
      <w:marRight w:val="0"/>
      <w:marTop w:val="10"/>
      <w:marBottom w:val="10"/>
      <w:divBdr>
        <w:top w:val="none" w:sz="0" w:space="0" w:color="auto"/>
        <w:left w:val="none" w:sz="0" w:space="0" w:color="auto"/>
        <w:bottom w:val="none" w:sz="0" w:space="0" w:color="auto"/>
        <w:right w:val="none" w:sz="0" w:space="0" w:color="auto"/>
      </w:divBdr>
    </w:div>
    <w:div w:id="1713456923">
      <w:marLeft w:val="0"/>
      <w:marRight w:val="0"/>
      <w:marTop w:val="10"/>
      <w:marBottom w:val="10"/>
      <w:divBdr>
        <w:top w:val="none" w:sz="0" w:space="0" w:color="auto"/>
        <w:left w:val="none" w:sz="0" w:space="0" w:color="auto"/>
        <w:bottom w:val="none" w:sz="0" w:space="0" w:color="auto"/>
        <w:right w:val="none" w:sz="0" w:space="0" w:color="auto"/>
      </w:divBdr>
    </w:div>
    <w:div w:id="1734309711">
      <w:marLeft w:val="0"/>
      <w:marRight w:val="0"/>
      <w:marTop w:val="10"/>
      <w:marBottom w:val="10"/>
      <w:divBdr>
        <w:top w:val="none" w:sz="0" w:space="0" w:color="auto"/>
        <w:left w:val="none" w:sz="0" w:space="0" w:color="auto"/>
        <w:bottom w:val="none" w:sz="0" w:space="0" w:color="auto"/>
        <w:right w:val="none" w:sz="0" w:space="0" w:color="auto"/>
      </w:divBdr>
    </w:div>
    <w:div w:id="1739590841">
      <w:marLeft w:val="0"/>
      <w:marRight w:val="0"/>
      <w:marTop w:val="10"/>
      <w:marBottom w:val="10"/>
      <w:divBdr>
        <w:top w:val="none" w:sz="0" w:space="0" w:color="auto"/>
        <w:left w:val="none" w:sz="0" w:space="0" w:color="auto"/>
        <w:bottom w:val="none" w:sz="0" w:space="0" w:color="auto"/>
        <w:right w:val="none" w:sz="0" w:space="0" w:color="auto"/>
      </w:divBdr>
    </w:div>
    <w:div w:id="1755542522">
      <w:marLeft w:val="0"/>
      <w:marRight w:val="0"/>
      <w:marTop w:val="10"/>
      <w:marBottom w:val="10"/>
      <w:divBdr>
        <w:top w:val="none" w:sz="0" w:space="0" w:color="auto"/>
        <w:left w:val="none" w:sz="0" w:space="0" w:color="auto"/>
        <w:bottom w:val="none" w:sz="0" w:space="0" w:color="auto"/>
        <w:right w:val="none" w:sz="0" w:space="0" w:color="auto"/>
      </w:divBdr>
    </w:div>
    <w:div w:id="1773741947">
      <w:marLeft w:val="0"/>
      <w:marRight w:val="720"/>
      <w:marTop w:val="10"/>
      <w:marBottom w:val="10"/>
      <w:divBdr>
        <w:top w:val="none" w:sz="0" w:space="0" w:color="auto"/>
        <w:left w:val="none" w:sz="0" w:space="0" w:color="auto"/>
        <w:bottom w:val="none" w:sz="0" w:space="0" w:color="auto"/>
        <w:right w:val="none" w:sz="0" w:space="0" w:color="auto"/>
      </w:divBdr>
    </w:div>
    <w:div w:id="1855462955">
      <w:marLeft w:val="0"/>
      <w:marRight w:val="0"/>
      <w:marTop w:val="10"/>
      <w:marBottom w:val="10"/>
      <w:divBdr>
        <w:top w:val="none" w:sz="0" w:space="0" w:color="auto"/>
        <w:left w:val="none" w:sz="0" w:space="0" w:color="auto"/>
        <w:bottom w:val="none" w:sz="0" w:space="0" w:color="auto"/>
        <w:right w:val="none" w:sz="0" w:space="0" w:color="auto"/>
      </w:divBdr>
    </w:div>
    <w:div w:id="1899513324">
      <w:marLeft w:val="0"/>
      <w:marRight w:val="0"/>
      <w:marTop w:val="10"/>
      <w:marBottom w:val="10"/>
      <w:divBdr>
        <w:top w:val="none" w:sz="0" w:space="0" w:color="auto"/>
        <w:left w:val="none" w:sz="0" w:space="0" w:color="auto"/>
        <w:bottom w:val="none" w:sz="0" w:space="0" w:color="auto"/>
        <w:right w:val="none" w:sz="0" w:space="0" w:color="auto"/>
      </w:divBdr>
    </w:div>
    <w:div w:id="1903711097">
      <w:marLeft w:val="0"/>
      <w:marRight w:val="0"/>
      <w:marTop w:val="10"/>
      <w:marBottom w:val="10"/>
      <w:divBdr>
        <w:top w:val="none" w:sz="0" w:space="0" w:color="auto"/>
        <w:left w:val="none" w:sz="0" w:space="0" w:color="auto"/>
        <w:bottom w:val="none" w:sz="0" w:space="0" w:color="auto"/>
        <w:right w:val="none" w:sz="0" w:space="0" w:color="auto"/>
      </w:divBdr>
    </w:div>
    <w:div w:id="1923683214">
      <w:marLeft w:val="0"/>
      <w:marRight w:val="0"/>
      <w:marTop w:val="10"/>
      <w:marBottom w:val="10"/>
      <w:divBdr>
        <w:top w:val="none" w:sz="0" w:space="0" w:color="auto"/>
        <w:left w:val="none" w:sz="0" w:space="0" w:color="auto"/>
        <w:bottom w:val="none" w:sz="0" w:space="0" w:color="auto"/>
        <w:right w:val="none" w:sz="0" w:space="0" w:color="auto"/>
      </w:divBdr>
    </w:div>
    <w:div w:id="1961107026">
      <w:marLeft w:val="0"/>
      <w:marRight w:val="0"/>
      <w:marTop w:val="10"/>
      <w:marBottom w:val="10"/>
      <w:divBdr>
        <w:top w:val="none" w:sz="0" w:space="0" w:color="auto"/>
        <w:left w:val="none" w:sz="0" w:space="0" w:color="auto"/>
        <w:bottom w:val="none" w:sz="0" w:space="0" w:color="auto"/>
        <w:right w:val="none" w:sz="0" w:space="0" w:color="auto"/>
      </w:divBdr>
    </w:div>
    <w:div w:id="2039962197">
      <w:marLeft w:val="0"/>
      <w:marRight w:val="0"/>
      <w:marTop w:val="10"/>
      <w:marBottom w:val="10"/>
      <w:divBdr>
        <w:top w:val="none" w:sz="0" w:space="0" w:color="auto"/>
        <w:left w:val="none" w:sz="0" w:space="0" w:color="auto"/>
        <w:bottom w:val="none" w:sz="0" w:space="0" w:color="auto"/>
        <w:right w:val="none" w:sz="0" w:space="0" w:color="auto"/>
      </w:divBdr>
    </w:div>
    <w:div w:id="2052342987">
      <w:marLeft w:val="0"/>
      <w:marRight w:val="0"/>
      <w:marTop w:val="10"/>
      <w:marBottom w:val="10"/>
      <w:divBdr>
        <w:top w:val="none" w:sz="0" w:space="0" w:color="auto"/>
        <w:left w:val="none" w:sz="0" w:space="0" w:color="auto"/>
        <w:bottom w:val="none" w:sz="0" w:space="0" w:color="auto"/>
        <w:right w:val="none" w:sz="0" w:space="0" w:color="auto"/>
      </w:divBdr>
    </w:div>
    <w:div w:id="21016384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2025-04-30T04:33:00Z</dcterms:created>
  <dcterms:modified xsi:type="dcterms:W3CDTF">2025-04-30T04:33:00Z</dcterms:modified>
</cp:coreProperties>
</file>