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1BC0" w14:textId="77777777" w:rsidR="00281B26" w:rsidRDefault="00281B26">
      <w:pPr>
        <w:spacing w:line="500" w:lineRule="atLeast"/>
        <w:jc w:val="center"/>
        <w:divId w:val="2133355915"/>
        <w:rPr>
          <w:rFonts w:ascii="黑体" w:eastAsia="黑体" w:hAnsi="黑体"/>
          <w:sz w:val="36"/>
          <w:szCs w:val="36"/>
        </w:rPr>
      </w:pPr>
      <w:r>
        <w:rPr>
          <w:rFonts w:ascii="黑体" w:eastAsia="黑体" w:hAnsi="黑体" w:hint="eastAsia"/>
          <w:sz w:val="36"/>
          <w:szCs w:val="36"/>
        </w:rPr>
        <w:t>广东省广州市荔湾区人民法院</w:t>
      </w:r>
    </w:p>
    <w:p w14:paraId="7DED8178" w14:textId="77777777" w:rsidR="00281B26" w:rsidRDefault="00281B26">
      <w:pPr>
        <w:spacing w:line="500" w:lineRule="atLeast"/>
        <w:jc w:val="center"/>
        <w:divId w:val="2183263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8CC804" w14:textId="77777777" w:rsidR="00281B26" w:rsidRDefault="00281B26">
      <w:pPr>
        <w:spacing w:line="500" w:lineRule="atLeast"/>
        <w:jc w:val="right"/>
        <w:divId w:val="16165208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1104</w:t>
      </w:r>
      <w:r>
        <w:rPr>
          <w:rFonts w:hint="eastAsia"/>
          <w:sz w:val="30"/>
          <w:szCs w:val="30"/>
        </w:rPr>
        <w:t>号</w:t>
      </w:r>
    </w:p>
    <w:p w14:paraId="02E1F8D4" w14:textId="77777777" w:rsidR="00281B26" w:rsidRDefault="00281B26">
      <w:pPr>
        <w:spacing w:line="500" w:lineRule="atLeast"/>
        <w:ind w:firstLine="600"/>
        <w:divId w:val="1095325859"/>
        <w:rPr>
          <w:rFonts w:hint="eastAsia"/>
          <w:sz w:val="30"/>
          <w:szCs w:val="30"/>
        </w:rPr>
      </w:pPr>
      <w:r>
        <w:rPr>
          <w:rFonts w:hint="eastAsia"/>
          <w:sz w:val="30"/>
          <w:szCs w:val="30"/>
        </w:rPr>
        <w:t>公诉机关广州市荔湾区人民检察院。</w:t>
      </w:r>
    </w:p>
    <w:p w14:paraId="32139969" w14:textId="77777777" w:rsidR="00281B26" w:rsidRDefault="00281B26">
      <w:pPr>
        <w:spacing w:line="500" w:lineRule="atLeast"/>
        <w:ind w:firstLine="600"/>
        <w:divId w:val="145243650"/>
        <w:rPr>
          <w:rFonts w:hint="eastAsia"/>
          <w:sz w:val="30"/>
          <w:szCs w:val="30"/>
        </w:rPr>
      </w:pPr>
      <w:r>
        <w:rPr>
          <w:rFonts w:hint="eastAsia"/>
          <w:sz w:val="30"/>
          <w:szCs w:val="30"/>
        </w:rPr>
        <w:t>被告人夏某，中共党员，原广州市丽新出租汽车公司总经理，住广州市白云区，现住佛山市南海区。因涉嫌犯受贿罪于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日被取保候审。</w:t>
      </w:r>
    </w:p>
    <w:p w14:paraId="34F1140F" w14:textId="77777777" w:rsidR="00281B26" w:rsidRDefault="00281B26">
      <w:pPr>
        <w:spacing w:line="500" w:lineRule="atLeast"/>
        <w:ind w:firstLine="600"/>
        <w:divId w:val="1631549699"/>
        <w:rPr>
          <w:rFonts w:hint="eastAsia"/>
          <w:sz w:val="30"/>
          <w:szCs w:val="30"/>
        </w:rPr>
      </w:pPr>
      <w:r>
        <w:rPr>
          <w:rFonts w:hint="eastAsia"/>
          <w:sz w:val="30"/>
          <w:szCs w:val="30"/>
        </w:rPr>
        <w:t>辩护人孙开兵，广东中天律师事务所律师。</w:t>
      </w:r>
    </w:p>
    <w:p w14:paraId="1F9B55CC" w14:textId="77777777" w:rsidR="00281B26" w:rsidRDefault="00281B26">
      <w:pPr>
        <w:spacing w:line="500" w:lineRule="atLeast"/>
        <w:ind w:firstLine="600"/>
        <w:divId w:val="257325694"/>
        <w:rPr>
          <w:rFonts w:hint="eastAsia"/>
          <w:sz w:val="30"/>
          <w:szCs w:val="30"/>
        </w:rPr>
      </w:pPr>
      <w:r>
        <w:rPr>
          <w:rFonts w:hint="eastAsia"/>
          <w:sz w:val="30"/>
          <w:szCs w:val="30"/>
        </w:rPr>
        <w:t>公诉机关以穗荔检诉刑诉〔</w:t>
      </w:r>
      <w:r>
        <w:rPr>
          <w:rFonts w:hint="eastAsia"/>
          <w:sz w:val="30"/>
          <w:szCs w:val="30"/>
        </w:rPr>
        <w:t>2016</w:t>
      </w:r>
      <w:r>
        <w:rPr>
          <w:rFonts w:hint="eastAsia"/>
          <w:sz w:val="30"/>
          <w:szCs w:val="30"/>
        </w:rPr>
        <w:t>〕</w:t>
      </w:r>
      <w:r>
        <w:rPr>
          <w:rFonts w:hint="eastAsia"/>
          <w:sz w:val="30"/>
          <w:szCs w:val="30"/>
        </w:rPr>
        <w:t>879</w:t>
      </w:r>
      <w:r>
        <w:rPr>
          <w:rFonts w:hint="eastAsia"/>
          <w:sz w:val="30"/>
          <w:szCs w:val="30"/>
        </w:rPr>
        <w:t>号起诉书指控被告人夏某犯受贿罪，于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日向本院提起公诉。本院受理后，依法组成合议庭，公开开庭审理了本案。公诉机关指派代理检察员李凡出庭支持公诉，被告人夏某及其辩护人孙开兵到庭参加诉讼。现已审理终结。</w:t>
      </w:r>
    </w:p>
    <w:p w14:paraId="25373E7D" w14:textId="77777777" w:rsidR="00281B26" w:rsidRDefault="00281B26">
      <w:pPr>
        <w:spacing w:line="500" w:lineRule="atLeast"/>
        <w:ind w:firstLine="600"/>
        <w:divId w:val="1494369888"/>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人夏某担任广州市丽新出租汽车公司总经理期间，利用其主管公司全面业务的职务便利，在公司车辆购置保险过程中，先后多次收受中国人民财产保险有限公司广州东山支公司的莫某、李某（均另案处理）回扣共计人民币</w:t>
      </w:r>
      <w:r>
        <w:rPr>
          <w:rFonts w:hint="eastAsia"/>
          <w:sz w:val="30"/>
          <w:szCs w:val="30"/>
        </w:rPr>
        <w:t>20</w:t>
      </w:r>
      <w:r>
        <w:rPr>
          <w:rFonts w:hint="eastAsia"/>
          <w:sz w:val="30"/>
          <w:szCs w:val="30"/>
        </w:rPr>
        <w:t>万元。</w:t>
      </w:r>
    </w:p>
    <w:p w14:paraId="536510E9" w14:textId="77777777" w:rsidR="00281B26" w:rsidRDefault="00281B26">
      <w:pPr>
        <w:spacing w:line="500" w:lineRule="atLeast"/>
        <w:ind w:firstLine="600"/>
        <w:divId w:val="1709448914"/>
        <w:rPr>
          <w:rFonts w:hint="eastAsia"/>
          <w:sz w:val="30"/>
          <w:szCs w:val="30"/>
        </w:rPr>
      </w:pPr>
      <w:r>
        <w:rPr>
          <w:rFonts w:hint="eastAsia"/>
          <w:sz w:val="30"/>
          <w:szCs w:val="30"/>
        </w:rPr>
        <w:t>公诉机关认为，被告人夏某身为国家工作人员，无视国家法律，在经济往来中，违反国家规定，收受回扣，归个人所有，其行为触犯了《中华人民共和国刑法》第三百八十五条第二款、第三百八十三条、第三百八十六条之规定，应当以受贿罪追究其刑事责任。被告人夏某犯罪以后自动投案，如实供述自己的罪行，是自首，根据《中华人民共和国刑法》第六十七条第一款之规定，可以从轻或者减轻处罚。提请法院依法判处。</w:t>
      </w:r>
    </w:p>
    <w:p w14:paraId="674689C4" w14:textId="77777777" w:rsidR="00281B26" w:rsidRDefault="00281B26">
      <w:pPr>
        <w:spacing w:line="500" w:lineRule="atLeast"/>
        <w:ind w:firstLine="600"/>
        <w:divId w:val="2102338290"/>
        <w:rPr>
          <w:rFonts w:hint="eastAsia"/>
          <w:sz w:val="30"/>
          <w:szCs w:val="30"/>
        </w:rPr>
      </w:pPr>
      <w:r>
        <w:rPr>
          <w:rFonts w:hint="eastAsia"/>
          <w:sz w:val="30"/>
          <w:szCs w:val="30"/>
        </w:rPr>
        <w:lastRenderedPageBreak/>
        <w:t>被告人夏某对公诉机关指控的犯罪事实和罪名均没有异议，请求对其从轻处罚。</w:t>
      </w:r>
    </w:p>
    <w:p w14:paraId="18201D37" w14:textId="77777777" w:rsidR="00281B26" w:rsidRDefault="00281B26">
      <w:pPr>
        <w:spacing w:line="500" w:lineRule="atLeast"/>
        <w:ind w:firstLine="600"/>
        <w:divId w:val="1038358274"/>
        <w:rPr>
          <w:rFonts w:hint="eastAsia"/>
          <w:sz w:val="30"/>
          <w:szCs w:val="30"/>
        </w:rPr>
      </w:pPr>
      <w:r>
        <w:rPr>
          <w:rFonts w:hint="eastAsia"/>
          <w:sz w:val="30"/>
          <w:szCs w:val="30"/>
        </w:rPr>
        <w:t>被告人夏某的辩护人发表的辩护意见如下：</w:t>
      </w:r>
      <w:r>
        <w:rPr>
          <w:rFonts w:hint="eastAsia"/>
          <w:sz w:val="30"/>
          <w:szCs w:val="30"/>
        </w:rPr>
        <w:t>1</w:t>
      </w:r>
      <w:r>
        <w:rPr>
          <w:rFonts w:hint="eastAsia"/>
          <w:sz w:val="30"/>
          <w:szCs w:val="30"/>
        </w:rPr>
        <w:t>、对指控被告人的犯罪事实及罪名没有意见，</w:t>
      </w:r>
      <w:r>
        <w:rPr>
          <w:rFonts w:hint="eastAsia"/>
          <w:sz w:val="30"/>
          <w:szCs w:val="30"/>
        </w:rPr>
        <w:t>2</w:t>
      </w:r>
      <w:r>
        <w:rPr>
          <w:rFonts w:hint="eastAsia"/>
          <w:sz w:val="30"/>
          <w:szCs w:val="30"/>
        </w:rPr>
        <w:t>、被告人系自首。</w:t>
      </w:r>
      <w:r>
        <w:rPr>
          <w:rFonts w:hint="eastAsia"/>
          <w:sz w:val="30"/>
          <w:szCs w:val="30"/>
        </w:rPr>
        <w:t>3</w:t>
      </w:r>
      <w:r>
        <w:rPr>
          <w:rFonts w:hint="eastAsia"/>
          <w:sz w:val="30"/>
          <w:szCs w:val="30"/>
        </w:rPr>
        <w:t>、被告人受贿金额仅为</w:t>
      </w:r>
      <w:r>
        <w:rPr>
          <w:rFonts w:hint="eastAsia"/>
          <w:sz w:val="30"/>
          <w:szCs w:val="30"/>
        </w:rPr>
        <w:t>20</w:t>
      </w:r>
      <w:r>
        <w:rPr>
          <w:rFonts w:hint="eastAsia"/>
          <w:sz w:val="30"/>
          <w:szCs w:val="30"/>
        </w:rPr>
        <w:t>万元，且已主动退赃。</w:t>
      </w:r>
      <w:r>
        <w:rPr>
          <w:rFonts w:hint="eastAsia"/>
          <w:sz w:val="30"/>
          <w:szCs w:val="30"/>
        </w:rPr>
        <w:t>4</w:t>
      </w:r>
      <w:r>
        <w:rPr>
          <w:rFonts w:hint="eastAsia"/>
          <w:sz w:val="30"/>
          <w:szCs w:val="30"/>
        </w:rPr>
        <w:t>、被告人系初犯。</w:t>
      </w:r>
      <w:r>
        <w:rPr>
          <w:rFonts w:hint="eastAsia"/>
          <w:sz w:val="30"/>
          <w:szCs w:val="30"/>
        </w:rPr>
        <w:t>5</w:t>
      </w:r>
      <w:r>
        <w:rPr>
          <w:rFonts w:hint="eastAsia"/>
          <w:sz w:val="30"/>
          <w:szCs w:val="30"/>
        </w:rPr>
        <w:t>、被告人认罪态度好、真诚彻底悔罪，主观恶性小，不致再危害社会。</w:t>
      </w:r>
      <w:r>
        <w:rPr>
          <w:rFonts w:hint="eastAsia"/>
          <w:sz w:val="30"/>
          <w:szCs w:val="30"/>
        </w:rPr>
        <w:t>6</w:t>
      </w:r>
      <w:r>
        <w:rPr>
          <w:rFonts w:hint="eastAsia"/>
          <w:sz w:val="30"/>
          <w:szCs w:val="30"/>
        </w:rPr>
        <w:t>、被告人年纪大且处于癌症术后治疗前，身体状况极差。请求对被告人减轻处罚并适用缓刑。</w:t>
      </w:r>
    </w:p>
    <w:p w14:paraId="230D87DF" w14:textId="77777777" w:rsidR="00281B26" w:rsidRDefault="00281B26">
      <w:pPr>
        <w:spacing w:line="500" w:lineRule="atLeast"/>
        <w:ind w:firstLine="600"/>
        <w:divId w:val="687416170"/>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人夏某担任广州市丽新出租汽车公司总经理期间，利用其主管公司全面业务的职务便利，在公司车辆购置保险过程中，先后多次收受中国人民财产保险有限公司广州东山支公司的莫某、李某（均另案处理）回扣共计人民币</w:t>
      </w:r>
      <w:r>
        <w:rPr>
          <w:rFonts w:hint="eastAsia"/>
          <w:sz w:val="30"/>
          <w:szCs w:val="30"/>
        </w:rPr>
        <w:t>20</w:t>
      </w:r>
      <w:r>
        <w:rPr>
          <w:rFonts w:hint="eastAsia"/>
          <w:sz w:val="30"/>
          <w:szCs w:val="30"/>
        </w:rPr>
        <w:t>万元。</w:t>
      </w:r>
    </w:p>
    <w:p w14:paraId="59223506" w14:textId="77777777" w:rsidR="00281B26" w:rsidRDefault="00281B26">
      <w:pPr>
        <w:spacing w:line="500" w:lineRule="atLeast"/>
        <w:ind w:firstLine="600"/>
        <w:divId w:val="967053272"/>
        <w:rPr>
          <w:rFonts w:hint="eastAsia"/>
          <w:sz w:val="30"/>
          <w:szCs w:val="30"/>
        </w:rPr>
      </w:pPr>
      <w:r>
        <w:rPr>
          <w:rFonts w:hint="eastAsia"/>
          <w:sz w:val="30"/>
          <w:szCs w:val="30"/>
        </w:rPr>
        <w:t>又查，被告人夏某犯罪后自动到广州市荔湾区人民检察院投案，主动交代了其涉嫌受贿的犯罪事实，后被立案侦查。</w:t>
      </w:r>
    </w:p>
    <w:p w14:paraId="10591E2B" w14:textId="77777777" w:rsidR="00281B26" w:rsidRDefault="00281B26">
      <w:pPr>
        <w:spacing w:line="500" w:lineRule="atLeast"/>
        <w:ind w:firstLine="600"/>
        <w:divId w:val="1565600068"/>
        <w:rPr>
          <w:rFonts w:hint="eastAsia"/>
          <w:sz w:val="30"/>
          <w:szCs w:val="30"/>
        </w:rPr>
      </w:pPr>
      <w:r>
        <w:rPr>
          <w:rFonts w:hint="eastAsia"/>
          <w:sz w:val="30"/>
          <w:szCs w:val="30"/>
        </w:rPr>
        <w:t>又再查，被告人夏某在案发后退出赃款</w:t>
      </w:r>
      <w:r>
        <w:rPr>
          <w:rFonts w:hint="eastAsia"/>
          <w:sz w:val="30"/>
          <w:szCs w:val="30"/>
        </w:rPr>
        <w:t>20</w:t>
      </w:r>
      <w:r>
        <w:rPr>
          <w:rFonts w:hint="eastAsia"/>
          <w:sz w:val="30"/>
          <w:szCs w:val="30"/>
        </w:rPr>
        <w:t>万元，现暂扣于广州市荔湾区人民检察院。</w:t>
      </w:r>
    </w:p>
    <w:p w14:paraId="45E71C2E" w14:textId="77777777" w:rsidR="00281B26" w:rsidRDefault="00281B26">
      <w:pPr>
        <w:spacing w:line="500" w:lineRule="atLeast"/>
        <w:ind w:firstLine="600"/>
        <w:divId w:val="764152973"/>
        <w:rPr>
          <w:rFonts w:hint="eastAsia"/>
          <w:sz w:val="30"/>
          <w:szCs w:val="30"/>
        </w:rPr>
      </w:pPr>
      <w:r>
        <w:rPr>
          <w:rFonts w:hint="eastAsia"/>
          <w:sz w:val="30"/>
          <w:szCs w:val="30"/>
        </w:rPr>
        <w:t>上述事实，有公诉机关当庭举证，经法庭质证、查证属实的证据证实，其中有：立案决定书、到案经过，广东省暂时扣留、冻结财物收据，行贿人莫某、李某的陈述，广州市丽新出租汽车公司出具的企业法人（公司）变更登记申请书、企业法人营业执照，广州汽车工业集团有限公司出具的关于广州市丽新出租汽车公司变更出资人等事项的决定、丽新公司班子领导工作职责、关于夏某和周某任职时间的情况说明，中共广州市委办公厅出具的关于丽新酒店、丽湖出租汽车公司人事安排的通知、关于丽新出租汽车公司人事安排的通知、关于聘任丽新酒店、丽新出租汽车公司总经理、副总经理的通知、关于续聘丽新酒店、丽新出租汽车公司总经理和副总经理的通知、关于夏某等同志续聘的通知、关于聘任总经理、副总经理请示的批复，被告人夏某的供述及其身份资料等证据予以证实。</w:t>
      </w:r>
    </w:p>
    <w:p w14:paraId="4E30F244" w14:textId="77777777" w:rsidR="00281B26" w:rsidRDefault="00281B26">
      <w:pPr>
        <w:spacing w:line="500" w:lineRule="atLeast"/>
        <w:ind w:firstLine="600"/>
        <w:divId w:val="2118018887"/>
        <w:rPr>
          <w:rFonts w:hint="eastAsia"/>
          <w:sz w:val="30"/>
          <w:szCs w:val="30"/>
        </w:rPr>
      </w:pPr>
      <w:r>
        <w:rPr>
          <w:rFonts w:hint="eastAsia"/>
          <w:sz w:val="30"/>
          <w:szCs w:val="30"/>
        </w:rPr>
        <w:t>本院认为，被告人夏某无视国家法律，身为国家工作人员，在经济往来中，违反国家规定，收受回扣，归个人所有，其行为已触犯刑律，构成受贿罪，应依法予以惩处。公诉机关指控被告人夏某犯受贿罪的事实清楚，证据确实、充分，适用法律正确，指控的罪名成立，本院予以支持。被告人的辩护人关于被告人是自首、有退赃、是初犯、认罪态度好、有悔罪表现，请求对被告人减轻处罚的辩护意见有理，本院予以采纳。被告人夏某犯罪以后自动投案，如实供述其犯罪事实，且已退清全部赃款，依法可以减轻处罚。根据被告人夏某的犯罪情节及悔罪表现，可对其适用缓刑。根据《中华人民共和国刑法》第三百八十五条第二款、第三百八十六条、第三百八十三条、第六十七条第一款、第五十二条、第五十三条、第七十二条第一款、第三款、第七十三条第二款、第三款、第六十四条之规定，判决如下：</w:t>
      </w:r>
    </w:p>
    <w:p w14:paraId="46CB0793" w14:textId="77777777" w:rsidR="00281B26" w:rsidRDefault="00281B26">
      <w:pPr>
        <w:spacing w:line="500" w:lineRule="atLeast"/>
        <w:ind w:firstLine="600"/>
        <w:divId w:val="1158612089"/>
        <w:rPr>
          <w:rFonts w:hint="eastAsia"/>
          <w:sz w:val="30"/>
          <w:szCs w:val="30"/>
        </w:rPr>
      </w:pPr>
      <w:r>
        <w:rPr>
          <w:rFonts w:hint="eastAsia"/>
          <w:sz w:val="30"/>
          <w:szCs w:val="30"/>
        </w:rPr>
        <w:t>一、被告人夏某犯受贿罪，判处有期徒刑一年，缓刑二年，并处罚金人民币十万元。</w:t>
      </w:r>
    </w:p>
    <w:p w14:paraId="75EE6951" w14:textId="77777777" w:rsidR="00281B26" w:rsidRDefault="00281B26">
      <w:pPr>
        <w:spacing w:line="500" w:lineRule="atLeast"/>
        <w:ind w:firstLine="600"/>
        <w:divId w:val="809320907"/>
        <w:rPr>
          <w:rFonts w:hint="eastAsia"/>
          <w:sz w:val="30"/>
          <w:szCs w:val="30"/>
        </w:rPr>
      </w:pPr>
      <w:r>
        <w:rPr>
          <w:rFonts w:hint="eastAsia"/>
          <w:sz w:val="30"/>
          <w:szCs w:val="30"/>
        </w:rPr>
        <w:t>（缓刑考验期从判决确定之日起计算。罚金自本判决发生法律效力第二日起十日内一次性向本院缴纳，上缴国库。）</w:t>
      </w:r>
    </w:p>
    <w:p w14:paraId="564B3D3D" w14:textId="77777777" w:rsidR="00281B26" w:rsidRDefault="00281B26">
      <w:pPr>
        <w:spacing w:line="500" w:lineRule="atLeast"/>
        <w:ind w:firstLine="600"/>
        <w:divId w:val="631403350"/>
        <w:rPr>
          <w:rFonts w:hint="eastAsia"/>
          <w:sz w:val="30"/>
          <w:szCs w:val="30"/>
        </w:rPr>
      </w:pPr>
      <w:r>
        <w:rPr>
          <w:rFonts w:hint="eastAsia"/>
          <w:sz w:val="30"/>
          <w:szCs w:val="30"/>
        </w:rPr>
        <w:t>二、被告人夏某退出的赃款</w:t>
      </w:r>
      <w:r>
        <w:rPr>
          <w:rFonts w:hint="eastAsia"/>
          <w:sz w:val="30"/>
          <w:szCs w:val="30"/>
        </w:rPr>
        <w:t>20</w:t>
      </w:r>
      <w:r>
        <w:rPr>
          <w:rFonts w:hint="eastAsia"/>
          <w:sz w:val="30"/>
          <w:szCs w:val="30"/>
        </w:rPr>
        <w:t>万元予以没收，上缴国库（由广州市荔湾区人民检察院负责执行）。</w:t>
      </w:r>
    </w:p>
    <w:p w14:paraId="1F792DE5" w14:textId="77777777" w:rsidR="00281B26" w:rsidRDefault="00281B26">
      <w:pPr>
        <w:spacing w:line="500" w:lineRule="atLeast"/>
        <w:ind w:firstLine="600"/>
        <w:divId w:val="112119401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6E270C7" w14:textId="77777777" w:rsidR="00281B26" w:rsidRDefault="00281B26">
      <w:pPr>
        <w:spacing w:line="500" w:lineRule="atLeast"/>
        <w:jc w:val="right"/>
        <w:divId w:val="722289393"/>
        <w:rPr>
          <w:rFonts w:hint="eastAsia"/>
          <w:sz w:val="30"/>
          <w:szCs w:val="30"/>
        </w:rPr>
      </w:pPr>
      <w:r>
        <w:rPr>
          <w:rFonts w:hint="eastAsia"/>
          <w:sz w:val="30"/>
          <w:szCs w:val="30"/>
        </w:rPr>
        <w:t>审　判　长　　何文仪</w:t>
      </w:r>
    </w:p>
    <w:p w14:paraId="380D39D1" w14:textId="77777777" w:rsidR="00281B26" w:rsidRDefault="00281B26">
      <w:pPr>
        <w:spacing w:line="500" w:lineRule="atLeast"/>
        <w:jc w:val="right"/>
        <w:divId w:val="615991835"/>
        <w:rPr>
          <w:rFonts w:hint="eastAsia"/>
          <w:sz w:val="30"/>
          <w:szCs w:val="30"/>
        </w:rPr>
      </w:pPr>
      <w:r>
        <w:rPr>
          <w:rFonts w:hint="eastAsia"/>
          <w:sz w:val="30"/>
          <w:szCs w:val="30"/>
        </w:rPr>
        <w:t>人民陪审员　　冯志强</w:t>
      </w:r>
    </w:p>
    <w:p w14:paraId="6E6FD141" w14:textId="77777777" w:rsidR="00281B26" w:rsidRDefault="00281B26">
      <w:pPr>
        <w:spacing w:line="500" w:lineRule="atLeast"/>
        <w:jc w:val="right"/>
        <w:divId w:val="184558249"/>
        <w:rPr>
          <w:rFonts w:hint="eastAsia"/>
          <w:sz w:val="30"/>
          <w:szCs w:val="30"/>
        </w:rPr>
      </w:pPr>
      <w:r>
        <w:rPr>
          <w:rFonts w:hint="eastAsia"/>
          <w:sz w:val="30"/>
          <w:szCs w:val="30"/>
        </w:rPr>
        <w:t>人民陪审员　　梁锦锋</w:t>
      </w:r>
    </w:p>
    <w:p w14:paraId="52BB8BA5" w14:textId="77777777" w:rsidR="00281B26" w:rsidRDefault="00281B26">
      <w:pPr>
        <w:spacing w:line="500" w:lineRule="atLeast"/>
        <w:jc w:val="right"/>
        <w:divId w:val="1057751481"/>
        <w:rPr>
          <w:rFonts w:hint="eastAsia"/>
          <w:sz w:val="30"/>
          <w:szCs w:val="30"/>
        </w:rPr>
      </w:pPr>
      <w:r>
        <w:rPr>
          <w:rFonts w:hint="eastAsia"/>
          <w:sz w:val="30"/>
          <w:szCs w:val="30"/>
        </w:rPr>
        <w:t>二〇一六年十一月四日</w:t>
      </w:r>
    </w:p>
    <w:p w14:paraId="7FE91B78" w14:textId="77777777" w:rsidR="00281B26" w:rsidRDefault="00281B26">
      <w:pPr>
        <w:spacing w:line="500" w:lineRule="atLeast"/>
        <w:jc w:val="right"/>
        <w:divId w:val="822547071"/>
        <w:rPr>
          <w:rFonts w:hint="eastAsia"/>
          <w:sz w:val="30"/>
          <w:szCs w:val="30"/>
        </w:rPr>
      </w:pPr>
      <w:r>
        <w:rPr>
          <w:rFonts w:hint="eastAsia"/>
          <w:sz w:val="30"/>
          <w:szCs w:val="30"/>
        </w:rPr>
        <w:t>书　记　员　　罗燕娜</w:t>
      </w:r>
    </w:p>
    <w:p w14:paraId="2CCFC554" w14:textId="77777777" w:rsidR="00281B26" w:rsidRDefault="00281B26">
      <w:pPr>
        <w:spacing w:line="500" w:lineRule="atLeast"/>
        <w:ind w:firstLine="600"/>
        <w:divId w:val="742802539"/>
        <w:rPr>
          <w:rFonts w:hint="eastAsia"/>
          <w:sz w:val="30"/>
          <w:szCs w:val="30"/>
        </w:rPr>
      </w:pPr>
      <w:r>
        <w:rPr>
          <w:rFonts w:hint="eastAsia"/>
          <w:sz w:val="30"/>
          <w:szCs w:val="30"/>
        </w:rPr>
        <w:t>黄祖仪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150B4" w14:textId="77777777" w:rsidR="008B61C4" w:rsidRDefault="008B61C4" w:rsidP="008B61C4">
      <w:pPr>
        <w:rPr>
          <w:rFonts w:hint="eastAsia"/>
        </w:rPr>
      </w:pPr>
      <w:r>
        <w:separator/>
      </w:r>
    </w:p>
  </w:endnote>
  <w:endnote w:type="continuationSeparator" w:id="0">
    <w:p w14:paraId="48690111" w14:textId="77777777" w:rsidR="008B61C4" w:rsidRDefault="008B61C4" w:rsidP="008B61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8F0C5" w14:textId="77777777" w:rsidR="008B61C4" w:rsidRDefault="008B61C4" w:rsidP="008B61C4">
      <w:pPr>
        <w:rPr>
          <w:rFonts w:hint="eastAsia"/>
        </w:rPr>
      </w:pPr>
      <w:r>
        <w:separator/>
      </w:r>
    </w:p>
  </w:footnote>
  <w:footnote w:type="continuationSeparator" w:id="0">
    <w:p w14:paraId="52CC29B6" w14:textId="77777777" w:rsidR="008B61C4" w:rsidRDefault="008B61C4" w:rsidP="008B61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61C4"/>
    <w:rsid w:val="00281B26"/>
    <w:rsid w:val="008B61C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360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61C4"/>
    <w:pPr>
      <w:tabs>
        <w:tab w:val="center" w:pos="4153"/>
        <w:tab w:val="right" w:pos="8306"/>
      </w:tabs>
      <w:snapToGrid w:val="0"/>
      <w:jc w:val="center"/>
    </w:pPr>
    <w:rPr>
      <w:sz w:val="18"/>
      <w:szCs w:val="18"/>
    </w:rPr>
  </w:style>
  <w:style w:type="character" w:customStyle="1" w:styleId="a4">
    <w:name w:val="页眉 字符"/>
    <w:basedOn w:val="a0"/>
    <w:link w:val="a3"/>
    <w:uiPriority w:val="99"/>
    <w:rsid w:val="008B61C4"/>
    <w:rPr>
      <w:rFonts w:ascii="宋体" w:eastAsia="宋体" w:hAnsi="宋体" w:cs="宋体"/>
      <w:sz w:val="18"/>
      <w:szCs w:val="18"/>
    </w:rPr>
  </w:style>
  <w:style w:type="paragraph" w:styleId="a5">
    <w:name w:val="footer"/>
    <w:basedOn w:val="a"/>
    <w:link w:val="a6"/>
    <w:uiPriority w:val="99"/>
    <w:unhideWhenUsed/>
    <w:rsid w:val="008B61C4"/>
    <w:pPr>
      <w:tabs>
        <w:tab w:val="center" w:pos="4153"/>
        <w:tab w:val="right" w:pos="8306"/>
      </w:tabs>
      <w:snapToGrid w:val="0"/>
    </w:pPr>
    <w:rPr>
      <w:sz w:val="18"/>
      <w:szCs w:val="18"/>
    </w:rPr>
  </w:style>
  <w:style w:type="character" w:customStyle="1" w:styleId="a6">
    <w:name w:val="页脚 字符"/>
    <w:basedOn w:val="a0"/>
    <w:link w:val="a5"/>
    <w:uiPriority w:val="99"/>
    <w:rsid w:val="008B61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43650">
      <w:marLeft w:val="0"/>
      <w:marRight w:val="0"/>
      <w:marTop w:val="10"/>
      <w:marBottom w:val="10"/>
      <w:divBdr>
        <w:top w:val="none" w:sz="0" w:space="0" w:color="auto"/>
        <w:left w:val="none" w:sz="0" w:space="0" w:color="auto"/>
        <w:bottom w:val="none" w:sz="0" w:space="0" w:color="auto"/>
        <w:right w:val="none" w:sz="0" w:space="0" w:color="auto"/>
      </w:divBdr>
    </w:div>
    <w:div w:id="184558249">
      <w:marLeft w:val="0"/>
      <w:marRight w:val="720"/>
      <w:marTop w:val="10"/>
      <w:marBottom w:val="10"/>
      <w:divBdr>
        <w:top w:val="none" w:sz="0" w:space="0" w:color="auto"/>
        <w:left w:val="none" w:sz="0" w:space="0" w:color="auto"/>
        <w:bottom w:val="none" w:sz="0" w:space="0" w:color="auto"/>
        <w:right w:val="none" w:sz="0" w:space="0" w:color="auto"/>
      </w:divBdr>
    </w:div>
    <w:div w:id="218326356">
      <w:marLeft w:val="0"/>
      <w:marRight w:val="0"/>
      <w:marTop w:val="10"/>
      <w:marBottom w:val="10"/>
      <w:divBdr>
        <w:top w:val="none" w:sz="0" w:space="0" w:color="auto"/>
        <w:left w:val="none" w:sz="0" w:space="0" w:color="auto"/>
        <w:bottom w:val="none" w:sz="0" w:space="0" w:color="auto"/>
        <w:right w:val="none" w:sz="0" w:space="0" w:color="auto"/>
      </w:divBdr>
    </w:div>
    <w:div w:id="257325694">
      <w:marLeft w:val="0"/>
      <w:marRight w:val="0"/>
      <w:marTop w:val="10"/>
      <w:marBottom w:val="10"/>
      <w:divBdr>
        <w:top w:val="none" w:sz="0" w:space="0" w:color="auto"/>
        <w:left w:val="none" w:sz="0" w:space="0" w:color="auto"/>
        <w:bottom w:val="none" w:sz="0" w:space="0" w:color="auto"/>
        <w:right w:val="none" w:sz="0" w:space="0" w:color="auto"/>
      </w:divBdr>
    </w:div>
    <w:div w:id="615991835">
      <w:marLeft w:val="0"/>
      <w:marRight w:val="720"/>
      <w:marTop w:val="10"/>
      <w:marBottom w:val="10"/>
      <w:divBdr>
        <w:top w:val="none" w:sz="0" w:space="0" w:color="auto"/>
        <w:left w:val="none" w:sz="0" w:space="0" w:color="auto"/>
        <w:bottom w:val="none" w:sz="0" w:space="0" w:color="auto"/>
        <w:right w:val="none" w:sz="0" w:space="0" w:color="auto"/>
      </w:divBdr>
    </w:div>
    <w:div w:id="631403350">
      <w:marLeft w:val="0"/>
      <w:marRight w:val="0"/>
      <w:marTop w:val="10"/>
      <w:marBottom w:val="10"/>
      <w:divBdr>
        <w:top w:val="none" w:sz="0" w:space="0" w:color="auto"/>
        <w:left w:val="none" w:sz="0" w:space="0" w:color="auto"/>
        <w:bottom w:val="none" w:sz="0" w:space="0" w:color="auto"/>
        <w:right w:val="none" w:sz="0" w:space="0" w:color="auto"/>
      </w:divBdr>
    </w:div>
    <w:div w:id="687416170">
      <w:marLeft w:val="0"/>
      <w:marRight w:val="0"/>
      <w:marTop w:val="10"/>
      <w:marBottom w:val="10"/>
      <w:divBdr>
        <w:top w:val="none" w:sz="0" w:space="0" w:color="auto"/>
        <w:left w:val="none" w:sz="0" w:space="0" w:color="auto"/>
        <w:bottom w:val="none" w:sz="0" w:space="0" w:color="auto"/>
        <w:right w:val="none" w:sz="0" w:space="0" w:color="auto"/>
      </w:divBdr>
    </w:div>
    <w:div w:id="722289393">
      <w:marLeft w:val="0"/>
      <w:marRight w:val="720"/>
      <w:marTop w:val="10"/>
      <w:marBottom w:val="10"/>
      <w:divBdr>
        <w:top w:val="none" w:sz="0" w:space="0" w:color="auto"/>
        <w:left w:val="none" w:sz="0" w:space="0" w:color="auto"/>
        <w:bottom w:val="none" w:sz="0" w:space="0" w:color="auto"/>
        <w:right w:val="none" w:sz="0" w:space="0" w:color="auto"/>
      </w:divBdr>
    </w:div>
    <w:div w:id="742802539">
      <w:marLeft w:val="0"/>
      <w:marRight w:val="0"/>
      <w:marTop w:val="10"/>
      <w:marBottom w:val="10"/>
      <w:divBdr>
        <w:top w:val="none" w:sz="0" w:space="0" w:color="auto"/>
        <w:left w:val="none" w:sz="0" w:space="0" w:color="auto"/>
        <w:bottom w:val="none" w:sz="0" w:space="0" w:color="auto"/>
        <w:right w:val="none" w:sz="0" w:space="0" w:color="auto"/>
      </w:divBdr>
    </w:div>
    <w:div w:id="764152973">
      <w:marLeft w:val="0"/>
      <w:marRight w:val="0"/>
      <w:marTop w:val="10"/>
      <w:marBottom w:val="10"/>
      <w:divBdr>
        <w:top w:val="none" w:sz="0" w:space="0" w:color="auto"/>
        <w:left w:val="none" w:sz="0" w:space="0" w:color="auto"/>
        <w:bottom w:val="none" w:sz="0" w:space="0" w:color="auto"/>
        <w:right w:val="none" w:sz="0" w:space="0" w:color="auto"/>
      </w:divBdr>
    </w:div>
    <w:div w:id="809320907">
      <w:marLeft w:val="0"/>
      <w:marRight w:val="0"/>
      <w:marTop w:val="10"/>
      <w:marBottom w:val="10"/>
      <w:divBdr>
        <w:top w:val="none" w:sz="0" w:space="0" w:color="auto"/>
        <w:left w:val="none" w:sz="0" w:space="0" w:color="auto"/>
        <w:bottom w:val="none" w:sz="0" w:space="0" w:color="auto"/>
        <w:right w:val="none" w:sz="0" w:space="0" w:color="auto"/>
      </w:divBdr>
    </w:div>
    <w:div w:id="822547071">
      <w:marLeft w:val="0"/>
      <w:marRight w:val="720"/>
      <w:marTop w:val="10"/>
      <w:marBottom w:val="10"/>
      <w:divBdr>
        <w:top w:val="none" w:sz="0" w:space="0" w:color="auto"/>
        <w:left w:val="none" w:sz="0" w:space="0" w:color="auto"/>
        <w:bottom w:val="none" w:sz="0" w:space="0" w:color="auto"/>
        <w:right w:val="none" w:sz="0" w:space="0" w:color="auto"/>
      </w:divBdr>
    </w:div>
    <w:div w:id="967053272">
      <w:marLeft w:val="0"/>
      <w:marRight w:val="0"/>
      <w:marTop w:val="10"/>
      <w:marBottom w:val="10"/>
      <w:divBdr>
        <w:top w:val="none" w:sz="0" w:space="0" w:color="auto"/>
        <w:left w:val="none" w:sz="0" w:space="0" w:color="auto"/>
        <w:bottom w:val="none" w:sz="0" w:space="0" w:color="auto"/>
        <w:right w:val="none" w:sz="0" w:space="0" w:color="auto"/>
      </w:divBdr>
    </w:div>
    <w:div w:id="1038358274">
      <w:marLeft w:val="0"/>
      <w:marRight w:val="0"/>
      <w:marTop w:val="10"/>
      <w:marBottom w:val="10"/>
      <w:divBdr>
        <w:top w:val="none" w:sz="0" w:space="0" w:color="auto"/>
        <w:left w:val="none" w:sz="0" w:space="0" w:color="auto"/>
        <w:bottom w:val="none" w:sz="0" w:space="0" w:color="auto"/>
        <w:right w:val="none" w:sz="0" w:space="0" w:color="auto"/>
      </w:divBdr>
    </w:div>
    <w:div w:id="1057751481">
      <w:marLeft w:val="0"/>
      <w:marRight w:val="720"/>
      <w:marTop w:val="10"/>
      <w:marBottom w:val="10"/>
      <w:divBdr>
        <w:top w:val="none" w:sz="0" w:space="0" w:color="auto"/>
        <w:left w:val="none" w:sz="0" w:space="0" w:color="auto"/>
        <w:bottom w:val="none" w:sz="0" w:space="0" w:color="auto"/>
        <w:right w:val="none" w:sz="0" w:space="0" w:color="auto"/>
      </w:divBdr>
    </w:div>
    <w:div w:id="1095325859">
      <w:marLeft w:val="0"/>
      <w:marRight w:val="0"/>
      <w:marTop w:val="10"/>
      <w:marBottom w:val="10"/>
      <w:divBdr>
        <w:top w:val="none" w:sz="0" w:space="0" w:color="auto"/>
        <w:left w:val="none" w:sz="0" w:space="0" w:color="auto"/>
        <w:bottom w:val="none" w:sz="0" w:space="0" w:color="auto"/>
        <w:right w:val="none" w:sz="0" w:space="0" w:color="auto"/>
      </w:divBdr>
    </w:div>
    <w:div w:id="1121194019">
      <w:marLeft w:val="0"/>
      <w:marRight w:val="0"/>
      <w:marTop w:val="10"/>
      <w:marBottom w:val="10"/>
      <w:divBdr>
        <w:top w:val="none" w:sz="0" w:space="0" w:color="auto"/>
        <w:left w:val="none" w:sz="0" w:space="0" w:color="auto"/>
        <w:bottom w:val="none" w:sz="0" w:space="0" w:color="auto"/>
        <w:right w:val="none" w:sz="0" w:space="0" w:color="auto"/>
      </w:divBdr>
    </w:div>
    <w:div w:id="1158612089">
      <w:marLeft w:val="0"/>
      <w:marRight w:val="0"/>
      <w:marTop w:val="10"/>
      <w:marBottom w:val="10"/>
      <w:divBdr>
        <w:top w:val="none" w:sz="0" w:space="0" w:color="auto"/>
        <w:left w:val="none" w:sz="0" w:space="0" w:color="auto"/>
        <w:bottom w:val="none" w:sz="0" w:space="0" w:color="auto"/>
        <w:right w:val="none" w:sz="0" w:space="0" w:color="auto"/>
      </w:divBdr>
    </w:div>
    <w:div w:id="1494369888">
      <w:marLeft w:val="0"/>
      <w:marRight w:val="0"/>
      <w:marTop w:val="10"/>
      <w:marBottom w:val="10"/>
      <w:divBdr>
        <w:top w:val="none" w:sz="0" w:space="0" w:color="auto"/>
        <w:left w:val="none" w:sz="0" w:space="0" w:color="auto"/>
        <w:bottom w:val="none" w:sz="0" w:space="0" w:color="auto"/>
        <w:right w:val="none" w:sz="0" w:space="0" w:color="auto"/>
      </w:divBdr>
    </w:div>
    <w:div w:id="1565600068">
      <w:marLeft w:val="0"/>
      <w:marRight w:val="0"/>
      <w:marTop w:val="10"/>
      <w:marBottom w:val="10"/>
      <w:divBdr>
        <w:top w:val="none" w:sz="0" w:space="0" w:color="auto"/>
        <w:left w:val="none" w:sz="0" w:space="0" w:color="auto"/>
        <w:bottom w:val="none" w:sz="0" w:space="0" w:color="auto"/>
        <w:right w:val="none" w:sz="0" w:space="0" w:color="auto"/>
      </w:divBdr>
    </w:div>
    <w:div w:id="1616520850">
      <w:marLeft w:val="0"/>
      <w:marRight w:val="0"/>
      <w:marTop w:val="10"/>
      <w:marBottom w:val="10"/>
      <w:divBdr>
        <w:top w:val="none" w:sz="0" w:space="0" w:color="auto"/>
        <w:left w:val="none" w:sz="0" w:space="0" w:color="auto"/>
        <w:bottom w:val="none" w:sz="0" w:space="0" w:color="auto"/>
        <w:right w:val="none" w:sz="0" w:space="0" w:color="auto"/>
      </w:divBdr>
    </w:div>
    <w:div w:id="1631549699">
      <w:marLeft w:val="0"/>
      <w:marRight w:val="0"/>
      <w:marTop w:val="10"/>
      <w:marBottom w:val="10"/>
      <w:divBdr>
        <w:top w:val="none" w:sz="0" w:space="0" w:color="auto"/>
        <w:left w:val="none" w:sz="0" w:space="0" w:color="auto"/>
        <w:bottom w:val="none" w:sz="0" w:space="0" w:color="auto"/>
        <w:right w:val="none" w:sz="0" w:space="0" w:color="auto"/>
      </w:divBdr>
    </w:div>
    <w:div w:id="1709448914">
      <w:marLeft w:val="0"/>
      <w:marRight w:val="0"/>
      <w:marTop w:val="10"/>
      <w:marBottom w:val="10"/>
      <w:divBdr>
        <w:top w:val="none" w:sz="0" w:space="0" w:color="auto"/>
        <w:left w:val="none" w:sz="0" w:space="0" w:color="auto"/>
        <w:bottom w:val="none" w:sz="0" w:space="0" w:color="auto"/>
        <w:right w:val="none" w:sz="0" w:space="0" w:color="auto"/>
      </w:divBdr>
    </w:div>
    <w:div w:id="2102338290">
      <w:marLeft w:val="0"/>
      <w:marRight w:val="0"/>
      <w:marTop w:val="10"/>
      <w:marBottom w:val="10"/>
      <w:divBdr>
        <w:top w:val="none" w:sz="0" w:space="0" w:color="auto"/>
        <w:left w:val="none" w:sz="0" w:space="0" w:color="auto"/>
        <w:bottom w:val="none" w:sz="0" w:space="0" w:color="auto"/>
        <w:right w:val="none" w:sz="0" w:space="0" w:color="auto"/>
      </w:divBdr>
    </w:div>
    <w:div w:id="2118018887">
      <w:marLeft w:val="0"/>
      <w:marRight w:val="0"/>
      <w:marTop w:val="10"/>
      <w:marBottom w:val="10"/>
      <w:divBdr>
        <w:top w:val="none" w:sz="0" w:space="0" w:color="auto"/>
        <w:left w:val="none" w:sz="0" w:space="0" w:color="auto"/>
        <w:bottom w:val="none" w:sz="0" w:space="0" w:color="auto"/>
        <w:right w:val="none" w:sz="0" w:space="0" w:color="auto"/>
      </w:divBdr>
    </w:div>
    <w:div w:id="21333559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2025-04-30T04:35:00Z</dcterms:created>
  <dcterms:modified xsi:type="dcterms:W3CDTF">2025-04-30T04:35:00Z</dcterms:modified>
</cp:coreProperties>
</file>