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C1BD" w14:textId="77777777" w:rsidR="00D034FD" w:rsidRDefault="00D034FD">
      <w:pPr>
        <w:spacing w:line="500" w:lineRule="atLeast"/>
        <w:jc w:val="center"/>
        <w:divId w:val="1692026325"/>
        <w:rPr>
          <w:rFonts w:ascii="黑体" w:eastAsia="黑体" w:hAnsi="黑体"/>
          <w:sz w:val="36"/>
          <w:szCs w:val="36"/>
        </w:rPr>
      </w:pPr>
      <w:r>
        <w:rPr>
          <w:rFonts w:ascii="黑体" w:eastAsia="黑体" w:hAnsi="黑体" w:hint="eastAsia"/>
          <w:sz w:val="36"/>
          <w:szCs w:val="36"/>
        </w:rPr>
        <w:t>广东省广州市越秀区人民法院</w:t>
      </w:r>
    </w:p>
    <w:p w14:paraId="74B3661E" w14:textId="77777777" w:rsidR="00D034FD" w:rsidRDefault="00D034FD">
      <w:pPr>
        <w:spacing w:line="500" w:lineRule="atLeast"/>
        <w:jc w:val="center"/>
        <w:divId w:val="3214704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6193C6" w14:textId="77777777" w:rsidR="00D034FD" w:rsidRDefault="00D034FD">
      <w:pPr>
        <w:spacing w:line="500" w:lineRule="atLeast"/>
        <w:jc w:val="right"/>
        <w:divId w:val="1322568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990</w:t>
      </w:r>
      <w:r>
        <w:rPr>
          <w:rFonts w:hint="eastAsia"/>
          <w:sz w:val="30"/>
          <w:szCs w:val="30"/>
        </w:rPr>
        <w:t>号</w:t>
      </w:r>
    </w:p>
    <w:p w14:paraId="376EC49C" w14:textId="77777777" w:rsidR="00D034FD" w:rsidRDefault="00D034FD">
      <w:pPr>
        <w:spacing w:line="500" w:lineRule="atLeast"/>
        <w:ind w:firstLine="600"/>
        <w:divId w:val="810440542"/>
        <w:rPr>
          <w:rFonts w:hint="eastAsia"/>
          <w:sz w:val="30"/>
          <w:szCs w:val="30"/>
        </w:rPr>
      </w:pPr>
      <w:r>
        <w:rPr>
          <w:rFonts w:hint="eastAsia"/>
          <w:sz w:val="30"/>
          <w:szCs w:val="30"/>
        </w:rPr>
        <w:t>公诉机关广东省广州市越秀区人民检察院。</w:t>
      </w:r>
    </w:p>
    <w:p w14:paraId="2F79588F" w14:textId="77777777" w:rsidR="00D034FD" w:rsidRDefault="00D034FD">
      <w:pPr>
        <w:spacing w:line="500" w:lineRule="atLeast"/>
        <w:ind w:firstLine="600"/>
        <w:divId w:val="1382435841"/>
        <w:rPr>
          <w:rFonts w:hint="eastAsia"/>
          <w:sz w:val="30"/>
          <w:szCs w:val="30"/>
        </w:rPr>
      </w:pPr>
      <w:r>
        <w:rPr>
          <w:rFonts w:hint="eastAsia"/>
          <w:sz w:val="30"/>
          <w:szCs w:val="30"/>
        </w:rPr>
        <w:t>被告人姚宝珠，女，</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日出生，汉族，出生地广东省广州市，文化程度高中，户籍地广东省广州市越秀区。因本案于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日被羁押，次日被刑事拘留，同月</w:t>
      </w:r>
      <w:r>
        <w:rPr>
          <w:rFonts w:hint="eastAsia"/>
          <w:sz w:val="30"/>
          <w:szCs w:val="30"/>
        </w:rPr>
        <w:t>25</w:t>
      </w:r>
      <w:r>
        <w:rPr>
          <w:rFonts w:hint="eastAsia"/>
          <w:sz w:val="30"/>
          <w:szCs w:val="30"/>
        </w:rPr>
        <w:t>日被广州市越秀区人民检察院决定取保候审，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日被本院决定取保候审。</w:t>
      </w:r>
    </w:p>
    <w:p w14:paraId="5D472F27" w14:textId="77777777" w:rsidR="00D034FD" w:rsidRDefault="00D034FD">
      <w:pPr>
        <w:spacing w:line="500" w:lineRule="atLeast"/>
        <w:ind w:firstLine="600"/>
        <w:divId w:val="1881283849"/>
        <w:rPr>
          <w:rFonts w:hint="eastAsia"/>
          <w:sz w:val="30"/>
          <w:szCs w:val="30"/>
        </w:rPr>
      </w:pPr>
      <w:r>
        <w:rPr>
          <w:rFonts w:hint="eastAsia"/>
          <w:sz w:val="30"/>
          <w:szCs w:val="30"/>
        </w:rPr>
        <w:t>辩护人蒋昌有、彭亚，广东环球经纬律师事务所律师。</w:t>
      </w:r>
    </w:p>
    <w:p w14:paraId="0EE8D6C5" w14:textId="77777777" w:rsidR="00D034FD" w:rsidRDefault="00D034FD">
      <w:pPr>
        <w:spacing w:line="500" w:lineRule="atLeast"/>
        <w:ind w:firstLine="600"/>
        <w:divId w:val="67920913"/>
        <w:rPr>
          <w:rFonts w:hint="eastAsia"/>
          <w:sz w:val="30"/>
          <w:szCs w:val="30"/>
        </w:rPr>
      </w:pPr>
      <w:r>
        <w:rPr>
          <w:rFonts w:hint="eastAsia"/>
          <w:sz w:val="30"/>
          <w:szCs w:val="30"/>
        </w:rPr>
        <w:t>广州市越秀区人民检察院以越检刑诉</w:t>
      </w:r>
      <w:r>
        <w:rPr>
          <w:rFonts w:hint="eastAsia"/>
          <w:sz w:val="30"/>
          <w:szCs w:val="30"/>
        </w:rPr>
        <w:t>[2017]1032</w:t>
      </w:r>
      <w:r>
        <w:rPr>
          <w:rFonts w:hint="eastAsia"/>
          <w:sz w:val="30"/>
          <w:szCs w:val="30"/>
        </w:rPr>
        <w:t>号起诉书指控被告人姚宝珠犯行贿罪，向本院提起公诉。本院立案后，依法组成合议庭，公开开庭审理了本案，广州市越秀区人民检察院指派检察员林燕嫔出庭支持公诉，上列被告人及辩护人到庭参加诉讼。现已审理终结。</w:t>
      </w:r>
    </w:p>
    <w:p w14:paraId="1583F0C0" w14:textId="77777777" w:rsidR="00D034FD" w:rsidRDefault="00D034FD">
      <w:pPr>
        <w:spacing w:line="500" w:lineRule="atLeast"/>
        <w:ind w:firstLine="600"/>
        <w:divId w:val="1944726791"/>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姚宝珠作为广州市越秀区退休职工管理委员会办公室（以下简称退管办）节日慰问品的供应商，为顺利承接退管办的采购业务，违反国家规定，多次给予退管办主任兼法定代表人欧某、退管办负责采购业务的工作人员李某</w:t>
      </w:r>
      <w:r>
        <w:rPr>
          <w:rFonts w:hint="eastAsia"/>
          <w:sz w:val="30"/>
          <w:szCs w:val="30"/>
        </w:rPr>
        <w:t>1</w:t>
      </w:r>
      <w:r>
        <w:rPr>
          <w:rFonts w:hint="eastAsia"/>
          <w:sz w:val="30"/>
          <w:szCs w:val="30"/>
        </w:rPr>
        <w:t>、梁某（均另案处理）以财物，共计人民币</w:t>
      </w:r>
      <w:r>
        <w:rPr>
          <w:rFonts w:hint="eastAsia"/>
          <w:sz w:val="30"/>
          <w:szCs w:val="30"/>
        </w:rPr>
        <w:t>46</w:t>
      </w:r>
      <w:r>
        <w:rPr>
          <w:rFonts w:hint="eastAsia"/>
          <w:sz w:val="30"/>
          <w:szCs w:val="30"/>
        </w:rPr>
        <w:t>万元（含</w:t>
      </w:r>
      <w:r>
        <w:rPr>
          <w:rFonts w:hint="eastAsia"/>
          <w:sz w:val="30"/>
          <w:szCs w:val="30"/>
        </w:rPr>
        <w:t>0.4</w:t>
      </w:r>
      <w:r>
        <w:rPr>
          <w:rFonts w:hint="eastAsia"/>
          <w:sz w:val="30"/>
          <w:szCs w:val="30"/>
        </w:rPr>
        <w:t>万元购物卡）。具体分述如下：</w:t>
      </w:r>
    </w:p>
    <w:p w14:paraId="01B7BD89" w14:textId="77777777" w:rsidR="00D034FD" w:rsidRDefault="00D034FD">
      <w:pPr>
        <w:spacing w:line="500" w:lineRule="atLeast"/>
        <w:ind w:firstLine="600"/>
        <w:divId w:val="1879395481"/>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年间，被告人姚宝珠多次给予欧某、李某</w:t>
      </w:r>
      <w:r>
        <w:rPr>
          <w:rFonts w:hint="eastAsia"/>
          <w:sz w:val="30"/>
          <w:szCs w:val="30"/>
        </w:rPr>
        <w:t>1</w:t>
      </w:r>
      <w:r>
        <w:rPr>
          <w:rFonts w:hint="eastAsia"/>
          <w:sz w:val="30"/>
          <w:szCs w:val="30"/>
        </w:rPr>
        <w:t>、梁某等三人以回扣，共计人民币</w:t>
      </w:r>
      <w:r>
        <w:rPr>
          <w:rFonts w:hint="eastAsia"/>
          <w:sz w:val="30"/>
          <w:szCs w:val="30"/>
        </w:rPr>
        <w:t>22.6</w:t>
      </w:r>
      <w:r>
        <w:rPr>
          <w:rFonts w:hint="eastAsia"/>
          <w:sz w:val="30"/>
          <w:szCs w:val="30"/>
        </w:rPr>
        <w:t>万元。</w:t>
      </w:r>
    </w:p>
    <w:p w14:paraId="00EEE4B3" w14:textId="77777777" w:rsidR="00D034FD" w:rsidRDefault="00D034FD">
      <w:pPr>
        <w:spacing w:line="500" w:lineRule="atLeast"/>
        <w:ind w:firstLine="600"/>
        <w:divId w:val="649137896"/>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年间，被告人姚宝珠多次贿送欧某以财物，共计人民币</w:t>
      </w:r>
      <w:r>
        <w:rPr>
          <w:rFonts w:hint="eastAsia"/>
          <w:sz w:val="30"/>
          <w:szCs w:val="30"/>
        </w:rPr>
        <w:t>20.4</w:t>
      </w:r>
      <w:r>
        <w:rPr>
          <w:rFonts w:hint="eastAsia"/>
          <w:sz w:val="30"/>
          <w:szCs w:val="30"/>
        </w:rPr>
        <w:t>万元（含</w:t>
      </w:r>
      <w:r>
        <w:rPr>
          <w:rFonts w:hint="eastAsia"/>
          <w:sz w:val="30"/>
          <w:szCs w:val="30"/>
        </w:rPr>
        <w:t>0.4</w:t>
      </w:r>
      <w:r>
        <w:rPr>
          <w:rFonts w:hint="eastAsia"/>
          <w:sz w:val="30"/>
          <w:szCs w:val="30"/>
        </w:rPr>
        <w:t>万元购物卡）。</w:t>
      </w:r>
    </w:p>
    <w:p w14:paraId="67C855C8" w14:textId="77777777" w:rsidR="00D034FD" w:rsidRDefault="00D034FD">
      <w:pPr>
        <w:spacing w:line="500" w:lineRule="atLeast"/>
        <w:ind w:firstLine="600"/>
        <w:divId w:val="2028746397"/>
        <w:rPr>
          <w:rFonts w:hint="eastAsia"/>
          <w:sz w:val="30"/>
          <w:szCs w:val="30"/>
        </w:rPr>
      </w:pPr>
      <w:r>
        <w:rPr>
          <w:rFonts w:hint="eastAsia"/>
          <w:sz w:val="30"/>
          <w:szCs w:val="30"/>
        </w:rPr>
        <w:lastRenderedPageBreak/>
        <w:t>（三）</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年间，被告人姚宝珠多次贿送李某</w:t>
      </w:r>
      <w:r>
        <w:rPr>
          <w:rFonts w:hint="eastAsia"/>
          <w:sz w:val="30"/>
          <w:szCs w:val="30"/>
        </w:rPr>
        <w:t>1</w:t>
      </w:r>
      <w:r>
        <w:rPr>
          <w:rFonts w:hint="eastAsia"/>
          <w:sz w:val="30"/>
          <w:szCs w:val="30"/>
        </w:rPr>
        <w:t>以财物共计人民币</w:t>
      </w:r>
      <w:r>
        <w:rPr>
          <w:rFonts w:hint="eastAsia"/>
          <w:sz w:val="30"/>
          <w:szCs w:val="30"/>
        </w:rPr>
        <w:t>3</w:t>
      </w:r>
      <w:r>
        <w:rPr>
          <w:rFonts w:hint="eastAsia"/>
          <w:sz w:val="30"/>
          <w:szCs w:val="30"/>
        </w:rPr>
        <w:t>万元。</w:t>
      </w:r>
    </w:p>
    <w:p w14:paraId="0B8FD7AF" w14:textId="77777777" w:rsidR="00D034FD" w:rsidRDefault="00D034FD">
      <w:pPr>
        <w:spacing w:line="500" w:lineRule="atLeast"/>
        <w:ind w:firstLine="600"/>
        <w:divId w:val="1056662669"/>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日，被告人姚宝珠到该院投案自首。</w:t>
      </w:r>
    </w:p>
    <w:p w14:paraId="285208E0" w14:textId="77777777" w:rsidR="00D034FD" w:rsidRDefault="00D034FD">
      <w:pPr>
        <w:spacing w:line="500" w:lineRule="atLeast"/>
        <w:ind w:firstLine="600"/>
        <w:divId w:val="495457027"/>
        <w:rPr>
          <w:rFonts w:hint="eastAsia"/>
          <w:sz w:val="30"/>
          <w:szCs w:val="30"/>
        </w:rPr>
      </w:pPr>
      <w:r>
        <w:rPr>
          <w:rFonts w:hint="eastAsia"/>
          <w:sz w:val="30"/>
          <w:szCs w:val="30"/>
        </w:rPr>
        <w:t>公诉机关随案提交相关证据，认为被告人姚宝珠的行为触犯了《中华人民共和国刑法》第三百八十九条，应当以行贿罪追究其刑事责任。被告人姚宝珠是自首，依法可以从轻或者减轻处罚。提请本院依法判处。</w:t>
      </w:r>
    </w:p>
    <w:p w14:paraId="6E2B4AF8" w14:textId="77777777" w:rsidR="00D034FD" w:rsidRDefault="00D034FD">
      <w:pPr>
        <w:spacing w:line="500" w:lineRule="atLeast"/>
        <w:ind w:firstLine="600"/>
        <w:divId w:val="1788233686"/>
        <w:rPr>
          <w:rFonts w:hint="eastAsia"/>
          <w:sz w:val="30"/>
          <w:szCs w:val="30"/>
        </w:rPr>
      </w:pPr>
      <w:r>
        <w:rPr>
          <w:rFonts w:hint="eastAsia"/>
          <w:sz w:val="30"/>
          <w:szCs w:val="30"/>
        </w:rPr>
        <w:t>被告人姚宝珠对指控的犯罪事实及罪名不持异议。其辩护人的辩护意见主要是：对公诉机关指控的定性不持异议，认为被告人是初犯，具有自首情节，且被告人的主观恶性较小，请求法庭对被告人从轻处理。</w:t>
      </w:r>
    </w:p>
    <w:p w14:paraId="0DE804E2" w14:textId="77777777" w:rsidR="00D034FD" w:rsidRDefault="00D034FD">
      <w:pPr>
        <w:spacing w:line="500" w:lineRule="atLeast"/>
        <w:ind w:firstLine="600"/>
        <w:divId w:val="173916138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姚宝珠作为广州市越秀区退休职工管理委员会办公室（以下简称退管办）节日慰问品的供应商，为顺利承接退管办的采购业务，违反国家规定，多次给予退管办主任兼法定代表人欧某、退管办负责采购业务的工作人员李某</w:t>
      </w:r>
      <w:r>
        <w:rPr>
          <w:rFonts w:hint="eastAsia"/>
          <w:sz w:val="30"/>
          <w:szCs w:val="30"/>
        </w:rPr>
        <w:t>1</w:t>
      </w:r>
      <w:r>
        <w:rPr>
          <w:rFonts w:hint="eastAsia"/>
          <w:sz w:val="30"/>
          <w:szCs w:val="30"/>
        </w:rPr>
        <w:t>、梁某（均另案处理）以财物，共计</w:t>
      </w:r>
      <w:r>
        <w:rPr>
          <w:rFonts w:hint="eastAsia"/>
          <w:sz w:val="30"/>
          <w:szCs w:val="30"/>
        </w:rPr>
        <w:t>45.8</w:t>
      </w:r>
      <w:r>
        <w:rPr>
          <w:rFonts w:hint="eastAsia"/>
          <w:sz w:val="30"/>
          <w:szCs w:val="30"/>
        </w:rPr>
        <w:t>万元（含</w:t>
      </w:r>
      <w:r>
        <w:rPr>
          <w:rFonts w:hint="eastAsia"/>
          <w:sz w:val="30"/>
          <w:szCs w:val="30"/>
        </w:rPr>
        <w:t>0.2</w:t>
      </w:r>
      <w:r>
        <w:rPr>
          <w:rFonts w:hint="eastAsia"/>
          <w:sz w:val="30"/>
          <w:szCs w:val="30"/>
        </w:rPr>
        <w:t>万元购物卡）。具体分述如下：</w:t>
      </w:r>
    </w:p>
    <w:p w14:paraId="190FFE16" w14:textId="77777777" w:rsidR="00D034FD" w:rsidRDefault="00D034FD">
      <w:pPr>
        <w:spacing w:line="500" w:lineRule="atLeast"/>
        <w:ind w:firstLine="600"/>
        <w:divId w:val="1782021686"/>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年间，被告人姚宝珠多次给予欧某、李某</w:t>
      </w:r>
      <w:r>
        <w:rPr>
          <w:rFonts w:hint="eastAsia"/>
          <w:sz w:val="30"/>
          <w:szCs w:val="30"/>
        </w:rPr>
        <w:t>1</w:t>
      </w:r>
      <w:r>
        <w:rPr>
          <w:rFonts w:hint="eastAsia"/>
          <w:sz w:val="30"/>
          <w:szCs w:val="30"/>
        </w:rPr>
        <w:t>、梁某等三人以回扣，共计</w:t>
      </w:r>
      <w:r>
        <w:rPr>
          <w:rFonts w:hint="eastAsia"/>
          <w:sz w:val="30"/>
          <w:szCs w:val="30"/>
        </w:rPr>
        <w:t>22.6</w:t>
      </w:r>
      <w:r>
        <w:rPr>
          <w:rFonts w:hint="eastAsia"/>
          <w:sz w:val="30"/>
          <w:szCs w:val="30"/>
        </w:rPr>
        <w:t>万元。</w:t>
      </w:r>
    </w:p>
    <w:p w14:paraId="15935D5F" w14:textId="77777777" w:rsidR="00D034FD" w:rsidRDefault="00D034FD">
      <w:pPr>
        <w:spacing w:line="500" w:lineRule="atLeast"/>
        <w:ind w:firstLine="600"/>
        <w:divId w:val="223569296"/>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年间，被告人姚宝珠多次贿送欧某以财物，共计</w:t>
      </w:r>
      <w:r>
        <w:rPr>
          <w:rFonts w:hint="eastAsia"/>
          <w:sz w:val="30"/>
          <w:szCs w:val="30"/>
        </w:rPr>
        <w:t>20.2</w:t>
      </w:r>
      <w:r>
        <w:rPr>
          <w:rFonts w:hint="eastAsia"/>
          <w:sz w:val="30"/>
          <w:szCs w:val="30"/>
        </w:rPr>
        <w:t>万元（含</w:t>
      </w:r>
      <w:r>
        <w:rPr>
          <w:rFonts w:hint="eastAsia"/>
          <w:sz w:val="30"/>
          <w:szCs w:val="30"/>
        </w:rPr>
        <w:t>0.2</w:t>
      </w:r>
      <w:r>
        <w:rPr>
          <w:rFonts w:hint="eastAsia"/>
          <w:sz w:val="30"/>
          <w:szCs w:val="30"/>
        </w:rPr>
        <w:t>万元购物卡）。</w:t>
      </w:r>
    </w:p>
    <w:p w14:paraId="5171D503" w14:textId="77777777" w:rsidR="00D034FD" w:rsidRDefault="00D034FD">
      <w:pPr>
        <w:spacing w:line="500" w:lineRule="atLeast"/>
        <w:ind w:firstLine="600"/>
        <w:divId w:val="1728840894"/>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年间，被告人姚宝珠多次贿送李某</w:t>
      </w:r>
      <w:r>
        <w:rPr>
          <w:rFonts w:hint="eastAsia"/>
          <w:sz w:val="30"/>
          <w:szCs w:val="30"/>
        </w:rPr>
        <w:t>1</w:t>
      </w:r>
      <w:r>
        <w:rPr>
          <w:rFonts w:hint="eastAsia"/>
          <w:sz w:val="30"/>
          <w:szCs w:val="30"/>
        </w:rPr>
        <w:t>以财物，共计</w:t>
      </w:r>
      <w:r>
        <w:rPr>
          <w:rFonts w:hint="eastAsia"/>
          <w:sz w:val="30"/>
          <w:szCs w:val="30"/>
        </w:rPr>
        <w:t>3</w:t>
      </w:r>
      <w:r>
        <w:rPr>
          <w:rFonts w:hint="eastAsia"/>
          <w:sz w:val="30"/>
          <w:szCs w:val="30"/>
        </w:rPr>
        <w:t>万元。</w:t>
      </w:r>
    </w:p>
    <w:p w14:paraId="1705A338" w14:textId="77777777" w:rsidR="00D034FD" w:rsidRDefault="00D034FD">
      <w:pPr>
        <w:spacing w:line="500" w:lineRule="atLeast"/>
        <w:ind w:firstLine="600"/>
        <w:divId w:val="382319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日，被告人姚宝珠到广州市越秀区人民检察院投案自首。</w:t>
      </w:r>
    </w:p>
    <w:p w14:paraId="4E5347A0" w14:textId="77777777" w:rsidR="00D034FD" w:rsidRDefault="00D034FD">
      <w:pPr>
        <w:spacing w:line="500" w:lineRule="atLeast"/>
        <w:ind w:firstLine="600"/>
        <w:divId w:val="1045594036"/>
        <w:rPr>
          <w:rFonts w:hint="eastAsia"/>
          <w:sz w:val="30"/>
          <w:szCs w:val="30"/>
        </w:rPr>
      </w:pPr>
      <w:r>
        <w:rPr>
          <w:rFonts w:hint="eastAsia"/>
          <w:sz w:val="30"/>
          <w:szCs w:val="30"/>
        </w:rPr>
        <w:t>上述事实，有经当庭举证、质证，本院予以确认的下列证据证明：</w:t>
      </w:r>
    </w:p>
    <w:p w14:paraId="6BEFAC60" w14:textId="77777777" w:rsidR="00D034FD" w:rsidRDefault="00D034FD">
      <w:pPr>
        <w:spacing w:line="500" w:lineRule="atLeast"/>
        <w:ind w:firstLine="600"/>
        <w:divId w:val="971178752"/>
        <w:rPr>
          <w:rFonts w:hint="eastAsia"/>
          <w:sz w:val="30"/>
          <w:szCs w:val="30"/>
        </w:rPr>
      </w:pPr>
      <w:r>
        <w:rPr>
          <w:rFonts w:hint="eastAsia"/>
          <w:sz w:val="30"/>
          <w:szCs w:val="30"/>
        </w:rPr>
        <w:t>1.</w:t>
      </w:r>
      <w:r>
        <w:rPr>
          <w:rFonts w:hint="eastAsia"/>
          <w:sz w:val="30"/>
          <w:szCs w:val="30"/>
        </w:rPr>
        <w:t>受贿人欧某的供述，证明区退管办是越秀区人社局下属的参公事业单位，其任主任时主持区退管办全面工作。案发期间，其利用管理越秀区退休人员节日慰问品采购的权力，分多次收受供货商广州明益贸易有限公司老板陈某贿送的钱款合计现金</w:t>
      </w:r>
      <w:r>
        <w:rPr>
          <w:rFonts w:hint="eastAsia"/>
          <w:sz w:val="30"/>
          <w:szCs w:val="30"/>
        </w:rPr>
        <w:t>49</w:t>
      </w:r>
      <w:r>
        <w:rPr>
          <w:rFonts w:hint="eastAsia"/>
          <w:sz w:val="30"/>
          <w:szCs w:val="30"/>
        </w:rPr>
        <w:t>万元，分多次收受供货商姚宝珠贿送的现金合计</w:t>
      </w:r>
      <w:r>
        <w:rPr>
          <w:rFonts w:hint="eastAsia"/>
          <w:sz w:val="30"/>
          <w:szCs w:val="30"/>
        </w:rPr>
        <w:t>21.6</w:t>
      </w:r>
      <w:r>
        <w:rPr>
          <w:rFonts w:hint="eastAsia"/>
          <w:sz w:val="30"/>
          <w:szCs w:val="30"/>
        </w:rPr>
        <w:t>万元和价值</w:t>
      </w:r>
      <w:r>
        <w:rPr>
          <w:rFonts w:hint="eastAsia"/>
          <w:sz w:val="30"/>
          <w:szCs w:val="30"/>
        </w:rPr>
        <w:t>4000</w:t>
      </w:r>
      <w:r>
        <w:rPr>
          <w:rFonts w:hint="eastAsia"/>
          <w:sz w:val="30"/>
          <w:szCs w:val="30"/>
        </w:rPr>
        <w:t>元的购物卡。另，其在任区退管办主任期间，通过李某</w:t>
      </w:r>
      <w:r>
        <w:rPr>
          <w:rFonts w:hint="eastAsia"/>
          <w:sz w:val="30"/>
          <w:szCs w:val="30"/>
        </w:rPr>
        <w:t>1</w:t>
      </w:r>
      <w:r>
        <w:rPr>
          <w:rFonts w:hint="eastAsia"/>
          <w:sz w:val="30"/>
          <w:szCs w:val="30"/>
        </w:rPr>
        <w:t>、梁某收受陈某、姚宝珠贿送的回扣款，具体的数额其不清楚。</w:t>
      </w:r>
    </w:p>
    <w:p w14:paraId="64B4C440" w14:textId="77777777" w:rsidR="00D034FD" w:rsidRDefault="00D034FD">
      <w:pPr>
        <w:spacing w:line="500" w:lineRule="atLeast"/>
        <w:ind w:firstLine="600"/>
        <w:divId w:val="790435318"/>
        <w:rPr>
          <w:rFonts w:hint="eastAsia"/>
          <w:sz w:val="30"/>
          <w:szCs w:val="30"/>
        </w:rPr>
      </w:pPr>
      <w:r>
        <w:rPr>
          <w:rFonts w:hint="eastAsia"/>
          <w:sz w:val="30"/>
          <w:szCs w:val="30"/>
        </w:rPr>
        <w:t>2.</w:t>
      </w:r>
      <w:r>
        <w:rPr>
          <w:rFonts w:hint="eastAsia"/>
          <w:sz w:val="30"/>
          <w:szCs w:val="30"/>
        </w:rPr>
        <w:t>受贿人李某</w:t>
      </w:r>
      <w:r>
        <w:rPr>
          <w:rFonts w:hint="eastAsia"/>
          <w:sz w:val="30"/>
          <w:szCs w:val="30"/>
        </w:rPr>
        <w:t>1</w:t>
      </w:r>
      <w:r>
        <w:rPr>
          <w:rFonts w:hint="eastAsia"/>
          <w:sz w:val="30"/>
          <w:szCs w:val="30"/>
        </w:rPr>
        <w:t>的供述，证明案发期间其收受了姚宝珠贿送给其个人的</w:t>
      </w:r>
      <w:r>
        <w:rPr>
          <w:rFonts w:hint="eastAsia"/>
          <w:sz w:val="30"/>
          <w:szCs w:val="30"/>
        </w:rPr>
        <w:t>3.1</w:t>
      </w:r>
      <w:r>
        <w:rPr>
          <w:rFonts w:hint="eastAsia"/>
          <w:sz w:val="30"/>
          <w:szCs w:val="30"/>
        </w:rPr>
        <w:t>万元现金、</w:t>
      </w:r>
      <w:r>
        <w:rPr>
          <w:rFonts w:hint="eastAsia"/>
          <w:sz w:val="30"/>
          <w:szCs w:val="30"/>
        </w:rPr>
        <w:t>5000</w:t>
      </w:r>
      <w:r>
        <w:rPr>
          <w:rFonts w:hint="eastAsia"/>
          <w:sz w:val="30"/>
          <w:szCs w:val="30"/>
        </w:rPr>
        <w:t>元购物卡。其按照欧某的指示，分五次经手从姚宝珠处收受给退管办的回扣款共计现金</w:t>
      </w:r>
      <w:r>
        <w:rPr>
          <w:rFonts w:hint="eastAsia"/>
          <w:sz w:val="30"/>
          <w:szCs w:val="30"/>
        </w:rPr>
        <w:t>15</w:t>
      </w:r>
      <w:r>
        <w:rPr>
          <w:rFonts w:hint="eastAsia"/>
          <w:sz w:val="30"/>
          <w:szCs w:val="30"/>
        </w:rPr>
        <w:t>万元，分三次经手从陈某处收受给退管办的回扣款共计现金</w:t>
      </w:r>
      <w:r>
        <w:rPr>
          <w:rFonts w:hint="eastAsia"/>
          <w:sz w:val="30"/>
          <w:szCs w:val="30"/>
        </w:rPr>
        <w:t>3.8</w:t>
      </w:r>
      <w:r>
        <w:rPr>
          <w:rFonts w:hint="eastAsia"/>
          <w:sz w:val="30"/>
          <w:szCs w:val="30"/>
        </w:rPr>
        <w:t>万元。另陈某在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年间还分三次送予其个人共</w:t>
      </w:r>
      <w:r>
        <w:rPr>
          <w:rFonts w:hint="eastAsia"/>
          <w:sz w:val="30"/>
          <w:szCs w:val="30"/>
        </w:rPr>
        <w:t>1.1</w:t>
      </w:r>
      <w:r>
        <w:rPr>
          <w:rFonts w:hint="eastAsia"/>
          <w:sz w:val="30"/>
          <w:szCs w:val="30"/>
        </w:rPr>
        <w:t>万元，这个钱其不想要，其就向欧某提出将这些钱都放到自己保管的小金库里，欧某也同意了。其是越秀区退管办礼品配送负责人，负责礼品样品的验货、统计礼品配送的数量以及结算等工作，对方为了和其搞好关系才送钱给其。</w:t>
      </w:r>
    </w:p>
    <w:p w14:paraId="05D9C251" w14:textId="77777777" w:rsidR="00D034FD" w:rsidRDefault="00D034FD">
      <w:pPr>
        <w:spacing w:line="500" w:lineRule="atLeast"/>
        <w:ind w:firstLine="600"/>
        <w:divId w:val="101194478"/>
        <w:rPr>
          <w:rFonts w:hint="eastAsia"/>
          <w:sz w:val="30"/>
          <w:szCs w:val="30"/>
        </w:rPr>
      </w:pPr>
      <w:r>
        <w:rPr>
          <w:rFonts w:hint="eastAsia"/>
          <w:sz w:val="30"/>
          <w:szCs w:val="30"/>
        </w:rPr>
        <w:t>3.</w:t>
      </w:r>
      <w:r>
        <w:rPr>
          <w:rFonts w:hint="eastAsia"/>
          <w:sz w:val="30"/>
          <w:szCs w:val="30"/>
        </w:rPr>
        <w:t>受贿人梁某（广州市越秀区退管办后勤部部长）的供述，证明越秀区退管办主要负责社会化退休人员的各项管理服务工作，还有孤寡老人、特殊人员服务等。区退管办要负责每年社会化退休人员的慰问工作，主要集中在中秋、春节两个节日。其是退管办后勤工作人员，</w:t>
      </w:r>
      <w:r>
        <w:rPr>
          <w:rFonts w:hint="eastAsia"/>
          <w:sz w:val="30"/>
          <w:szCs w:val="30"/>
        </w:rPr>
        <w:t>2010</w:t>
      </w:r>
      <w:r>
        <w:rPr>
          <w:rFonts w:hint="eastAsia"/>
          <w:sz w:val="30"/>
          <w:szCs w:val="30"/>
        </w:rPr>
        <w:t>年左右开始作为后勤部部长，主要负责物业管理、消防、厨房等工作，有时也做欧某司机，帮他开车。案发期间其曾收受姚宝珠贿送的相关钱款。</w:t>
      </w:r>
    </w:p>
    <w:p w14:paraId="0E004298" w14:textId="77777777" w:rsidR="00D034FD" w:rsidRDefault="00D034FD">
      <w:pPr>
        <w:spacing w:line="500" w:lineRule="atLeast"/>
        <w:ind w:firstLine="600"/>
        <w:divId w:val="502821724"/>
        <w:rPr>
          <w:rFonts w:hint="eastAsia"/>
          <w:sz w:val="30"/>
          <w:szCs w:val="30"/>
        </w:rPr>
      </w:pPr>
      <w:r>
        <w:rPr>
          <w:rFonts w:hint="eastAsia"/>
          <w:sz w:val="30"/>
          <w:szCs w:val="30"/>
        </w:rPr>
        <w:t>4.</w:t>
      </w:r>
      <w:r>
        <w:rPr>
          <w:rFonts w:hint="eastAsia"/>
          <w:sz w:val="30"/>
          <w:szCs w:val="30"/>
        </w:rPr>
        <w:t>证人杨某的证言及其手写的记录，证明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年间，其作为被告人姚宝珠的下属，受姚宝珠的授意数次向退管办工作人员李某</w:t>
      </w:r>
      <w:r>
        <w:rPr>
          <w:rFonts w:hint="eastAsia"/>
          <w:sz w:val="30"/>
          <w:szCs w:val="30"/>
        </w:rPr>
        <w:t>1</w:t>
      </w:r>
      <w:r>
        <w:rPr>
          <w:rFonts w:hint="eastAsia"/>
          <w:sz w:val="30"/>
          <w:szCs w:val="30"/>
        </w:rPr>
        <w:t>贿送钱款的情况。</w:t>
      </w:r>
    </w:p>
    <w:p w14:paraId="3B07784B" w14:textId="77777777" w:rsidR="00D034FD" w:rsidRDefault="00D034FD">
      <w:pPr>
        <w:spacing w:line="500" w:lineRule="atLeast"/>
        <w:ind w:firstLine="600"/>
        <w:divId w:val="711266846"/>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广州市东山百货大楼股份有限公司董事长、总经理、党委书记）的证言，证明其公司不允许员工给予业务单位回扣款，公司也没有专门的经费进行这部分回扣款的开支，姚宝珠给予业务单位回扣款没有向其汇报过。</w:t>
      </w:r>
    </w:p>
    <w:p w14:paraId="289E9C21" w14:textId="77777777" w:rsidR="00D034FD" w:rsidRDefault="00D034FD">
      <w:pPr>
        <w:spacing w:line="500" w:lineRule="atLeast"/>
        <w:ind w:firstLine="600"/>
        <w:divId w:val="385035809"/>
        <w:rPr>
          <w:rFonts w:hint="eastAsia"/>
          <w:sz w:val="30"/>
          <w:szCs w:val="30"/>
        </w:rPr>
      </w:pPr>
      <w:r>
        <w:rPr>
          <w:rFonts w:hint="eastAsia"/>
          <w:sz w:val="30"/>
          <w:szCs w:val="30"/>
        </w:rPr>
        <w:t>6.</w:t>
      </w:r>
      <w:r>
        <w:rPr>
          <w:rFonts w:hint="eastAsia"/>
          <w:sz w:val="30"/>
          <w:szCs w:val="30"/>
        </w:rPr>
        <w:t>证人黄某（原广州市东山百货大楼股份有限公司自选商场经理）的证言，证明其承认同意被告人姚宝珠向退管办行贿的相关情况。</w:t>
      </w:r>
    </w:p>
    <w:p w14:paraId="67D87162" w14:textId="77777777" w:rsidR="00D034FD" w:rsidRDefault="00D034FD">
      <w:pPr>
        <w:spacing w:line="500" w:lineRule="atLeast"/>
        <w:ind w:firstLine="600"/>
        <w:divId w:val="754473248"/>
        <w:rPr>
          <w:rFonts w:hint="eastAsia"/>
          <w:sz w:val="30"/>
          <w:szCs w:val="30"/>
        </w:rPr>
      </w:pPr>
      <w:r>
        <w:rPr>
          <w:rFonts w:hint="eastAsia"/>
          <w:sz w:val="30"/>
          <w:szCs w:val="30"/>
        </w:rPr>
        <w:t>7.</w:t>
      </w:r>
      <w:r>
        <w:rPr>
          <w:rFonts w:hint="eastAsia"/>
          <w:sz w:val="30"/>
          <w:szCs w:val="30"/>
        </w:rPr>
        <w:t>广州市越秀区退休职工管理委员会办公室的组织机构代码证，证明该单位的机构类型是事业法人等情况。</w:t>
      </w:r>
    </w:p>
    <w:p w14:paraId="75829CCE" w14:textId="77777777" w:rsidR="00D034FD" w:rsidRDefault="00D034FD">
      <w:pPr>
        <w:spacing w:line="500" w:lineRule="atLeast"/>
        <w:ind w:firstLine="600"/>
        <w:divId w:val="861238799"/>
        <w:rPr>
          <w:rFonts w:hint="eastAsia"/>
          <w:sz w:val="30"/>
          <w:szCs w:val="30"/>
        </w:rPr>
      </w:pPr>
      <w:r>
        <w:rPr>
          <w:rFonts w:hint="eastAsia"/>
          <w:sz w:val="30"/>
          <w:szCs w:val="30"/>
        </w:rPr>
        <w:t>8.</w:t>
      </w:r>
      <w:r>
        <w:rPr>
          <w:rFonts w:hint="eastAsia"/>
          <w:sz w:val="30"/>
          <w:szCs w:val="30"/>
        </w:rPr>
        <w:t>受贿人欧某的任职书证，证明其任职的具体情况。</w:t>
      </w:r>
    </w:p>
    <w:p w14:paraId="2EC693BB" w14:textId="77777777" w:rsidR="00D034FD" w:rsidRDefault="00D034FD">
      <w:pPr>
        <w:spacing w:line="500" w:lineRule="atLeast"/>
        <w:ind w:firstLine="600"/>
        <w:divId w:val="1220215571"/>
        <w:rPr>
          <w:rFonts w:hint="eastAsia"/>
          <w:sz w:val="30"/>
          <w:szCs w:val="30"/>
        </w:rPr>
      </w:pPr>
      <w:r>
        <w:rPr>
          <w:rFonts w:hint="eastAsia"/>
          <w:sz w:val="30"/>
          <w:szCs w:val="30"/>
        </w:rPr>
        <w:t>9.</w:t>
      </w:r>
      <w:r>
        <w:rPr>
          <w:rFonts w:hint="eastAsia"/>
          <w:sz w:val="30"/>
          <w:szCs w:val="30"/>
        </w:rPr>
        <w:t>退管办关于返聘人员李某</w:t>
      </w:r>
      <w:r>
        <w:rPr>
          <w:rFonts w:hint="eastAsia"/>
          <w:sz w:val="30"/>
          <w:szCs w:val="30"/>
        </w:rPr>
        <w:t>1</w:t>
      </w:r>
      <w:r>
        <w:rPr>
          <w:rFonts w:hint="eastAsia"/>
          <w:sz w:val="30"/>
          <w:szCs w:val="30"/>
        </w:rPr>
        <w:t>的有关情况说明、退休返聘协议书，证明退管办将李某</w:t>
      </w:r>
      <w:r>
        <w:rPr>
          <w:rFonts w:hint="eastAsia"/>
          <w:sz w:val="30"/>
          <w:szCs w:val="30"/>
        </w:rPr>
        <w:t>1</w:t>
      </w:r>
      <w:r>
        <w:rPr>
          <w:rFonts w:hint="eastAsia"/>
          <w:sz w:val="30"/>
          <w:szCs w:val="30"/>
        </w:rPr>
        <w:t>返聘到该单位工作的具体情况。</w:t>
      </w:r>
    </w:p>
    <w:p w14:paraId="131E4161" w14:textId="77777777" w:rsidR="00D034FD" w:rsidRDefault="00D034FD">
      <w:pPr>
        <w:spacing w:line="500" w:lineRule="atLeast"/>
        <w:ind w:firstLine="600"/>
        <w:divId w:val="1921791728"/>
        <w:rPr>
          <w:rFonts w:hint="eastAsia"/>
          <w:sz w:val="30"/>
          <w:szCs w:val="30"/>
        </w:rPr>
      </w:pPr>
      <w:r>
        <w:rPr>
          <w:rFonts w:hint="eastAsia"/>
          <w:sz w:val="30"/>
          <w:szCs w:val="30"/>
        </w:rPr>
        <w:t>10.</w:t>
      </w:r>
      <w:r>
        <w:rPr>
          <w:rFonts w:hint="eastAsia"/>
          <w:sz w:val="30"/>
          <w:szCs w:val="30"/>
        </w:rPr>
        <w:t>退管办出具的关于欧某、李某</w:t>
      </w:r>
      <w:r>
        <w:rPr>
          <w:rFonts w:hint="eastAsia"/>
          <w:sz w:val="30"/>
          <w:szCs w:val="30"/>
        </w:rPr>
        <w:t>1</w:t>
      </w:r>
      <w:r>
        <w:rPr>
          <w:rFonts w:hint="eastAsia"/>
          <w:sz w:val="30"/>
          <w:szCs w:val="30"/>
        </w:rPr>
        <w:t>收取供应商财物的相关情况说明，内容为退管办副主任王某、原副主任龚某表示欧某、李某</w:t>
      </w:r>
      <w:r>
        <w:rPr>
          <w:rFonts w:hint="eastAsia"/>
          <w:sz w:val="30"/>
          <w:szCs w:val="30"/>
        </w:rPr>
        <w:t>1</w:t>
      </w:r>
      <w:r>
        <w:rPr>
          <w:rFonts w:hint="eastAsia"/>
          <w:sz w:val="30"/>
          <w:szCs w:val="30"/>
        </w:rPr>
        <w:t>未将收取供应商财物一事提交至当时的区退管办领导班子讨论过，两人对欧某、李某</w:t>
      </w:r>
      <w:r>
        <w:rPr>
          <w:rFonts w:hint="eastAsia"/>
          <w:sz w:val="30"/>
          <w:szCs w:val="30"/>
        </w:rPr>
        <w:t>1</w:t>
      </w:r>
      <w:r>
        <w:rPr>
          <w:rFonts w:hint="eastAsia"/>
          <w:sz w:val="30"/>
          <w:szCs w:val="30"/>
        </w:rPr>
        <w:t>收取供应商方面的钱款一事概不知情。</w:t>
      </w:r>
    </w:p>
    <w:p w14:paraId="0ABEF4EB" w14:textId="77777777" w:rsidR="00D034FD" w:rsidRDefault="00D034FD">
      <w:pPr>
        <w:spacing w:line="500" w:lineRule="atLeast"/>
        <w:ind w:firstLine="600"/>
        <w:divId w:val="668290463"/>
        <w:rPr>
          <w:rFonts w:hint="eastAsia"/>
          <w:sz w:val="30"/>
          <w:szCs w:val="30"/>
        </w:rPr>
      </w:pPr>
      <w:r>
        <w:rPr>
          <w:rFonts w:hint="eastAsia"/>
          <w:sz w:val="30"/>
          <w:szCs w:val="30"/>
        </w:rPr>
        <w:t>11.</w:t>
      </w:r>
      <w:r>
        <w:rPr>
          <w:rFonts w:hint="eastAsia"/>
          <w:sz w:val="30"/>
          <w:szCs w:val="30"/>
        </w:rPr>
        <w:t>退管办出具的与东山百货大楼、广州市新浪企业发展有限公司的交易明细，证实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年，退管办与东山百货大楼合作提供慰问品涉及交易金额约</w:t>
      </w:r>
      <w:r>
        <w:rPr>
          <w:rFonts w:hint="eastAsia"/>
          <w:sz w:val="30"/>
          <w:szCs w:val="30"/>
        </w:rPr>
        <w:t>9120140.7</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年，退管办与新浪公司合作提供慰问品涉及交易金额约</w:t>
      </w:r>
      <w:r>
        <w:rPr>
          <w:rFonts w:hint="eastAsia"/>
          <w:sz w:val="30"/>
          <w:szCs w:val="30"/>
        </w:rPr>
        <w:t>4786643.64</w:t>
      </w:r>
      <w:r>
        <w:rPr>
          <w:rFonts w:hint="eastAsia"/>
          <w:sz w:val="30"/>
          <w:szCs w:val="30"/>
        </w:rPr>
        <w:t>元。</w:t>
      </w:r>
    </w:p>
    <w:p w14:paraId="5AC68435" w14:textId="77777777" w:rsidR="00D034FD" w:rsidRDefault="00D034FD">
      <w:pPr>
        <w:spacing w:line="500" w:lineRule="atLeast"/>
        <w:ind w:firstLine="600"/>
        <w:divId w:val="1539855221"/>
        <w:rPr>
          <w:rFonts w:hint="eastAsia"/>
          <w:sz w:val="30"/>
          <w:szCs w:val="30"/>
        </w:rPr>
      </w:pPr>
      <w:r>
        <w:rPr>
          <w:rFonts w:hint="eastAsia"/>
          <w:sz w:val="30"/>
          <w:szCs w:val="30"/>
        </w:rPr>
        <w:t>12.</w:t>
      </w:r>
      <w:r>
        <w:rPr>
          <w:rFonts w:hint="eastAsia"/>
          <w:sz w:val="30"/>
          <w:szCs w:val="30"/>
        </w:rPr>
        <w:t>广州市东山百货大楼股份有限公司出具的相关书证，证明被告人姚宝珠任职等具体情况。</w:t>
      </w:r>
    </w:p>
    <w:p w14:paraId="0CCABEDF" w14:textId="77777777" w:rsidR="00D034FD" w:rsidRDefault="00D034FD">
      <w:pPr>
        <w:spacing w:line="500" w:lineRule="atLeast"/>
        <w:ind w:firstLine="600"/>
        <w:divId w:val="1402097564"/>
        <w:rPr>
          <w:rFonts w:hint="eastAsia"/>
          <w:sz w:val="30"/>
          <w:szCs w:val="30"/>
        </w:rPr>
      </w:pPr>
      <w:r>
        <w:rPr>
          <w:rFonts w:hint="eastAsia"/>
          <w:sz w:val="30"/>
          <w:szCs w:val="30"/>
        </w:rPr>
        <w:t>13.</w:t>
      </w:r>
      <w:r>
        <w:rPr>
          <w:rFonts w:hint="eastAsia"/>
          <w:sz w:val="30"/>
          <w:szCs w:val="30"/>
        </w:rPr>
        <w:t>广州市越秀区人民检察院反渎职侵权局出具的破案报告，证明被告人姚宝珠归案的具体经过。</w:t>
      </w:r>
    </w:p>
    <w:p w14:paraId="59092DC7" w14:textId="77777777" w:rsidR="00D034FD" w:rsidRDefault="00D034FD">
      <w:pPr>
        <w:spacing w:line="500" w:lineRule="atLeast"/>
        <w:ind w:firstLine="600"/>
        <w:divId w:val="1113785670"/>
        <w:rPr>
          <w:rFonts w:hint="eastAsia"/>
          <w:sz w:val="30"/>
          <w:szCs w:val="30"/>
        </w:rPr>
      </w:pPr>
      <w:r>
        <w:rPr>
          <w:rFonts w:hint="eastAsia"/>
          <w:sz w:val="30"/>
          <w:szCs w:val="30"/>
        </w:rPr>
        <w:t>14.</w:t>
      </w:r>
      <w:r>
        <w:rPr>
          <w:rFonts w:hint="eastAsia"/>
          <w:sz w:val="30"/>
          <w:szCs w:val="30"/>
        </w:rPr>
        <w:t>被告人姚宝珠的供述，供认案发期间，其向时任退管办主任欧某送了共计现金</w:t>
      </w:r>
      <w:r>
        <w:rPr>
          <w:rFonts w:hint="eastAsia"/>
          <w:sz w:val="30"/>
          <w:szCs w:val="30"/>
        </w:rPr>
        <w:t>30</w:t>
      </w:r>
      <w:r>
        <w:rPr>
          <w:rFonts w:hint="eastAsia"/>
          <w:sz w:val="30"/>
          <w:szCs w:val="30"/>
        </w:rPr>
        <w:t>万元和价值</w:t>
      </w:r>
      <w:r>
        <w:rPr>
          <w:rFonts w:hint="eastAsia"/>
          <w:sz w:val="30"/>
          <w:szCs w:val="30"/>
        </w:rPr>
        <w:t>1.3</w:t>
      </w:r>
      <w:r>
        <w:rPr>
          <w:rFonts w:hint="eastAsia"/>
          <w:sz w:val="30"/>
          <w:szCs w:val="30"/>
        </w:rPr>
        <w:t>万元的购物卡，另其按照欧某的要求，以货款提成的方式，通过退管办工作人员李某</w:t>
      </w:r>
      <w:r>
        <w:rPr>
          <w:rFonts w:hint="eastAsia"/>
          <w:sz w:val="30"/>
          <w:szCs w:val="30"/>
        </w:rPr>
        <w:t>1</w:t>
      </w:r>
      <w:r>
        <w:rPr>
          <w:rFonts w:hint="eastAsia"/>
          <w:sz w:val="30"/>
          <w:szCs w:val="30"/>
        </w:rPr>
        <w:t>和梁某给了退管办现金</w:t>
      </w:r>
      <w:r>
        <w:rPr>
          <w:rFonts w:hint="eastAsia"/>
          <w:sz w:val="30"/>
          <w:szCs w:val="30"/>
        </w:rPr>
        <w:t>22.4</w:t>
      </w:r>
      <w:r>
        <w:rPr>
          <w:rFonts w:hint="eastAsia"/>
          <w:sz w:val="30"/>
          <w:szCs w:val="30"/>
        </w:rPr>
        <w:t>万元和价值</w:t>
      </w:r>
      <w:r>
        <w:rPr>
          <w:rFonts w:hint="eastAsia"/>
          <w:sz w:val="30"/>
          <w:szCs w:val="30"/>
        </w:rPr>
        <w:t>1.3</w:t>
      </w:r>
      <w:r>
        <w:rPr>
          <w:rFonts w:hint="eastAsia"/>
          <w:sz w:val="30"/>
          <w:szCs w:val="30"/>
        </w:rPr>
        <w:t>万元的购物卡，其中梁某现金</w:t>
      </w:r>
      <w:r>
        <w:rPr>
          <w:rFonts w:hint="eastAsia"/>
          <w:sz w:val="30"/>
          <w:szCs w:val="30"/>
        </w:rPr>
        <w:t>6.6</w:t>
      </w:r>
      <w:r>
        <w:rPr>
          <w:rFonts w:hint="eastAsia"/>
          <w:sz w:val="30"/>
          <w:szCs w:val="30"/>
        </w:rPr>
        <w:t>万元、购物卡</w:t>
      </w:r>
      <w:r>
        <w:rPr>
          <w:rFonts w:hint="eastAsia"/>
          <w:sz w:val="30"/>
          <w:szCs w:val="30"/>
        </w:rPr>
        <w:t>1.3</w:t>
      </w:r>
      <w:r>
        <w:rPr>
          <w:rFonts w:hint="eastAsia"/>
          <w:sz w:val="30"/>
          <w:szCs w:val="30"/>
        </w:rPr>
        <w:t>万元，李某</w:t>
      </w:r>
      <w:r>
        <w:rPr>
          <w:rFonts w:hint="eastAsia"/>
          <w:sz w:val="30"/>
          <w:szCs w:val="30"/>
        </w:rPr>
        <w:t>1</w:t>
      </w:r>
      <w:r>
        <w:rPr>
          <w:rFonts w:hint="eastAsia"/>
          <w:sz w:val="30"/>
          <w:szCs w:val="30"/>
        </w:rPr>
        <w:t>现金</w:t>
      </w:r>
      <w:r>
        <w:rPr>
          <w:rFonts w:hint="eastAsia"/>
          <w:sz w:val="30"/>
          <w:szCs w:val="30"/>
        </w:rPr>
        <w:t>15.8</w:t>
      </w:r>
      <w:r>
        <w:rPr>
          <w:rFonts w:hint="eastAsia"/>
          <w:sz w:val="30"/>
          <w:szCs w:val="30"/>
        </w:rPr>
        <w:t>万元。欧某作为越秀区退管办主任，可以决定每年节日慰问品供应商由哪家公司担任，涉及其生意的开展，且退管办节日慰问品货款量大，故其贿送前述钱款。</w:t>
      </w:r>
    </w:p>
    <w:p w14:paraId="502E110C" w14:textId="77777777" w:rsidR="00D034FD" w:rsidRDefault="00D034FD">
      <w:pPr>
        <w:spacing w:line="500" w:lineRule="atLeast"/>
        <w:ind w:firstLine="600"/>
        <w:divId w:val="1783185373"/>
        <w:rPr>
          <w:rFonts w:hint="eastAsia"/>
          <w:sz w:val="30"/>
          <w:szCs w:val="30"/>
        </w:rPr>
      </w:pPr>
      <w:r>
        <w:rPr>
          <w:rFonts w:hint="eastAsia"/>
          <w:sz w:val="30"/>
          <w:szCs w:val="30"/>
        </w:rPr>
        <w:t>15.</w:t>
      </w:r>
      <w:r>
        <w:rPr>
          <w:rFonts w:hint="eastAsia"/>
          <w:sz w:val="30"/>
          <w:szCs w:val="30"/>
        </w:rPr>
        <w:t>被告人姚宝珠的户籍材料，证明被告人的身份情况。</w:t>
      </w:r>
    </w:p>
    <w:p w14:paraId="1250C677" w14:textId="77777777" w:rsidR="00D034FD" w:rsidRDefault="00D034FD">
      <w:pPr>
        <w:spacing w:line="500" w:lineRule="atLeast"/>
        <w:ind w:firstLine="600"/>
        <w:divId w:val="343553736"/>
        <w:rPr>
          <w:rFonts w:hint="eastAsia"/>
          <w:sz w:val="30"/>
          <w:szCs w:val="30"/>
        </w:rPr>
      </w:pPr>
      <w:r>
        <w:rPr>
          <w:rFonts w:hint="eastAsia"/>
          <w:sz w:val="30"/>
          <w:szCs w:val="30"/>
        </w:rPr>
        <w:t>本院认为，被告人姚宝珠为谋取不正当利益，给予国家工作人员以财物，其行为构成行贿罪。公诉机关的指控事实清楚，证据确实、充分，罪名成立，本院予以支持。被告人姚宝珠在被追诉前主动交待行贿行为，依法可以从轻或者减轻处罚。辩护人的相关罪轻辩护意见本院已予考虑。依照《中华人民共和国刑法》第三百八十九条、第三百九十条、第七十二条、第七十三条第二、三款、《最高人民法院、最高人民检察院关于办理贪污贿赂刑事案件适用法律若干问题的解释》第七条、第二十条之规定，判决如下：</w:t>
      </w:r>
    </w:p>
    <w:p w14:paraId="3FDA732F" w14:textId="77777777" w:rsidR="00D034FD" w:rsidRDefault="00D034FD">
      <w:pPr>
        <w:spacing w:line="500" w:lineRule="atLeast"/>
        <w:ind w:firstLine="600"/>
        <w:divId w:val="1073358469"/>
        <w:rPr>
          <w:rFonts w:hint="eastAsia"/>
          <w:sz w:val="30"/>
          <w:szCs w:val="30"/>
        </w:rPr>
      </w:pPr>
      <w:r>
        <w:rPr>
          <w:rFonts w:hint="eastAsia"/>
          <w:sz w:val="30"/>
          <w:szCs w:val="30"/>
        </w:rPr>
        <w:t>被告人姚宝珠犯行贿罪，判处有期徒刑一年九个月，缓刑二年三个月。</w:t>
      </w:r>
    </w:p>
    <w:p w14:paraId="3A81B581" w14:textId="77777777" w:rsidR="00D034FD" w:rsidRDefault="00D034FD">
      <w:pPr>
        <w:spacing w:line="500" w:lineRule="atLeast"/>
        <w:ind w:firstLine="600"/>
        <w:divId w:val="1348822711"/>
        <w:rPr>
          <w:rFonts w:hint="eastAsia"/>
          <w:sz w:val="30"/>
          <w:szCs w:val="30"/>
        </w:rPr>
      </w:pPr>
      <w:r>
        <w:rPr>
          <w:rFonts w:hint="eastAsia"/>
          <w:sz w:val="30"/>
          <w:szCs w:val="30"/>
        </w:rPr>
        <w:t>（缓刑考验期限，从判决确定之日起计算。）</w:t>
      </w:r>
    </w:p>
    <w:p w14:paraId="1D1CF121" w14:textId="77777777" w:rsidR="00D034FD" w:rsidRDefault="00D034FD">
      <w:pPr>
        <w:spacing w:line="500" w:lineRule="atLeast"/>
        <w:ind w:firstLine="600"/>
        <w:divId w:val="77367386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A5B3B9A" w14:textId="77777777" w:rsidR="00D034FD" w:rsidRDefault="00D034FD">
      <w:pPr>
        <w:spacing w:line="500" w:lineRule="atLeast"/>
        <w:jc w:val="right"/>
        <w:divId w:val="401871008"/>
        <w:rPr>
          <w:rFonts w:hint="eastAsia"/>
          <w:sz w:val="30"/>
          <w:szCs w:val="30"/>
        </w:rPr>
      </w:pPr>
      <w:r>
        <w:rPr>
          <w:rFonts w:hint="eastAsia"/>
          <w:sz w:val="30"/>
          <w:szCs w:val="30"/>
        </w:rPr>
        <w:t>审　判　长　　黄鸿志</w:t>
      </w:r>
    </w:p>
    <w:p w14:paraId="190A8121" w14:textId="77777777" w:rsidR="00D034FD" w:rsidRDefault="00D034FD">
      <w:pPr>
        <w:spacing w:line="500" w:lineRule="atLeast"/>
        <w:jc w:val="right"/>
        <w:divId w:val="1412703544"/>
        <w:rPr>
          <w:rFonts w:hint="eastAsia"/>
          <w:sz w:val="30"/>
          <w:szCs w:val="30"/>
        </w:rPr>
      </w:pPr>
      <w:r>
        <w:rPr>
          <w:rFonts w:hint="eastAsia"/>
          <w:sz w:val="30"/>
          <w:szCs w:val="30"/>
        </w:rPr>
        <w:t>人民陪审员　　薛正娟</w:t>
      </w:r>
    </w:p>
    <w:p w14:paraId="43087DF8" w14:textId="77777777" w:rsidR="00D034FD" w:rsidRDefault="00D034FD">
      <w:pPr>
        <w:spacing w:line="500" w:lineRule="atLeast"/>
        <w:jc w:val="right"/>
        <w:divId w:val="1818448139"/>
        <w:rPr>
          <w:rFonts w:hint="eastAsia"/>
          <w:sz w:val="30"/>
          <w:szCs w:val="30"/>
        </w:rPr>
      </w:pPr>
      <w:r>
        <w:rPr>
          <w:rFonts w:hint="eastAsia"/>
          <w:sz w:val="30"/>
          <w:szCs w:val="30"/>
        </w:rPr>
        <w:t>人民陪审员　　李碧香</w:t>
      </w:r>
    </w:p>
    <w:p w14:paraId="37D568AA" w14:textId="77777777" w:rsidR="00D034FD" w:rsidRDefault="00D034FD">
      <w:pPr>
        <w:spacing w:line="500" w:lineRule="atLeast"/>
        <w:jc w:val="right"/>
        <w:divId w:val="845360079"/>
        <w:rPr>
          <w:rFonts w:hint="eastAsia"/>
          <w:sz w:val="30"/>
          <w:szCs w:val="30"/>
        </w:rPr>
      </w:pPr>
      <w:r>
        <w:rPr>
          <w:rFonts w:hint="eastAsia"/>
          <w:sz w:val="30"/>
          <w:szCs w:val="30"/>
        </w:rPr>
        <w:t>二〇一八年二月二十八日</w:t>
      </w:r>
    </w:p>
    <w:p w14:paraId="111D05DF" w14:textId="77777777" w:rsidR="00D034FD" w:rsidRDefault="00D034FD">
      <w:pPr>
        <w:spacing w:line="500" w:lineRule="atLeast"/>
        <w:jc w:val="right"/>
        <w:divId w:val="1239092409"/>
        <w:rPr>
          <w:rFonts w:hint="eastAsia"/>
          <w:sz w:val="30"/>
          <w:szCs w:val="30"/>
        </w:rPr>
      </w:pPr>
      <w:r>
        <w:rPr>
          <w:rFonts w:hint="eastAsia"/>
          <w:sz w:val="30"/>
          <w:szCs w:val="30"/>
        </w:rPr>
        <w:t>书　记　员　　李　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F312D" w14:textId="77777777" w:rsidR="000252C7" w:rsidRDefault="000252C7" w:rsidP="000252C7">
      <w:pPr>
        <w:rPr>
          <w:rFonts w:hint="eastAsia"/>
        </w:rPr>
      </w:pPr>
      <w:r>
        <w:separator/>
      </w:r>
    </w:p>
  </w:endnote>
  <w:endnote w:type="continuationSeparator" w:id="0">
    <w:p w14:paraId="53D89504" w14:textId="77777777" w:rsidR="000252C7" w:rsidRDefault="000252C7" w:rsidP="000252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38B5" w14:textId="77777777" w:rsidR="000252C7" w:rsidRDefault="000252C7" w:rsidP="000252C7">
      <w:pPr>
        <w:rPr>
          <w:rFonts w:hint="eastAsia"/>
        </w:rPr>
      </w:pPr>
      <w:r>
        <w:separator/>
      </w:r>
    </w:p>
  </w:footnote>
  <w:footnote w:type="continuationSeparator" w:id="0">
    <w:p w14:paraId="649E6CBF" w14:textId="77777777" w:rsidR="000252C7" w:rsidRDefault="000252C7" w:rsidP="000252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52C7"/>
    <w:rsid w:val="000252C7"/>
    <w:rsid w:val="00A23C24"/>
    <w:rsid w:val="00D03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730E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5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0252C7"/>
    <w:rPr>
      <w:rFonts w:ascii="宋体" w:eastAsia="宋体" w:hAnsi="宋体" w:cs="宋体"/>
      <w:sz w:val="18"/>
      <w:szCs w:val="18"/>
    </w:rPr>
  </w:style>
  <w:style w:type="paragraph" w:styleId="a5">
    <w:name w:val="footer"/>
    <w:basedOn w:val="a"/>
    <w:link w:val="a6"/>
    <w:uiPriority w:val="99"/>
    <w:unhideWhenUsed/>
    <w:rsid w:val="000252C7"/>
    <w:pPr>
      <w:tabs>
        <w:tab w:val="center" w:pos="4153"/>
        <w:tab w:val="right" w:pos="8306"/>
      </w:tabs>
      <w:snapToGrid w:val="0"/>
    </w:pPr>
    <w:rPr>
      <w:sz w:val="18"/>
      <w:szCs w:val="18"/>
    </w:rPr>
  </w:style>
  <w:style w:type="character" w:customStyle="1" w:styleId="a6">
    <w:name w:val="页脚 字符"/>
    <w:basedOn w:val="a0"/>
    <w:link w:val="a5"/>
    <w:uiPriority w:val="99"/>
    <w:rsid w:val="000252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190">
      <w:marLeft w:val="0"/>
      <w:marRight w:val="0"/>
      <w:marTop w:val="10"/>
      <w:marBottom w:val="10"/>
      <w:divBdr>
        <w:top w:val="none" w:sz="0" w:space="0" w:color="auto"/>
        <w:left w:val="none" w:sz="0" w:space="0" w:color="auto"/>
        <w:bottom w:val="none" w:sz="0" w:space="0" w:color="auto"/>
        <w:right w:val="none" w:sz="0" w:space="0" w:color="auto"/>
      </w:divBdr>
    </w:div>
    <w:div w:id="67920913">
      <w:marLeft w:val="0"/>
      <w:marRight w:val="0"/>
      <w:marTop w:val="10"/>
      <w:marBottom w:val="10"/>
      <w:divBdr>
        <w:top w:val="none" w:sz="0" w:space="0" w:color="auto"/>
        <w:left w:val="none" w:sz="0" w:space="0" w:color="auto"/>
        <w:bottom w:val="none" w:sz="0" w:space="0" w:color="auto"/>
        <w:right w:val="none" w:sz="0" w:space="0" w:color="auto"/>
      </w:divBdr>
    </w:div>
    <w:div w:id="101194478">
      <w:marLeft w:val="0"/>
      <w:marRight w:val="0"/>
      <w:marTop w:val="10"/>
      <w:marBottom w:val="10"/>
      <w:divBdr>
        <w:top w:val="none" w:sz="0" w:space="0" w:color="auto"/>
        <w:left w:val="none" w:sz="0" w:space="0" w:color="auto"/>
        <w:bottom w:val="none" w:sz="0" w:space="0" w:color="auto"/>
        <w:right w:val="none" w:sz="0" w:space="0" w:color="auto"/>
      </w:divBdr>
    </w:div>
    <w:div w:id="132256814">
      <w:marLeft w:val="0"/>
      <w:marRight w:val="0"/>
      <w:marTop w:val="10"/>
      <w:marBottom w:val="10"/>
      <w:divBdr>
        <w:top w:val="none" w:sz="0" w:space="0" w:color="auto"/>
        <w:left w:val="none" w:sz="0" w:space="0" w:color="auto"/>
        <w:bottom w:val="none" w:sz="0" w:space="0" w:color="auto"/>
        <w:right w:val="none" w:sz="0" w:space="0" w:color="auto"/>
      </w:divBdr>
    </w:div>
    <w:div w:id="223569296">
      <w:marLeft w:val="0"/>
      <w:marRight w:val="0"/>
      <w:marTop w:val="10"/>
      <w:marBottom w:val="10"/>
      <w:divBdr>
        <w:top w:val="none" w:sz="0" w:space="0" w:color="auto"/>
        <w:left w:val="none" w:sz="0" w:space="0" w:color="auto"/>
        <w:bottom w:val="none" w:sz="0" w:space="0" w:color="auto"/>
        <w:right w:val="none" w:sz="0" w:space="0" w:color="auto"/>
      </w:divBdr>
    </w:div>
    <w:div w:id="321470425">
      <w:marLeft w:val="0"/>
      <w:marRight w:val="0"/>
      <w:marTop w:val="10"/>
      <w:marBottom w:val="10"/>
      <w:divBdr>
        <w:top w:val="none" w:sz="0" w:space="0" w:color="auto"/>
        <w:left w:val="none" w:sz="0" w:space="0" w:color="auto"/>
        <w:bottom w:val="none" w:sz="0" w:space="0" w:color="auto"/>
        <w:right w:val="none" w:sz="0" w:space="0" w:color="auto"/>
      </w:divBdr>
    </w:div>
    <w:div w:id="343553736">
      <w:marLeft w:val="0"/>
      <w:marRight w:val="0"/>
      <w:marTop w:val="10"/>
      <w:marBottom w:val="10"/>
      <w:divBdr>
        <w:top w:val="none" w:sz="0" w:space="0" w:color="auto"/>
        <w:left w:val="none" w:sz="0" w:space="0" w:color="auto"/>
        <w:bottom w:val="none" w:sz="0" w:space="0" w:color="auto"/>
        <w:right w:val="none" w:sz="0" w:space="0" w:color="auto"/>
      </w:divBdr>
    </w:div>
    <w:div w:id="385035809">
      <w:marLeft w:val="0"/>
      <w:marRight w:val="0"/>
      <w:marTop w:val="10"/>
      <w:marBottom w:val="10"/>
      <w:divBdr>
        <w:top w:val="none" w:sz="0" w:space="0" w:color="auto"/>
        <w:left w:val="none" w:sz="0" w:space="0" w:color="auto"/>
        <w:bottom w:val="none" w:sz="0" w:space="0" w:color="auto"/>
        <w:right w:val="none" w:sz="0" w:space="0" w:color="auto"/>
      </w:divBdr>
    </w:div>
    <w:div w:id="401871008">
      <w:marLeft w:val="0"/>
      <w:marRight w:val="720"/>
      <w:marTop w:val="10"/>
      <w:marBottom w:val="10"/>
      <w:divBdr>
        <w:top w:val="none" w:sz="0" w:space="0" w:color="auto"/>
        <w:left w:val="none" w:sz="0" w:space="0" w:color="auto"/>
        <w:bottom w:val="none" w:sz="0" w:space="0" w:color="auto"/>
        <w:right w:val="none" w:sz="0" w:space="0" w:color="auto"/>
      </w:divBdr>
    </w:div>
    <w:div w:id="495457027">
      <w:marLeft w:val="0"/>
      <w:marRight w:val="0"/>
      <w:marTop w:val="10"/>
      <w:marBottom w:val="10"/>
      <w:divBdr>
        <w:top w:val="none" w:sz="0" w:space="0" w:color="auto"/>
        <w:left w:val="none" w:sz="0" w:space="0" w:color="auto"/>
        <w:bottom w:val="none" w:sz="0" w:space="0" w:color="auto"/>
        <w:right w:val="none" w:sz="0" w:space="0" w:color="auto"/>
      </w:divBdr>
    </w:div>
    <w:div w:id="502821724">
      <w:marLeft w:val="0"/>
      <w:marRight w:val="0"/>
      <w:marTop w:val="10"/>
      <w:marBottom w:val="10"/>
      <w:divBdr>
        <w:top w:val="none" w:sz="0" w:space="0" w:color="auto"/>
        <w:left w:val="none" w:sz="0" w:space="0" w:color="auto"/>
        <w:bottom w:val="none" w:sz="0" w:space="0" w:color="auto"/>
        <w:right w:val="none" w:sz="0" w:space="0" w:color="auto"/>
      </w:divBdr>
    </w:div>
    <w:div w:id="649137896">
      <w:marLeft w:val="0"/>
      <w:marRight w:val="0"/>
      <w:marTop w:val="10"/>
      <w:marBottom w:val="10"/>
      <w:divBdr>
        <w:top w:val="none" w:sz="0" w:space="0" w:color="auto"/>
        <w:left w:val="none" w:sz="0" w:space="0" w:color="auto"/>
        <w:bottom w:val="none" w:sz="0" w:space="0" w:color="auto"/>
        <w:right w:val="none" w:sz="0" w:space="0" w:color="auto"/>
      </w:divBdr>
    </w:div>
    <w:div w:id="668290463">
      <w:marLeft w:val="0"/>
      <w:marRight w:val="0"/>
      <w:marTop w:val="10"/>
      <w:marBottom w:val="10"/>
      <w:divBdr>
        <w:top w:val="none" w:sz="0" w:space="0" w:color="auto"/>
        <w:left w:val="none" w:sz="0" w:space="0" w:color="auto"/>
        <w:bottom w:val="none" w:sz="0" w:space="0" w:color="auto"/>
        <w:right w:val="none" w:sz="0" w:space="0" w:color="auto"/>
      </w:divBdr>
    </w:div>
    <w:div w:id="711266846">
      <w:marLeft w:val="0"/>
      <w:marRight w:val="0"/>
      <w:marTop w:val="10"/>
      <w:marBottom w:val="10"/>
      <w:divBdr>
        <w:top w:val="none" w:sz="0" w:space="0" w:color="auto"/>
        <w:left w:val="none" w:sz="0" w:space="0" w:color="auto"/>
        <w:bottom w:val="none" w:sz="0" w:space="0" w:color="auto"/>
        <w:right w:val="none" w:sz="0" w:space="0" w:color="auto"/>
      </w:divBdr>
    </w:div>
    <w:div w:id="754473248">
      <w:marLeft w:val="0"/>
      <w:marRight w:val="0"/>
      <w:marTop w:val="10"/>
      <w:marBottom w:val="10"/>
      <w:divBdr>
        <w:top w:val="none" w:sz="0" w:space="0" w:color="auto"/>
        <w:left w:val="none" w:sz="0" w:space="0" w:color="auto"/>
        <w:bottom w:val="none" w:sz="0" w:space="0" w:color="auto"/>
        <w:right w:val="none" w:sz="0" w:space="0" w:color="auto"/>
      </w:divBdr>
    </w:div>
    <w:div w:id="773673867">
      <w:marLeft w:val="0"/>
      <w:marRight w:val="0"/>
      <w:marTop w:val="10"/>
      <w:marBottom w:val="10"/>
      <w:divBdr>
        <w:top w:val="none" w:sz="0" w:space="0" w:color="auto"/>
        <w:left w:val="none" w:sz="0" w:space="0" w:color="auto"/>
        <w:bottom w:val="none" w:sz="0" w:space="0" w:color="auto"/>
        <w:right w:val="none" w:sz="0" w:space="0" w:color="auto"/>
      </w:divBdr>
    </w:div>
    <w:div w:id="790435318">
      <w:marLeft w:val="0"/>
      <w:marRight w:val="0"/>
      <w:marTop w:val="10"/>
      <w:marBottom w:val="10"/>
      <w:divBdr>
        <w:top w:val="none" w:sz="0" w:space="0" w:color="auto"/>
        <w:left w:val="none" w:sz="0" w:space="0" w:color="auto"/>
        <w:bottom w:val="none" w:sz="0" w:space="0" w:color="auto"/>
        <w:right w:val="none" w:sz="0" w:space="0" w:color="auto"/>
      </w:divBdr>
    </w:div>
    <w:div w:id="810440542">
      <w:marLeft w:val="0"/>
      <w:marRight w:val="0"/>
      <w:marTop w:val="10"/>
      <w:marBottom w:val="10"/>
      <w:divBdr>
        <w:top w:val="none" w:sz="0" w:space="0" w:color="auto"/>
        <w:left w:val="none" w:sz="0" w:space="0" w:color="auto"/>
        <w:bottom w:val="none" w:sz="0" w:space="0" w:color="auto"/>
        <w:right w:val="none" w:sz="0" w:space="0" w:color="auto"/>
      </w:divBdr>
    </w:div>
    <w:div w:id="845360079">
      <w:marLeft w:val="0"/>
      <w:marRight w:val="720"/>
      <w:marTop w:val="10"/>
      <w:marBottom w:val="10"/>
      <w:divBdr>
        <w:top w:val="none" w:sz="0" w:space="0" w:color="auto"/>
        <w:left w:val="none" w:sz="0" w:space="0" w:color="auto"/>
        <w:bottom w:val="none" w:sz="0" w:space="0" w:color="auto"/>
        <w:right w:val="none" w:sz="0" w:space="0" w:color="auto"/>
      </w:divBdr>
    </w:div>
    <w:div w:id="861238799">
      <w:marLeft w:val="0"/>
      <w:marRight w:val="0"/>
      <w:marTop w:val="10"/>
      <w:marBottom w:val="10"/>
      <w:divBdr>
        <w:top w:val="none" w:sz="0" w:space="0" w:color="auto"/>
        <w:left w:val="none" w:sz="0" w:space="0" w:color="auto"/>
        <w:bottom w:val="none" w:sz="0" w:space="0" w:color="auto"/>
        <w:right w:val="none" w:sz="0" w:space="0" w:color="auto"/>
      </w:divBdr>
    </w:div>
    <w:div w:id="971178752">
      <w:marLeft w:val="0"/>
      <w:marRight w:val="0"/>
      <w:marTop w:val="10"/>
      <w:marBottom w:val="10"/>
      <w:divBdr>
        <w:top w:val="none" w:sz="0" w:space="0" w:color="auto"/>
        <w:left w:val="none" w:sz="0" w:space="0" w:color="auto"/>
        <w:bottom w:val="none" w:sz="0" w:space="0" w:color="auto"/>
        <w:right w:val="none" w:sz="0" w:space="0" w:color="auto"/>
      </w:divBdr>
    </w:div>
    <w:div w:id="1045594036">
      <w:marLeft w:val="0"/>
      <w:marRight w:val="0"/>
      <w:marTop w:val="10"/>
      <w:marBottom w:val="10"/>
      <w:divBdr>
        <w:top w:val="none" w:sz="0" w:space="0" w:color="auto"/>
        <w:left w:val="none" w:sz="0" w:space="0" w:color="auto"/>
        <w:bottom w:val="none" w:sz="0" w:space="0" w:color="auto"/>
        <w:right w:val="none" w:sz="0" w:space="0" w:color="auto"/>
      </w:divBdr>
    </w:div>
    <w:div w:id="1056662669">
      <w:marLeft w:val="0"/>
      <w:marRight w:val="0"/>
      <w:marTop w:val="10"/>
      <w:marBottom w:val="10"/>
      <w:divBdr>
        <w:top w:val="none" w:sz="0" w:space="0" w:color="auto"/>
        <w:left w:val="none" w:sz="0" w:space="0" w:color="auto"/>
        <w:bottom w:val="none" w:sz="0" w:space="0" w:color="auto"/>
        <w:right w:val="none" w:sz="0" w:space="0" w:color="auto"/>
      </w:divBdr>
    </w:div>
    <w:div w:id="1073358469">
      <w:marLeft w:val="0"/>
      <w:marRight w:val="0"/>
      <w:marTop w:val="10"/>
      <w:marBottom w:val="10"/>
      <w:divBdr>
        <w:top w:val="none" w:sz="0" w:space="0" w:color="auto"/>
        <w:left w:val="none" w:sz="0" w:space="0" w:color="auto"/>
        <w:bottom w:val="none" w:sz="0" w:space="0" w:color="auto"/>
        <w:right w:val="none" w:sz="0" w:space="0" w:color="auto"/>
      </w:divBdr>
    </w:div>
    <w:div w:id="1113785670">
      <w:marLeft w:val="0"/>
      <w:marRight w:val="0"/>
      <w:marTop w:val="10"/>
      <w:marBottom w:val="10"/>
      <w:divBdr>
        <w:top w:val="none" w:sz="0" w:space="0" w:color="auto"/>
        <w:left w:val="none" w:sz="0" w:space="0" w:color="auto"/>
        <w:bottom w:val="none" w:sz="0" w:space="0" w:color="auto"/>
        <w:right w:val="none" w:sz="0" w:space="0" w:color="auto"/>
      </w:divBdr>
    </w:div>
    <w:div w:id="1220215571">
      <w:marLeft w:val="0"/>
      <w:marRight w:val="0"/>
      <w:marTop w:val="10"/>
      <w:marBottom w:val="10"/>
      <w:divBdr>
        <w:top w:val="none" w:sz="0" w:space="0" w:color="auto"/>
        <w:left w:val="none" w:sz="0" w:space="0" w:color="auto"/>
        <w:bottom w:val="none" w:sz="0" w:space="0" w:color="auto"/>
        <w:right w:val="none" w:sz="0" w:space="0" w:color="auto"/>
      </w:divBdr>
    </w:div>
    <w:div w:id="1239092409">
      <w:marLeft w:val="0"/>
      <w:marRight w:val="720"/>
      <w:marTop w:val="10"/>
      <w:marBottom w:val="10"/>
      <w:divBdr>
        <w:top w:val="none" w:sz="0" w:space="0" w:color="auto"/>
        <w:left w:val="none" w:sz="0" w:space="0" w:color="auto"/>
        <w:bottom w:val="none" w:sz="0" w:space="0" w:color="auto"/>
        <w:right w:val="none" w:sz="0" w:space="0" w:color="auto"/>
      </w:divBdr>
    </w:div>
    <w:div w:id="1348822711">
      <w:marLeft w:val="0"/>
      <w:marRight w:val="0"/>
      <w:marTop w:val="10"/>
      <w:marBottom w:val="10"/>
      <w:divBdr>
        <w:top w:val="none" w:sz="0" w:space="0" w:color="auto"/>
        <w:left w:val="none" w:sz="0" w:space="0" w:color="auto"/>
        <w:bottom w:val="none" w:sz="0" w:space="0" w:color="auto"/>
        <w:right w:val="none" w:sz="0" w:space="0" w:color="auto"/>
      </w:divBdr>
    </w:div>
    <w:div w:id="1382435841">
      <w:marLeft w:val="0"/>
      <w:marRight w:val="0"/>
      <w:marTop w:val="10"/>
      <w:marBottom w:val="10"/>
      <w:divBdr>
        <w:top w:val="none" w:sz="0" w:space="0" w:color="auto"/>
        <w:left w:val="none" w:sz="0" w:space="0" w:color="auto"/>
        <w:bottom w:val="none" w:sz="0" w:space="0" w:color="auto"/>
        <w:right w:val="none" w:sz="0" w:space="0" w:color="auto"/>
      </w:divBdr>
    </w:div>
    <w:div w:id="1402097564">
      <w:marLeft w:val="0"/>
      <w:marRight w:val="0"/>
      <w:marTop w:val="10"/>
      <w:marBottom w:val="10"/>
      <w:divBdr>
        <w:top w:val="none" w:sz="0" w:space="0" w:color="auto"/>
        <w:left w:val="none" w:sz="0" w:space="0" w:color="auto"/>
        <w:bottom w:val="none" w:sz="0" w:space="0" w:color="auto"/>
        <w:right w:val="none" w:sz="0" w:space="0" w:color="auto"/>
      </w:divBdr>
    </w:div>
    <w:div w:id="1412703544">
      <w:marLeft w:val="0"/>
      <w:marRight w:val="720"/>
      <w:marTop w:val="10"/>
      <w:marBottom w:val="10"/>
      <w:divBdr>
        <w:top w:val="none" w:sz="0" w:space="0" w:color="auto"/>
        <w:left w:val="none" w:sz="0" w:space="0" w:color="auto"/>
        <w:bottom w:val="none" w:sz="0" w:space="0" w:color="auto"/>
        <w:right w:val="none" w:sz="0" w:space="0" w:color="auto"/>
      </w:divBdr>
    </w:div>
    <w:div w:id="1539855221">
      <w:marLeft w:val="0"/>
      <w:marRight w:val="0"/>
      <w:marTop w:val="10"/>
      <w:marBottom w:val="10"/>
      <w:divBdr>
        <w:top w:val="none" w:sz="0" w:space="0" w:color="auto"/>
        <w:left w:val="none" w:sz="0" w:space="0" w:color="auto"/>
        <w:bottom w:val="none" w:sz="0" w:space="0" w:color="auto"/>
        <w:right w:val="none" w:sz="0" w:space="0" w:color="auto"/>
      </w:divBdr>
    </w:div>
    <w:div w:id="1692026325">
      <w:marLeft w:val="0"/>
      <w:marRight w:val="0"/>
      <w:marTop w:val="10"/>
      <w:marBottom w:val="10"/>
      <w:divBdr>
        <w:top w:val="none" w:sz="0" w:space="0" w:color="auto"/>
        <w:left w:val="none" w:sz="0" w:space="0" w:color="auto"/>
        <w:bottom w:val="none" w:sz="0" w:space="0" w:color="auto"/>
        <w:right w:val="none" w:sz="0" w:space="0" w:color="auto"/>
      </w:divBdr>
    </w:div>
    <w:div w:id="1728840894">
      <w:marLeft w:val="0"/>
      <w:marRight w:val="0"/>
      <w:marTop w:val="10"/>
      <w:marBottom w:val="10"/>
      <w:divBdr>
        <w:top w:val="none" w:sz="0" w:space="0" w:color="auto"/>
        <w:left w:val="none" w:sz="0" w:space="0" w:color="auto"/>
        <w:bottom w:val="none" w:sz="0" w:space="0" w:color="auto"/>
        <w:right w:val="none" w:sz="0" w:space="0" w:color="auto"/>
      </w:divBdr>
    </w:div>
    <w:div w:id="1739161388">
      <w:marLeft w:val="0"/>
      <w:marRight w:val="0"/>
      <w:marTop w:val="10"/>
      <w:marBottom w:val="10"/>
      <w:divBdr>
        <w:top w:val="none" w:sz="0" w:space="0" w:color="auto"/>
        <w:left w:val="none" w:sz="0" w:space="0" w:color="auto"/>
        <w:bottom w:val="none" w:sz="0" w:space="0" w:color="auto"/>
        <w:right w:val="none" w:sz="0" w:space="0" w:color="auto"/>
      </w:divBdr>
    </w:div>
    <w:div w:id="1782021686">
      <w:marLeft w:val="0"/>
      <w:marRight w:val="0"/>
      <w:marTop w:val="10"/>
      <w:marBottom w:val="10"/>
      <w:divBdr>
        <w:top w:val="none" w:sz="0" w:space="0" w:color="auto"/>
        <w:left w:val="none" w:sz="0" w:space="0" w:color="auto"/>
        <w:bottom w:val="none" w:sz="0" w:space="0" w:color="auto"/>
        <w:right w:val="none" w:sz="0" w:space="0" w:color="auto"/>
      </w:divBdr>
    </w:div>
    <w:div w:id="1783185373">
      <w:marLeft w:val="0"/>
      <w:marRight w:val="0"/>
      <w:marTop w:val="10"/>
      <w:marBottom w:val="10"/>
      <w:divBdr>
        <w:top w:val="none" w:sz="0" w:space="0" w:color="auto"/>
        <w:left w:val="none" w:sz="0" w:space="0" w:color="auto"/>
        <w:bottom w:val="none" w:sz="0" w:space="0" w:color="auto"/>
        <w:right w:val="none" w:sz="0" w:space="0" w:color="auto"/>
      </w:divBdr>
    </w:div>
    <w:div w:id="1788233686">
      <w:marLeft w:val="0"/>
      <w:marRight w:val="0"/>
      <w:marTop w:val="10"/>
      <w:marBottom w:val="10"/>
      <w:divBdr>
        <w:top w:val="none" w:sz="0" w:space="0" w:color="auto"/>
        <w:left w:val="none" w:sz="0" w:space="0" w:color="auto"/>
        <w:bottom w:val="none" w:sz="0" w:space="0" w:color="auto"/>
        <w:right w:val="none" w:sz="0" w:space="0" w:color="auto"/>
      </w:divBdr>
    </w:div>
    <w:div w:id="1818448139">
      <w:marLeft w:val="0"/>
      <w:marRight w:val="720"/>
      <w:marTop w:val="10"/>
      <w:marBottom w:val="10"/>
      <w:divBdr>
        <w:top w:val="none" w:sz="0" w:space="0" w:color="auto"/>
        <w:left w:val="none" w:sz="0" w:space="0" w:color="auto"/>
        <w:bottom w:val="none" w:sz="0" w:space="0" w:color="auto"/>
        <w:right w:val="none" w:sz="0" w:space="0" w:color="auto"/>
      </w:divBdr>
    </w:div>
    <w:div w:id="1879395481">
      <w:marLeft w:val="0"/>
      <w:marRight w:val="0"/>
      <w:marTop w:val="10"/>
      <w:marBottom w:val="10"/>
      <w:divBdr>
        <w:top w:val="none" w:sz="0" w:space="0" w:color="auto"/>
        <w:left w:val="none" w:sz="0" w:space="0" w:color="auto"/>
        <w:bottom w:val="none" w:sz="0" w:space="0" w:color="auto"/>
        <w:right w:val="none" w:sz="0" w:space="0" w:color="auto"/>
      </w:divBdr>
    </w:div>
    <w:div w:id="1881283849">
      <w:marLeft w:val="0"/>
      <w:marRight w:val="0"/>
      <w:marTop w:val="10"/>
      <w:marBottom w:val="10"/>
      <w:divBdr>
        <w:top w:val="none" w:sz="0" w:space="0" w:color="auto"/>
        <w:left w:val="none" w:sz="0" w:space="0" w:color="auto"/>
        <w:bottom w:val="none" w:sz="0" w:space="0" w:color="auto"/>
        <w:right w:val="none" w:sz="0" w:space="0" w:color="auto"/>
      </w:divBdr>
    </w:div>
    <w:div w:id="1921791728">
      <w:marLeft w:val="0"/>
      <w:marRight w:val="0"/>
      <w:marTop w:val="10"/>
      <w:marBottom w:val="10"/>
      <w:divBdr>
        <w:top w:val="none" w:sz="0" w:space="0" w:color="auto"/>
        <w:left w:val="none" w:sz="0" w:space="0" w:color="auto"/>
        <w:bottom w:val="none" w:sz="0" w:space="0" w:color="auto"/>
        <w:right w:val="none" w:sz="0" w:space="0" w:color="auto"/>
      </w:divBdr>
    </w:div>
    <w:div w:id="1944726791">
      <w:marLeft w:val="0"/>
      <w:marRight w:val="0"/>
      <w:marTop w:val="10"/>
      <w:marBottom w:val="10"/>
      <w:divBdr>
        <w:top w:val="none" w:sz="0" w:space="0" w:color="auto"/>
        <w:left w:val="none" w:sz="0" w:space="0" w:color="auto"/>
        <w:bottom w:val="none" w:sz="0" w:space="0" w:color="auto"/>
        <w:right w:val="none" w:sz="0" w:space="0" w:color="auto"/>
      </w:divBdr>
    </w:div>
    <w:div w:id="20287463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2025-04-30T04:36:00Z</dcterms:created>
  <dcterms:modified xsi:type="dcterms:W3CDTF">2025-04-30T04:36:00Z</dcterms:modified>
</cp:coreProperties>
</file>