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4E8D" w14:textId="77777777" w:rsidR="00F75CFE" w:rsidRDefault="00F75CFE">
      <w:pPr>
        <w:spacing w:line="500" w:lineRule="atLeast"/>
        <w:jc w:val="center"/>
        <w:divId w:val="1337612149"/>
        <w:rPr>
          <w:rFonts w:ascii="黑体" w:eastAsia="黑体" w:hAnsi="黑体"/>
          <w:sz w:val="36"/>
          <w:szCs w:val="36"/>
        </w:rPr>
      </w:pPr>
      <w:r>
        <w:rPr>
          <w:rFonts w:ascii="黑体" w:eastAsia="黑体" w:hAnsi="黑体" w:hint="eastAsia"/>
          <w:sz w:val="36"/>
          <w:szCs w:val="36"/>
        </w:rPr>
        <w:t>广东省德庆县人民法院</w:t>
      </w:r>
    </w:p>
    <w:p w14:paraId="36315B1A" w14:textId="77777777" w:rsidR="00F75CFE" w:rsidRDefault="00F75CFE">
      <w:pPr>
        <w:spacing w:line="500" w:lineRule="atLeast"/>
        <w:jc w:val="center"/>
        <w:divId w:val="10919762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80D328" w14:textId="77777777" w:rsidR="00F75CFE" w:rsidRDefault="00F75CFE">
      <w:pPr>
        <w:spacing w:line="500" w:lineRule="atLeast"/>
        <w:jc w:val="right"/>
        <w:divId w:val="9287337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28</w:t>
      </w:r>
      <w:r>
        <w:rPr>
          <w:rFonts w:hint="eastAsia"/>
          <w:sz w:val="30"/>
          <w:szCs w:val="30"/>
        </w:rPr>
        <w:t>号</w:t>
      </w:r>
    </w:p>
    <w:p w14:paraId="4F316FC9" w14:textId="77777777" w:rsidR="00F75CFE" w:rsidRDefault="00F75CFE">
      <w:pPr>
        <w:spacing w:line="500" w:lineRule="atLeast"/>
        <w:ind w:firstLine="600"/>
        <w:divId w:val="2020422388"/>
        <w:rPr>
          <w:rFonts w:hint="eastAsia"/>
          <w:sz w:val="30"/>
          <w:szCs w:val="30"/>
        </w:rPr>
      </w:pPr>
      <w:r>
        <w:rPr>
          <w:rFonts w:hint="eastAsia"/>
          <w:sz w:val="30"/>
          <w:szCs w:val="30"/>
        </w:rPr>
        <w:t>公诉机关广东省德庆县人民检察院。</w:t>
      </w:r>
    </w:p>
    <w:p w14:paraId="369A4C16" w14:textId="77777777" w:rsidR="00F75CFE" w:rsidRDefault="00F75CFE">
      <w:pPr>
        <w:spacing w:line="500" w:lineRule="atLeast"/>
        <w:ind w:firstLine="600"/>
        <w:divId w:val="1289895822"/>
        <w:rPr>
          <w:rFonts w:hint="eastAsia"/>
          <w:sz w:val="30"/>
          <w:szCs w:val="30"/>
        </w:rPr>
      </w:pPr>
      <w:r>
        <w:rPr>
          <w:rFonts w:hint="eastAsia"/>
          <w:sz w:val="30"/>
          <w:szCs w:val="30"/>
        </w:rPr>
        <w:t>被告人姚清华姚某某，男，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日出生，广东省德庆县人，汉族，初中文化，农民，原德庆县马圩某某镇人大代表、德庆县马圩镇大益村委会第十一某某村民小组组长，户籍地：德庆县马圩镇荣村村委会发甲村</w:t>
      </w:r>
      <w:r>
        <w:rPr>
          <w:rFonts w:hint="eastAsia"/>
          <w:sz w:val="30"/>
          <w:szCs w:val="30"/>
        </w:rPr>
        <w:t>089</w:t>
      </w:r>
      <w:r>
        <w:rPr>
          <w:rFonts w:hint="eastAsia"/>
          <w:sz w:val="30"/>
          <w:szCs w:val="30"/>
        </w:rPr>
        <w:t>号。</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日因涉嫌贪污、挪用公款被刑事拘留，同年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日被依法逮捕。</w:t>
      </w:r>
    </w:p>
    <w:p w14:paraId="5865A834" w14:textId="77777777" w:rsidR="00F75CFE" w:rsidRDefault="00F75CFE">
      <w:pPr>
        <w:spacing w:line="500" w:lineRule="atLeast"/>
        <w:ind w:firstLine="600"/>
        <w:divId w:val="1377125419"/>
        <w:rPr>
          <w:rFonts w:hint="eastAsia"/>
          <w:sz w:val="30"/>
          <w:szCs w:val="30"/>
        </w:rPr>
      </w:pPr>
      <w:r>
        <w:rPr>
          <w:rFonts w:hint="eastAsia"/>
          <w:sz w:val="30"/>
          <w:szCs w:val="30"/>
        </w:rPr>
        <w:t>辩护人姚丽萍姚某甲，德庆县马圩镇上彭村委会委员。</w:t>
      </w:r>
    </w:p>
    <w:p w14:paraId="4EF2C648" w14:textId="77777777" w:rsidR="00F75CFE" w:rsidRDefault="00F75CFE">
      <w:pPr>
        <w:spacing w:line="500" w:lineRule="atLeast"/>
        <w:ind w:firstLine="600"/>
        <w:divId w:val="1249273934"/>
        <w:rPr>
          <w:rFonts w:hint="eastAsia"/>
          <w:sz w:val="30"/>
          <w:szCs w:val="30"/>
        </w:rPr>
      </w:pPr>
      <w:r>
        <w:rPr>
          <w:rFonts w:hint="eastAsia"/>
          <w:sz w:val="30"/>
          <w:szCs w:val="30"/>
        </w:rPr>
        <w:t>德庆县人民检察院以德检刑诉（</w:t>
      </w:r>
      <w:r>
        <w:rPr>
          <w:rFonts w:hint="eastAsia"/>
          <w:sz w:val="30"/>
          <w:szCs w:val="30"/>
        </w:rPr>
        <w:t>2016</w:t>
      </w:r>
      <w:r>
        <w:rPr>
          <w:rFonts w:hint="eastAsia"/>
          <w:sz w:val="30"/>
          <w:szCs w:val="30"/>
        </w:rPr>
        <w:t>）</w:t>
      </w:r>
      <w:r>
        <w:rPr>
          <w:rFonts w:hint="eastAsia"/>
          <w:sz w:val="30"/>
          <w:szCs w:val="30"/>
        </w:rPr>
        <w:t>27</w:t>
      </w:r>
      <w:r>
        <w:rPr>
          <w:rFonts w:hint="eastAsia"/>
          <w:sz w:val="30"/>
          <w:szCs w:val="30"/>
        </w:rPr>
        <w:t>号起诉书指控被告人姚清华姚某某犯贪污罪、挪用公款罪向本院提起公诉。本院于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日立案受理，于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日依法组成合议庭，公开开庭审理了本案，于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补充质证开庭一次。德庆县人民检察院指派代理检察员王浩鸿出庭支持公诉，被告人姚清华姚某某及其辩护人姚丽萍姚某甲到庭参加诉讼。本案经补充侦查一次，德庆县人民检察院建议延期审理一次，现已审理终结。</w:t>
      </w:r>
    </w:p>
    <w:p w14:paraId="52AD8781" w14:textId="77777777" w:rsidR="00F75CFE" w:rsidRDefault="00F75CFE">
      <w:pPr>
        <w:spacing w:line="500" w:lineRule="atLeast"/>
        <w:divId w:val="680282377"/>
        <w:rPr>
          <w:rFonts w:hint="eastAsia"/>
          <w:sz w:val="30"/>
          <w:szCs w:val="30"/>
        </w:rPr>
      </w:pPr>
      <w:r>
        <w:rPr>
          <w:rFonts w:hint="eastAsia"/>
          <w:sz w:val="30"/>
          <w:szCs w:val="30"/>
        </w:rPr>
        <w:t>德庆县人民检察院指控：</w:t>
      </w:r>
    </w:p>
    <w:p w14:paraId="6634476A" w14:textId="77777777" w:rsidR="00F75CFE" w:rsidRDefault="00F75CFE">
      <w:pPr>
        <w:spacing w:line="500" w:lineRule="atLeast"/>
        <w:ind w:firstLine="600"/>
        <w:divId w:val="184616819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月期间，被告人姚清华姚某某利用其职务便利，将征地补偿款</w:t>
      </w:r>
      <w:r>
        <w:rPr>
          <w:rFonts w:hint="eastAsia"/>
          <w:sz w:val="30"/>
          <w:szCs w:val="30"/>
        </w:rPr>
        <w:t>21060</w:t>
      </w:r>
      <w:r>
        <w:rPr>
          <w:rFonts w:hint="eastAsia"/>
          <w:sz w:val="30"/>
          <w:szCs w:val="30"/>
        </w:rPr>
        <w:t>元占为己有。</w:t>
      </w:r>
    </w:p>
    <w:p w14:paraId="7EA48864" w14:textId="77777777" w:rsidR="00F75CFE" w:rsidRDefault="00F75CFE">
      <w:pPr>
        <w:spacing w:line="500" w:lineRule="atLeast"/>
        <w:ind w:firstLine="600"/>
        <w:divId w:val="171083844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月，被告人姚清华姚某某利用职务之便将留用地安置款</w:t>
      </w:r>
      <w:r>
        <w:rPr>
          <w:rFonts w:hint="eastAsia"/>
          <w:sz w:val="30"/>
          <w:szCs w:val="30"/>
        </w:rPr>
        <w:t>907381.44</w:t>
      </w:r>
      <w:r>
        <w:rPr>
          <w:rFonts w:hint="eastAsia"/>
          <w:sz w:val="30"/>
          <w:szCs w:val="30"/>
        </w:rPr>
        <w:t>元存入其私人账户获得利息</w:t>
      </w:r>
      <w:r>
        <w:rPr>
          <w:rFonts w:hint="eastAsia"/>
          <w:sz w:val="30"/>
          <w:szCs w:val="30"/>
        </w:rPr>
        <w:t>302.49</w:t>
      </w:r>
      <w:r>
        <w:rPr>
          <w:rFonts w:hint="eastAsia"/>
          <w:sz w:val="30"/>
          <w:szCs w:val="30"/>
        </w:rPr>
        <w:t>元归个人使用，且在分配留用地安置款时，通过虚报人数的方式多领取了</w:t>
      </w:r>
      <w:r>
        <w:rPr>
          <w:rFonts w:hint="eastAsia"/>
          <w:sz w:val="30"/>
          <w:szCs w:val="30"/>
        </w:rPr>
        <w:t>17000</w:t>
      </w:r>
      <w:r>
        <w:rPr>
          <w:rFonts w:hint="eastAsia"/>
          <w:sz w:val="30"/>
          <w:szCs w:val="30"/>
        </w:rPr>
        <w:t>元。</w:t>
      </w:r>
    </w:p>
    <w:p w14:paraId="09117132" w14:textId="77777777" w:rsidR="00F75CFE" w:rsidRDefault="00F75CFE">
      <w:pPr>
        <w:spacing w:line="500" w:lineRule="atLeast"/>
        <w:ind w:firstLine="600"/>
        <w:divId w:val="1119445788"/>
        <w:rPr>
          <w:rFonts w:hint="eastAsia"/>
          <w:sz w:val="30"/>
          <w:szCs w:val="30"/>
        </w:rPr>
      </w:pPr>
      <w:r>
        <w:rPr>
          <w:rFonts w:hint="eastAsia"/>
          <w:sz w:val="30"/>
          <w:szCs w:val="30"/>
        </w:rPr>
        <w:lastRenderedPageBreak/>
        <w:t>公诉机关向本院提供了相关证据，认为被告人姚清华姚某某的行为已触犯了《中华人民共和国刑法》第三百八十二条、第三百八十三条、第三百八十四条第一款的规定，构成贪污罪、挪用公款罪。依法应当对其实行数罪并罚。鉴于被告人姚清华姚某某归案后能如实供述自己的罪行，依法可以从轻处罚；且其在案发后已将赃款全部退出，依法可以从轻处罚。诉请本院依法作出判决。</w:t>
      </w:r>
    </w:p>
    <w:p w14:paraId="7D305138" w14:textId="77777777" w:rsidR="00F75CFE" w:rsidRDefault="00F75CFE">
      <w:pPr>
        <w:spacing w:line="500" w:lineRule="atLeast"/>
        <w:ind w:firstLine="600"/>
        <w:divId w:val="1090852189"/>
        <w:rPr>
          <w:rFonts w:hint="eastAsia"/>
          <w:sz w:val="30"/>
          <w:szCs w:val="30"/>
        </w:rPr>
      </w:pPr>
      <w:r>
        <w:rPr>
          <w:rFonts w:hint="eastAsia"/>
          <w:sz w:val="30"/>
          <w:szCs w:val="30"/>
        </w:rPr>
        <w:t>被告人姚清华姚某某对公诉机关指控的挪用公款的罪名和犯罪事实均无异议，但其对公诉机关指控的贪污罪的罪名和犯罪事实提出异议。其辩解称起诉书指控的征地补偿款</w:t>
      </w:r>
      <w:r>
        <w:rPr>
          <w:rFonts w:hint="eastAsia"/>
          <w:sz w:val="30"/>
          <w:szCs w:val="30"/>
        </w:rPr>
        <w:t>21060</w:t>
      </w:r>
      <w:r>
        <w:rPr>
          <w:rFonts w:hint="eastAsia"/>
          <w:sz w:val="30"/>
          <w:szCs w:val="30"/>
        </w:rPr>
        <w:t>元属于村民邓某、姚某</w:t>
      </w:r>
      <w:r>
        <w:rPr>
          <w:rFonts w:hint="eastAsia"/>
          <w:sz w:val="30"/>
          <w:szCs w:val="30"/>
        </w:rPr>
        <w:t>2</w:t>
      </w:r>
      <w:r>
        <w:rPr>
          <w:rFonts w:hint="eastAsia"/>
          <w:sz w:val="30"/>
          <w:szCs w:val="30"/>
        </w:rPr>
        <w:t>责任山分界部分所分得的征地款，不是集体的征地款，所以没有在换届时予以公布，并且其中有</w:t>
      </w:r>
      <w:r>
        <w:rPr>
          <w:rFonts w:hint="eastAsia"/>
          <w:sz w:val="30"/>
          <w:szCs w:val="30"/>
        </w:rPr>
        <w:t>380</w:t>
      </w:r>
      <w:r>
        <w:rPr>
          <w:rFonts w:hint="eastAsia"/>
          <w:sz w:val="30"/>
          <w:szCs w:val="30"/>
        </w:rPr>
        <w:t>元用于换届选举开会、有</w:t>
      </w:r>
      <w:r>
        <w:rPr>
          <w:rFonts w:hint="eastAsia"/>
          <w:sz w:val="30"/>
          <w:szCs w:val="30"/>
        </w:rPr>
        <w:t>8000</w:t>
      </w:r>
      <w:r>
        <w:rPr>
          <w:rFonts w:hint="eastAsia"/>
          <w:sz w:val="30"/>
          <w:szCs w:val="30"/>
        </w:rPr>
        <w:t>多元用于后来村小组修水井、剩余的</w:t>
      </w:r>
      <w:r>
        <w:rPr>
          <w:rFonts w:hint="eastAsia"/>
          <w:sz w:val="30"/>
          <w:szCs w:val="30"/>
        </w:rPr>
        <w:t>1</w:t>
      </w:r>
      <w:r>
        <w:rPr>
          <w:rFonts w:hint="eastAsia"/>
          <w:sz w:val="30"/>
          <w:szCs w:val="30"/>
        </w:rPr>
        <w:t>万多元用于个人开支，自己不构成贪污罪。</w:t>
      </w:r>
    </w:p>
    <w:p w14:paraId="41A8CB2D" w14:textId="77777777" w:rsidR="00F75CFE" w:rsidRDefault="00F75CFE">
      <w:pPr>
        <w:spacing w:line="500" w:lineRule="atLeast"/>
        <w:ind w:firstLine="600"/>
        <w:divId w:val="801071962"/>
        <w:rPr>
          <w:rFonts w:hint="eastAsia"/>
          <w:sz w:val="30"/>
          <w:szCs w:val="30"/>
        </w:rPr>
      </w:pPr>
      <w:r>
        <w:rPr>
          <w:rFonts w:hint="eastAsia"/>
          <w:sz w:val="30"/>
          <w:szCs w:val="30"/>
        </w:rPr>
        <w:t>被告人姚清华姚某某的辩护人姚丽萍姚某甲提出如下辩护意见：</w:t>
      </w:r>
      <w:r>
        <w:rPr>
          <w:rFonts w:hint="eastAsia"/>
          <w:sz w:val="30"/>
          <w:szCs w:val="30"/>
        </w:rPr>
        <w:t>1</w:t>
      </w:r>
      <w:r>
        <w:rPr>
          <w:rFonts w:hint="eastAsia"/>
          <w:sz w:val="30"/>
          <w:szCs w:val="30"/>
        </w:rPr>
        <w:t>、对公诉机关指控被告人姚清华姚某某犯挪用公款罪的罪名和犯罪事实无异议；</w:t>
      </w:r>
      <w:r>
        <w:rPr>
          <w:rFonts w:hint="eastAsia"/>
          <w:sz w:val="30"/>
          <w:szCs w:val="30"/>
        </w:rPr>
        <w:t>2</w:t>
      </w:r>
      <w:r>
        <w:rPr>
          <w:rFonts w:hint="eastAsia"/>
          <w:sz w:val="30"/>
          <w:szCs w:val="30"/>
        </w:rPr>
        <w:t>、被告人姚清华姚某某贪污的数额不足</w:t>
      </w:r>
      <w:r>
        <w:rPr>
          <w:rFonts w:hint="eastAsia"/>
          <w:sz w:val="30"/>
          <w:szCs w:val="30"/>
        </w:rPr>
        <w:t>3</w:t>
      </w:r>
      <w:r>
        <w:rPr>
          <w:rFonts w:hint="eastAsia"/>
          <w:sz w:val="30"/>
          <w:szCs w:val="30"/>
        </w:rPr>
        <w:t>万元，未达到贪污罪的追诉标准，其不构成贪污罪：首先，起诉书指控贪污罪的第一笔</w:t>
      </w:r>
      <w:r>
        <w:rPr>
          <w:rFonts w:hint="eastAsia"/>
          <w:sz w:val="30"/>
          <w:szCs w:val="30"/>
        </w:rPr>
        <w:t>21060</w:t>
      </w:r>
      <w:r>
        <w:rPr>
          <w:rFonts w:hint="eastAsia"/>
          <w:sz w:val="30"/>
          <w:szCs w:val="30"/>
        </w:rPr>
        <w:t>元是属于村民姚某</w:t>
      </w:r>
      <w:r>
        <w:rPr>
          <w:rFonts w:hint="eastAsia"/>
          <w:sz w:val="30"/>
          <w:szCs w:val="30"/>
        </w:rPr>
        <w:t>2</w:t>
      </w:r>
      <w:r>
        <w:rPr>
          <w:rFonts w:hint="eastAsia"/>
          <w:sz w:val="30"/>
          <w:szCs w:val="30"/>
        </w:rPr>
        <w:t>和邓某的私人征地款，并非集体所有，不予公布符合常理，且该笔钱并非全部被被告人姚清华姚某某占为己有，其中的</w:t>
      </w:r>
      <w:r>
        <w:rPr>
          <w:rFonts w:hint="eastAsia"/>
          <w:sz w:val="30"/>
          <w:szCs w:val="30"/>
        </w:rPr>
        <w:t>380</w:t>
      </w:r>
      <w:r>
        <w:rPr>
          <w:rFonts w:hint="eastAsia"/>
          <w:sz w:val="30"/>
          <w:szCs w:val="30"/>
        </w:rPr>
        <w:t>元用于换届开会、</w:t>
      </w:r>
      <w:r>
        <w:rPr>
          <w:rFonts w:hint="eastAsia"/>
          <w:sz w:val="30"/>
          <w:szCs w:val="30"/>
        </w:rPr>
        <w:t>8257</w:t>
      </w:r>
      <w:r>
        <w:rPr>
          <w:rFonts w:hint="eastAsia"/>
          <w:sz w:val="30"/>
          <w:szCs w:val="30"/>
        </w:rPr>
        <w:t>元用于修建村小组的水井，有记录本以及证人证言为证，应当在贪污数额中减去，即针对这笔款项贪污数额为</w:t>
      </w:r>
      <w:r>
        <w:rPr>
          <w:rFonts w:hint="eastAsia"/>
          <w:sz w:val="30"/>
          <w:szCs w:val="30"/>
        </w:rPr>
        <w:t>12423</w:t>
      </w:r>
      <w:r>
        <w:rPr>
          <w:rFonts w:hint="eastAsia"/>
          <w:sz w:val="30"/>
          <w:szCs w:val="30"/>
        </w:rPr>
        <w:t>元；其次，被告人姚清华姚某某贪污</w:t>
      </w:r>
      <w:r>
        <w:rPr>
          <w:rFonts w:hint="eastAsia"/>
          <w:sz w:val="30"/>
          <w:szCs w:val="30"/>
        </w:rPr>
        <w:t>17000</w:t>
      </w:r>
      <w:r>
        <w:rPr>
          <w:rFonts w:hint="eastAsia"/>
          <w:sz w:val="30"/>
          <w:szCs w:val="30"/>
        </w:rPr>
        <w:t>元留用地安置款，加上被告人姚清华姚某某贪污的</w:t>
      </w:r>
      <w:r>
        <w:rPr>
          <w:rFonts w:hint="eastAsia"/>
          <w:sz w:val="30"/>
          <w:szCs w:val="30"/>
        </w:rPr>
        <w:t>12423</w:t>
      </w:r>
      <w:r>
        <w:rPr>
          <w:rFonts w:hint="eastAsia"/>
          <w:sz w:val="30"/>
          <w:szCs w:val="30"/>
        </w:rPr>
        <w:t>元征地补偿款，被告人姚清华姚某某实际贪污的数额为</w:t>
      </w:r>
      <w:r>
        <w:rPr>
          <w:rFonts w:hint="eastAsia"/>
          <w:sz w:val="30"/>
          <w:szCs w:val="30"/>
        </w:rPr>
        <w:t>29423</w:t>
      </w:r>
      <w:r>
        <w:rPr>
          <w:rFonts w:hint="eastAsia"/>
          <w:sz w:val="30"/>
          <w:szCs w:val="30"/>
        </w:rPr>
        <w:t>元，未达到贪污罪的追诉标准。综上，被告人姚清华姚某某因法律意识淡薄而挪用公款，案发后也已将涉案款项全部退出，已挽回对村集体造成的损失。请求对被告人姚清华姚某某适用缓刑。</w:t>
      </w:r>
    </w:p>
    <w:p w14:paraId="038764AE" w14:textId="77777777" w:rsidR="00F75CFE" w:rsidRDefault="00F75CFE">
      <w:pPr>
        <w:spacing w:line="500" w:lineRule="atLeast"/>
        <w:ind w:firstLine="600"/>
        <w:divId w:val="347560530"/>
        <w:rPr>
          <w:rFonts w:hint="eastAsia"/>
          <w:sz w:val="30"/>
          <w:szCs w:val="30"/>
        </w:rPr>
      </w:pPr>
      <w:r>
        <w:rPr>
          <w:rFonts w:hint="eastAsia"/>
          <w:sz w:val="30"/>
          <w:szCs w:val="30"/>
        </w:rPr>
        <w:t>经审理查明：</w:t>
      </w:r>
    </w:p>
    <w:p w14:paraId="7C2E06D4" w14:textId="77777777" w:rsidR="00F75CFE" w:rsidRDefault="00F75CFE">
      <w:pPr>
        <w:spacing w:line="500" w:lineRule="atLeast"/>
        <w:ind w:firstLine="600"/>
        <w:divId w:val="786462482"/>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日，时任第六届德庆县马圩镇大益村委会第十一村民小组组长的被告人姚清华姚某某利用职务上的便利，将德庆县马圩镇大益村委会第十一村民小组的留用地安置款人民币</w:t>
      </w:r>
      <w:r>
        <w:rPr>
          <w:rFonts w:hint="eastAsia"/>
          <w:sz w:val="30"/>
          <w:szCs w:val="30"/>
        </w:rPr>
        <w:t>907381.44</w:t>
      </w:r>
      <w:r>
        <w:rPr>
          <w:rFonts w:hint="eastAsia"/>
          <w:sz w:val="30"/>
          <w:szCs w:val="30"/>
        </w:rPr>
        <w:t>元（开户行：广东农村信用社，户名：德庆县马圩镇大益村第十一村民小组，账号：</w:t>
      </w:r>
      <w:r>
        <w:rPr>
          <w:rFonts w:hint="eastAsia"/>
          <w:sz w:val="30"/>
          <w:szCs w:val="30"/>
        </w:rPr>
        <w:t>80</w:t>
      </w:r>
      <w:r>
        <w:rPr>
          <w:rFonts w:hint="eastAsia"/>
          <w:sz w:val="30"/>
          <w:szCs w:val="30"/>
        </w:rPr>
        <w:t>×××</w:t>
      </w:r>
      <w:r>
        <w:rPr>
          <w:rFonts w:hint="eastAsia"/>
          <w:sz w:val="30"/>
          <w:szCs w:val="30"/>
        </w:rPr>
        <w:t>34</w:t>
      </w:r>
      <w:r>
        <w:rPr>
          <w:rFonts w:hint="eastAsia"/>
          <w:sz w:val="30"/>
          <w:szCs w:val="30"/>
        </w:rPr>
        <w:t>）取出存入其在德庆县农村信用合作联社马圩信用社开设的个人账户（账号：</w:t>
      </w:r>
      <w:r>
        <w:rPr>
          <w:rFonts w:hint="eastAsia"/>
          <w:sz w:val="30"/>
          <w:szCs w:val="30"/>
        </w:rPr>
        <w:t>80</w:t>
      </w:r>
      <w:r>
        <w:rPr>
          <w:rFonts w:hint="eastAsia"/>
          <w:sz w:val="30"/>
          <w:szCs w:val="30"/>
        </w:rPr>
        <w:t>×××</w:t>
      </w:r>
      <w:r>
        <w:rPr>
          <w:rFonts w:hint="eastAsia"/>
          <w:sz w:val="30"/>
          <w:szCs w:val="30"/>
        </w:rPr>
        <w:t>16</w:t>
      </w:r>
      <w:r>
        <w:rPr>
          <w:rFonts w:hint="eastAsia"/>
          <w:sz w:val="30"/>
          <w:szCs w:val="30"/>
        </w:rPr>
        <w:t>），然后将该笔款项中的人民币</w:t>
      </w:r>
      <w:r>
        <w:rPr>
          <w:rFonts w:hint="eastAsia"/>
          <w:sz w:val="30"/>
          <w:szCs w:val="30"/>
        </w:rPr>
        <w:t>900000</w:t>
      </w:r>
      <w:r>
        <w:rPr>
          <w:rFonts w:hint="eastAsia"/>
          <w:sz w:val="30"/>
          <w:szCs w:val="30"/>
        </w:rPr>
        <w:t>元转账存入其在中国邮政储蓄银行开设的个人账户，从中获得利息共人民币</w:t>
      </w:r>
      <w:r>
        <w:rPr>
          <w:rFonts w:hint="eastAsia"/>
          <w:sz w:val="30"/>
          <w:szCs w:val="30"/>
        </w:rPr>
        <w:t>302.49</w:t>
      </w:r>
      <w:r>
        <w:rPr>
          <w:rFonts w:hint="eastAsia"/>
          <w:sz w:val="30"/>
          <w:szCs w:val="30"/>
        </w:rPr>
        <w:t>元归个人使用。期间，被告人姚清华姚某某分两次将挪用的公款取出分给了村民，并于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月将分配剩余的</w:t>
      </w:r>
      <w:r>
        <w:rPr>
          <w:rFonts w:hint="eastAsia"/>
          <w:sz w:val="30"/>
          <w:szCs w:val="30"/>
        </w:rPr>
        <w:t>8</w:t>
      </w:r>
      <w:r>
        <w:rPr>
          <w:rFonts w:hint="eastAsia"/>
          <w:sz w:val="30"/>
          <w:szCs w:val="30"/>
        </w:rPr>
        <w:t>万元人民币存回了村集体的账户。</w:t>
      </w:r>
    </w:p>
    <w:p w14:paraId="0CC8E5E2" w14:textId="77777777" w:rsidR="00F75CFE" w:rsidRDefault="00F75CFE">
      <w:pPr>
        <w:spacing w:line="500" w:lineRule="atLeast"/>
        <w:ind w:firstLine="600"/>
        <w:divId w:val="391775121"/>
        <w:rPr>
          <w:rFonts w:hint="eastAsia"/>
          <w:sz w:val="30"/>
          <w:szCs w:val="30"/>
        </w:rPr>
      </w:pPr>
      <w:r>
        <w:rPr>
          <w:rFonts w:hint="eastAsia"/>
          <w:sz w:val="30"/>
          <w:szCs w:val="30"/>
        </w:rPr>
        <w:t>另查明，德庆县马圩镇财政所拨付给德庆县马圩镇大益村第十一村民小组的征地补偿款共人民币</w:t>
      </w:r>
      <w:r>
        <w:rPr>
          <w:rFonts w:hint="eastAsia"/>
          <w:sz w:val="30"/>
          <w:szCs w:val="30"/>
        </w:rPr>
        <w:t>83460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月，被告人姚清华姚某某将其中的</w:t>
      </w:r>
      <w:r>
        <w:rPr>
          <w:rFonts w:hint="eastAsia"/>
          <w:sz w:val="30"/>
          <w:szCs w:val="30"/>
        </w:rPr>
        <w:t>75000</w:t>
      </w:r>
      <w:r>
        <w:rPr>
          <w:rFonts w:hint="eastAsia"/>
          <w:sz w:val="30"/>
          <w:szCs w:val="30"/>
        </w:rPr>
        <w:t>元人民币取出，按照每人</w:t>
      </w:r>
      <w:r>
        <w:rPr>
          <w:rFonts w:hint="eastAsia"/>
          <w:sz w:val="30"/>
          <w:szCs w:val="30"/>
        </w:rPr>
        <w:t>700</w:t>
      </w:r>
      <w:r>
        <w:rPr>
          <w:rFonts w:hint="eastAsia"/>
          <w:sz w:val="30"/>
          <w:szCs w:val="30"/>
        </w:rPr>
        <w:t>元将其中的</w:t>
      </w:r>
      <w:r>
        <w:rPr>
          <w:rFonts w:hint="eastAsia"/>
          <w:sz w:val="30"/>
          <w:szCs w:val="30"/>
        </w:rPr>
        <w:t>62400</w:t>
      </w:r>
      <w:r>
        <w:rPr>
          <w:rFonts w:hint="eastAsia"/>
          <w:sz w:val="30"/>
          <w:szCs w:val="30"/>
        </w:rPr>
        <w:t>元人民币分配给了村民，剩余的</w:t>
      </w:r>
      <w:r>
        <w:rPr>
          <w:rFonts w:hint="eastAsia"/>
          <w:sz w:val="30"/>
          <w:szCs w:val="30"/>
        </w:rPr>
        <w:t>12600</w:t>
      </w:r>
      <w:r>
        <w:rPr>
          <w:rFonts w:hint="eastAsia"/>
          <w:sz w:val="30"/>
          <w:szCs w:val="30"/>
        </w:rPr>
        <w:t>人民币元并未存回村集体账户，而是用于个人开支；其余的</w:t>
      </w:r>
      <w:r>
        <w:rPr>
          <w:rFonts w:hint="eastAsia"/>
          <w:sz w:val="30"/>
          <w:szCs w:val="30"/>
        </w:rPr>
        <w:t>8000</w:t>
      </w:r>
      <w:r>
        <w:rPr>
          <w:rFonts w:hint="eastAsia"/>
          <w:sz w:val="30"/>
          <w:szCs w:val="30"/>
        </w:rPr>
        <w:t>元人民币被告人姚清华姚某某直到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日才提取出来用于修建村小组的水井（修建水井共开支了</w:t>
      </w:r>
      <w:r>
        <w:rPr>
          <w:rFonts w:hint="eastAsia"/>
          <w:sz w:val="30"/>
          <w:szCs w:val="30"/>
        </w:rPr>
        <w:t>8257</w:t>
      </w:r>
      <w:r>
        <w:rPr>
          <w:rFonts w:hint="eastAsia"/>
          <w:sz w:val="30"/>
          <w:szCs w:val="30"/>
        </w:rPr>
        <w:t>元人民币），而剩余的</w:t>
      </w:r>
      <w:r>
        <w:rPr>
          <w:rFonts w:hint="eastAsia"/>
          <w:sz w:val="30"/>
          <w:szCs w:val="30"/>
        </w:rPr>
        <w:t>460</w:t>
      </w:r>
      <w:r>
        <w:rPr>
          <w:rFonts w:hint="eastAsia"/>
          <w:sz w:val="30"/>
          <w:szCs w:val="30"/>
        </w:rPr>
        <w:t>元人民币一直存在村小组的账户中。另外，被告人姚清华姚某某在分配留用地安置款时，通过虚报人数的方式多领取了人民币</w:t>
      </w:r>
      <w:r>
        <w:rPr>
          <w:rFonts w:hint="eastAsia"/>
          <w:sz w:val="30"/>
          <w:szCs w:val="30"/>
        </w:rPr>
        <w:t>17000</w:t>
      </w:r>
      <w:r>
        <w:rPr>
          <w:rFonts w:hint="eastAsia"/>
          <w:sz w:val="30"/>
          <w:szCs w:val="30"/>
        </w:rPr>
        <w:t>元。以上被告人姚清华姚某某利用职务上的便利贪污公款共计</w:t>
      </w:r>
      <w:r>
        <w:rPr>
          <w:rFonts w:hint="eastAsia"/>
          <w:sz w:val="30"/>
          <w:szCs w:val="30"/>
        </w:rPr>
        <w:t>29600</w:t>
      </w:r>
      <w:r>
        <w:rPr>
          <w:rFonts w:hint="eastAsia"/>
          <w:sz w:val="30"/>
          <w:szCs w:val="30"/>
        </w:rPr>
        <w:t>元人民币。</w:t>
      </w:r>
    </w:p>
    <w:p w14:paraId="1227D41D" w14:textId="77777777" w:rsidR="00F75CFE" w:rsidRDefault="00F75CFE">
      <w:pPr>
        <w:spacing w:line="500" w:lineRule="atLeast"/>
        <w:ind w:firstLine="600"/>
        <w:divId w:val="1708263658"/>
        <w:rPr>
          <w:rFonts w:hint="eastAsia"/>
          <w:sz w:val="30"/>
          <w:szCs w:val="30"/>
        </w:rPr>
      </w:pPr>
      <w:r>
        <w:rPr>
          <w:rFonts w:hint="eastAsia"/>
          <w:sz w:val="30"/>
          <w:szCs w:val="30"/>
        </w:rPr>
        <w:t>另外，被告人姚清华姚某某于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月任第五届德庆县马圩镇大益村委会第十一村民小组组长、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月任第六届德庆县马圩镇大益村委会第十一村民小组组长。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日，被告人姚清华姚某某的家属代其向德庆县马圩镇大益村委会第十一村民小组退出全部违法所得。</w:t>
      </w:r>
    </w:p>
    <w:p w14:paraId="1D011B2D" w14:textId="77777777" w:rsidR="00F75CFE" w:rsidRDefault="00F75CFE">
      <w:pPr>
        <w:spacing w:line="500" w:lineRule="atLeast"/>
        <w:ind w:firstLine="600"/>
        <w:divId w:val="151416072"/>
        <w:rPr>
          <w:rFonts w:hint="eastAsia"/>
          <w:sz w:val="30"/>
          <w:szCs w:val="30"/>
        </w:rPr>
      </w:pPr>
      <w:r>
        <w:rPr>
          <w:rFonts w:hint="eastAsia"/>
          <w:sz w:val="30"/>
          <w:szCs w:val="30"/>
        </w:rPr>
        <w:t>被告人姚清华姚某某的上述犯罪事实，有经法庭质证、认证的下列证据证实：</w:t>
      </w:r>
    </w:p>
    <w:p w14:paraId="4E7C617E" w14:textId="77777777" w:rsidR="00F75CFE" w:rsidRDefault="00F75CFE">
      <w:pPr>
        <w:spacing w:line="500" w:lineRule="atLeast"/>
        <w:ind w:firstLine="600"/>
        <w:divId w:val="1842429756"/>
        <w:rPr>
          <w:rFonts w:hint="eastAsia"/>
          <w:sz w:val="30"/>
          <w:szCs w:val="30"/>
        </w:rPr>
      </w:pPr>
      <w:r>
        <w:rPr>
          <w:rFonts w:hint="eastAsia"/>
          <w:sz w:val="30"/>
          <w:szCs w:val="30"/>
        </w:rPr>
        <w:t>1</w:t>
      </w:r>
      <w:r>
        <w:rPr>
          <w:rFonts w:hint="eastAsia"/>
          <w:sz w:val="30"/>
          <w:szCs w:val="30"/>
        </w:rPr>
        <w:t>、德庆县人民检察院出具的综合材料、抓获经过、立案决定书等材料。证明：因群众举报，侦查机关于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日对被告人姚清华姚某某涉嫌贪污、挪用公款立案侦查的情况。</w:t>
      </w:r>
    </w:p>
    <w:p w14:paraId="14B4F7F1" w14:textId="77777777" w:rsidR="00F75CFE" w:rsidRDefault="00F75CFE">
      <w:pPr>
        <w:spacing w:line="500" w:lineRule="atLeast"/>
        <w:ind w:firstLine="600"/>
        <w:divId w:val="132794263"/>
        <w:rPr>
          <w:rFonts w:hint="eastAsia"/>
          <w:sz w:val="30"/>
          <w:szCs w:val="30"/>
        </w:rPr>
      </w:pPr>
      <w:r>
        <w:rPr>
          <w:rFonts w:hint="eastAsia"/>
          <w:sz w:val="30"/>
          <w:szCs w:val="30"/>
        </w:rPr>
        <w:t>2</w:t>
      </w:r>
      <w:r>
        <w:rPr>
          <w:rFonts w:hint="eastAsia"/>
          <w:sz w:val="30"/>
          <w:szCs w:val="30"/>
        </w:rPr>
        <w:t>、户籍资料、大益村第五届村民小组长统计表、大益村第五届村民代表登记表、大益村第六届村民委员会选举公告等任职材料。证明：被告人姚清华姚某某的身份；被告人姚清华姚某某于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月任第五届德庆县马圩镇大益村委会第十一村民小组组长、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月任第六届德庆县马圩镇大益村委会第十一村民小组组长。</w:t>
      </w:r>
    </w:p>
    <w:p w14:paraId="7D9891DE" w14:textId="77777777" w:rsidR="00F75CFE" w:rsidRDefault="00F75CFE">
      <w:pPr>
        <w:spacing w:line="500" w:lineRule="atLeast"/>
        <w:ind w:firstLine="600"/>
        <w:divId w:val="2114980090"/>
        <w:rPr>
          <w:rFonts w:hint="eastAsia"/>
          <w:sz w:val="30"/>
          <w:szCs w:val="30"/>
        </w:rPr>
      </w:pPr>
      <w:r>
        <w:rPr>
          <w:rFonts w:hint="eastAsia"/>
          <w:sz w:val="30"/>
          <w:szCs w:val="30"/>
        </w:rPr>
        <w:t>3</w:t>
      </w:r>
      <w:r>
        <w:rPr>
          <w:rFonts w:hint="eastAsia"/>
          <w:sz w:val="30"/>
          <w:szCs w:val="30"/>
        </w:rPr>
        <w:t>、大益村委会十一村小组关于广佛肇高速公路征地补偿款及留用地安置补偿款分配的会议决议，广佛肇高速公路（德庆段）征用地类、青苗及附着物补偿确认表（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日），十一队留用地款各户明细数（每份</w:t>
      </w:r>
      <w:r>
        <w:rPr>
          <w:rFonts w:hint="eastAsia"/>
          <w:sz w:val="30"/>
          <w:szCs w:val="30"/>
        </w:rPr>
        <w:t>8500</w:t>
      </w:r>
      <w:r>
        <w:rPr>
          <w:rFonts w:hint="eastAsia"/>
          <w:sz w:val="30"/>
          <w:szCs w:val="30"/>
        </w:rPr>
        <w:t>元）、德庆县马圩镇大益村第十一村民小组银行账户资料及对公活期明细查询、马圩镇财政所提供的划拨征地款材料、被告人姚清华姚某某在广东农信以及中国邮政储蓄银行开设的个人账户资料、银行流水及存取款凭单、利息清单等材料。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日，德庆县马圩镇大益村第十一村民小组村民代表开会通过广佛肇高速公路征地补偿款及留用地安置款分配方式，并报德庆县马圩镇政府备案；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日，被告人姚清华姚某某作为村小组组长，在确认表和兑现表上签字确认本村应得留用地安置补偿款为</w:t>
      </w:r>
      <w:r>
        <w:rPr>
          <w:rFonts w:hint="eastAsia"/>
          <w:sz w:val="30"/>
          <w:szCs w:val="30"/>
        </w:rPr>
        <w:t>907381.44</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日，德庆县马圩镇财政所将属于德庆县马圩镇大益村委会十一村小组的留用地安置补偿款</w:t>
      </w:r>
      <w:r>
        <w:rPr>
          <w:rFonts w:hint="eastAsia"/>
          <w:sz w:val="30"/>
          <w:szCs w:val="30"/>
        </w:rPr>
        <w:t>907381.44</w:t>
      </w:r>
      <w:r>
        <w:rPr>
          <w:rFonts w:hint="eastAsia"/>
          <w:sz w:val="30"/>
          <w:szCs w:val="30"/>
        </w:rPr>
        <w:t>元转入德庆县马圩镇大益村委会十一村小组的账户；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日，被告人姚清华姚某某分两次（一笔</w:t>
      </w:r>
      <w:r>
        <w:rPr>
          <w:rFonts w:hint="eastAsia"/>
          <w:sz w:val="30"/>
          <w:szCs w:val="30"/>
        </w:rPr>
        <w:t>500000</w:t>
      </w:r>
      <w:r>
        <w:rPr>
          <w:rFonts w:hint="eastAsia"/>
          <w:sz w:val="30"/>
          <w:szCs w:val="30"/>
        </w:rPr>
        <w:t>元，一笔</w:t>
      </w:r>
      <w:r>
        <w:rPr>
          <w:rFonts w:hint="eastAsia"/>
          <w:sz w:val="30"/>
          <w:szCs w:val="30"/>
        </w:rPr>
        <w:t>407381.44</w:t>
      </w:r>
      <w:r>
        <w:rPr>
          <w:rFonts w:hint="eastAsia"/>
          <w:sz w:val="30"/>
          <w:szCs w:val="30"/>
        </w:rPr>
        <w:t>元）将上述款项从村小组的账户中取出，存入自己在广东农信开设的个人账户（账号</w:t>
      </w:r>
      <w:r>
        <w:rPr>
          <w:rFonts w:hint="eastAsia"/>
          <w:sz w:val="30"/>
          <w:szCs w:val="30"/>
        </w:rPr>
        <w:t>：</w:t>
      </w:r>
      <w:r>
        <w:rPr>
          <w:rFonts w:hint="eastAsia"/>
          <w:sz w:val="30"/>
          <w:szCs w:val="30"/>
        </w:rPr>
        <w:t>80</w:t>
      </w:r>
      <w:r>
        <w:rPr>
          <w:rFonts w:hint="eastAsia"/>
          <w:sz w:val="30"/>
          <w:szCs w:val="30"/>
        </w:rPr>
        <w:t>×××</w:t>
      </w:r>
      <w:r>
        <w:rPr>
          <w:rFonts w:hint="eastAsia"/>
          <w:sz w:val="30"/>
          <w:szCs w:val="30"/>
        </w:rPr>
        <w:t>16</w:t>
      </w:r>
      <w:r>
        <w:rPr>
          <w:rFonts w:hint="eastAsia"/>
          <w:sz w:val="30"/>
          <w:szCs w:val="30"/>
        </w:rPr>
        <w:t>），然后在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日将该笔款项中的</w:t>
      </w:r>
      <w:r>
        <w:rPr>
          <w:rFonts w:hint="eastAsia"/>
          <w:sz w:val="30"/>
          <w:szCs w:val="30"/>
        </w:rPr>
        <w:t>900000</w:t>
      </w:r>
      <w:r>
        <w:rPr>
          <w:rFonts w:hint="eastAsia"/>
          <w:sz w:val="30"/>
          <w:szCs w:val="30"/>
        </w:rPr>
        <w:t>元转账存入自己在中国邮政储蓄银行开设的账户（账号：</w:t>
      </w:r>
      <w:r>
        <w:rPr>
          <w:rFonts w:hint="eastAsia"/>
          <w:sz w:val="30"/>
          <w:szCs w:val="30"/>
        </w:rPr>
        <w:t>60</w:t>
      </w:r>
      <w:r>
        <w:rPr>
          <w:rFonts w:hint="eastAsia"/>
          <w:sz w:val="30"/>
          <w:szCs w:val="30"/>
        </w:rPr>
        <w:t>×××</w:t>
      </w:r>
      <w:r>
        <w:rPr>
          <w:rFonts w:hint="eastAsia"/>
          <w:sz w:val="30"/>
          <w:szCs w:val="30"/>
        </w:rPr>
        <w:t>64</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日，被告人姚清华姚某某将</w:t>
      </w:r>
      <w:r>
        <w:rPr>
          <w:rFonts w:hint="eastAsia"/>
          <w:sz w:val="30"/>
          <w:szCs w:val="30"/>
        </w:rPr>
        <w:t>900000</w:t>
      </w:r>
      <w:r>
        <w:rPr>
          <w:rFonts w:hint="eastAsia"/>
          <w:sz w:val="30"/>
          <w:szCs w:val="30"/>
        </w:rPr>
        <w:t>元在中国邮政储蓄银行开户转存定期三个月（账号：</w:t>
      </w:r>
      <w:r>
        <w:rPr>
          <w:rFonts w:hint="eastAsia"/>
          <w:sz w:val="30"/>
          <w:szCs w:val="30"/>
        </w:rPr>
        <w:t>44</w:t>
      </w:r>
      <w:r>
        <w:rPr>
          <w:rFonts w:hint="eastAsia"/>
          <w:sz w:val="30"/>
          <w:szCs w:val="30"/>
        </w:rPr>
        <w:t>×××</w:t>
      </w:r>
      <w:r>
        <w:rPr>
          <w:rFonts w:hint="eastAsia"/>
          <w:sz w:val="30"/>
          <w:szCs w:val="30"/>
        </w:rPr>
        <w:t>51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日，被告人姚清华姚某某将上述款项取出，获取利息</w:t>
      </w:r>
      <w:r>
        <w:rPr>
          <w:rFonts w:hint="eastAsia"/>
          <w:sz w:val="30"/>
          <w:szCs w:val="30"/>
        </w:rPr>
        <w:t>280</w:t>
      </w:r>
      <w:r>
        <w:rPr>
          <w:rFonts w:hint="eastAsia"/>
          <w:sz w:val="30"/>
          <w:szCs w:val="30"/>
        </w:rPr>
        <w:t>元，并于当日将</w:t>
      </w:r>
      <w:r>
        <w:rPr>
          <w:rFonts w:hint="eastAsia"/>
          <w:sz w:val="30"/>
          <w:szCs w:val="30"/>
        </w:rPr>
        <w:t>330500</w:t>
      </w:r>
      <w:r>
        <w:rPr>
          <w:rFonts w:hint="eastAsia"/>
          <w:sz w:val="30"/>
          <w:szCs w:val="30"/>
        </w:rPr>
        <w:t>元定期存款三个月到上述定期账号，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日，被告人姚清华姚某某将</w:t>
      </w:r>
      <w:r>
        <w:rPr>
          <w:rFonts w:hint="eastAsia"/>
          <w:sz w:val="30"/>
          <w:szCs w:val="30"/>
        </w:rPr>
        <w:t>330500</w:t>
      </w:r>
      <w:r>
        <w:rPr>
          <w:rFonts w:hint="eastAsia"/>
          <w:sz w:val="30"/>
          <w:szCs w:val="30"/>
        </w:rPr>
        <w:t>元取出转入其在中国邮政储蓄银行开设的账户中（账号：</w:t>
      </w:r>
      <w:r>
        <w:rPr>
          <w:rFonts w:hint="eastAsia"/>
          <w:sz w:val="30"/>
          <w:szCs w:val="30"/>
        </w:rPr>
        <w:t>60</w:t>
      </w:r>
      <w:r>
        <w:rPr>
          <w:rFonts w:hint="eastAsia"/>
          <w:sz w:val="30"/>
          <w:szCs w:val="30"/>
        </w:rPr>
        <w:t>×××</w:t>
      </w:r>
      <w:r>
        <w:rPr>
          <w:rFonts w:hint="eastAsia"/>
          <w:sz w:val="30"/>
          <w:szCs w:val="30"/>
        </w:rPr>
        <w:t>64</w:t>
      </w:r>
      <w:r>
        <w:rPr>
          <w:rFonts w:hint="eastAsia"/>
          <w:sz w:val="30"/>
          <w:szCs w:val="30"/>
        </w:rPr>
        <w:t>），获得利息</w:t>
      </w:r>
      <w:r>
        <w:rPr>
          <w:rFonts w:hint="eastAsia"/>
          <w:sz w:val="30"/>
          <w:szCs w:val="30"/>
        </w:rPr>
        <w:t>22.49</w:t>
      </w:r>
      <w:r>
        <w:rPr>
          <w:rFonts w:hint="eastAsia"/>
          <w:sz w:val="30"/>
          <w:szCs w:val="30"/>
        </w:rPr>
        <w:t>元。</w:t>
      </w:r>
    </w:p>
    <w:p w14:paraId="6120F020" w14:textId="77777777" w:rsidR="00F75CFE" w:rsidRDefault="00F75CFE">
      <w:pPr>
        <w:spacing w:line="500" w:lineRule="atLeast"/>
        <w:ind w:firstLine="600"/>
        <w:divId w:val="1749696330"/>
        <w:rPr>
          <w:rFonts w:hint="eastAsia"/>
          <w:sz w:val="30"/>
          <w:szCs w:val="30"/>
        </w:rPr>
      </w:pPr>
      <w:r>
        <w:rPr>
          <w:rFonts w:hint="eastAsia"/>
          <w:sz w:val="30"/>
          <w:szCs w:val="30"/>
        </w:rPr>
        <w:t>4</w:t>
      </w:r>
      <w:r>
        <w:rPr>
          <w:rFonts w:hint="eastAsia"/>
          <w:sz w:val="30"/>
          <w:szCs w:val="30"/>
        </w:rPr>
        <w:t>、广东农村信用社进账单。证明：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日，被告人姚清华姚某某的家属将被告人姚清华姚某某挪用的</w:t>
      </w:r>
      <w:r>
        <w:rPr>
          <w:rFonts w:hint="eastAsia"/>
          <w:sz w:val="30"/>
          <w:szCs w:val="30"/>
        </w:rPr>
        <w:t>302.49</w:t>
      </w:r>
      <w:r>
        <w:rPr>
          <w:rFonts w:hint="eastAsia"/>
          <w:sz w:val="30"/>
          <w:szCs w:val="30"/>
        </w:rPr>
        <w:t>元公款退到德庆县马圩镇大益村大益第十一村民小组的账户。</w:t>
      </w:r>
    </w:p>
    <w:p w14:paraId="47A8ECD7" w14:textId="77777777" w:rsidR="00F75CFE" w:rsidRDefault="00F75CFE">
      <w:pPr>
        <w:spacing w:line="500" w:lineRule="atLeast"/>
        <w:ind w:firstLine="600"/>
        <w:divId w:val="478231689"/>
        <w:rPr>
          <w:rFonts w:hint="eastAsia"/>
          <w:sz w:val="30"/>
          <w:szCs w:val="30"/>
        </w:rPr>
      </w:pPr>
      <w:r>
        <w:rPr>
          <w:rFonts w:hint="eastAsia"/>
          <w:sz w:val="30"/>
          <w:szCs w:val="30"/>
        </w:rPr>
        <w:t>5</w:t>
      </w:r>
      <w:r>
        <w:rPr>
          <w:rFonts w:hint="eastAsia"/>
          <w:sz w:val="30"/>
          <w:szCs w:val="30"/>
        </w:rPr>
        <w:t>、证人姚某</w:t>
      </w:r>
      <w:r>
        <w:rPr>
          <w:rFonts w:hint="eastAsia"/>
          <w:sz w:val="30"/>
          <w:szCs w:val="30"/>
        </w:rPr>
        <w:t>1</w:t>
      </w:r>
      <w:r>
        <w:rPr>
          <w:rFonts w:hint="eastAsia"/>
          <w:sz w:val="30"/>
          <w:szCs w:val="30"/>
        </w:rPr>
        <w:t>（系德庆县马圩镇大益村委会党支部书记兼支书）的证言证实：德庆县马圩镇大益村大益第十一村民小组的村长是被告人姚清华姚某某，其既是出纳又是会计，另外还有一个村代表叫李某</w:t>
      </w:r>
      <w:r>
        <w:rPr>
          <w:rFonts w:hint="eastAsia"/>
          <w:sz w:val="30"/>
          <w:szCs w:val="30"/>
        </w:rPr>
        <w:t>1</w:t>
      </w:r>
      <w:r>
        <w:rPr>
          <w:rFonts w:hint="eastAsia"/>
          <w:sz w:val="30"/>
          <w:szCs w:val="30"/>
        </w:rPr>
        <w:t>。德庆县马圩镇大益村大益第十一村民小组有收到过广佛肇高速公路的征地补偿款，但具体数额姚某</w:t>
      </w:r>
      <w:r>
        <w:rPr>
          <w:rFonts w:hint="eastAsia"/>
          <w:sz w:val="30"/>
          <w:szCs w:val="30"/>
        </w:rPr>
        <w:t>1</w:t>
      </w:r>
      <w:r>
        <w:rPr>
          <w:rFonts w:hint="eastAsia"/>
          <w:sz w:val="30"/>
          <w:szCs w:val="30"/>
        </w:rPr>
        <w:t>并不清楚。</w:t>
      </w:r>
    </w:p>
    <w:p w14:paraId="3692DF8E" w14:textId="77777777" w:rsidR="00F75CFE" w:rsidRDefault="00F75CFE">
      <w:pPr>
        <w:spacing w:line="500" w:lineRule="atLeast"/>
        <w:ind w:firstLine="600"/>
        <w:divId w:val="1805346809"/>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系德庆县马圩镇大益村大益第十一村民小组村代表）的证言证实：德庆县马圩镇大益村大益第十一村民小组的村长是被告人姚清华姚某某，村集体的账户一直由被告人姚清华姚某某保管，村里的收入和支出也是由被告人姚清华姚某某负责经手的。村里的收入主要是高速公路征地补偿款、生态公益林补偿款以及上级下拨的款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月换届选举后，村里有一笔</w:t>
      </w:r>
      <w:r>
        <w:rPr>
          <w:rFonts w:hint="eastAsia"/>
          <w:sz w:val="30"/>
          <w:szCs w:val="30"/>
        </w:rPr>
        <w:t>90</w:t>
      </w:r>
      <w:r>
        <w:rPr>
          <w:rFonts w:hint="eastAsia"/>
          <w:sz w:val="30"/>
          <w:szCs w:val="30"/>
        </w:rPr>
        <w:t>多万元的征地款到账，但具体数额李某</w:t>
      </w:r>
      <w:r>
        <w:rPr>
          <w:rFonts w:hint="eastAsia"/>
          <w:sz w:val="30"/>
          <w:szCs w:val="30"/>
        </w:rPr>
        <w:t>1</w:t>
      </w:r>
      <w:r>
        <w:rPr>
          <w:rFonts w:hint="eastAsia"/>
          <w:sz w:val="30"/>
          <w:szCs w:val="30"/>
        </w:rPr>
        <w:t>不清楚，因为所有事项都是被告人姚清华姚某某负责处理的，这笔征地款每个村民分到了</w:t>
      </w:r>
      <w:r>
        <w:rPr>
          <w:rFonts w:hint="eastAsia"/>
          <w:sz w:val="30"/>
          <w:szCs w:val="30"/>
        </w:rPr>
        <w:t>8500</w:t>
      </w:r>
      <w:r>
        <w:rPr>
          <w:rFonts w:hint="eastAsia"/>
          <w:sz w:val="30"/>
          <w:szCs w:val="30"/>
        </w:rPr>
        <w:t>元，大概是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月份被告人姚清华姚某某经手分的，李某</w:t>
      </w:r>
      <w:r>
        <w:rPr>
          <w:rFonts w:hint="eastAsia"/>
          <w:sz w:val="30"/>
          <w:szCs w:val="30"/>
        </w:rPr>
        <w:t>1</w:t>
      </w:r>
      <w:r>
        <w:rPr>
          <w:rFonts w:hint="eastAsia"/>
          <w:sz w:val="30"/>
          <w:szCs w:val="30"/>
        </w:rPr>
        <w:t>不知道被告人姚清华姚某某曾将该笔钱以定期存款的方式存入自己私人账户一事。</w:t>
      </w:r>
    </w:p>
    <w:p w14:paraId="3B971032" w14:textId="77777777" w:rsidR="00F75CFE" w:rsidRDefault="00F75CFE">
      <w:pPr>
        <w:spacing w:line="500" w:lineRule="atLeast"/>
        <w:ind w:firstLine="600"/>
        <w:divId w:val="1634604059"/>
        <w:rPr>
          <w:rFonts w:hint="eastAsia"/>
          <w:sz w:val="30"/>
          <w:szCs w:val="30"/>
        </w:rPr>
      </w:pPr>
      <w:r>
        <w:rPr>
          <w:rFonts w:hint="eastAsia"/>
          <w:sz w:val="30"/>
          <w:szCs w:val="30"/>
        </w:rPr>
        <w:t>7</w:t>
      </w:r>
      <w:r>
        <w:rPr>
          <w:rFonts w:hint="eastAsia"/>
          <w:sz w:val="30"/>
          <w:szCs w:val="30"/>
        </w:rPr>
        <w:t>、证人李某</w:t>
      </w:r>
      <w:r>
        <w:rPr>
          <w:rFonts w:hint="eastAsia"/>
          <w:sz w:val="30"/>
          <w:szCs w:val="30"/>
        </w:rPr>
        <w:t>2</w:t>
      </w:r>
      <w:r>
        <w:rPr>
          <w:rFonts w:hint="eastAsia"/>
          <w:sz w:val="30"/>
          <w:szCs w:val="30"/>
        </w:rPr>
        <w:t>（系德庆县马圩镇大益村委会主任）的证言证实：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月份，马圩镇大益村大益第十一村民小组收到过</w:t>
      </w:r>
      <w:r>
        <w:rPr>
          <w:rFonts w:hint="eastAsia"/>
          <w:sz w:val="30"/>
          <w:szCs w:val="30"/>
        </w:rPr>
        <w:t>90</w:t>
      </w:r>
      <w:r>
        <w:rPr>
          <w:rFonts w:hint="eastAsia"/>
          <w:sz w:val="30"/>
          <w:szCs w:val="30"/>
        </w:rPr>
        <w:t>多万元的留用地安置款，当时是村集体讨论通过了分配方案，村委会无权干预。该笔款项到账不久，马圩信用社的主任曾打电话给李某</w:t>
      </w:r>
      <w:r>
        <w:rPr>
          <w:rFonts w:hint="eastAsia"/>
          <w:sz w:val="30"/>
          <w:szCs w:val="30"/>
        </w:rPr>
        <w:t>2</w:t>
      </w:r>
      <w:r>
        <w:rPr>
          <w:rFonts w:hint="eastAsia"/>
          <w:sz w:val="30"/>
          <w:szCs w:val="30"/>
        </w:rPr>
        <w:t>说第十一村民小组的征地款被人转存到了私人账户，李某</w:t>
      </w:r>
      <w:r>
        <w:rPr>
          <w:rFonts w:hint="eastAsia"/>
          <w:sz w:val="30"/>
          <w:szCs w:val="30"/>
        </w:rPr>
        <w:t>2</w:t>
      </w:r>
      <w:r>
        <w:rPr>
          <w:rFonts w:hint="eastAsia"/>
          <w:sz w:val="30"/>
          <w:szCs w:val="30"/>
        </w:rPr>
        <w:t>立刻打电话告诉被告人姚清华姚某某不能将集体的钱存入私人账户，要求他将该笔钱存回到村集体账户中，但姚清华姚某某说他已经将钱取出来分给村民了，李某</w:t>
      </w:r>
      <w:r>
        <w:rPr>
          <w:rFonts w:hint="eastAsia"/>
          <w:sz w:val="30"/>
          <w:szCs w:val="30"/>
        </w:rPr>
        <w:t>2</w:t>
      </w:r>
      <w:r>
        <w:rPr>
          <w:rFonts w:hint="eastAsia"/>
          <w:sz w:val="30"/>
          <w:szCs w:val="30"/>
        </w:rPr>
        <w:t>也就没有再追问这件事。</w:t>
      </w:r>
    </w:p>
    <w:p w14:paraId="2D551E30" w14:textId="77777777" w:rsidR="00F75CFE" w:rsidRDefault="00F75CFE">
      <w:pPr>
        <w:spacing w:line="500" w:lineRule="atLeast"/>
        <w:ind w:firstLine="600"/>
        <w:divId w:val="1693843725"/>
        <w:rPr>
          <w:rFonts w:hint="eastAsia"/>
          <w:sz w:val="30"/>
          <w:szCs w:val="30"/>
        </w:rPr>
      </w:pPr>
      <w:r>
        <w:rPr>
          <w:rFonts w:hint="eastAsia"/>
          <w:sz w:val="30"/>
          <w:szCs w:val="30"/>
        </w:rPr>
        <w:t>8</w:t>
      </w:r>
      <w:r>
        <w:rPr>
          <w:rFonts w:hint="eastAsia"/>
          <w:sz w:val="30"/>
          <w:szCs w:val="30"/>
        </w:rPr>
        <w:t>、证人姚某</w:t>
      </w:r>
      <w:r>
        <w:rPr>
          <w:rFonts w:hint="eastAsia"/>
          <w:sz w:val="30"/>
          <w:szCs w:val="30"/>
        </w:rPr>
        <w:t>2</w:t>
      </w:r>
      <w:r>
        <w:rPr>
          <w:rFonts w:hint="eastAsia"/>
          <w:sz w:val="30"/>
          <w:szCs w:val="30"/>
        </w:rPr>
        <w:t>、邓某、姚某</w:t>
      </w:r>
      <w:r>
        <w:rPr>
          <w:rFonts w:hint="eastAsia"/>
          <w:sz w:val="30"/>
          <w:szCs w:val="30"/>
        </w:rPr>
        <w:t>3</w:t>
      </w:r>
      <w:r>
        <w:rPr>
          <w:rFonts w:hint="eastAsia"/>
          <w:sz w:val="30"/>
          <w:szCs w:val="30"/>
        </w:rPr>
        <w:t>（系德庆县马圩镇大益村委会第十一村民小组村民）的证言证实：</w:t>
      </w:r>
      <w:r>
        <w:rPr>
          <w:rFonts w:hint="eastAsia"/>
          <w:sz w:val="30"/>
          <w:szCs w:val="30"/>
        </w:rPr>
        <w:t>2014</w:t>
      </w:r>
      <w:r>
        <w:rPr>
          <w:rFonts w:hint="eastAsia"/>
          <w:sz w:val="30"/>
          <w:szCs w:val="30"/>
        </w:rPr>
        <w:t>年因修建广佛肇高速公路，马圩镇大益村大益第十一村民小组曾被征用过土地，村民的责任山、责任田都被征用过并得到了征地补偿款，另外，还有一笔留用地安置款按照每人</w:t>
      </w:r>
      <w:r>
        <w:rPr>
          <w:rFonts w:hint="eastAsia"/>
          <w:sz w:val="30"/>
          <w:szCs w:val="30"/>
        </w:rPr>
        <w:t>8500</w:t>
      </w:r>
      <w:r>
        <w:rPr>
          <w:rFonts w:hint="eastAsia"/>
          <w:sz w:val="30"/>
          <w:szCs w:val="30"/>
        </w:rPr>
        <w:t>元进行了分配。</w:t>
      </w:r>
    </w:p>
    <w:p w14:paraId="3573F0FA" w14:textId="77777777" w:rsidR="00F75CFE" w:rsidRDefault="00F75CFE">
      <w:pPr>
        <w:spacing w:line="500" w:lineRule="atLeast"/>
        <w:ind w:firstLine="600"/>
        <w:divId w:val="1307277930"/>
        <w:rPr>
          <w:rFonts w:hint="eastAsia"/>
          <w:sz w:val="30"/>
          <w:szCs w:val="30"/>
        </w:rPr>
      </w:pPr>
      <w:r>
        <w:rPr>
          <w:rFonts w:hint="eastAsia"/>
          <w:sz w:val="30"/>
          <w:szCs w:val="30"/>
        </w:rPr>
        <w:t>9</w:t>
      </w:r>
      <w:r>
        <w:rPr>
          <w:rFonts w:hint="eastAsia"/>
          <w:sz w:val="30"/>
          <w:szCs w:val="30"/>
        </w:rPr>
        <w:t>、被告人姚清华姚某某的供述。主要内容：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月，我担任第六届大益村大益第十一村民小组组长，在我任期内，广佛肇高速公路因征用我村集体土地支付我村留用地安置款</w:t>
      </w:r>
      <w:r>
        <w:rPr>
          <w:rFonts w:hint="eastAsia"/>
          <w:sz w:val="30"/>
          <w:szCs w:val="30"/>
        </w:rPr>
        <w:t>907381.44</w:t>
      </w:r>
      <w:r>
        <w:rPr>
          <w:rFonts w:hint="eastAsia"/>
          <w:sz w:val="30"/>
          <w:szCs w:val="30"/>
        </w:rPr>
        <w:t>元。该笔钱</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月份到村集体账户后，我将钱取出存入我在农信的个人账户，然后转账</w:t>
      </w:r>
      <w:r>
        <w:rPr>
          <w:rFonts w:hint="eastAsia"/>
          <w:sz w:val="30"/>
          <w:szCs w:val="30"/>
        </w:rPr>
        <w:t>90</w:t>
      </w:r>
      <w:r>
        <w:rPr>
          <w:rFonts w:hint="eastAsia"/>
          <w:sz w:val="30"/>
          <w:szCs w:val="30"/>
        </w:rPr>
        <w:t>万元到我中国邮政储蓄银行的个人账户，存了定期三个月，到了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月份，村民要求分这笔钱，我就将钱取出分配给部分村民，剩余的</w:t>
      </w:r>
      <w:r>
        <w:rPr>
          <w:rFonts w:hint="eastAsia"/>
          <w:sz w:val="30"/>
          <w:szCs w:val="30"/>
        </w:rPr>
        <w:t>30</w:t>
      </w:r>
      <w:r>
        <w:rPr>
          <w:rFonts w:hint="eastAsia"/>
          <w:sz w:val="30"/>
          <w:szCs w:val="30"/>
        </w:rPr>
        <w:t>多万元我就又存了定期，过了不久就转存到中国邮政储蓄银行的个人账户，通过转账和现金提取出来分给了部分村民，剩余的钱有</w:t>
      </w:r>
      <w:r>
        <w:rPr>
          <w:rFonts w:hint="eastAsia"/>
          <w:sz w:val="30"/>
          <w:szCs w:val="30"/>
        </w:rPr>
        <w:t>4</w:t>
      </w:r>
      <w:r>
        <w:rPr>
          <w:rFonts w:hint="eastAsia"/>
          <w:sz w:val="30"/>
          <w:szCs w:val="30"/>
        </w:rPr>
        <w:t>户没有领，加起来有</w:t>
      </w:r>
      <w:r>
        <w:rPr>
          <w:rFonts w:hint="eastAsia"/>
          <w:sz w:val="30"/>
          <w:szCs w:val="30"/>
        </w:rPr>
        <w:t>10</w:t>
      </w:r>
      <w:r>
        <w:rPr>
          <w:rFonts w:hint="eastAsia"/>
          <w:sz w:val="30"/>
          <w:szCs w:val="30"/>
        </w:rPr>
        <w:t>万多元，我就在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月份将</w:t>
      </w:r>
      <w:r>
        <w:rPr>
          <w:rFonts w:hint="eastAsia"/>
          <w:sz w:val="30"/>
          <w:szCs w:val="30"/>
        </w:rPr>
        <w:t>8</w:t>
      </w:r>
      <w:r>
        <w:rPr>
          <w:rFonts w:hint="eastAsia"/>
          <w:sz w:val="30"/>
          <w:szCs w:val="30"/>
        </w:rPr>
        <w:t>万元存回了村集体的账户，另外</w:t>
      </w:r>
      <w:r>
        <w:rPr>
          <w:rFonts w:hint="eastAsia"/>
          <w:sz w:val="30"/>
          <w:szCs w:val="30"/>
        </w:rPr>
        <w:t>1</w:t>
      </w:r>
      <w:r>
        <w:rPr>
          <w:rFonts w:hint="eastAsia"/>
          <w:sz w:val="30"/>
          <w:szCs w:val="30"/>
        </w:rPr>
        <w:t>万多元用作了修整村里的道路。这两次定期存款我都是还没有到期就取出来的，共得利息</w:t>
      </w:r>
      <w:r>
        <w:rPr>
          <w:rFonts w:hint="eastAsia"/>
          <w:sz w:val="30"/>
          <w:szCs w:val="30"/>
        </w:rPr>
        <w:t>300</w:t>
      </w:r>
      <w:r>
        <w:rPr>
          <w:rFonts w:hint="eastAsia"/>
          <w:sz w:val="30"/>
          <w:szCs w:val="30"/>
        </w:rPr>
        <w:t>多元，当时不知道将公款存入私人账户的做法是违法的。</w:t>
      </w:r>
    </w:p>
    <w:p w14:paraId="3BF082FC" w14:textId="77777777" w:rsidR="00F75CFE" w:rsidRDefault="00F75CFE">
      <w:pPr>
        <w:spacing w:line="500" w:lineRule="atLeast"/>
        <w:ind w:firstLine="600"/>
        <w:divId w:val="1930654463"/>
        <w:rPr>
          <w:rFonts w:hint="eastAsia"/>
          <w:sz w:val="30"/>
          <w:szCs w:val="30"/>
        </w:rPr>
      </w:pPr>
      <w:r>
        <w:rPr>
          <w:rFonts w:hint="eastAsia"/>
          <w:sz w:val="30"/>
          <w:szCs w:val="30"/>
        </w:rPr>
        <w:t>10</w:t>
      </w:r>
      <w:r>
        <w:rPr>
          <w:rFonts w:hint="eastAsia"/>
          <w:sz w:val="30"/>
          <w:szCs w:val="30"/>
        </w:rPr>
        <w:t>、视频光盘</w:t>
      </w:r>
      <w:r>
        <w:rPr>
          <w:rFonts w:hint="eastAsia"/>
          <w:sz w:val="30"/>
          <w:szCs w:val="30"/>
        </w:rPr>
        <w:t>6</w:t>
      </w:r>
      <w:r>
        <w:rPr>
          <w:rFonts w:hint="eastAsia"/>
          <w:sz w:val="30"/>
          <w:szCs w:val="30"/>
        </w:rPr>
        <w:t>张。证明：侦查机关对被告人姚清华姚某某进行调查、讯问的过程。</w:t>
      </w:r>
    </w:p>
    <w:p w14:paraId="14DDC10F" w14:textId="77777777" w:rsidR="00F75CFE" w:rsidRDefault="00F75CFE">
      <w:pPr>
        <w:spacing w:line="500" w:lineRule="atLeast"/>
        <w:ind w:firstLine="600"/>
        <w:divId w:val="1302269008"/>
        <w:rPr>
          <w:rFonts w:hint="eastAsia"/>
          <w:sz w:val="30"/>
          <w:szCs w:val="30"/>
        </w:rPr>
      </w:pPr>
      <w:r>
        <w:rPr>
          <w:rFonts w:hint="eastAsia"/>
          <w:sz w:val="30"/>
          <w:szCs w:val="30"/>
        </w:rPr>
        <w:t>根据被告人姚清华姚某某的辩解意见及其辩护人的辩护意见综合评析如下：</w:t>
      </w:r>
    </w:p>
    <w:p w14:paraId="1A44292E" w14:textId="77777777" w:rsidR="00F75CFE" w:rsidRDefault="00F75CFE">
      <w:pPr>
        <w:spacing w:line="500" w:lineRule="atLeast"/>
        <w:ind w:firstLine="600"/>
        <w:divId w:val="1578974260"/>
        <w:rPr>
          <w:rFonts w:hint="eastAsia"/>
          <w:sz w:val="30"/>
          <w:szCs w:val="30"/>
        </w:rPr>
      </w:pPr>
      <w:r>
        <w:rPr>
          <w:rFonts w:hint="eastAsia"/>
          <w:sz w:val="30"/>
          <w:szCs w:val="30"/>
        </w:rPr>
        <w:t>1</w:t>
      </w:r>
      <w:r>
        <w:rPr>
          <w:rFonts w:hint="eastAsia"/>
          <w:sz w:val="30"/>
          <w:szCs w:val="30"/>
        </w:rPr>
        <w:t>、关于被告人姚清华姚某某的行为是否构成贪污罪的问题。</w:t>
      </w:r>
    </w:p>
    <w:p w14:paraId="43EC7D30" w14:textId="77777777" w:rsidR="00F75CFE" w:rsidRDefault="00F75CFE">
      <w:pPr>
        <w:spacing w:line="500" w:lineRule="atLeast"/>
        <w:ind w:firstLine="600"/>
        <w:divId w:val="507135106"/>
        <w:rPr>
          <w:rFonts w:hint="eastAsia"/>
          <w:sz w:val="30"/>
          <w:szCs w:val="30"/>
        </w:rPr>
      </w:pPr>
      <w:r>
        <w:rPr>
          <w:rFonts w:hint="eastAsia"/>
          <w:sz w:val="30"/>
          <w:szCs w:val="30"/>
        </w:rPr>
        <w:t>首先，关于被告人姚清华姚某某贪污的征地补偿款的数额：经查，现有证据证实，德庆县马圩镇财政所先后将</w:t>
      </w:r>
      <w:r>
        <w:rPr>
          <w:rFonts w:hint="eastAsia"/>
          <w:sz w:val="30"/>
          <w:szCs w:val="30"/>
        </w:rPr>
        <w:t>4872</w:t>
      </w:r>
      <w:r>
        <w:rPr>
          <w:rFonts w:hint="eastAsia"/>
          <w:sz w:val="30"/>
          <w:szCs w:val="30"/>
        </w:rPr>
        <w:t>元、</w:t>
      </w:r>
      <w:r>
        <w:rPr>
          <w:rFonts w:hint="eastAsia"/>
          <w:sz w:val="30"/>
          <w:szCs w:val="30"/>
        </w:rPr>
        <w:t>78588</w:t>
      </w:r>
      <w:r>
        <w:rPr>
          <w:rFonts w:hint="eastAsia"/>
          <w:sz w:val="30"/>
          <w:szCs w:val="30"/>
        </w:rPr>
        <w:t>元征地补偿款（共</w:t>
      </w:r>
      <w:r>
        <w:rPr>
          <w:rFonts w:hint="eastAsia"/>
          <w:sz w:val="30"/>
          <w:szCs w:val="30"/>
        </w:rPr>
        <w:t>83460</w:t>
      </w:r>
      <w:r>
        <w:rPr>
          <w:rFonts w:hint="eastAsia"/>
          <w:sz w:val="30"/>
          <w:szCs w:val="30"/>
        </w:rPr>
        <w:t>元人民币）转入德庆县马圩镇大益村第十一村民小组的账户后，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日，被告人姚清华姚某某在德庆县马圩镇大益村第十一村民小组换届选举时公布的该村民小组的收支表中，显示其在担任上一届村民小组组长期间收到征地补偿款为</w:t>
      </w:r>
      <w:r>
        <w:rPr>
          <w:rFonts w:hint="eastAsia"/>
          <w:sz w:val="30"/>
          <w:szCs w:val="30"/>
        </w:rPr>
        <w:t>62400</w:t>
      </w:r>
      <w:r>
        <w:rPr>
          <w:rFonts w:hint="eastAsia"/>
          <w:sz w:val="30"/>
          <w:szCs w:val="30"/>
        </w:rPr>
        <w:t>元，比实际收到的少报了</w:t>
      </w:r>
      <w:r>
        <w:rPr>
          <w:rFonts w:hint="eastAsia"/>
          <w:sz w:val="30"/>
          <w:szCs w:val="30"/>
        </w:rPr>
        <w:t>21060</w:t>
      </w:r>
      <w:r>
        <w:rPr>
          <w:rFonts w:hint="eastAsia"/>
          <w:sz w:val="30"/>
          <w:szCs w:val="30"/>
        </w:rPr>
        <w:t>元。被告人姚清华姚某某于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日将</w:t>
      </w:r>
      <w:r>
        <w:rPr>
          <w:rFonts w:hint="eastAsia"/>
          <w:sz w:val="30"/>
          <w:szCs w:val="30"/>
        </w:rPr>
        <w:t>83460</w:t>
      </w:r>
      <w:r>
        <w:rPr>
          <w:rFonts w:hint="eastAsia"/>
          <w:sz w:val="30"/>
          <w:szCs w:val="30"/>
        </w:rPr>
        <w:t>元征地补偿款中的</w:t>
      </w:r>
      <w:r>
        <w:rPr>
          <w:rFonts w:hint="eastAsia"/>
          <w:sz w:val="30"/>
          <w:szCs w:val="30"/>
        </w:rPr>
        <w:t>75000</w:t>
      </w:r>
      <w:r>
        <w:rPr>
          <w:rFonts w:hint="eastAsia"/>
          <w:sz w:val="30"/>
          <w:szCs w:val="30"/>
        </w:rPr>
        <w:t>元取出，将其中的</w:t>
      </w:r>
      <w:r>
        <w:rPr>
          <w:rFonts w:hint="eastAsia"/>
          <w:sz w:val="30"/>
          <w:szCs w:val="30"/>
        </w:rPr>
        <w:t>62400</w:t>
      </w:r>
      <w:r>
        <w:rPr>
          <w:rFonts w:hint="eastAsia"/>
          <w:sz w:val="30"/>
          <w:szCs w:val="30"/>
        </w:rPr>
        <w:t>元按照每人</w:t>
      </w:r>
      <w:r>
        <w:rPr>
          <w:rFonts w:hint="eastAsia"/>
          <w:sz w:val="30"/>
          <w:szCs w:val="30"/>
        </w:rPr>
        <w:t>700</w:t>
      </w:r>
      <w:r>
        <w:rPr>
          <w:rFonts w:hint="eastAsia"/>
          <w:sz w:val="30"/>
          <w:szCs w:val="30"/>
        </w:rPr>
        <w:t>元分配给了村民，剩余的</w:t>
      </w:r>
      <w:r>
        <w:rPr>
          <w:rFonts w:hint="eastAsia"/>
          <w:sz w:val="30"/>
          <w:szCs w:val="30"/>
        </w:rPr>
        <w:t>12600</w:t>
      </w:r>
      <w:r>
        <w:rPr>
          <w:rFonts w:hint="eastAsia"/>
          <w:sz w:val="30"/>
          <w:szCs w:val="30"/>
        </w:rPr>
        <w:t>元并未存回村集体账户，而是用于个人开支。但是在这</w:t>
      </w:r>
      <w:r>
        <w:rPr>
          <w:rFonts w:hint="eastAsia"/>
          <w:sz w:val="30"/>
          <w:szCs w:val="30"/>
        </w:rPr>
        <w:t>21060</w:t>
      </w:r>
      <w:r>
        <w:rPr>
          <w:rFonts w:hint="eastAsia"/>
          <w:sz w:val="30"/>
          <w:szCs w:val="30"/>
        </w:rPr>
        <w:t>元少报的金额中，除了其用于个人开支的</w:t>
      </w:r>
      <w:r>
        <w:rPr>
          <w:rFonts w:hint="eastAsia"/>
          <w:sz w:val="30"/>
          <w:szCs w:val="30"/>
        </w:rPr>
        <w:t>12600</w:t>
      </w:r>
      <w:r>
        <w:rPr>
          <w:rFonts w:hint="eastAsia"/>
          <w:sz w:val="30"/>
          <w:szCs w:val="30"/>
        </w:rPr>
        <w:t>元，其余的</w:t>
      </w:r>
      <w:r>
        <w:rPr>
          <w:rFonts w:hint="eastAsia"/>
          <w:sz w:val="30"/>
          <w:szCs w:val="30"/>
        </w:rPr>
        <w:t>8460</w:t>
      </w:r>
      <w:r>
        <w:rPr>
          <w:rFonts w:hint="eastAsia"/>
          <w:sz w:val="30"/>
          <w:szCs w:val="30"/>
        </w:rPr>
        <w:t>元中的</w:t>
      </w:r>
      <w:r>
        <w:rPr>
          <w:rFonts w:hint="eastAsia"/>
          <w:sz w:val="30"/>
          <w:szCs w:val="30"/>
        </w:rPr>
        <w:t>8000</w:t>
      </w:r>
      <w:r>
        <w:rPr>
          <w:rFonts w:hint="eastAsia"/>
          <w:sz w:val="30"/>
          <w:szCs w:val="30"/>
        </w:rPr>
        <w:t>元直到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日才被提取出来，用于修建村小组的水井（修建水井共开支了</w:t>
      </w:r>
      <w:r>
        <w:rPr>
          <w:rFonts w:hint="eastAsia"/>
          <w:sz w:val="30"/>
          <w:szCs w:val="30"/>
        </w:rPr>
        <w:t>8257</w:t>
      </w:r>
      <w:r>
        <w:rPr>
          <w:rFonts w:hint="eastAsia"/>
          <w:sz w:val="30"/>
          <w:szCs w:val="30"/>
        </w:rPr>
        <w:t>元），有村小组账户银行流水记录、证人证言、修建水井的购买材料记录、人工工资记录等佐证，应当予以认定，而剩余的</w:t>
      </w:r>
      <w:r>
        <w:rPr>
          <w:rFonts w:hint="eastAsia"/>
          <w:sz w:val="30"/>
          <w:szCs w:val="30"/>
        </w:rPr>
        <w:t>460</w:t>
      </w:r>
      <w:r>
        <w:rPr>
          <w:rFonts w:hint="eastAsia"/>
          <w:sz w:val="30"/>
          <w:szCs w:val="30"/>
        </w:rPr>
        <w:t>元一直存在村小组的账户中，被告人姚清华姚某某并未占为己有。至于被告人姚清华姚某某及其辩护人提出的</w:t>
      </w:r>
      <w:r>
        <w:rPr>
          <w:rFonts w:hint="eastAsia"/>
          <w:sz w:val="30"/>
          <w:szCs w:val="30"/>
        </w:rPr>
        <w:t>21060</w:t>
      </w:r>
      <w:r>
        <w:rPr>
          <w:rFonts w:hint="eastAsia"/>
          <w:sz w:val="30"/>
          <w:szCs w:val="30"/>
        </w:rPr>
        <w:t>元属于村民姚某</w:t>
      </w:r>
      <w:r>
        <w:rPr>
          <w:rFonts w:hint="eastAsia"/>
          <w:sz w:val="30"/>
          <w:szCs w:val="30"/>
        </w:rPr>
        <w:t>2</w:t>
      </w:r>
      <w:r>
        <w:rPr>
          <w:rFonts w:hint="eastAsia"/>
          <w:sz w:val="30"/>
          <w:szCs w:val="30"/>
        </w:rPr>
        <w:t>和邓某私人的征地补偿款、不公布出来符合常理，其中有</w:t>
      </w:r>
      <w:r>
        <w:rPr>
          <w:rFonts w:hint="eastAsia"/>
          <w:sz w:val="30"/>
          <w:szCs w:val="30"/>
        </w:rPr>
        <w:t>380</w:t>
      </w:r>
      <w:r>
        <w:rPr>
          <w:rFonts w:hint="eastAsia"/>
          <w:sz w:val="30"/>
          <w:szCs w:val="30"/>
        </w:rPr>
        <w:t>元用于换届选举开会的辩解、辩护意见，经查，征地</w:t>
      </w:r>
      <w:r>
        <w:rPr>
          <w:rFonts w:hint="eastAsia"/>
          <w:sz w:val="30"/>
          <w:szCs w:val="30"/>
        </w:rPr>
        <w:t>补偿款虽然分两笔转入第十一村小组账户，但涉案的</w:t>
      </w:r>
      <w:r>
        <w:rPr>
          <w:rFonts w:hint="eastAsia"/>
          <w:sz w:val="30"/>
          <w:szCs w:val="30"/>
        </w:rPr>
        <w:t>21060</w:t>
      </w:r>
      <w:r>
        <w:rPr>
          <w:rFonts w:hint="eastAsia"/>
          <w:sz w:val="30"/>
          <w:szCs w:val="30"/>
        </w:rPr>
        <w:t>元并非单独转入，村民姚某</w:t>
      </w:r>
      <w:r>
        <w:rPr>
          <w:rFonts w:hint="eastAsia"/>
          <w:sz w:val="30"/>
          <w:szCs w:val="30"/>
        </w:rPr>
        <w:t>2</w:t>
      </w:r>
      <w:r>
        <w:rPr>
          <w:rFonts w:hint="eastAsia"/>
          <w:sz w:val="30"/>
          <w:szCs w:val="30"/>
        </w:rPr>
        <w:t>、邓某也不知道有该笔款项的存在，不能证明该笔款项属于村民姚某</w:t>
      </w:r>
      <w:r>
        <w:rPr>
          <w:rFonts w:hint="eastAsia"/>
          <w:sz w:val="30"/>
          <w:szCs w:val="30"/>
        </w:rPr>
        <w:t>2</w:t>
      </w:r>
      <w:r>
        <w:rPr>
          <w:rFonts w:hint="eastAsia"/>
          <w:sz w:val="30"/>
          <w:szCs w:val="30"/>
        </w:rPr>
        <w:t>、邓某的私人征地款，不予公布并不符合相关规定；且换届选举时被告人姚清华姚某某公布的十一队各收支公布表中，显示换届时村小组结存</w:t>
      </w:r>
      <w:r>
        <w:rPr>
          <w:rFonts w:hint="eastAsia"/>
          <w:sz w:val="30"/>
          <w:szCs w:val="30"/>
        </w:rPr>
        <w:t>1910</w:t>
      </w:r>
      <w:r>
        <w:rPr>
          <w:rFonts w:hint="eastAsia"/>
          <w:sz w:val="30"/>
          <w:szCs w:val="30"/>
        </w:rPr>
        <w:t>元，该笔换届选举开会支出应从上届结存的金额中进行开支较为合理。因此，</w:t>
      </w:r>
      <w:r>
        <w:rPr>
          <w:rFonts w:hint="eastAsia"/>
          <w:sz w:val="30"/>
          <w:szCs w:val="30"/>
        </w:rPr>
        <w:t>21060</w:t>
      </w:r>
      <w:r>
        <w:rPr>
          <w:rFonts w:hint="eastAsia"/>
          <w:sz w:val="30"/>
          <w:szCs w:val="30"/>
        </w:rPr>
        <w:t>元属于村民姚某</w:t>
      </w:r>
      <w:r>
        <w:rPr>
          <w:rFonts w:hint="eastAsia"/>
          <w:sz w:val="30"/>
          <w:szCs w:val="30"/>
        </w:rPr>
        <w:t>2</w:t>
      </w:r>
      <w:r>
        <w:rPr>
          <w:rFonts w:hint="eastAsia"/>
          <w:sz w:val="30"/>
          <w:szCs w:val="30"/>
        </w:rPr>
        <w:t>、邓某私人的征地补偿款、该笔款项有</w:t>
      </w:r>
      <w:r>
        <w:rPr>
          <w:rFonts w:hint="eastAsia"/>
          <w:sz w:val="30"/>
          <w:szCs w:val="30"/>
        </w:rPr>
        <w:t>380</w:t>
      </w:r>
      <w:r>
        <w:rPr>
          <w:rFonts w:hint="eastAsia"/>
          <w:sz w:val="30"/>
          <w:szCs w:val="30"/>
        </w:rPr>
        <w:t>元用于换届选举开会的辩解、辩护意见理据不足，本院不予采纳。</w:t>
      </w:r>
      <w:r>
        <w:rPr>
          <w:rFonts w:hint="eastAsia"/>
          <w:sz w:val="30"/>
          <w:szCs w:val="30"/>
        </w:rPr>
        <w:t>83460</w:t>
      </w:r>
      <w:r>
        <w:rPr>
          <w:rFonts w:hint="eastAsia"/>
          <w:sz w:val="30"/>
          <w:szCs w:val="30"/>
        </w:rPr>
        <w:t>元征地补偿款中有</w:t>
      </w:r>
      <w:r>
        <w:rPr>
          <w:rFonts w:hint="eastAsia"/>
          <w:sz w:val="30"/>
          <w:szCs w:val="30"/>
        </w:rPr>
        <w:t>12600</w:t>
      </w:r>
      <w:r>
        <w:rPr>
          <w:rFonts w:hint="eastAsia"/>
          <w:sz w:val="30"/>
          <w:szCs w:val="30"/>
        </w:rPr>
        <w:t>元被被告人姚清华姚某某占为己有，并非其辩护人提出的</w:t>
      </w:r>
      <w:r>
        <w:rPr>
          <w:rFonts w:hint="eastAsia"/>
          <w:sz w:val="30"/>
          <w:szCs w:val="30"/>
        </w:rPr>
        <w:t>12423</w:t>
      </w:r>
      <w:r>
        <w:rPr>
          <w:rFonts w:hint="eastAsia"/>
          <w:sz w:val="30"/>
          <w:szCs w:val="30"/>
        </w:rPr>
        <w:t>元。</w:t>
      </w:r>
    </w:p>
    <w:p w14:paraId="628B6C1C" w14:textId="77777777" w:rsidR="00F75CFE" w:rsidRDefault="00F75CFE">
      <w:pPr>
        <w:spacing w:line="500" w:lineRule="atLeast"/>
        <w:ind w:firstLine="600"/>
        <w:divId w:val="1412777534"/>
        <w:rPr>
          <w:rFonts w:hint="eastAsia"/>
          <w:sz w:val="30"/>
          <w:szCs w:val="30"/>
        </w:rPr>
      </w:pPr>
      <w:r>
        <w:rPr>
          <w:rFonts w:hint="eastAsia"/>
          <w:sz w:val="30"/>
          <w:szCs w:val="30"/>
        </w:rPr>
        <w:t>其次，关于被告人姚清华姚某某贪污的留用地安置款的数额：经查，户籍资料显示，被告人姚清华姚某某户口上原有</w:t>
      </w:r>
      <w:r>
        <w:rPr>
          <w:rFonts w:hint="eastAsia"/>
          <w:sz w:val="30"/>
          <w:szCs w:val="30"/>
        </w:rPr>
        <w:t>8</w:t>
      </w:r>
      <w:r>
        <w:rPr>
          <w:rFonts w:hint="eastAsia"/>
          <w:sz w:val="30"/>
          <w:szCs w:val="30"/>
        </w:rPr>
        <w:t>个人，其女儿姚剑平、姚金萍分别于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日将户口迁出，作为户主以及村小组组长，被告人姚清华姚某某不可能不知道自己家庭的户口变动情况，因此，被告人姚清华姚某某有虚报已迁出户口的</w:t>
      </w:r>
      <w:r>
        <w:rPr>
          <w:rFonts w:hint="eastAsia"/>
          <w:sz w:val="30"/>
          <w:szCs w:val="30"/>
        </w:rPr>
        <w:t>2</w:t>
      </w:r>
      <w:r>
        <w:rPr>
          <w:rFonts w:hint="eastAsia"/>
          <w:sz w:val="30"/>
          <w:szCs w:val="30"/>
        </w:rPr>
        <w:t>个女儿的人数贪污</w:t>
      </w:r>
      <w:r>
        <w:rPr>
          <w:rFonts w:hint="eastAsia"/>
          <w:sz w:val="30"/>
          <w:szCs w:val="30"/>
        </w:rPr>
        <w:t>17000</w:t>
      </w:r>
      <w:r>
        <w:rPr>
          <w:rFonts w:hint="eastAsia"/>
          <w:sz w:val="30"/>
          <w:szCs w:val="30"/>
        </w:rPr>
        <w:t>元留用地安置款的事实。</w:t>
      </w:r>
    </w:p>
    <w:p w14:paraId="19BF4790" w14:textId="77777777" w:rsidR="00F75CFE" w:rsidRDefault="00F75CFE">
      <w:pPr>
        <w:spacing w:line="500" w:lineRule="atLeast"/>
        <w:ind w:firstLine="600"/>
        <w:divId w:val="1293435958"/>
        <w:rPr>
          <w:rFonts w:hint="eastAsia"/>
          <w:sz w:val="30"/>
          <w:szCs w:val="30"/>
        </w:rPr>
      </w:pPr>
      <w:r>
        <w:rPr>
          <w:rFonts w:hint="eastAsia"/>
          <w:sz w:val="30"/>
          <w:szCs w:val="30"/>
        </w:rPr>
        <w:t>因此，被告人姚清华姚某某贪污的数额应为</w:t>
      </w:r>
      <w:r>
        <w:rPr>
          <w:rFonts w:hint="eastAsia"/>
          <w:sz w:val="30"/>
          <w:szCs w:val="30"/>
        </w:rPr>
        <w:t>29600</w:t>
      </w:r>
      <w:r>
        <w:rPr>
          <w:rFonts w:hint="eastAsia"/>
          <w:sz w:val="30"/>
          <w:szCs w:val="30"/>
        </w:rPr>
        <w:t>元人民币。由于《中华人民共和国刑法修正案（九）》将</w:t>
      </w:r>
      <w:r>
        <w:rPr>
          <w:rFonts w:hint="eastAsia"/>
          <w:sz w:val="30"/>
          <w:szCs w:val="30"/>
        </w:rPr>
        <w:t>1997</w:t>
      </w:r>
      <w:r>
        <w:rPr>
          <w:rFonts w:hint="eastAsia"/>
          <w:sz w:val="30"/>
          <w:szCs w:val="30"/>
        </w:rPr>
        <w:t>年修订的《中华人民共和国刑法》第三百八十三条第一款第（三）项：“个人贪污数额在五千元以上不满五万元的，处一年以上七年以下有期徒刑；情节严重的，处七年以上十年以下有期徒刑”，修改为：“贪污数额较大或者有其他较重情节的，处三年以下有期徒刑或者拘役，并处罚金”，另外，最高人民法院、最高人民检察院《关于办理贪污贿赂刑事案件适用法律若干问题的解释》第一条第一款规定：“贪污或者受贿数额在三万元以上不满二十万元的，应当认定为刑法第三百八十三条第一款规定的‘数额较大’，依法判处三年以下有期徒刑或者拘役，并处罚金”。由于《中华人民共和国刑法修正案（九）》以及最高人民法院、最高人民检察院《关于办理贪污贿赂刑事案件适用法律若干问题的解释》较</w:t>
      </w:r>
      <w:r>
        <w:rPr>
          <w:rFonts w:hint="eastAsia"/>
          <w:sz w:val="30"/>
          <w:szCs w:val="30"/>
        </w:rPr>
        <w:t>1997</w:t>
      </w:r>
      <w:r>
        <w:rPr>
          <w:rFonts w:hint="eastAsia"/>
          <w:sz w:val="30"/>
          <w:szCs w:val="30"/>
        </w:rPr>
        <w:t>年修订的《中华人民共和国刑法》对贪污罪的处罚较轻，根据刑法从旧兼从轻的原则，应当以《中华人民共和国刑法修正案（九）》以及最高人民法院、最高人民检察院《关于办理贪污贿赂刑事案件适用法律若干问题的解释》的相关规定对被告人姚清华姚某某定罪量刑。根据最高人民法院、最高人民检察院《关于办理贪污贿赂刑事案件适用法律若干问题的解释》第</w:t>
      </w:r>
      <w:r>
        <w:rPr>
          <w:rFonts w:hint="eastAsia"/>
          <w:sz w:val="30"/>
          <w:szCs w:val="30"/>
        </w:rPr>
        <w:t>一条的规定，被告人姚清华姚某某的贪污数额没有达到贪污罪“数额较大”的追诉标准，其也不具有该解释第一条第二款规定的“其他较重情节”，因此，其行为不构成贪污罪。被告人姚清华姚某某的辩护人提出被告人姚清华姚某某贪污的数额计算不准确，但其提出的被告人姚清华姚某某贪污数额不足</w:t>
      </w:r>
      <w:r>
        <w:rPr>
          <w:rFonts w:hint="eastAsia"/>
          <w:sz w:val="30"/>
          <w:szCs w:val="30"/>
        </w:rPr>
        <w:t>3</w:t>
      </w:r>
      <w:r>
        <w:rPr>
          <w:rFonts w:hint="eastAsia"/>
          <w:sz w:val="30"/>
          <w:szCs w:val="30"/>
        </w:rPr>
        <w:t>万元，不构成贪污罪的辩护意见，理据充分，本院予以采纳。</w:t>
      </w:r>
    </w:p>
    <w:p w14:paraId="5A292D89" w14:textId="77777777" w:rsidR="00F75CFE" w:rsidRDefault="00F75CFE">
      <w:pPr>
        <w:spacing w:line="500" w:lineRule="atLeast"/>
        <w:ind w:firstLine="600"/>
        <w:divId w:val="1631977955"/>
        <w:rPr>
          <w:rFonts w:hint="eastAsia"/>
          <w:sz w:val="30"/>
          <w:szCs w:val="30"/>
        </w:rPr>
      </w:pPr>
      <w:r>
        <w:rPr>
          <w:rFonts w:hint="eastAsia"/>
          <w:sz w:val="30"/>
          <w:szCs w:val="30"/>
        </w:rPr>
        <w:t>2</w:t>
      </w:r>
      <w:r>
        <w:rPr>
          <w:rFonts w:hint="eastAsia"/>
          <w:sz w:val="30"/>
          <w:szCs w:val="30"/>
        </w:rPr>
        <w:t>、对于被告人姚清华姚某某的辩护人提出的被告人姚清华姚某某因法律意识淡薄而挪用公款，案发后已将涉案款项全部退出，已挽回村集体损失的辩护意见，经查属实，本院予以采纳。至于其提出的量刑建议本院将综合全案案情综合予以考虑。</w:t>
      </w:r>
    </w:p>
    <w:p w14:paraId="78C4D2E2" w14:textId="77777777" w:rsidR="00F75CFE" w:rsidRDefault="00F75CFE">
      <w:pPr>
        <w:spacing w:line="500" w:lineRule="atLeast"/>
        <w:ind w:firstLine="600"/>
        <w:divId w:val="1985697437"/>
        <w:rPr>
          <w:rFonts w:hint="eastAsia"/>
          <w:sz w:val="30"/>
          <w:szCs w:val="30"/>
        </w:rPr>
      </w:pPr>
      <w:r>
        <w:rPr>
          <w:rFonts w:hint="eastAsia"/>
          <w:sz w:val="30"/>
          <w:szCs w:val="30"/>
        </w:rPr>
        <w:t>本院认为，被告人姚清华姚某某无视国家法律，利用职务上的便利，挪用公款数额较大，进行营利活动，其行为已构成挪用公款罪。鉴于被告人姚清华姚某某归案后能如实供述自己的罪行，依法可以从轻处罚；且其已将挪用的公款全部退出，案发后其家属已代其退出全部违法所得，依法可以酌情从轻处罚。公诉机关指控被告人姚清华姚某某的犯罪事实清楚，证据确实、充分，挪用公款罪名成立，本院予以支持，但其指控被告人姚清华姚某某犯贪污罪的罪名不成立，本院不予支持。关于本案的溯及力问题，《中华人民共和国刑法修正案（九）》较</w:t>
      </w:r>
      <w:r>
        <w:rPr>
          <w:rFonts w:hint="eastAsia"/>
          <w:sz w:val="30"/>
          <w:szCs w:val="30"/>
        </w:rPr>
        <w:t>1997</w:t>
      </w:r>
      <w:r>
        <w:rPr>
          <w:rFonts w:hint="eastAsia"/>
          <w:sz w:val="30"/>
          <w:szCs w:val="30"/>
        </w:rPr>
        <w:t>年修订的《中华人民共和国刑法》对挪用公款罪的处罚并未改变，但</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施行的最高人民法院《关于审理挪用公款案件具体应用法律若干问题的解释》第三条规定：“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而最高人民法院、最高人民检察院《关于办理贪污贿赂刑事案件适用法律若干问题的解释》第六条规定：“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一）挪用公款数额在二百万元以上的；（二）挪用救灾、抢险、防汛、优抚、扶贫、移民、救济特定款物，数额在一百万元以上不满二百万元的；（三）挪用公款不退还，数额在一百万元以上不满二百万元的；（四）其他严重的情节”。对于被</w:t>
      </w:r>
      <w:r>
        <w:rPr>
          <w:rFonts w:hint="eastAsia"/>
          <w:sz w:val="30"/>
          <w:szCs w:val="30"/>
        </w:rPr>
        <w:t>告人姚清华姚某某来说，适用最高人民法院、最高人民检察院《关于办理贪污贿赂刑事案件适用法律若干问题的解释》较适用最高人民法院《关于审理挪用公款案件具体应用法律若干问题的解释》量刑较轻，根据刑法从旧兼从轻的原则，应当依照最高人民法院、最高人民检察院《关于办理贪污贿赂刑事案件适用法律若干问题的解释》第六条的规定对其进行量刑。根据被告人姚清华姚某某的犯罪事实、性质、情节及其对社会的危害程度和悔罪表现，依照《中华人民共和国刑法》第三百八十四条第一款、第九十三条第二款、第六十七条第三款以及最高人民法院、最高人民检察院《关于办理贪污贿赂刑事案件适用法律若干问题的解释》第六条、《全国人民代表大会常务委员会关于〈中华人民共和国刑法〉第九十三条第二款的解释》的规定，判决如下：</w:t>
      </w:r>
    </w:p>
    <w:p w14:paraId="31DB1A71" w14:textId="77777777" w:rsidR="00F75CFE" w:rsidRDefault="00F75CFE">
      <w:pPr>
        <w:spacing w:line="500" w:lineRule="atLeast"/>
        <w:ind w:firstLine="600"/>
        <w:divId w:val="1773089961"/>
        <w:rPr>
          <w:rFonts w:hint="eastAsia"/>
          <w:sz w:val="30"/>
          <w:szCs w:val="30"/>
        </w:rPr>
      </w:pPr>
      <w:r>
        <w:rPr>
          <w:rFonts w:hint="eastAsia"/>
          <w:sz w:val="30"/>
          <w:szCs w:val="30"/>
        </w:rPr>
        <w:t>被告人姚清华姚某某犯挪用公款罪，判处有期徒刑二年二个月。</w:t>
      </w:r>
    </w:p>
    <w:p w14:paraId="3D924215" w14:textId="77777777" w:rsidR="00F75CFE" w:rsidRDefault="00F75CFE">
      <w:pPr>
        <w:spacing w:line="500" w:lineRule="atLeast"/>
        <w:ind w:firstLine="600"/>
        <w:divId w:val="13421994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w:t>
      </w:r>
    </w:p>
    <w:p w14:paraId="2EFE0216" w14:textId="77777777" w:rsidR="00F75CFE" w:rsidRDefault="00F75CFE">
      <w:pPr>
        <w:spacing w:line="500" w:lineRule="atLeast"/>
        <w:ind w:firstLine="600"/>
        <w:divId w:val="205130054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1A2D364" w14:textId="77777777" w:rsidR="00F75CFE" w:rsidRDefault="00F75CFE">
      <w:pPr>
        <w:spacing w:line="500" w:lineRule="atLeast"/>
        <w:jc w:val="right"/>
        <w:divId w:val="830754777"/>
        <w:rPr>
          <w:rFonts w:hint="eastAsia"/>
          <w:sz w:val="30"/>
          <w:szCs w:val="30"/>
        </w:rPr>
      </w:pPr>
      <w:r>
        <w:rPr>
          <w:rFonts w:hint="eastAsia"/>
          <w:sz w:val="30"/>
          <w:szCs w:val="30"/>
        </w:rPr>
        <w:t>审　判　长　　张庆飞</w:t>
      </w:r>
    </w:p>
    <w:p w14:paraId="3E949585" w14:textId="77777777" w:rsidR="00F75CFE" w:rsidRDefault="00F75CFE">
      <w:pPr>
        <w:spacing w:line="500" w:lineRule="atLeast"/>
        <w:jc w:val="right"/>
        <w:divId w:val="1289434741"/>
        <w:rPr>
          <w:rFonts w:hint="eastAsia"/>
          <w:sz w:val="30"/>
          <w:szCs w:val="30"/>
        </w:rPr>
      </w:pPr>
      <w:r>
        <w:rPr>
          <w:rFonts w:hint="eastAsia"/>
          <w:sz w:val="30"/>
          <w:szCs w:val="30"/>
        </w:rPr>
        <w:t>代理审判员　　张　婷</w:t>
      </w:r>
    </w:p>
    <w:p w14:paraId="6538E243" w14:textId="77777777" w:rsidR="00F75CFE" w:rsidRDefault="00F75CFE">
      <w:pPr>
        <w:spacing w:line="500" w:lineRule="atLeast"/>
        <w:jc w:val="right"/>
        <w:divId w:val="785079408"/>
        <w:rPr>
          <w:rFonts w:hint="eastAsia"/>
          <w:sz w:val="30"/>
          <w:szCs w:val="30"/>
        </w:rPr>
      </w:pPr>
      <w:r>
        <w:rPr>
          <w:rFonts w:hint="eastAsia"/>
          <w:sz w:val="30"/>
          <w:szCs w:val="30"/>
        </w:rPr>
        <w:t>人民陪审员　　梁燕芬</w:t>
      </w:r>
    </w:p>
    <w:p w14:paraId="524D011A" w14:textId="77777777" w:rsidR="00F75CFE" w:rsidRDefault="00F75CFE">
      <w:pPr>
        <w:spacing w:line="500" w:lineRule="atLeast"/>
        <w:jc w:val="right"/>
        <w:divId w:val="1752696685"/>
        <w:rPr>
          <w:rFonts w:hint="eastAsia"/>
          <w:sz w:val="30"/>
          <w:szCs w:val="30"/>
        </w:rPr>
      </w:pPr>
      <w:r>
        <w:rPr>
          <w:rFonts w:hint="eastAsia"/>
          <w:sz w:val="30"/>
          <w:szCs w:val="30"/>
        </w:rPr>
        <w:t>二〇一六年八月二十三日</w:t>
      </w:r>
    </w:p>
    <w:p w14:paraId="6F301756" w14:textId="77777777" w:rsidR="00F75CFE" w:rsidRDefault="00F75CFE">
      <w:pPr>
        <w:spacing w:line="500" w:lineRule="atLeast"/>
        <w:jc w:val="right"/>
        <w:divId w:val="1914660050"/>
        <w:rPr>
          <w:rFonts w:hint="eastAsia"/>
          <w:sz w:val="30"/>
          <w:szCs w:val="30"/>
        </w:rPr>
      </w:pPr>
      <w:r>
        <w:rPr>
          <w:rFonts w:hint="eastAsia"/>
          <w:sz w:val="30"/>
          <w:szCs w:val="30"/>
        </w:rPr>
        <w:t>书　记　员　　梁　潇</w:t>
      </w:r>
    </w:p>
    <w:p w14:paraId="22FC36BB" w14:textId="77777777" w:rsidR="00F75CFE" w:rsidRDefault="00F75CFE">
      <w:pPr>
        <w:spacing w:line="500" w:lineRule="atLeast"/>
        <w:ind w:firstLine="600"/>
        <w:divId w:val="25907315"/>
        <w:rPr>
          <w:rFonts w:hint="eastAsia"/>
          <w:sz w:val="30"/>
          <w:szCs w:val="30"/>
        </w:rPr>
      </w:pPr>
      <w:r>
        <w:rPr>
          <w:rFonts w:hint="eastAsia"/>
          <w:sz w:val="30"/>
          <w:szCs w:val="30"/>
        </w:rPr>
        <w:t>附：相关法律条文及司法解释</w:t>
      </w:r>
    </w:p>
    <w:p w14:paraId="40CC5A68" w14:textId="77777777" w:rsidR="00F75CFE" w:rsidRDefault="00F75CFE">
      <w:pPr>
        <w:spacing w:line="500" w:lineRule="atLeast"/>
        <w:ind w:firstLine="600"/>
        <w:divId w:val="1699818090"/>
        <w:rPr>
          <w:rFonts w:hint="eastAsia"/>
          <w:sz w:val="30"/>
          <w:szCs w:val="30"/>
        </w:rPr>
      </w:pPr>
      <w:r>
        <w:rPr>
          <w:rFonts w:hint="eastAsia"/>
          <w:sz w:val="30"/>
          <w:szCs w:val="30"/>
        </w:rPr>
        <w:t>《中华人民共和国刑法》</w:t>
      </w:r>
    </w:p>
    <w:p w14:paraId="7AB523A4" w14:textId="77777777" w:rsidR="00F75CFE" w:rsidRDefault="00F75CFE">
      <w:pPr>
        <w:spacing w:line="500" w:lineRule="atLeast"/>
        <w:ind w:firstLine="600"/>
        <w:divId w:val="1205409757"/>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2253EF2" w14:textId="77777777" w:rsidR="00F75CFE" w:rsidRDefault="00F75CFE">
      <w:pPr>
        <w:spacing w:line="500" w:lineRule="atLeast"/>
        <w:ind w:firstLine="600"/>
        <w:divId w:val="2103869262"/>
        <w:rPr>
          <w:rFonts w:hint="eastAsia"/>
          <w:sz w:val="30"/>
          <w:szCs w:val="30"/>
        </w:rPr>
      </w:pPr>
      <w:r>
        <w:rPr>
          <w:rFonts w:hint="eastAsia"/>
          <w:sz w:val="30"/>
          <w:szCs w:val="30"/>
        </w:rPr>
        <w:t>第九十三条本法所称国家工作人员，是指国家机关中从事公务的人员。</w:t>
      </w:r>
    </w:p>
    <w:p w14:paraId="39EC80D6" w14:textId="77777777" w:rsidR="00F75CFE" w:rsidRDefault="00F75CFE">
      <w:pPr>
        <w:spacing w:line="500" w:lineRule="atLeast"/>
        <w:ind w:firstLine="600"/>
        <w:divId w:val="4163459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117710D" w14:textId="77777777" w:rsidR="00F75CFE" w:rsidRDefault="00F75CFE">
      <w:pPr>
        <w:spacing w:line="500" w:lineRule="atLeast"/>
        <w:ind w:firstLine="600"/>
        <w:divId w:val="5268739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B58DB5C" w14:textId="77777777" w:rsidR="00F75CFE" w:rsidRDefault="00F75CFE">
      <w:pPr>
        <w:spacing w:line="500" w:lineRule="atLeast"/>
        <w:ind w:firstLine="600"/>
        <w:divId w:val="13935054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E437E1" w14:textId="77777777" w:rsidR="00F75CFE" w:rsidRDefault="00F75CFE">
      <w:pPr>
        <w:spacing w:line="500" w:lineRule="atLeast"/>
        <w:ind w:firstLine="600"/>
        <w:divId w:val="9367950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0409C51" w14:textId="77777777" w:rsidR="00F75CFE" w:rsidRDefault="00F75CFE">
      <w:pPr>
        <w:spacing w:line="500" w:lineRule="atLeast"/>
        <w:ind w:firstLine="600"/>
        <w:divId w:val="648677602"/>
        <w:rPr>
          <w:rFonts w:hint="eastAsia"/>
          <w:sz w:val="30"/>
          <w:szCs w:val="30"/>
        </w:rPr>
      </w:pPr>
      <w:r>
        <w:rPr>
          <w:rFonts w:hint="eastAsia"/>
          <w:sz w:val="30"/>
          <w:szCs w:val="30"/>
        </w:rPr>
        <w:t>最高人民法院、最高人民检察院《关于办理贪污贿赂刑事案件适用法律若干问题的解释》</w:t>
      </w:r>
    </w:p>
    <w:p w14:paraId="49B98047" w14:textId="77777777" w:rsidR="00F75CFE" w:rsidRDefault="00F75CFE">
      <w:pPr>
        <w:spacing w:line="500" w:lineRule="atLeast"/>
        <w:ind w:firstLine="600"/>
        <w:divId w:val="151553622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C7B0E1E" w14:textId="77777777" w:rsidR="00F75CFE" w:rsidRDefault="00F75CFE">
      <w:pPr>
        <w:spacing w:line="500" w:lineRule="atLeast"/>
        <w:ind w:firstLine="600"/>
        <w:divId w:val="1736203832"/>
        <w:rPr>
          <w:rFonts w:hint="eastAsia"/>
          <w:sz w:val="30"/>
          <w:szCs w:val="30"/>
        </w:rPr>
      </w:pPr>
      <w:r>
        <w:rPr>
          <w:rFonts w:hint="eastAsia"/>
          <w:sz w:val="30"/>
          <w:szCs w:val="30"/>
        </w:rPr>
        <w:t>（一）挪用公款数额在二百万元以上的；</w:t>
      </w:r>
    </w:p>
    <w:p w14:paraId="47D97375" w14:textId="77777777" w:rsidR="00F75CFE" w:rsidRDefault="00F75CFE">
      <w:pPr>
        <w:spacing w:line="500" w:lineRule="atLeast"/>
        <w:ind w:firstLine="600"/>
        <w:divId w:val="480580446"/>
        <w:rPr>
          <w:rFonts w:hint="eastAsia"/>
          <w:sz w:val="30"/>
          <w:szCs w:val="30"/>
        </w:rPr>
      </w:pPr>
      <w:r>
        <w:rPr>
          <w:rFonts w:hint="eastAsia"/>
          <w:sz w:val="30"/>
          <w:szCs w:val="30"/>
        </w:rPr>
        <w:t>（二）挪用救灾、抢险、防汛、优抚、扶贫、移民、救济特定款物，数额在一百万元以上不满二百万元的；</w:t>
      </w:r>
    </w:p>
    <w:p w14:paraId="7C2F3255" w14:textId="77777777" w:rsidR="00F75CFE" w:rsidRDefault="00F75CFE">
      <w:pPr>
        <w:spacing w:line="500" w:lineRule="atLeast"/>
        <w:ind w:firstLine="600"/>
        <w:divId w:val="335618309"/>
        <w:rPr>
          <w:rFonts w:hint="eastAsia"/>
          <w:sz w:val="30"/>
          <w:szCs w:val="30"/>
        </w:rPr>
      </w:pPr>
      <w:r>
        <w:rPr>
          <w:rFonts w:hint="eastAsia"/>
          <w:sz w:val="30"/>
          <w:szCs w:val="30"/>
        </w:rPr>
        <w:t>（三）挪用公款不退还，数额在一百万元以上不满二百万元的；</w:t>
      </w:r>
    </w:p>
    <w:p w14:paraId="39AAD71F" w14:textId="77777777" w:rsidR="00F75CFE" w:rsidRDefault="00F75CFE">
      <w:pPr>
        <w:spacing w:line="500" w:lineRule="atLeast"/>
        <w:ind w:firstLine="600"/>
        <w:divId w:val="1290627827"/>
        <w:rPr>
          <w:rFonts w:hint="eastAsia"/>
          <w:sz w:val="30"/>
          <w:szCs w:val="30"/>
        </w:rPr>
      </w:pPr>
      <w:r>
        <w:rPr>
          <w:rFonts w:hint="eastAsia"/>
          <w:sz w:val="30"/>
          <w:szCs w:val="30"/>
        </w:rPr>
        <w:t>（四）其他严重的情节。</w:t>
      </w:r>
    </w:p>
    <w:p w14:paraId="6A0B9DFF" w14:textId="77777777" w:rsidR="00F75CFE" w:rsidRDefault="00F75CFE">
      <w:pPr>
        <w:spacing w:line="500" w:lineRule="atLeast"/>
        <w:ind w:firstLine="600"/>
        <w:divId w:val="348259548"/>
        <w:rPr>
          <w:rFonts w:hint="eastAsia"/>
          <w:sz w:val="30"/>
          <w:szCs w:val="30"/>
        </w:rPr>
      </w:pPr>
      <w:r>
        <w:rPr>
          <w:rFonts w:hint="eastAsia"/>
          <w:sz w:val="30"/>
          <w:szCs w:val="30"/>
        </w:rPr>
        <w:t>全国人民代表大会常务委员会关于《中华人民共和国刑法》第九十三条第二款的解释：</w:t>
      </w:r>
    </w:p>
    <w:p w14:paraId="5AB92264" w14:textId="77777777" w:rsidR="00F75CFE" w:rsidRDefault="00F75CFE">
      <w:pPr>
        <w:spacing w:line="500" w:lineRule="atLeast"/>
        <w:ind w:firstLine="600"/>
        <w:divId w:val="50546015"/>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0B693F9B" w14:textId="77777777" w:rsidR="00F75CFE" w:rsidRDefault="00F75CFE">
      <w:pPr>
        <w:spacing w:line="500" w:lineRule="atLeast"/>
        <w:ind w:firstLine="600"/>
        <w:divId w:val="1720128690"/>
        <w:rPr>
          <w:rFonts w:hint="eastAsia"/>
          <w:sz w:val="30"/>
          <w:szCs w:val="30"/>
        </w:rPr>
      </w:pPr>
      <w:r>
        <w:rPr>
          <w:rFonts w:hint="eastAsia"/>
          <w:sz w:val="30"/>
          <w:szCs w:val="30"/>
        </w:rPr>
        <w:t>（一）救灾、抢险、防汛、优抚、扶贫、移民、救济款物的管理；</w:t>
      </w:r>
    </w:p>
    <w:p w14:paraId="5FB9D8A6" w14:textId="77777777" w:rsidR="00F75CFE" w:rsidRDefault="00F75CFE">
      <w:pPr>
        <w:spacing w:line="500" w:lineRule="atLeast"/>
        <w:ind w:firstLine="600"/>
        <w:divId w:val="283196559"/>
        <w:rPr>
          <w:rFonts w:hint="eastAsia"/>
          <w:sz w:val="30"/>
          <w:szCs w:val="30"/>
        </w:rPr>
      </w:pPr>
      <w:r>
        <w:rPr>
          <w:rFonts w:hint="eastAsia"/>
          <w:sz w:val="30"/>
          <w:szCs w:val="30"/>
        </w:rPr>
        <w:t>（二）社会捐助公益事业款物的管理；</w:t>
      </w:r>
    </w:p>
    <w:p w14:paraId="77B9531C" w14:textId="77777777" w:rsidR="00F75CFE" w:rsidRDefault="00F75CFE">
      <w:pPr>
        <w:spacing w:line="500" w:lineRule="atLeast"/>
        <w:ind w:firstLine="600"/>
        <w:divId w:val="1385909647"/>
        <w:rPr>
          <w:rFonts w:hint="eastAsia"/>
          <w:sz w:val="30"/>
          <w:szCs w:val="30"/>
        </w:rPr>
      </w:pPr>
      <w:r>
        <w:rPr>
          <w:rFonts w:hint="eastAsia"/>
          <w:sz w:val="30"/>
          <w:szCs w:val="30"/>
        </w:rPr>
        <w:t>（三）国有土地的经营和管理；</w:t>
      </w:r>
    </w:p>
    <w:p w14:paraId="1BB64E36" w14:textId="77777777" w:rsidR="00F75CFE" w:rsidRDefault="00F75CFE">
      <w:pPr>
        <w:spacing w:line="500" w:lineRule="atLeast"/>
        <w:ind w:firstLine="600"/>
        <w:divId w:val="399986947"/>
        <w:rPr>
          <w:rFonts w:hint="eastAsia"/>
          <w:sz w:val="30"/>
          <w:szCs w:val="30"/>
        </w:rPr>
      </w:pPr>
      <w:r>
        <w:rPr>
          <w:rFonts w:hint="eastAsia"/>
          <w:sz w:val="30"/>
          <w:szCs w:val="30"/>
        </w:rPr>
        <w:t>（四）土地征收、征用补偿费用的管理；</w:t>
      </w:r>
    </w:p>
    <w:p w14:paraId="3BE33CF8" w14:textId="77777777" w:rsidR="00F75CFE" w:rsidRDefault="00F75CFE">
      <w:pPr>
        <w:spacing w:line="500" w:lineRule="atLeast"/>
        <w:ind w:firstLine="600"/>
        <w:divId w:val="1908148305"/>
        <w:rPr>
          <w:rFonts w:hint="eastAsia"/>
          <w:sz w:val="30"/>
          <w:szCs w:val="30"/>
        </w:rPr>
      </w:pPr>
      <w:r>
        <w:rPr>
          <w:rFonts w:hint="eastAsia"/>
          <w:sz w:val="30"/>
          <w:szCs w:val="30"/>
        </w:rPr>
        <w:t>（五）代征、代缴税款；</w:t>
      </w:r>
    </w:p>
    <w:p w14:paraId="17A6B749" w14:textId="77777777" w:rsidR="00F75CFE" w:rsidRDefault="00F75CFE">
      <w:pPr>
        <w:spacing w:line="500" w:lineRule="atLeast"/>
        <w:ind w:firstLine="600"/>
        <w:divId w:val="627130689"/>
        <w:rPr>
          <w:rFonts w:hint="eastAsia"/>
          <w:sz w:val="30"/>
          <w:szCs w:val="30"/>
        </w:rPr>
      </w:pPr>
      <w:r>
        <w:rPr>
          <w:rFonts w:hint="eastAsia"/>
          <w:sz w:val="30"/>
          <w:szCs w:val="30"/>
        </w:rPr>
        <w:t>（六）有关计划生育、户籍、征兵工作；</w:t>
      </w:r>
    </w:p>
    <w:p w14:paraId="71D2200B" w14:textId="77777777" w:rsidR="00F75CFE" w:rsidRDefault="00F75CFE">
      <w:pPr>
        <w:spacing w:line="500" w:lineRule="atLeast"/>
        <w:ind w:firstLine="600"/>
        <w:divId w:val="1742026193"/>
        <w:rPr>
          <w:rFonts w:hint="eastAsia"/>
          <w:sz w:val="30"/>
          <w:szCs w:val="30"/>
        </w:rPr>
      </w:pPr>
      <w:r>
        <w:rPr>
          <w:rFonts w:hint="eastAsia"/>
          <w:sz w:val="30"/>
          <w:szCs w:val="30"/>
        </w:rPr>
        <w:t>（七）协助人民政府从事的其他行政管理工作。</w:t>
      </w:r>
    </w:p>
    <w:p w14:paraId="25242C80" w14:textId="77777777" w:rsidR="00F75CFE" w:rsidRDefault="00F75CFE">
      <w:pPr>
        <w:spacing w:line="500" w:lineRule="atLeast"/>
        <w:ind w:firstLine="600"/>
        <w:divId w:val="79417877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17EA6" w14:textId="77777777" w:rsidR="00346FA5" w:rsidRDefault="00346FA5" w:rsidP="00346FA5">
      <w:pPr>
        <w:rPr>
          <w:rFonts w:hint="eastAsia"/>
        </w:rPr>
      </w:pPr>
      <w:r>
        <w:separator/>
      </w:r>
    </w:p>
  </w:endnote>
  <w:endnote w:type="continuationSeparator" w:id="0">
    <w:p w14:paraId="662593BB" w14:textId="77777777" w:rsidR="00346FA5" w:rsidRDefault="00346FA5" w:rsidP="00346F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716B" w14:textId="77777777" w:rsidR="00346FA5" w:rsidRDefault="00346FA5" w:rsidP="00346FA5">
      <w:pPr>
        <w:rPr>
          <w:rFonts w:hint="eastAsia"/>
        </w:rPr>
      </w:pPr>
      <w:r>
        <w:separator/>
      </w:r>
    </w:p>
  </w:footnote>
  <w:footnote w:type="continuationSeparator" w:id="0">
    <w:p w14:paraId="51955382" w14:textId="77777777" w:rsidR="00346FA5" w:rsidRDefault="00346FA5" w:rsidP="00346F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6FA5"/>
    <w:rsid w:val="00346FA5"/>
    <w:rsid w:val="00A23C24"/>
    <w:rsid w:val="00F75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5D0D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6FA5"/>
    <w:pPr>
      <w:tabs>
        <w:tab w:val="center" w:pos="4153"/>
        <w:tab w:val="right" w:pos="8306"/>
      </w:tabs>
      <w:snapToGrid w:val="0"/>
      <w:jc w:val="center"/>
    </w:pPr>
    <w:rPr>
      <w:sz w:val="18"/>
      <w:szCs w:val="18"/>
    </w:rPr>
  </w:style>
  <w:style w:type="character" w:customStyle="1" w:styleId="a4">
    <w:name w:val="页眉 字符"/>
    <w:basedOn w:val="a0"/>
    <w:link w:val="a3"/>
    <w:uiPriority w:val="99"/>
    <w:rsid w:val="00346FA5"/>
    <w:rPr>
      <w:rFonts w:ascii="宋体" w:eastAsia="宋体" w:hAnsi="宋体" w:cs="宋体"/>
      <w:sz w:val="18"/>
      <w:szCs w:val="18"/>
    </w:rPr>
  </w:style>
  <w:style w:type="paragraph" w:styleId="a5">
    <w:name w:val="footer"/>
    <w:basedOn w:val="a"/>
    <w:link w:val="a6"/>
    <w:uiPriority w:val="99"/>
    <w:unhideWhenUsed/>
    <w:rsid w:val="00346FA5"/>
    <w:pPr>
      <w:tabs>
        <w:tab w:val="center" w:pos="4153"/>
        <w:tab w:val="right" w:pos="8306"/>
      </w:tabs>
      <w:snapToGrid w:val="0"/>
    </w:pPr>
    <w:rPr>
      <w:sz w:val="18"/>
      <w:szCs w:val="18"/>
    </w:rPr>
  </w:style>
  <w:style w:type="character" w:customStyle="1" w:styleId="a6">
    <w:name w:val="页脚 字符"/>
    <w:basedOn w:val="a0"/>
    <w:link w:val="a5"/>
    <w:uiPriority w:val="99"/>
    <w:rsid w:val="00346F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315">
      <w:marLeft w:val="0"/>
      <w:marRight w:val="0"/>
      <w:marTop w:val="10"/>
      <w:marBottom w:val="10"/>
      <w:divBdr>
        <w:top w:val="none" w:sz="0" w:space="0" w:color="auto"/>
        <w:left w:val="none" w:sz="0" w:space="0" w:color="auto"/>
        <w:bottom w:val="none" w:sz="0" w:space="0" w:color="auto"/>
        <w:right w:val="none" w:sz="0" w:space="0" w:color="auto"/>
      </w:divBdr>
    </w:div>
    <w:div w:id="41634598">
      <w:marLeft w:val="0"/>
      <w:marRight w:val="0"/>
      <w:marTop w:val="10"/>
      <w:marBottom w:val="10"/>
      <w:divBdr>
        <w:top w:val="none" w:sz="0" w:space="0" w:color="auto"/>
        <w:left w:val="none" w:sz="0" w:space="0" w:color="auto"/>
        <w:bottom w:val="none" w:sz="0" w:space="0" w:color="auto"/>
        <w:right w:val="none" w:sz="0" w:space="0" w:color="auto"/>
      </w:divBdr>
    </w:div>
    <w:div w:id="50546015">
      <w:marLeft w:val="0"/>
      <w:marRight w:val="0"/>
      <w:marTop w:val="10"/>
      <w:marBottom w:val="10"/>
      <w:divBdr>
        <w:top w:val="none" w:sz="0" w:space="0" w:color="auto"/>
        <w:left w:val="none" w:sz="0" w:space="0" w:color="auto"/>
        <w:bottom w:val="none" w:sz="0" w:space="0" w:color="auto"/>
        <w:right w:val="none" w:sz="0" w:space="0" w:color="auto"/>
      </w:divBdr>
    </w:div>
    <w:div w:id="132794263">
      <w:marLeft w:val="0"/>
      <w:marRight w:val="0"/>
      <w:marTop w:val="10"/>
      <w:marBottom w:val="10"/>
      <w:divBdr>
        <w:top w:val="none" w:sz="0" w:space="0" w:color="auto"/>
        <w:left w:val="none" w:sz="0" w:space="0" w:color="auto"/>
        <w:bottom w:val="none" w:sz="0" w:space="0" w:color="auto"/>
        <w:right w:val="none" w:sz="0" w:space="0" w:color="auto"/>
      </w:divBdr>
    </w:div>
    <w:div w:id="151416072">
      <w:marLeft w:val="0"/>
      <w:marRight w:val="0"/>
      <w:marTop w:val="10"/>
      <w:marBottom w:val="10"/>
      <w:divBdr>
        <w:top w:val="none" w:sz="0" w:space="0" w:color="auto"/>
        <w:left w:val="none" w:sz="0" w:space="0" w:color="auto"/>
        <w:bottom w:val="none" w:sz="0" w:space="0" w:color="auto"/>
        <w:right w:val="none" w:sz="0" w:space="0" w:color="auto"/>
      </w:divBdr>
    </w:div>
    <w:div w:id="283196559">
      <w:marLeft w:val="0"/>
      <w:marRight w:val="0"/>
      <w:marTop w:val="10"/>
      <w:marBottom w:val="10"/>
      <w:divBdr>
        <w:top w:val="none" w:sz="0" w:space="0" w:color="auto"/>
        <w:left w:val="none" w:sz="0" w:space="0" w:color="auto"/>
        <w:bottom w:val="none" w:sz="0" w:space="0" w:color="auto"/>
        <w:right w:val="none" w:sz="0" w:space="0" w:color="auto"/>
      </w:divBdr>
    </w:div>
    <w:div w:id="335618309">
      <w:marLeft w:val="0"/>
      <w:marRight w:val="0"/>
      <w:marTop w:val="10"/>
      <w:marBottom w:val="10"/>
      <w:divBdr>
        <w:top w:val="none" w:sz="0" w:space="0" w:color="auto"/>
        <w:left w:val="none" w:sz="0" w:space="0" w:color="auto"/>
        <w:bottom w:val="none" w:sz="0" w:space="0" w:color="auto"/>
        <w:right w:val="none" w:sz="0" w:space="0" w:color="auto"/>
      </w:divBdr>
    </w:div>
    <w:div w:id="347560530">
      <w:marLeft w:val="0"/>
      <w:marRight w:val="0"/>
      <w:marTop w:val="10"/>
      <w:marBottom w:val="10"/>
      <w:divBdr>
        <w:top w:val="none" w:sz="0" w:space="0" w:color="auto"/>
        <w:left w:val="none" w:sz="0" w:space="0" w:color="auto"/>
        <w:bottom w:val="none" w:sz="0" w:space="0" w:color="auto"/>
        <w:right w:val="none" w:sz="0" w:space="0" w:color="auto"/>
      </w:divBdr>
    </w:div>
    <w:div w:id="348259548">
      <w:marLeft w:val="0"/>
      <w:marRight w:val="0"/>
      <w:marTop w:val="10"/>
      <w:marBottom w:val="10"/>
      <w:divBdr>
        <w:top w:val="none" w:sz="0" w:space="0" w:color="auto"/>
        <w:left w:val="none" w:sz="0" w:space="0" w:color="auto"/>
        <w:bottom w:val="none" w:sz="0" w:space="0" w:color="auto"/>
        <w:right w:val="none" w:sz="0" w:space="0" w:color="auto"/>
      </w:divBdr>
    </w:div>
    <w:div w:id="391775121">
      <w:marLeft w:val="0"/>
      <w:marRight w:val="0"/>
      <w:marTop w:val="10"/>
      <w:marBottom w:val="10"/>
      <w:divBdr>
        <w:top w:val="none" w:sz="0" w:space="0" w:color="auto"/>
        <w:left w:val="none" w:sz="0" w:space="0" w:color="auto"/>
        <w:bottom w:val="none" w:sz="0" w:space="0" w:color="auto"/>
        <w:right w:val="none" w:sz="0" w:space="0" w:color="auto"/>
      </w:divBdr>
    </w:div>
    <w:div w:id="399986947">
      <w:marLeft w:val="0"/>
      <w:marRight w:val="0"/>
      <w:marTop w:val="10"/>
      <w:marBottom w:val="10"/>
      <w:divBdr>
        <w:top w:val="none" w:sz="0" w:space="0" w:color="auto"/>
        <w:left w:val="none" w:sz="0" w:space="0" w:color="auto"/>
        <w:bottom w:val="none" w:sz="0" w:space="0" w:color="auto"/>
        <w:right w:val="none" w:sz="0" w:space="0" w:color="auto"/>
      </w:divBdr>
    </w:div>
    <w:div w:id="478231689">
      <w:marLeft w:val="0"/>
      <w:marRight w:val="0"/>
      <w:marTop w:val="10"/>
      <w:marBottom w:val="10"/>
      <w:divBdr>
        <w:top w:val="none" w:sz="0" w:space="0" w:color="auto"/>
        <w:left w:val="none" w:sz="0" w:space="0" w:color="auto"/>
        <w:bottom w:val="none" w:sz="0" w:space="0" w:color="auto"/>
        <w:right w:val="none" w:sz="0" w:space="0" w:color="auto"/>
      </w:divBdr>
    </w:div>
    <w:div w:id="480580446">
      <w:marLeft w:val="0"/>
      <w:marRight w:val="0"/>
      <w:marTop w:val="10"/>
      <w:marBottom w:val="10"/>
      <w:divBdr>
        <w:top w:val="none" w:sz="0" w:space="0" w:color="auto"/>
        <w:left w:val="none" w:sz="0" w:space="0" w:color="auto"/>
        <w:bottom w:val="none" w:sz="0" w:space="0" w:color="auto"/>
        <w:right w:val="none" w:sz="0" w:space="0" w:color="auto"/>
      </w:divBdr>
    </w:div>
    <w:div w:id="507135106">
      <w:marLeft w:val="0"/>
      <w:marRight w:val="0"/>
      <w:marTop w:val="10"/>
      <w:marBottom w:val="10"/>
      <w:divBdr>
        <w:top w:val="none" w:sz="0" w:space="0" w:color="auto"/>
        <w:left w:val="none" w:sz="0" w:space="0" w:color="auto"/>
        <w:bottom w:val="none" w:sz="0" w:space="0" w:color="auto"/>
        <w:right w:val="none" w:sz="0" w:space="0" w:color="auto"/>
      </w:divBdr>
    </w:div>
    <w:div w:id="526873990">
      <w:marLeft w:val="0"/>
      <w:marRight w:val="0"/>
      <w:marTop w:val="10"/>
      <w:marBottom w:val="10"/>
      <w:divBdr>
        <w:top w:val="none" w:sz="0" w:space="0" w:color="auto"/>
        <w:left w:val="none" w:sz="0" w:space="0" w:color="auto"/>
        <w:bottom w:val="none" w:sz="0" w:space="0" w:color="auto"/>
        <w:right w:val="none" w:sz="0" w:space="0" w:color="auto"/>
      </w:divBdr>
    </w:div>
    <w:div w:id="627130689">
      <w:marLeft w:val="0"/>
      <w:marRight w:val="0"/>
      <w:marTop w:val="10"/>
      <w:marBottom w:val="10"/>
      <w:divBdr>
        <w:top w:val="none" w:sz="0" w:space="0" w:color="auto"/>
        <w:left w:val="none" w:sz="0" w:space="0" w:color="auto"/>
        <w:bottom w:val="none" w:sz="0" w:space="0" w:color="auto"/>
        <w:right w:val="none" w:sz="0" w:space="0" w:color="auto"/>
      </w:divBdr>
    </w:div>
    <w:div w:id="648677602">
      <w:marLeft w:val="0"/>
      <w:marRight w:val="0"/>
      <w:marTop w:val="10"/>
      <w:marBottom w:val="10"/>
      <w:divBdr>
        <w:top w:val="none" w:sz="0" w:space="0" w:color="auto"/>
        <w:left w:val="none" w:sz="0" w:space="0" w:color="auto"/>
        <w:bottom w:val="none" w:sz="0" w:space="0" w:color="auto"/>
        <w:right w:val="none" w:sz="0" w:space="0" w:color="auto"/>
      </w:divBdr>
    </w:div>
    <w:div w:id="680282377">
      <w:marLeft w:val="0"/>
      <w:marRight w:val="0"/>
      <w:marTop w:val="10"/>
      <w:marBottom w:val="10"/>
      <w:divBdr>
        <w:top w:val="none" w:sz="0" w:space="0" w:color="auto"/>
        <w:left w:val="none" w:sz="0" w:space="0" w:color="auto"/>
        <w:bottom w:val="none" w:sz="0" w:space="0" w:color="auto"/>
        <w:right w:val="none" w:sz="0" w:space="0" w:color="auto"/>
      </w:divBdr>
    </w:div>
    <w:div w:id="785079408">
      <w:marLeft w:val="0"/>
      <w:marRight w:val="720"/>
      <w:marTop w:val="10"/>
      <w:marBottom w:val="10"/>
      <w:divBdr>
        <w:top w:val="none" w:sz="0" w:space="0" w:color="auto"/>
        <w:left w:val="none" w:sz="0" w:space="0" w:color="auto"/>
        <w:bottom w:val="none" w:sz="0" w:space="0" w:color="auto"/>
        <w:right w:val="none" w:sz="0" w:space="0" w:color="auto"/>
      </w:divBdr>
    </w:div>
    <w:div w:id="786462482">
      <w:marLeft w:val="0"/>
      <w:marRight w:val="0"/>
      <w:marTop w:val="10"/>
      <w:marBottom w:val="10"/>
      <w:divBdr>
        <w:top w:val="none" w:sz="0" w:space="0" w:color="auto"/>
        <w:left w:val="none" w:sz="0" w:space="0" w:color="auto"/>
        <w:bottom w:val="none" w:sz="0" w:space="0" w:color="auto"/>
        <w:right w:val="none" w:sz="0" w:space="0" w:color="auto"/>
      </w:divBdr>
    </w:div>
    <w:div w:id="794178775">
      <w:marLeft w:val="0"/>
      <w:marRight w:val="0"/>
      <w:marTop w:val="10"/>
      <w:marBottom w:val="10"/>
      <w:divBdr>
        <w:top w:val="none" w:sz="0" w:space="0" w:color="auto"/>
        <w:left w:val="none" w:sz="0" w:space="0" w:color="auto"/>
        <w:bottom w:val="none" w:sz="0" w:space="0" w:color="auto"/>
        <w:right w:val="none" w:sz="0" w:space="0" w:color="auto"/>
      </w:divBdr>
    </w:div>
    <w:div w:id="801071962">
      <w:marLeft w:val="0"/>
      <w:marRight w:val="0"/>
      <w:marTop w:val="10"/>
      <w:marBottom w:val="10"/>
      <w:divBdr>
        <w:top w:val="none" w:sz="0" w:space="0" w:color="auto"/>
        <w:left w:val="none" w:sz="0" w:space="0" w:color="auto"/>
        <w:bottom w:val="none" w:sz="0" w:space="0" w:color="auto"/>
        <w:right w:val="none" w:sz="0" w:space="0" w:color="auto"/>
      </w:divBdr>
    </w:div>
    <w:div w:id="830754777">
      <w:marLeft w:val="0"/>
      <w:marRight w:val="720"/>
      <w:marTop w:val="10"/>
      <w:marBottom w:val="10"/>
      <w:divBdr>
        <w:top w:val="none" w:sz="0" w:space="0" w:color="auto"/>
        <w:left w:val="none" w:sz="0" w:space="0" w:color="auto"/>
        <w:bottom w:val="none" w:sz="0" w:space="0" w:color="auto"/>
        <w:right w:val="none" w:sz="0" w:space="0" w:color="auto"/>
      </w:divBdr>
    </w:div>
    <w:div w:id="928733717">
      <w:marLeft w:val="0"/>
      <w:marRight w:val="0"/>
      <w:marTop w:val="10"/>
      <w:marBottom w:val="10"/>
      <w:divBdr>
        <w:top w:val="none" w:sz="0" w:space="0" w:color="auto"/>
        <w:left w:val="none" w:sz="0" w:space="0" w:color="auto"/>
        <w:bottom w:val="none" w:sz="0" w:space="0" w:color="auto"/>
        <w:right w:val="none" w:sz="0" w:space="0" w:color="auto"/>
      </w:divBdr>
    </w:div>
    <w:div w:id="936795050">
      <w:marLeft w:val="0"/>
      <w:marRight w:val="0"/>
      <w:marTop w:val="10"/>
      <w:marBottom w:val="10"/>
      <w:divBdr>
        <w:top w:val="none" w:sz="0" w:space="0" w:color="auto"/>
        <w:left w:val="none" w:sz="0" w:space="0" w:color="auto"/>
        <w:bottom w:val="none" w:sz="0" w:space="0" w:color="auto"/>
        <w:right w:val="none" w:sz="0" w:space="0" w:color="auto"/>
      </w:divBdr>
    </w:div>
    <w:div w:id="1090852189">
      <w:marLeft w:val="0"/>
      <w:marRight w:val="0"/>
      <w:marTop w:val="10"/>
      <w:marBottom w:val="10"/>
      <w:divBdr>
        <w:top w:val="none" w:sz="0" w:space="0" w:color="auto"/>
        <w:left w:val="none" w:sz="0" w:space="0" w:color="auto"/>
        <w:bottom w:val="none" w:sz="0" w:space="0" w:color="auto"/>
        <w:right w:val="none" w:sz="0" w:space="0" w:color="auto"/>
      </w:divBdr>
    </w:div>
    <w:div w:id="1091976244">
      <w:marLeft w:val="0"/>
      <w:marRight w:val="0"/>
      <w:marTop w:val="10"/>
      <w:marBottom w:val="10"/>
      <w:divBdr>
        <w:top w:val="none" w:sz="0" w:space="0" w:color="auto"/>
        <w:left w:val="none" w:sz="0" w:space="0" w:color="auto"/>
        <w:bottom w:val="none" w:sz="0" w:space="0" w:color="auto"/>
        <w:right w:val="none" w:sz="0" w:space="0" w:color="auto"/>
      </w:divBdr>
    </w:div>
    <w:div w:id="1119445788">
      <w:marLeft w:val="0"/>
      <w:marRight w:val="0"/>
      <w:marTop w:val="10"/>
      <w:marBottom w:val="10"/>
      <w:divBdr>
        <w:top w:val="none" w:sz="0" w:space="0" w:color="auto"/>
        <w:left w:val="none" w:sz="0" w:space="0" w:color="auto"/>
        <w:bottom w:val="none" w:sz="0" w:space="0" w:color="auto"/>
        <w:right w:val="none" w:sz="0" w:space="0" w:color="auto"/>
      </w:divBdr>
    </w:div>
    <w:div w:id="1205409757">
      <w:marLeft w:val="0"/>
      <w:marRight w:val="0"/>
      <w:marTop w:val="10"/>
      <w:marBottom w:val="10"/>
      <w:divBdr>
        <w:top w:val="none" w:sz="0" w:space="0" w:color="auto"/>
        <w:left w:val="none" w:sz="0" w:space="0" w:color="auto"/>
        <w:bottom w:val="none" w:sz="0" w:space="0" w:color="auto"/>
        <w:right w:val="none" w:sz="0" w:space="0" w:color="auto"/>
      </w:divBdr>
    </w:div>
    <w:div w:id="1249273934">
      <w:marLeft w:val="0"/>
      <w:marRight w:val="0"/>
      <w:marTop w:val="10"/>
      <w:marBottom w:val="10"/>
      <w:divBdr>
        <w:top w:val="none" w:sz="0" w:space="0" w:color="auto"/>
        <w:left w:val="none" w:sz="0" w:space="0" w:color="auto"/>
        <w:bottom w:val="none" w:sz="0" w:space="0" w:color="auto"/>
        <w:right w:val="none" w:sz="0" w:space="0" w:color="auto"/>
      </w:divBdr>
    </w:div>
    <w:div w:id="1289434741">
      <w:marLeft w:val="0"/>
      <w:marRight w:val="720"/>
      <w:marTop w:val="10"/>
      <w:marBottom w:val="10"/>
      <w:divBdr>
        <w:top w:val="none" w:sz="0" w:space="0" w:color="auto"/>
        <w:left w:val="none" w:sz="0" w:space="0" w:color="auto"/>
        <w:bottom w:val="none" w:sz="0" w:space="0" w:color="auto"/>
        <w:right w:val="none" w:sz="0" w:space="0" w:color="auto"/>
      </w:divBdr>
    </w:div>
    <w:div w:id="1289895822">
      <w:marLeft w:val="0"/>
      <w:marRight w:val="0"/>
      <w:marTop w:val="10"/>
      <w:marBottom w:val="10"/>
      <w:divBdr>
        <w:top w:val="none" w:sz="0" w:space="0" w:color="auto"/>
        <w:left w:val="none" w:sz="0" w:space="0" w:color="auto"/>
        <w:bottom w:val="none" w:sz="0" w:space="0" w:color="auto"/>
        <w:right w:val="none" w:sz="0" w:space="0" w:color="auto"/>
      </w:divBdr>
    </w:div>
    <w:div w:id="1290627827">
      <w:marLeft w:val="0"/>
      <w:marRight w:val="0"/>
      <w:marTop w:val="10"/>
      <w:marBottom w:val="10"/>
      <w:divBdr>
        <w:top w:val="none" w:sz="0" w:space="0" w:color="auto"/>
        <w:left w:val="none" w:sz="0" w:space="0" w:color="auto"/>
        <w:bottom w:val="none" w:sz="0" w:space="0" w:color="auto"/>
        <w:right w:val="none" w:sz="0" w:space="0" w:color="auto"/>
      </w:divBdr>
    </w:div>
    <w:div w:id="1293435958">
      <w:marLeft w:val="0"/>
      <w:marRight w:val="0"/>
      <w:marTop w:val="10"/>
      <w:marBottom w:val="10"/>
      <w:divBdr>
        <w:top w:val="none" w:sz="0" w:space="0" w:color="auto"/>
        <w:left w:val="none" w:sz="0" w:space="0" w:color="auto"/>
        <w:bottom w:val="none" w:sz="0" w:space="0" w:color="auto"/>
        <w:right w:val="none" w:sz="0" w:space="0" w:color="auto"/>
      </w:divBdr>
    </w:div>
    <w:div w:id="1302269008">
      <w:marLeft w:val="0"/>
      <w:marRight w:val="0"/>
      <w:marTop w:val="10"/>
      <w:marBottom w:val="10"/>
      <w:divBdr>
        <w:top w:val="none" w:sz="0" w:space="0" w:color="auto"/>
        <w:left w:val="none" w:sz="0" w:space="0" w:color="auto"/>
        <w:bottom w:val="none" w:sz="0" w:space="0" w:color="auto"/>
        <w:right w:val="none" w:sz="0" w:space="0" w:color="auto"/>
      </w:divBdr>
    </w:div>
    <w:div w:id="1307277930">
      <w:marLeft w:val="0"/>
      <w:marRight w:val="0"/>
      <w:marTop w:val="10"/>
      <w:marBottom w:val="10"/>
      <w:divBdr>
        <w:top w:val="none" w:sz="0" w:space="0" w:color="auto"/>
        <w:left w:val="none" w:sz="0" w:space="0" w:color="auto"/>
        <w:bottom w:val="none" w:sz="0" w:space="0" w:color="auto"/>
        <w:right w:val="none" w:sz="0" w:space="0" w:color="auto"/>
      </w:divBdr>
    </w:div>
    <w:div w:id="1337612149">
      <w:marLeft w:val="0"/>
      <w:marRight w:val="0"/>
      <w:marTop w:val="10"/>
      <w:marBottom w:val="10"/>
      <w:divBdr>
        <w:top w:val="none" w:sz="0" w:space="0" w:color="auto"/>
        <w:left w:val="none" w:sz="0" w:space="0" w:color="auto"/>
        <w:bottom w:val="none" w:sz="0" w:space="0" w:color="auto"/>
        <w:right w:val="none" w:sz="0" w:space="0" w:color="auto"/>
      </w:divBdr>
    </w:div>
    <w:div w:id="1342199403">
      <w:marLeft w:val="0"/>
      <w:marRight w:val="0"/>
      <w:marTop w:val="10"/>
      <w:marBottom w:val="10"/>
      <w:divBdr>
        <w:top w:val="none" w:sz="0" w:space="0" w:color="auto"/>
        <w:left w:val="none" w:sz="0" w:space="0" w:color="auto"/>
        <w:bottom w:val="none" w:sz="0" w:space="0" w:color="auto"/>
        <w:right w:val="none" w:sz="0" w:space="0" w:color="auto"/>
      </w:divBdr>
    </w:div>
    <w:div w:id="1377125419">
      <w:marLeft w:val="0"/>
      <w:marRight w:val="0"/>
      <w:marTop w:val="10"/>
      <w:marBottom w:val="10"/>
      <w:divBdr>
        <w:top w:val="none" w:sz="0" w:space="0" w:color="auto"/>
        <w:left w:val="none" w:sz="0" w:space="0" w:color="auto"/>
        <w:bottom w:val="none" w:sz="0" w:space="0" w:color="auto"/>
        <w:right w:val="none" w:sz="0" w:space="0" w:color="auto"/>
      </w:divBdr>
    </w:div>
    <w:div w:id="1385909647">
      <w:marLeft w:val="0"/>
      <w:marRight w:val="0"/>
      <w:marTop w:val="10"/>
      <w:marBottom w:val="10"/>
      <w:divBdr>
        <w:top w:val="none" w:sz="0" w:space="0" w:color="auto"/>
        <w:left w:val="none" w:sz="0" w:space="0" w:color="auto"/>
        <w:bottom w:val="none" w:sz="0" w:space="0" w:color="auto"/>
        <w:right w:val="none" w:sz="0" w:space="0" w:color="auto"/>
      </w:divBdr>
    </w:div>
    <w:div w:id="1393505485">
      <w:marLeft w:val="0"/>
      <w:marRight w:val="0"/>
      <w:marTop w:val="10"/>
      <w:marBottom w:val="10"/>
      <w:divBdr>
        <w:top w:val="none" w:sz="0" w:space="0" w:color="auto"/>
        <w:left w:val="none" w:sz="0" w:space="0" w:color="auto"/>
        <w:bottom w:val="none" w:sz="0" w:space="0" w:color="auto"/>
        <w:right w:val="none" w:sz="0" w:space="0" w:color="auto"/>
      </w:divBdr>
    </w:div>
    <w:div w:id="1412777534">
      <w:marLeft w:val="0"/>
      <w:marRight w:val="0"/>
      <w:marTop w:val="10"/>
      <w:marBottom w:val="10"/>
      <w:divBdr>
        <w:top w:val="none" w:sz="0" w:space="0" w:color="auto"/>
        <w:left w:val="none" w:sz="0" w:space="0" w:color="auto"/>
        <w:bottom w:val="none" w:sz="0" w:space="0" w:color="auto"/>
        <w:right w:val="none" w:sz="0" w:space="0" w:color="auto"/>
      </w:divBdr>
    </w:div>
    <w:div w:id="1515536224">
      <w:marLeft w:val="0"/>
      <w:marRight w:val="0"/>
      <w:marTop w:val="10"/>
      <w:marBottom w:val="10"/>
      <w:divBdr>
        <w:top w:val="none" w:sz="0" w:space="0" w:color="auto"/>
        <w:left w:val="none" w:sz="0" w:space="0" w:color="auto"/>
        <w:bottom w:val="none" w:sz="0" w:space="0" w:color="auto"/>
        <w:right w:val="none" w:sz="0" w:space="0" w:color="auto"/>
      </w:divBdr>
    </w:div>
    <w:div w:id="1578974260">
      <w:marLeft w:val="0"/>
      <w:marRight w:val="0"/>
      <w:marTop w:val="10"/>
      <w:marBottom w:val="10"/>
      <w:divBdr>
        <w:top w:val="none" w:sz="0" w:space="0" w:color="auto"/>
        <w:left w:val="none" w:sz="0" w:space="0" w:color="auto"/>
        <w:bottom w:val="none" w:sz="0" w:space="0" w:color="auto"/>
        <w:right w:val="none" w:sz="0" w:space="0" w:color="auto"/>
      </w:divBdr>
    </w:div>
    <w:div w:id="1631977955">
      <w:marLeft w:val="0"/>
      <w:marRight w:val="0"/>
      <w:marTop w:val="10"/>
      <w:marBottom w:val="10"/>
      <w:divBdr>
        <w:top w:val="none" w:sz="0" w:space="0" w:color="auto"/>
        <w:left w:val="none" w:sz="0" w:space="0" w:color="auto"/>
        <w:bottom w:val="none" w:sz="0" w:space="0" w:color="auto"/>
        <w:right w:val="none" w:sz="0" w:space="0" w:color="auto"/>
      </w:divBdr>
    </w:div>
    <w:div w:id="1634604059">
      <w:marLeft w:val="0"/>
      <w:marRight w:val="0"/>
      <w:marTop w:val="10"/>
      <w:marBottom w:val="10"/>
      <w:divBdr>
        <w:top w:val="none" w:sz="0" w:space="0" w:color="auto"/>
        <w:left w:val="none" w:sz="0" w:space="0" w:color="auto"/>
        <w:bottom w:val="none" w:sz="0" w:space="0" w:color="auto"/>
        <w:right w:val="none" w:sz="0" w:space="0" w:color="auto"/>
      </w:divBdr>
    </w:div>
    <w:div w:id="1693843725">
      <w:marLeft w:val="0"/>
      <w:marRight w:val="0"/>
      <w:marTop w:val="10"/>
      <w:marBottom w:val="10"/>
      <w:divBdr>
        <w:top w:val="none" w:sz="0" w:space="0" w:color="auto"/>
        <w:left w:val="none" w:sz="0" w:space="0" w:color="auto"/>
        <w:bottom w:val="none" w:sz="0" w:space="0" w:color="auto"/>
        <w:right w:val="none" w:sz="0" w:space="0" w:color="auto"/>
      </w:divBdr>
    </w:div>
    <w:div w:id="1699818090">
      <w:marLeft w:val="0"/>
      <w:marRight w:val="0"/>
      <w:marTop w:val="10"/>
      <w:marBottom w:val="10"/>
      <w:divBdr>
        <w:top w:val="none" w:sz="0" w:space="0" w:color="auto"/>
        <w:left w:val="none" w:sz="0" w:space="0" w:color="auto"/>
        <w:bottom w:val="none" w:sz="0" w:space="0" w:color="auto"/>
        <w:right w:val="none" w:sz="0" w:space="0" w:color="auto"/>
      </w:divBdr>
    </w:div>
    <w:div w:id="1708263658">
      <w:marLeft w:val="0"/>
      <w:marRight w:val="0"/>
      <w:marTop w:val="10"/>
      <w:marBottom w:val="10"/>
      <w:divBdr>
        <w:top w:val="none" w:sz="0" w:space="0" w:color="auto"/>
        <w:left w:val="none" w:sz="0" w:space="0" w:color="auto"/>
        <w:bottom w:val="none" w:sz="0" w:space="0" w:color="auto"/>
        <w:right w:val="none" w:sz="0" w:space="0" w:color="auto"/>
      </w:divBdr>
    </w:div>
    <w:div w:id="1710838444">
      <w:marLeft w:val="0"/>
      <w:marRight w:val="0"/>
      <w:marTop w:val="10"/>
      <w:marBottom w:val="10"/>
      <w:divBdr>
        <w:top w:val="none" w:sz="0" w:space="0" w:color="auto"/>
        <w:left w:val="none" w:sz="0" w:space="0" w:color="auto"/>
        <w:bottom w:val="none" w:sz="0" w:space="0" w:color="auto"/>
        <w:right w:val="none" w:sz="0" w:space="0" w:color="auto"/>
      </w:divBdr>
    </w:div>
    <w:div w:id="1720128690">
      <w:marLeft w:val="0"/>
      <w:marRight w:val="0"/>
      <w:marTop w:val="10"/>
      <w:marBottom w:val="10"/>
      <w:divBdr>
        <w:top w:val="none" w:sz="0" w:space="0" w:color="auto"/>
        <w:left w:val="none" w:sz="0" w:space="0" w:color="auto"/>
        <w:bottom w:val="none" w:sz="0" w:space="0" w:color="auto"/>
        <w:right w:val="none" w:sz="0" w:space="0" w:color="auto"/>
      </w:divBdr>
    </w:div>
    <w:div w:id="1736203832">
      <w:marLeft w:val="0"/>
      <w:marRight w:val="0"/>
      <w:marTop w:val="10"/>
      <w:marBottom w:val="10"/>
      <w:divBdr>
        <w:top w:val="none" w:sz="0" w:space="0" w:color="auto"/>
        <w:left w:val="none" w:sz="0" w:space="0" w:color="auto"/>
        <w:bottom w:val="none" w:sz="0" w:space="0" w:color="auto"/>
        <w:right w:val="none" w:sz="0" w:space="0" w:color="auto"/>
      </w:divBdr>
    </w:div>
    <w:div w:id="1742026193">
      <w:marLeft w:val="0"/>
      <w:marRight w:val="0"/>
      <w:marTop w:val="10"/>
      <w:marBottom w:val="10"/>
      <w:divBdr>
        <w:top w:val="none" w:sz="0" w:space="0" w:color="auto"/>
        <w:left w:val="none" w:sz="0" w:space="0" w:color="auto"/>
        <w:bottom w:val="none" w:sz="0" w:space="0" w:color="auto"/>
        <w:right w:val="none" w:sz="0" w:space="0" w:color="auto"/>
      </w:divBdr>
    </w:div>
    <w:div w:id="1749696330">
      <w:marLeft w:val="0"/>
      <w:marRight w:val="0"/>
      <w:marTop w:val="10"/>
      <w:marBottom w:val="10"/>
      <w:divBdr>
        <w:top w:val="none" w:sz="0" w:space="0" w:color="auto"/>
        <w:left w:val="none" w:sz="0" w:space="0" w:color="auto"/>
        <w:bottom w:val="none" w:sz="0" w:space="0" w:color="auto"/>
        <w:right w:val="none" w:sz="0" w:space="0" w:color="auto"/>
      </w:divBdr>
    </w:div>
    <w:div w:id="1752696685">
      <w:marLeft w:val="0"/>
      <w:marRight w:val="720"/>
      <w:marTop w:val="10"/>
      <w:marBottom w:val="10"/>
      <w:divBdr>
        <w:top w:val="none" w:sz="0" w:space="0" w:color="auto"/>
        <w:left w:val="none" w:sz="0" w:space="0" w:color="auto"/>
        <w:bottom w:val="none" w:sz="0" w:space="0" w:color="auto"/>
        <w:right w:val="none" w:sz="0" w:space="0" w:color="auto"/>
      </w:divBdr>
    </w:div>
    <w:div w:id="1773089961">
      <w:marLeft w:val="0"/>
      <w:marRight w:val="0"/>
      <w:marTop w:val="10"/>
      <w:marBottom w:val="10"/>
      <w:divBdr>
        <w:top w:val="none" w:sz="0" w:space="0" w:color="auto"/>
        <w:left w:val="none" w:sz="0" w:space="0" w:color="auto"/>
        <w:bottom w:val="none" w:sz="0" w:space="0" w:color="auto"/>
        <w:right w:val="none" w:sz="0" w:space="0" w:color="auto"/>
      </w:divBdr>
    </w:div>
    <w:div w:id="1805346809">
      <w:marLeft w:val="0"/>
      <w:marRight w:val="0"/>
      <w:marTop w:val="10"/>
      <w:marBottom w:val="10"/>
      <w:divBdr>
        <w:top w:val="none" w:sz="0" w:space="0" w:color="auto"/>
        <w:left w:val="none" w:sz="0" w:space="0" w:color="auto"/>
        <w:bottom w:val="none" w:sz="0" w:space="0" w:color="auto"/>
        <w:right w:val="none" w:sz="0" w:space="0" w:color="auto"/>
      </w:divBdr>
    </w:div>
    <w:div w:id="1842429756">
      <w:marLeft w:val="0"/>
      <w:marRight w:val="0"/>
      <w:marTop w:val="10"/>
      <w:marBottom w:val="10"/>
      <w:divBdr>
        <w:top w:val="none" w:sz="0" w:space="0" w:color="auto"/>
        <w:left w:val="none" w:sz="0" w:space="0" w:color="auto"/>
        <w:bottom w:val="none" w:sz="0" w:space="0" w:color="auto"/>
        <w:right w:val="none" w:sz="0" w:space="0" w:color="auto"/>
      </w:divBdr>
    </w:div>
    <w:div w:id="1846168190">
      <w:marLeft w:val="0"/>
      <w:marRight w:val="0"/>
      <w:marTop w:val="10"/>
      <w:marBottom w:val="10"/>
      <w:divBdr>
        <w:top w:val="none" w:sz="0" w:space="0" w:color="auto"/>
        <w:left w:val="none" w:sz="0" w:space="0" w:color="auto"/>
        <w:bottom w:val="none" w:sz="0" w:space="0" w:color="auto"/>
        <w:right w:val="none" w:sz="0" w:space="0" w:color="auto"/>
      </w:divBdr>
    </w:div>
    <w:div w:id="1908148305">
      <w:marLeft w:val="0"/>
      <w:marRight w:val="0"/>
      <w:marTop w:val="10"/>
      <w:marBottom w:val="10"/>
      <w:divBdr>
        <w:top w:val="none" w:sz="0" w:space="0" w:color="auto"/>
        <w:left w:val="none" w:sz="0" w:space="0" w:color="auto"/>
        <w:bottom w:val="none" w:sz="0" w:space="0" w:color="auto"/>
        <w:right w:val="none" w:sz="0" w:space="0" w:color="auto"/>
      </w:divBdr>
    </w:div>
    <w:div w:id="1914660050">
      <w:marLeft w:val="0"/>
      <w:marRight w:val="720"/>
      <w:marTop w:val="10"/>
      <w:marBottom w:val="10"/>
      <w:divBdr>
        <w:top w:val="none" w:sz="0" w:space="0" w:color="auto"/>
        <w:left w:val="none" w:sz="0" w:space="0" w:color="auto"/>
        <w:bottom w:val="none" w:sz="0" w:space="0" w:color="auto"/>
        <w:right w:val="none" w:sz="0" w:space="0" w:color="auto"/>
      </w:divBdr>
    </w:div>
    <w:div w:id="1930654463">
      <w:marLeft w:val="0"/>
      <w:marRight w:val="0"/>
      <w:marTop w:val="10"/>
      <w:marBottom w:val="10"/>
      <w:divBdr>
        <w:top w:val="none" w:sz="0" w:space="0" w:color="auto"/>
        <w:left w:val="none" w:sz="0" w:space="0" w:color="auto"/>
        <w:bottom w:val="none" w:sz="0" w:space="0" w:color="auto"/>
        <w:right w:val="none" w:sz="0" w:space="0" w:color="auto"/>
      </w:divBdr>
    </w:div>
    <w:div w:id="1985697437">
      <w:marLeft w:val="0"/>
      <w:marRight w:val="0"/>
      <w:marTop w:val="10"/>
      <w:marBottom w:val="10"/>
      <w:divBdr>
        <w:top w:val="none" w:sz="0" w:space="0" w:color="auto"/>
        <w:left w:val="none" w:sz="0" w:space="0" w:color="auto"/>
        <w:bottom w:val="none" w:sz="0" w:space="0" w:color="auto"/>
        <w:right w:val="none" w:sz="0" w:space="0" w:color="auto"/>
      </w:divBdr>
    </w:div>
    <w:div w:id="2020422388">
      <w:marLeft w:val="0"/>
      <w:marRight w:val="0"/>
      <w:marTop w:val="10"/>
      <w:marBottom w:val="10"/>
      <w:divBdr>
        <w:top w:val="none" w:sz="0" w:space="0" w:color="auto"/>
        <w:left w:val="none" w:sz="0" w:space="0" w:color="auto"/>
        <w:bottom w:val="none" w:sz="0" w:space="0" w:color="auto"/>
        <w:right w:val="none" w:sz="0" w:space="0" w:color="auto"/>
      </w:divBdr>
    </w:div>
    <w:div w:id="2051300546">
      <w:marLeft w:val="0"/>
      <w:marRight w:val="0"/>
      <w:marTop w:val="10"/>
      <w:marBottom w:val="10"/>
      <w:divBdr>
        <w:top w:val="none" w:sz="0" w:space="0" w:color="auto"/>
        <w:left w:val="none" w:sz="0" w:space="0" w:color="auto"/>
        <w:bottom w:val="none" w:sz="0" w:space="0" w:color="auto"/>
        <w:right w:val="none" w:sz="0" w:space="0" w:color="auto"/>
      </w:divBdr>
    </w:div>
    <w:div w:id="2103869262">
      <w:marLeft w:val="0"/>
      <w:marRight w:val="0"/>
      <w:marTop w:val="10"/>
      <w:marBottom w:val="10"/>
      <w:divBdr>
        <w:top w:val="none" w:sz="0" w:space="0" w:color="auto"/>
        <w:left w:val="none" w:sz="0" w:space="0" w:color="auto"/>
        <w:bottom w:val="none" w:sz="0" w:space="0" w:color="auto"/>
        <w:right w:val="none" w:sz="0" w:space="0" w:color="auto"/>
      </w:divBdr>
    </w:div>
    <w:div w:id="21149800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1317</Words>
  <Characters>7508</Characters>
  <Application>Microsoft Office Word</Application>
  <DocSecurity>0</DocSecurity>
  <Lines>62</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2025-04-30T04:39:00Z</dcterms:created>
  <dcterms:modified xsi:type="dcterms:W3CDTF">2025-04-30T04:39:00Z</dcterms:modified>
</cp:coreProperties>
</file>