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18F6" w14:textId="77777777" w:rsidR="00A85460" w:rsidRDefault="00A85460">
      <w:pPr>
        <w:spacing w:line="500" w:lineRule="atLeast"/>
        <w:jc w:val="center"/>
        <w:divId w:val="323166466"/>
        <w:rPr>
          <w:rFonts w:ascii="黑体" w:eastAsia="黑体" w:hAnsi="黑体"/>
          <w:sz w:val="36"/>
          <w:szCs w:val="36"/>
        </w:rPr>
      </w:pPr>
      <w:r>
        <w:rPr>
          <w:rFonts w:ascii="黑体" w:eastAsia="黑体" w:hAnsi="黑体" w:hint="eastAsia"/>
          <w:sz w:val="36"/>
          <w:szCs w:val="36"/>
        </w:rPr>
        <w:t>广东省潮州市潮安区人民法院</w:t>
      </w:r>
    </w:p>
    <w:p w14:paraId="41FA568E" w14:textId="77777777" w:rsidR="00A85460" w:rsidRDefault="00A85460">
      <w:pPr>
        <w:spacing w:line="500" w:lineRule="atLeast"/>
        <w:jc w:val="center"/>
        <w:divId w:val="12225951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D76079" w14:textId="77777777" w:rsidR="00A85460" w:rsidRDefault="00A85460">
      <w:pPr>
        <w:spacing w:line="500" w:lineRule="atLeast"/>
        <w:jc w:val="right"/>
        <w:divId w:val="4954605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771</w:t>
      </w:r>
      <w:r>
        <w:rPr>
          <w:rFonts w:hint="eastAsia"/>
          <w:sz w:val="30"/>
          <w:szCs w:val="30"/>
        </w:rPr>
        <w:t>号</w:t>
      </w:r>
    </w:p>
    <w:p w14:paraId="509CE875" w14:textId="77777777" w:rsidR="00A85460" w:rsidRDefault="00A85460">
      <w:pPr>
        <w:spacing w:line="500" w:lineRule="atLeast"/>
        <w:ind w:firstLine="600"/>
        <w:divId w:val="1677802739"/>
        <w:rPr>
          <w:rFonts w:hint="eastAsia"/>
          <w:sz w:val="30"/>
          <w:szCs w:val="30"/>
        </w:rPr>
      </w:pPr>
      <w:r>
        <w:rPr>
          <w:rFonts w:hint="eastAsia"/>
          <w:sz w:val="30"/>
          <w:szCs w:val="30"/>
        </w:rPr>
        <w:t>公诉机关广东省潮州市潮安区人民检察院。</w:t>
      </w:r>
    </w:p>
    <w:p w14:paraId="2E8EBCED" w14:textId="77777777" w:rsidR="00A85460" w:rsidRDefault="00A85460">
      <w:pPr>
        <w:spacing w:line="500" w:lineRule="atLeast"/>
        <w:ind w:firstLine="600"/>
        <w:divId w:val="1116825311"/>
        <w:rPr>
          <w:rFonts w:hint="eastAsia"/>
          <w:sz w:val="30"/>
          <w:szCs w:val="30"/>
        </w:rPr>
      </w:pPr>
      <w:r>
        <w:rPr>
          <w:rFonts w:hint="eastAsia"/>
          <w:sz w:val="30"/>
          <w:szCs w:val="30"/>
        </w:rPr>
        <w:t>被告人孙列斌，男，</w:t>
      </w:r>
      <w:r>
        <w:rPr>
          <w:rFonts w:hint="eastAsia"/>
          <w:sz w:val="30"/>
          <w:szCs w:val="30"/>
        </w:rPr>
        <w:t>I968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日出生，汉族，出生地广东省潮州市潮安区，大专文化，原系潮安区庵埠镇人民政府副镇长，中共党员，户籍地广东省潮州市潮安区，家住汕头市金平区。因本案于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日经潮州市人民检察院决定被取保候审，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日经潮州市潮安区人民检察院决定被取保候审，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日经本院决定被取保候审。</w:t>
      </w:r>
    </w:p>
    <w:p w14:paraId="34F2A392" w14:textId="77777777" w:rsidR="00A85460" w:rsidRDefault="00A85460">
      <w:pPr>
        <w:spacing w:line="500" w:lineRule="atLeast"/>
        <w:ind w:firstLine="600"/>
        <w:divId w:val="566913737"/>
        <w:rPr>
          <w:rFonts w:hint="eastAsia"/>
          <w:sz w:val="30"/>
          <w:szCs w:val="30"/>
        </w:rPr>
      </w:pPr>
      <w:r>
        <w:rPr>
          <w:rFonts w:hint="eastAsia"/>
          <w:sz w:val="30"/>
          <w:szCs w:val="30"/>
        </w:rPr>
        <w:t>辩护人吴健生、吴湘丽，广东建升律师事务所律师。</w:t>
      </w:r>
    </w:p>
    <w:p w14:paraId="5B79D8DA" w14:textId="77777777" w:rsidR="00A85460" w:rsidRDefault="00A85460">
      <w:pPr>
        <w:spacing w:line="500" w:lineRule="atLeast"/>
        <w:ind w:firstLine="600"/>
        <w:divId w:val="920678793"/>
        <w:rPr>
          <w:rFonts w:hint="eastAsia"/>
          <w:sz w:val="30"/>
          <w:szCs w:val="30"/>
        </w:rPr>
      </w:pPr>
      <w:r>
        <w:rPr>
          <w:rFonts w:hint="eastAsia"/>
          <w:sz w:val="30"/>
          <w:szCs w:val="30"/>
        </w:rPr>
        <w:t>广东省潮州市潮安区人民检察院以潮安检刑诉</w:t>
      </w:r>
      <w:r>
        <w:rPr>
          <w:rFonts w:hint="eastAsia"/>
          <w:sz w:val="30"/>
          <w:szCs w:val="30"/>
        </w:rPr>
        <w:t>[2017]702</w:t>
      </w:r>
      <w:r>
        <w:rPr>
          <w:rFonts w:hint="eastAsia"/>
          <w:sz w:val="30"/>
          <w:szCs w:val="30"/>
        </w:rPr>
        <w:t>号起诉书指控被告人孙列斌犯受贿罪，于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日公开开庭审理了本案，广东省潮州市潮安区人民检察院指派检察员陈跃出庭支持公诉，被告人孙列斌及其辩护人吴健生到庭参加诉讼。现已审理终结。</w:t>
      </w:r>
    </w:p>
    <w:p w14:paraId="6C81019A" w14:textId="77777777" w:rsidR="00A85460" w:rsidRDefault="00A85460">
      <w:pPr>
        <w:spacing w:line="500" w:lineRule="atLeast"/>
        <w:ind w:firstLine="600"/>
        <w:divId w:val="916401925"/>
        <w:rPr>
          <w:rFonts w:hint="eastAsia"/>
          <w:sz w:val="30"/>
          <w:szCs w:val="30"/>
        </w:rPr>
      </w:pPr>
      <w:r>
        <w:rPr>
          <w:rFonts w:hint="eastAsia"/>
          <w:sz w:val="30"/>
          <w:szCs w:val="30"/>
        </w:rPr>
        <w:t>广东省潮州市潮安区人民检察院指控：被告人孙列斌在任潮州市潮安区庵埠镇人民政府副镇长期间，利用职务之便，于</w:t>
      </w:r>
      <w:r>
        <w:rPr>
          <w:rFonts w:hint="eastAsia"/>
          <w:sz w:val="30"/>
          <w:szCs w:val="30"/>
        </w:rPr>
        <w:t>2013</w:t>
      </w:r>
      <w:r>
        <w:rPr>
          <w:rFonts w:hint="eastAsia"/>
          <w:sz w:val="30"/>
          <w:szCs w:val="30"/>
        </w:rPr>
        <w:t>年下半年至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月间，先后多次在其办公室内、广东联荣公司等地非法收受洪某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等人所送钱款共计人民币</w:t>
      </w:r>
      <w:r>
        <w:rPr>
          <w:rFonts w:hint="eastAsia"/>
          <w:sz w:val="30"/>
          <w:szCs w:val="30"/>
        </w:rPr>
        <w:t>261800</w:t>
      </w:r>
      <w:r>
        <w:rPr>
          <w:rFonts w:hint="eastAsia"/>
          <w:sz w:val="30"/>
          <w:szCs w:val="30"/>
        </w:rPr>
        <w:t>元。事实分列如下：</w:t>
      </w:r>
    </w:p>
    <w:p w14:paraId="2C276C0E" w14:textId="77777777" w:rsidR="00A85460" w:rsidRDefault="00A85460">
      <w:pPr>
        <w:spacing w:line="500" w:lineRule="atLeast"/>
        <w:ind w:firstLine="600"/>
        <w:divId w:val="1837452309"/>
        <w:rPr>
          <w:rFonts w:hint="eastAsia"/>
          <w:sz w:val="30"/>
          <w:szCs w:val="30"/>
        </w:rPr>
      </w:pPr>
      <w:r>
        <w:rPr>
          <w:rFonts w:hint="eastAsia"/>
          <w:sz w:val="30"/>
          <w:szCs w:val="30"/>
        </w:rPr>
        <w:t>1</w:t>
      </w:r>
      <w:r>
        <w:rPr>
          <w:rFonts w:hint="eastAsia"/>
          <w:sz w:val="30"/>
          <w:szCs w:val="30"/>
        </w:rPr>
        <w:t>．被告人孙列斌于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月期间，代表潮州市潮安区庵埠镇人民政府将庵埠镇食品城有关物业的部分拍卖款共计人民币</w:t>
      </w:r>
      <w:r>
        <w:rPr>
          <w:rFonts w:hint="eastAsia"/>
          <w:sz w:val="30"/>
          <w:szCs w:val="30"/>
        </w:rPr>
        <w:t>5200000</w:t>
      </w:r>
      <w:r>
        <w:rPr>
          <w:rFonts w:hint="eastAsia"/>
          <w:sz w:val="30"/>
          <w:szCs w:val="30"/>
        </w:rPr>
        <w:t>元借贷给广东联荣有限公司时，与该公司法人代表洪某</w:t>
      </w:r>
      <w:r>
        <w:rPr>
          <w:rFonts w:hint="eastAsia"/>
          <w:sz w:val="30"/>
          <w:szCs w:val="30"/>
        </w:rPr>
        <w:t>1</w:t>
      </w:r>
      <w:r>
        <w:rPr>
          <w:rFonts w:hint="eastAsia"/>
          <w:sz w:val="30"/>
          <w:szCs w:val="30"/>
        </w:rPr>
        <w:t>私下约定每月按该笔款项的</w:t>
      </w:r>
      <w:r>
        <w:rPr>
          <w:rFonts w:hint="eastAsia"/>
          <w:sz w:val="30"/>
          <w:szCs w:val="30"/>
        </w:rPr>
        <w:t>0.4</w:t>
      </w:r>
      <w:r>
        <w:rPr>
          <w:rFonts w:hint="eastAsia"/>
          <w:sz w:val="30"/>
          <w:szCs w:val="30"/>
        </w:rPr>
        <w:t>％利息作为感谢其帮忙的好处费，自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月间，先后共非法收</w:t>
      </w:r>
      <w:r>
        <w:rPr>
          <w:rFonts w:hint="eastAsia"/>
          <w:sz w:val="30"/>
          <w:szCs w:val="30"/>
        </w:rPr>
        <w:lastRenderedPageBreak/>
        <w:t>受洪某</w:t>
      </w:r>
      <w:r>
        <w:rPr>
          <w:rFonts w:hint="eastAsia"/>
          <w:sz w:val="30"/>
          <w:szCs w:val="30"/>
        </w:rPr>
        <w:t>1</w:t>
      </w:r>
      <w:r>
        <w:rPr>
          <w:rFonts w:hint="eastAsia"/>
          <w:sz w:val="30"/>
          <w:szCs w:val="30"/>
        </w:rPr>
        <w:t>的人民币</w:t>
      </w:r>
      <w:r>
        <w:rPr>
          <w:rFonts w:hint="eastAsia"/>
          <w:sz w:val="30"/>
          <w:szCs w:val="30"/>
        </w:rPr>
        <w:t>249600</w:t>
      </w:r>
      <w:r>
        <w:rPr>
          <w:rFonts w:hint="eastAsia"/>
          <w:sz w:val="30"/>
          <w:szCs w:val="30"/>
        </w:rPr>
        <w:t>元。</w:t>
      </w:r>
      <w:r>
        <w:rPr>
          <w:rFonts w:hint="eastAsia"/>
          <w:sz w:val="30"/>
          <w:szCs w:val="30"/>
        </w:rPr>
        <w:t>2015</w:t>
      </w:r>
      <w:r>
        <w:rPr>
          <w:rFonts w:hint="eastAsia"/>
          <w:sz w:val="30"/>
          <w:szCs w:val="30"/>
        </w:rPr>
        <w:t>年下半年，因广东联荣有限公司没有按时付还本金和利息，被告人孙列斌害怕事发，遂将部分赃款人民币</w:t>
      </w:r>
      <w:r>
        <w:rPr>
          <w:rFonts w:hint="eastAsia"/>
          <w:sz w:val="30"/>
          <w:szCs w:val="30"/>
        </w:rPr>
        <w:t>200000</w:t>
      </w:r>
      <w:r>
        <w:rPr>
          <w:rFonts w:hint="eastAsia"/>
          <w:sz w:val="30"/>
          <w:szCs w:val="30"/>
        </w:rPr>
        <w:t>元分二次退还洪某</w:t>
      </w:r>
      <w:r>
        <w:rPr>
          <w:rFonts w:hint="eastAsia"/>
          <w:sz w:val="30"/>
          <w:szCs w:val="30"/>
        </w:rPr>
        <w:t>1</w:t>
      </w:r>
      <w:r>
        <w:rPr>
          <w:rFonts w:hint="eastAsia"/>
          <w:sz w:val="30"/>
          <w:szCs w:val="30"/>
        </w:rPr>
        <w:t>。</w:t>
      </w:r>
    </w:p>
    <w:p w14:paraId="7F691958" w14:textId="77777777" w:rsidR="00A85460" w:rsidRDefault="00A85460">
      <w:pPr>
        <w:spacing w:line="500" w:lineRule="atLeast"/>
        <w:ind w:firstLine="600"/>
        <w:divId w:val="1538546969"/>
        <w:rPr>
          <w:rFonts w:hint="eastAsia"/>
          <w:sz w:val="30"/>
          <w:szCs w:val="30"/>
        </w:rPr>
      </w:pPr>
      <w:r>
        <w:rPr>
          <w:rFonts w:hint="eastAsia"/>
          <w:sz w:val="30"/>
          <w:szCs w:val="30"/>
        </w:rPr>
        <w:t>2</w:t>
      </w:r>
      <w:r>
        <w:rPr>
          <w:rFonts w:hint="eastAsia"/>
          <w:sz w:val="30"/>
          <w:szCs w:val="30"/>
        </w:rPr>
        <w:t>．被告人孙列斌于</w:t>
      </w:r>
      <w:r>
        <w:rPr>
          <w:rFonts w:hint="eastAsia"/>
          <w:sz w:val="30"/>
          <w:szCs w:val="30"/>
        </w:rPr>
        <w:t>2013</w:t>
      </w:r>
      <w:r>
        <w:rPr>
          <w:rFonts w:hint="eastAsia"/>
          <w:sz w:val="30"/>
          <w:szCs w:val="30"/>
        </w:rPr>
        <w:t>年下半年的一天，在负责潮州市潮安区庵埠镇毛织厂处置工作的过程中，非法收受该厂承租人李某</w:t>
      </w:r>
      <w:r>
        <w:rPr>
          <w:rFonts w:hint="eastAsia"/>
          <w:sz w:val="30"/>
          <w:szCs w:val="30"/>
        </w:rPr>
        <w:t>1</w:t>
      </w:r>
      <w:r>
        <w:rPr>
          <w:rFonts w:hint="eastAsia"/>
          <w:sz w:val="30"/>
          <w:szCs w:val="30"/>
        </w:rPr>
        <w:t>的人民币</w:t>
      </w:r>
      <w:r>
        <w:rPr>
          <w:rFonts w:hint="eastAsia"/>
          <w:sz w:val="30"/>
          <w:szCs w:val="30"/>
        </w:rPr>
        <w:t>10000</w:t>
      </w:r>
      <w:r>
        <w:rPr>
          <w:rFonts w:hint="eastAsia"/>
          <w:sz w:val="30"/>
          <w:szCs w:val="30"/>
        </w:rPr>
        <w:t>元。</w:t>
      </w:r>
    </w:p>
    <w:p w14:paraId="7DFE3103" w14:textId="77777777" w:rsidR="00A85460" w:rsidRDefault="00A85460">
      <w:pPr>
        <w:spacing w:line="500" w:lineRule="atLeast"/>
        <w:ind w:firstLine="600"/>
        <w:divId w:val="439885658"/>
        <w:rPr>
          <w:rFonts w:hint="eastAsia"/>
          <w:sz w:val="30"/>
          <w:szCs w:val="30"/>
        </w:rPr>
      </w:pPr>
      <w:r>
        <w:rPr>
          <w:rFonts w:hint="eastAsia"/>
          <w:sz w:val="30"/>
          <w:szCs w:val="30"/>
        </w:rPr>
        <w:t>3</w:t>
      </w:r>
      <w:r>
        <w:rPr>
          <w:rFonts w:hint="eastAsia"/>
          <w:sz w:val="30"/>
          <w:szCs w:val="30"/>
        </w:rPr>
        <w:t>．被告人孙列斌于</w:t>
      </w:r>
      <w:r>
        <w:rPr>
          <w:rFonts w:hint="eastAsia"/>
          <w:sz w:val="30"/>
          <w:szCs w:val="30"/>
        </w:rPr>
        <w:t>2013</w:t>
      </w:r>
      <w:r>
        <w:rPr>
          <w:rFonts w:hint="eastAsia"/>
          <w:sz w:val="30"/>
          <w:szCs w:val="30"/>
        </w:rPr>
        <w:t>年中秋节及</w:t>
      </w:r>
      <w:r>
        <w:rPr>
          <w:rFonts w:hint="eastAsia"/>
          <w:sz w:val="30"/>
          <w:szCs w:val="30"/>
        </w:rPr>
        <w:t>2014</w:t>
      </w:r>
      <w:r>
        <w:rPr>
          <w:rFonts w:hint="eastAsia"/>
          <w:sz w:val="30"/>
          <w:szCs w:val="30"/>
        </w:rPr>
        <w:t>年春节期间，先后二次在广东泰茂食品有限公司内，非法收受该公司法人代表李某</w:t>
      </w:r>
      <w:r>
        <w:rPr>
          <w:rFonts w:hint="eastAsia"/>
          <w:sz w:val="30"/>
          <w:szCs w:val="30"/>
        </w:rPr>
        <w:t>2</w:t>
      </w:r>
      <w:r>
        <w:rPr>
          <w:rFonts w:hint="eastAsia"/>
          <w:sz w:val="30"/>
          <w:szCs w:val="30"/>
        </w:rPr>
        <w:t>送给的钱款共计人民币</w:t>
      </w:r>
      <w:r>
        <w:rPr>
          <w:rFonts w:hint="eastAsia"/>
          <w:sz w:val="30"/>
          <w:szCs w:val="30"/>
        </w:rPr>
        <w:t>1400</w:t>
      </w:r>
      <w:r>
        <w:rPr>
          <w:rFonts w:hint="eastAsia"/>
          <w:sz w:val="30"/>
          <w:szCs w:val="30"/>
        </w:rPr>
        <w:t>元。</w:t>
      </w:r>
    </w:p>
    <w:p w14:paraId="1BAB3D99" w14:textId="77777777" w:rsidR="00A85460" w:rsidRDefault="00A85460">
      <w:pPr>
        <w:spacing w:line="500" w:lineRule="atLeast"/>
        <w:ind w:firstLine="600"/>
        <w:divId w:val="1050422927"/>
        <w:rPr>
          <w:rFonts w:hint="eastAsia"/>
          <w:sz w:val="30"/>
          <w:szCs w:val="30"/>
        </w:rPr>
      </w:pPr>
      <w:r>
        <w:rPr>
          <w:rFonts w:hint="eastAsia"/>
          <w:sz w:val="30"/>
          <w:szCs w:val="30"/>
        </w:rPr>
        <w:t>4</w:t>
      </w:r>
      <w:r>
        <w:rPr>
          <w:rFonts w:hint="eastAsia"/>
          <w:sz w:val="30"/>
          <w:szCs w:val="30"/>
        </w:rPr>
        <w:t>、被告人孙列斌于</w:t>
      </w:r>
      <w:r>
        <w:rPr>
          <w:rFonts w:hint="eastAsia"/>
          <w:sz w:val="30"/>
          <w:szCs w:val="30"/>
        </w:rPr>
        <w:t>2014</w:t>
      </w:r>
      <w:r>
        <w:rPr>
          <w:rFonts w:hint="eastAsia"/>
          <w:sz w:val="30"/>
          <w:szCs w:val="30"/>
        </w:rPr>
        <w:t>年春节前的一天，在其办公室内非法收受林某</w:t>
      </w:r>
      <w:r>
        <w:rPr>
          <w:rFonts w:hint="eastAsia"/>
          <w:sz w:val="30"/>
          <w:szCs w:val="30"/>
        </w:rPr>
        <w:t>1</w:t>
      </w:r>
      <w:r>
        <w:rPr>
          <w:rFonts w:hint="eastAsia"/>
          <w:sz w:val="30"/>
          <w:szCs w:val="30"/>
        </w:rPr>
        <w:t>的钱款人民币</w:t>
      </w:r>
      <w:r>
        <w:rPr>
          <w:rFonts w:hint="eastAsia"/>
          <w:sz w:val="30"/>
          <w:szCs w:val="30"/>
        </w:rPr>
        <w:t>800</w:t>
      </w:r>
      <w:r>
        <w:rPr>
          <w:rFonts w:hint="eastAsia"/>
          <w:sz w:val="30"/>
          <w:szCs w:val="30"/>
        </w:rPr>
        <w:t>元。</w:t>
      </w:r>
    </w:p>
    <w:p w14:paraId="1366D3A7" w14:textId="77777777" w:rsidR="00A85460" w:rsidRDefault="00A85460">
      <w:pPr>
        <w:spacing w:line="500" w:lineRule="atLeast"/>
        <w:ind w:firstLine="600"/>
        <w:divId w:val="857424617"/>
        <w:rPr>
          <w:rFonts w:hint="eastAsia"/>
          <w:sz w:val="30"/>
          <w:szCs w:val="30"/>
        </w:rPr>
      </w:pPr>
      <w:r>
        <w:rPr>
          <w:rFonts w:hint="eastAsia"/>
          <w:sz w:val="30"/>
          <w:szCs w:val="30"/>
        </w:rPr>
        <w:t>被告人孙列斌于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日经潮州市人民检察院通知到案接受调查。案发后，被告人孙列斌退缴赃款共计人民币</w:t>
      </w:r>
      <w:r>
        <w:rPr>
          <w:rFonts w:hint="eastAsia"/>
          <w:sz w:val="30"/>
          <w:szCs w:val="30"/>
        </w:rPr>
        <w:t>61800</w:t>
      </w:r>
      <w:r>
        <w:rPr>
          <w:rFonts w:hint="eastAsia"/>
          <w:sz w:val="30"/>
          <w:szCs w:val="30"/>
        </w:rPr>
        <w:t>元。</w:t>
      </w:r>
    </w:p>
    <w:p w14:paraId="6AD26291" w14:textId="77777777" w:rsidR="00A85460" w:rsidRDefault="00A85460">
      <w:pPr>
        <w:spacing w:line="500" w:lineRule="atLeast"/>
        <w:ind w:firstLine="600"/>
        <w:divId w:val="2027442455"/>
        <w:rPr>
          <w:rFonts w:hint="eastAsia"/>
          <w:sz w:val="30"/>
          <w:szCs w:val="30"/>
        </w:rPr>
      </w:pPr>
      <w:r>
        <w:rPr>
          <w:rFonts w:hint="eastAsia"/>
          <w:sz w:val="30"/>
          <w:szCs w:val="30"/>
        </w:rPr>
        <w:t>综上，被告人孙列斌身为国家工作人员，利用职务上的便利，非法收受他人财物，数额巨大，为他人谋取利益，其行为已触犯了《中华人民共和国刑法》第十二条第一款、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项之规定，应当以受贿罪追究其刑事责任。被告人孙列斌犯罪以后自动投案，如实供述自己的罪行，是自首，依照《中华人民共和国刑法》第六十七条第一款之规定，可以从轻处罚。请依法判处。</w:t>
      </w:r>
    </w:p>
    <w:p w14:paraId="241C37A8" w14:textId="77777777" w:rsidR="00A85460" w:rsidRDefault="00A85460">
      <w:pPr>
        <w:spacing w:line="500" w:lineRule="atLeast"/>
        <w:ind w:firstLine="600"/>
        <w:divId w:val="162597603"/>
        <w:rPr>
          <w:rFonts w:hint="eastAsia"/>
          <w:sz w:val="30"/>
          <w:szCs w:val="30"/>
        </w:rPr>
      </w:pPr>
      <w:r>
        <w:rPr>
          <w:rFonts w:hint="eastAsia"/>
          <w:sz w:val="30"/>
          <w:szCs w:val="30"/>
        </w:rPr>
        <w:t>公诉机关对其提控向法庭提供的证据有被告人的供述，证人证言以及相关书证材料等。</w:t>
      </w:r>
    </w:p>
    <w:p w14:paraId="698FFFEC" w14:textId="77777777" w:rsidR="00A85460" w:rsidRDefault="00A85460">
      <w:pPr>
        <w:spacing w:line="500" w:lineRule="atLeast"/>
        <w:ind w:firstLine="600"/>
        <w:divId w:val="551843831"/>
        <w:rPr>
          <w:rFonts w:hint="eastAsia"/>
          <w:sz w:val="30"/>
          <w:szCs w:val="30"/>
        </w:rPr>
      </w:pPr>
      <w:r>
        <w:rPr>
          <w:rFonts w:hint="eastAsia"/>
          <w:sz w:val="30"/>
          <w:szCs w:val="30"/>
        </w:rPr>
        <w:t>被告人孙列斌对公诉机关的指控没有异议。</w:t>
      </w:r>
    </w:p>
    <w:p w14:paraId="5459DD0C" w14:textId="77777777" w:rsidR="00A85460" w:rsidRDefault="00A85460">
      <w:pPr>
        <w:spacing w:line="500" w:lineRule="atLeast"/>
        <w:ind w:firstLine="600"/>
        <w:divId w:val="1546141693"/>
        <w:rPr>
          <w:rFonts w:hint="eastAsia"/>
          <w:sz w:val="30"/>
          <w:szCs w:val="30"/>
        </w:rPr>
      </w:pPr>
      <w:r>
        <w:rPr>
          <w:rFonts w:hint="eastAsia"/>
          <w:sz w:val="30"/>
          <w:szCs w:val="30"/>
        </w:rPr>
        <w:t>被告人孙列斌的辩护人辩护称：一、公诉机关指控的第</w:t>
      </w:r>
      <w:r>
        <w:rPr>
          <w:rFonts w:hint="eastAsia"/>
          <w:sz w:val="30"/>
          <w:szCs w:val="30"/>
        </w:rPr>
        <w:t>3</w:t>
      </w:r>
      <w:r>
        <w:rPr>
          <w:rFonts w:hint="eastAsia"/>
          <w:sz w:val="30"/>
          <w:szCs w:val="30"/>
        </w:rPr>
        <w:t>、</w:t>
      </w:r>
      <w:r>
        <w:rPr>
          <w:rFonts w:hint="eastAsia"/>
          <w:sz w:val="30"/>
          <w:szCs w:val="30"/>
        </w:rPr>
        <w:t>4</w:t>
      </w:r>
      <w:r>
        <w:rPr>
          <w:rFonts w:hint="eastAsia"/>
          <w:sz w:val="30"/>
          <w:szCs w:val="30"/>
        </w:rPr>
        <w:t>宗作案中被告人孙列斌系收受节日礼金，不属于受贿；二、被告人孙列斌在指控的第</w:t>
      </w:r>
      <w:r>
        <w:rPr>
          <w:rFonts w:hint="eastAsia"/>
          <w:sz w:val="30"/>
          <w:szCs w:val="30"/>
        </w:rPr>
        <w:t>1</w:t>
      </w:r>
      <w:r>
        <w:rPr>
          <w:rFonts w:hint="eastAsia"/>
          <w:sz w:val="30"/>
          <w:szCs w:val="30"/>
        </w:rPr>
        <w:t>宗作案中有悔罪表现，主动退还赃款，其主观恶性小，且被告人孙列斌有自首情节，请法庭对被告人孙列斌免予刑事处罚。</w:t>
      </w:r>
    </w:p>
    <w:p w14:paraId="1681E6CF" w14:textId="77777777" w:rsidR="00A85460" w:rsidRDefault="00A85460">
      <w:pPr>
        <w:spacing w:line="500" w:lineRule="atLeast"/>
        <w:ind w:firstLine="600"/>
        <w:divId w:val="1795754173"/>
        <w:rPr>
          <w:rFonts w:hint="eastAsia"/>
          <w:sz w:val="30"/>
          <w:szCs w:val="30"/>
        </w:rPr>
      </w:pPr>
      <w:r>
        <w:rPr>
          <w:rFonts w:hint="eastAsia"/>
          <w:sz w:val="30"/>
          <w:szCs w:val="30"/>
        </w:rPr>
        <w:t>经审理查明：被告人孙列斌自</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月任潮州市潮安区庵埠镇人民政府副镇长。期间，孙列斌于</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利用其负责庵埠镇市场管理所相关物业拍卖款的出借管理、镇属企业庵埠镇毛织厂的资产出租的职务之便，在庵埠镇人民政府其办公室内、广东联荣投资有限公司（以下简称“联荣公司”）办公室等地，先后</w:t>
      </w:r>
      <w:r>
        <w:rPr>
          <w:rFonts w:hint="eastAsia"/>
          <w:sz w:val="30"/>
          <w:szCs w:val="30"/>
        </w:rPr>
        <w:t>11</w:t>
      </w:r>
      <w:r>
        <w:rPr>
          <w:rFonts w:hint="eastAsia"/>
          <w:sz w:val="30"/>
          <w:szCs w:val="30"/>
        </w:rPr>
        <w:t>次非法收受洪某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所送钱款共计人民币</w:t>
      </w:r>
      <w:r>
        <w:rPr>
          <w:rFonts w:hint="eastAsia"/>
          <w:sz w:val="30"/>
          <w:szCs w:val="30"/>
        </w:rPr>
        <w:t>259600</w:t>
      </w:r>
      <w:r>
        <w:rPr>
          <w:rFonts w:hint="eastAsia"/>
          <w:sz w:val="30"/>
          <w:szCs w:val="30"/>
        </w:rPr>
        <w:t>。事实如下：</w:t>
      </w:r>
    </w:p>
    <w:p w14:paraId="108057B0" w14:textId="77777777" w:rsidR="00A85460" w:rsidRDefault="00A85460">
      <w:pPr>
        <w:spacing w:line="500" w:lineRule="atLeast"/>
        <w:ind w:firstLine="600"/>
        <w:divId w:val="110087951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底，庵埠镇人民政府属下的庵埠镇市场管理所为解决人员工资等开支费用，经庵埠镇党政联席会议讨论，决定将该所管理的庵埠镇食品城相关物业拍卖后，以拍卖款放贷收取利息的方式解决庵埠镇市场管理所的开支，并由被告人孙列斌负责此项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月拍卖完毕后，庵埠市场管理所准备将拍卖款中的人民币</w:t>
      </w:r>
      <w:r>
        <w:rPr>
          <w:rFonts w:hint="eastAsia"/>
          <w:sz w:val="30"/>
          <w:szCs w:val="30"/>
        </w:rPr>
        <w:t>5200000</w:t>
      </w:r>
      <w:r>
        <w:rPr>
          <w:rFonts w:hint="eastAsia"/>
          <w:sz w:val="30"/>
          <w:szCs w:val="30"/>
        </w:rPr>
        <w:t>元用于放贷获取利息。之后，孙列斌代表庵埠镇人民政府联系了联荣公司的法定代表人洪某</w:t>
      </w:r>
      <w:r>
        <w:rPr>
          <w:rFonts w:hint="eastAsia"/>
          <w:sz w:val="30"/>
          <w:szCs w:val="30"/>
        </w:rPr>
        <w:t>1</w:t>
      </w:r>
      <w:r>
        <w:rPr>
          <w:rFonts w:hint="eastAsia"/>
          <w:sz w:val="30"/>
          <w:szCs w:val="30"/>
        </w:rPr>
        <w:t>，商定以月利率</w:t>
      </w:r>
      <w:r>
        <w:rPr>
          <w:rFonts w:hint="eastAsia"/>
          <w:sz w:val="30"/>
          <w:szCs w:val="30"/>
        </w:rPr>
        <w:t>1%</w:t>
      </w:r>
      <w:r>
        <w:rPr>
          <w:rFonts w:hint="eastAsia"/>
          <w:sz w:val="30"/>
          <w:szCs w:val="30"/>
        </w:rPr>
        <w:t>计息出借上述款项给联荣公司。为感谢孙列斌帮忙联荣公司取得该笔借款，洪某</w:t>
      </w:r>
      <w:r>
        <w:rPr>
          <w:rFonts w:hint="eastAsia"/>
          <w:sz w:val="30"/>
          <w:szCs w:val="30"/>
        </w:rPr>
        <w:t>1</w:t>
      </w:r>
      <w:r>
        <w:rPr>
          <w:rFonts w:hint="eastAsia"/>
          <w:sz w:val="30"/>
          <w:szCs w:val="30"/>
        </w:rPr>
        <w:t>还与孙列斌私下约定由联荣公司每月按借款总额的</w:t>
      </w:r>
      <w:r>
        <w:rPr>
          <w:rFonts w:hint="eastAsia"/>
          <w:sz w:val="30"/>
          <w:szCs w:val="30"/>
        </w:rPr>
        <w:t>0.4%</w:t>
      </w:r>
      <w:r>
        <w:rPr>
          <w:rFonts w:hint="eastAsia"/>
          <w:sz w:val="30"/>
          <w:szCs w:val="30"/>
        </w:rPr>
        <w:t>计付好处费给孙列斌。之后，庵埠镇市场管理所与联荣公司签订了借款协议，约定以月利率</w:t>
      </w:r>
      <w:r>
        <w:rPr>
          <w:rFonts w:hint="eastAsia"/>
          <w:sz w:val="30"/>
          <w:szCs w:val="30"/>
        </w:rPr>
        <w:t>1%</w:t>
      </w:r>
      <w:r>
        <w:rPr>
          <w:rFonts w:hint="eastAsia"/>
          <w:sz w:val="30"/>
          <w:szCs w:val="30"/>
        </w:rPr>
        <w:t>将款项人民币</w:t>
      </w:r>
      <w:r>
        <w:rPr>
          <w:rFonts w:hint="eastAsia"/>
          <w:sz w:val="30"/>
          <w:szCs w:val="30"/>
        </w:rPr>
        <w:t>5200000</w:t>
      </w:r>
      <w:r>
        <w:rPr>
          <w:rFonts w:hint="eastAsia"/>
          <w:sz w:val="30"/>
          <w:szCs w:val="30"/>
        </w:rPr>
        <w:t>元出借给联荣公司，借款期限</w:t>
      </w:r>
      <w:r>
        <w:rPr>
          <w:rFonts w:hint="eastAsia"/>
          <w:sz w:val="30"/>
          <w:szCs w:val="30"/>
        </w:rPr>
        <w:t>1</w:t>
      </w:r>
      <w:r>
        <w:rPr>
          <w:rFonts w:hint="eastAsia"/>
          <w:sz w:val="30"/>
          <w:szCs w:val="30"/>
        </w:rPr>
        <w:t>年。孙列斌作为镇主管领导在协议上签名。款项出借后，自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月间，孙列斌依照事先约定，先后</w:t>
      </w:r>
      <w:r>
        <w:rPr>
          <w:rFonts w:hint="eastAsia"/>
          <w:sz w:val="30"/>
          <w:szCs w:val="30"/>
        </w:rPr>
        <w:t>10</w:t>
      </w:r>
      <w:r>
        <w:rPr>
          <w:rFonts w:hint="eastAsia"/>
          <w:sz w:val="30"/>
          <w:szCs w:val="30"/>
        </w:rPr>
        <w:t>次在联荣公司办公室等地，非法收受洪某</w:t>
      </w:r>
      <w:r>
        <w:rPr>
          <w:rFonts w:hint="eastAsia"/>
          <w:sz w:val="30"/>
          <w:szCs w:val="30"/>
        </w:rPr>
        <w:t>1</w:t>
      </w:r>
      <w:r>
        <w:rPr>
          <w:rFonts w:hint="eastAsia"/>
          <w:sz w:val="30"/>
          <w:szCs w:val="30"/>
        </w:rPr>
        <w:t>送给的款项共计人民币</w:t>
      </w:r>
      <w:r>
        <w:rPr>
          <w:rFonts w:hint="eastAsia"/>
          <w:sz w:val="30"/>
          <w:szCs w:val="30"/>
        </w:rPr>
        <w:t>249600</w:t>
      </w:r>
      <w:r>
        <w:rPr>
          <w:rFonts w:hint="eastAsia"/>
          <w:sz w:val="30"/>
          <w:szCs w:val="30"/>
        </w:rPr>
        <w:t>元。</w:t>
      </w:r>
      <w:r>
        <w:rPr>
          <w:rFonts w:hint="eastAsia"/>
          <w:sz w:val="30"/>
          <w:szCs w:val="30"/>
        </w:rPr>
        <w:t>2015</w:t>
      </w:r>
      <w:r>
        <w:rPr>
          <w:rFonts w:hint="eastAsia"/>
          <w:sz w:val="30"/>
          <w:szCs w:val="30"/>
        </w:rPr>
        <w:t>年下半年，因联荣公司未能及时付还借款本息，孙列斌惧怕事情败露，遂分二次向洪某</w:t>
      </w:r>
      <w:r>
        <w:rPr>
          <w:rFonts w:hint="eastAsia"/>
          <w:sz w:val="30"/>
          <w:szCs w:val="30"/>
        </w:rPr>
        <w:t>1</w:t>
      </w:r>
      <w:r>
        <w:rPr>
          <w:rFonts w:hint="eastAsia"/>
          <w:sz w:val="30"/>
          <w:szCs w:val="30"/>
        </w:rPr>
        <w:t>退还款项共计人民币</w:t>
      </w:r>
      <w:r>
        <w:rPr>
          <w:rFonts w:hint="eastAsia"/>
          <w:sz w:val="30"/>
          <w:szCs w:val="30"/>
        </w:rPr>
        <w:t>200000</w:t>
      </w:r>
      <w:r>
        <w:rPr>
          <w:rFonts w:hint="eastAsia"/>
          <w:sz w:val="30"/>
          <w:szCs w:val="30"/>
        </w:rPr>
        <w:t>元，余赃款则被其用于个人开支。</w:t>
      </w:r>
    </w:p>
    <w:p w14:paraId="26B0AF2A" w14:textId="77777777" w:rsidR="00A85460" w:rsidRDefault="00A85460">
      <w:pPr>
        <w:spacing w:line="500" w:lineRule="atLeast"/>
        <w:ind w:firstLine="600"/>
        <w:divId w:val="1725565865"/>
        <w:rPr>
          <w:rFonts w:hint="eastAsia"/>
          <w:sz w:val="30"/>
          <w:szCs w:val="30"/>
        </w:rPr>
      </w:pPr>
      <w:r>
        <w:rPr>
          <w:rFonts w:hint="eastAsia"/>
          <w:sz w:val="30"/>
          <w:szCs w:val="30"/>
        </w:rPr>
        <w:t>上述事实，有经庭审举证、质证的下列证据证实：</w:t>
      </w:r>
    </w:p>
    <w:p w14:paraId="633CA8E2" w14:textId="77777777" w:rsidR="00A85460" w:rsidRDefault="00A85460">
      <w:pPr>
        <w:spacing w:line="500" w:lineRule="atLeast"/>
        <w:ind w:firstLine="600"/>
        <w:divId w:val="1718778673"/>
        <w:rPr>
          <w:rFonts w:hint="eastAsia"/>
          <w:sz w:val="30"/>
          <w:szCs w:val="30"/>
        </w:rPr>
      </w:pPr>
      <w:r>
        <w:rPr>
          <w:rFonts w:hint="eastAsia"/>
          <w:sz w:val="30"/>
          <w:szCs w:val="30"/>
        </w:rPr>
        <w:t>（</w:t>
      </w:r>
      <w:r>
        <w:rPr>
          <w:rFonts w:hint="eastAsia"/>
          <w:sz w:val="30"/>
          <w:szCs w:val="30"/>
        </w:rPr>
        <w:t>1</w:t>
      </w:r>
      <w:r>
        <w:rPr>
          <w:rFonts w:hint="eastAsia"/>
          <w:sz w:val="30"/>
          <w:szCs w:val="30"/>
        </w:rPr>
        <w:t>）证人洪某</w:t>
      </w:r>
      <w:r>
        <w:rPr>
          <w:rFonts w:hint="eastAsia"/>
          <w:sz w:val="30"/>
          <w:szCs w:val="30"/>
        </w:rPr>
        <w:t>1</w:t>
      </w:r>
      <w:r>
        <w:rPr>
          <w:rFonts w:hint="eastAsia"/>
          <w:sz w:val="30"/>
          <w:szCs w:val="30"/>
        </w:rPr>
        <w:t>的证言，证实其系广东联荣投资有限公司法定代表人；大约在</w:t>
      </w:r>
      <w:r>
        <w:rPr>
          <w:rFonts w:hint="eastAsia"/>
          <w:sz w:val="30"/>
          <w:szCs w:val="30"/>
        </w:rPr>
        <w:t>2014</w:t>
      </w:r>
      <w:r>
        <w:rPr>
          <w:rFonts w:hint="eastAsia"/>
          <w:sz w:val="30"/>
          <w:szCs w:val="30"/>
        </w:rPr>
        <w:t>年，其在报纸看到庵埠镇食品城要拍卖的公告后，遂让余某珊为其缴交保证金并代其参加拍卖，后竟拍得庵埠食品城的物业并办理了过户手续。在拍卖完成后不久的一天，其在陈某雄的拍卖行遇到孙列斌时，孙列斌说庵埠镇政府拍卖食品城的资金，除去相关费用还有</w:t>
      </w:r>
      <w:r>
        <w:rPr>
          <w:rFonts w:hint="eastAsia"/>
          <w:sz w:val="30"/>
          <w:szCs w:val="30"/>
        </w:rPr>
        <w:t>520</w:t>
      </w:r>
      <w:r>
        <w:rPr>
          <w:rFonts w:hint="eastAsia"/>
          <w:sz w:val="30"/>
          <w:szCs w:val="30"/>
        </w:rPr>
        <w:t>万元，庵埠镇政府决定将这</w:t>
      </w:r>
      <w:r>
        <w:rPr>
          <w:rFonts w:hint="eastAsia"/>
          <w:sz w:val="30"/>
          <w:szCs w:val="30"/>
        </w:rPr>
        <w:t>520</w:t>
      </w:r>
      <w:r>
        <w:rPr>
          <w:rFonts w:hint="eastAsia"/>
          <w:sz w:val="30"/>
          <w:szCs w:val="30"/>
        </w:rPr>
        <w:t>万元借贷给私人投资公司，有关利息可以给庵埠镇市场管理所的员工发工资，问其和陈某雄是否感兴趣；其因公司资金比较紧张，就和孙列斌讨论借款的事情，最后协商好月利率为</w:t>
      </w:r>
      <w:r>
        <w:rPr>
          <w:rFonts w:hint="eastAsia"/>
          <w:sz w:val="30"/>
          <w:szCs w:val="30"/>
        </w:rPr>
        <w:t>1.4%</w:t>
      </w:r>
      <w:r>
        <w:rPr>
          <w:rFonts w:hint="eastAsia"/>
          <w:sz w:val="30"/>
          <w:szCs w:val="30"/>
        </w:rPr>
        <w:t>；孙列斌对其说到时跟政府签订合同约定的利息是月</w:t>
      </w:r>
      <w:r>
        <w:rPr>
          <w:rFonts w:hint="eastAsia"/>
          <w:sz w:val="30"/>
          <w:szCs w:val="30"/>
        </w:rPr>
        <w:t>1%</w:t>
      </w:r>
      <w:r>
        <w:rPr>
          <w:rFonts w:hint="eastAsia"/>
          <w:sz w:val="30"/>
          <w:szCs w:val="30"/>
        </w:rPr>
        <w:t>就好，剩下的月</w:t>
      </w:r>
      <w:r>
        <w:rPr>
          <w:rFonts w:hint="eastAsia"/>
          <w:sz w:val="30"/>
          <w:szCs w:val="30"/>
        </w:rPr>
        <w:t>0.4</w:t>
      </w:r>
      <w:r>
        <w:rPr>
          <w:rFonts w:hint="eastAsia"/>
          <w:sz w:val="30"/>
          <w:szCs w:val="30"/>
        </w:rPr>
        <w:t>％的利息，由其现金方式拿给他，其同意；之后，其以联荣公司的名义与庵埠镇市场管理所签订借款</w:t>
      </w:r>
      <w:r>
        <w:rPr>
          <w:rFonts w:hint="eastAsia"/>
          <w:sz w:val="30"/>
          <w:szCs w:val="30"/>
        </w:rPr>
        <w:t>520</w:t>
      </w:r>
      <w:r>
        <w:rPr>
          <w:rFonts w:hint="eastAsia"/>
          <w:sz w:val="30"/>
          <w:szCs w:val="30"/>
        </w:rPr>
        <w:t>万元的协议，期间为</w:t>
      </w:r>
      <w:r>
        <w:rPr>
          <w:rFonts w:hint="eastAsia"/>
          <w:sz w:val="30"/>
          <w:szCs w:val="30"/>
        </w:rPr>
        <w:t>1</w:t>
      </w:r>
      <w:r>
        <w:rPr>
          <w:rFonts w:hint="eastAsia"/>
          <w:sz w:val="30"/>
          <w:szCs w:val="30"/>
        </w:rPr>
        <w:t>年，时间从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日；当时庵埠市场管理所的负责人有在协议上签名，孙列斌作为庵埠镇政府分管市场管理所的领导也有在贷款协议上签名；从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月开始，其每月按合同定的利息</w:t>
      </w:r>
      <w:r>
        <w:rPr>
          <w:rFonts w:hint="eastAsia"/>
          <w:sz w:val="30"/>
          <w:szCs w:val="30"/>
        </w:rPr>
        <w:t>1%</w:t>
      </w:r>
      <w:r>
        <w:rPr>
          <w:rFonts w:hint="eastAsia"/>
          <w:sz w:val="30"/>
          <w:szCs w:val="30"/>
        </w:rPr>
        <w:t>支付款项给市场管理所，也有按照其与孙列斌的私下约定按</w:t>
      </w:r>
      <w:r>
        <w:rPr>
          <w:rFonts w:hint="eastAsia"/>
          <w:sz w:val="30"/>
          <w:szCs w:val="30"/>
        </w:rPr>
        <w:t>0.4%</w:t>
      </w:r>
      <w:r>
        <w:rPr>
          <w:rFonts w:hint="eastAsia"/>
          <w:sz w:val="30"/>
          <w:szCs w:val="30"/>
        </w:rPr>
        <w:t>的月息拿现金给孙列斌，先后</w:t>
      </w:r>
      <w:r>
        <w:rPr>
          <w:rFonts w:hint="eastAsia"/>
          <w:sz w:val="30"/>
          <w:szCs w:val="30"/>
        </w:rPr>
        <w:t>10</w:t>
      </w:r>
      <w:r>
        <w:rPr>
          <w:rFonts w:hint="eastAsia"/>
          <w:sz w:val="30"/>
          <w:szCs w:val="30"/>
        </w:rPr>
        <w:t>次共拿了</w:t>
      </w:r>
      <w:r>
        <w:rPr>
          <w:rFonts w:hint="eastAsia"/>
          <w:sz w:val="30"/>
          <w:szCs w:val="30"/>
        </w:rPr>
        <w:t>l2</w:t>
      </w:r>
      <w:r>
        <w:rPr>
          <w:rFonts w:hint="eastAsia"/>
          <w:sz w:val="30"/>
          <w:szCs w:val="30"/>
        </w:rPr>
        <w:t>个月的利息，每月</w:t>
      </w:r>
      <w:r>
        <w:rPr>
          <w:rFonts w:hint="eastAsia"/>
          <w:sz w:val="30"/>
          <w:szCs w:val="30"/>
        </w:rPr>
        <w:t>208</w:t>
      </w:r>
      <w:r>
        <w:rPr>
          <w:rFonts w:hint="eastAsia"/>
          <w:sz w:val="30"/>
          <w:szCs w:val="30"/>
        </w:rPr>
        <w:t>00</w:t>
      </w:r>
      <w:r>
        <w:rPr>
          <w:rFonts w:hint="eastAsia"/>
          <w:sz w:val="30"/>
          <w:szCs w:val="30"/>
        </w:rPr>
        <w:t>元，一共人民币</w:t>
      </w:r>
      <w:r>
        <w:rPr>
          <w:rFonts w:hint="eastAsia"/>
          <w:sz w:val="30"/>
          <w:szCs w:val="30"/>
        </w:rPr>
        <w:t>249600</w:t>
      </w:r>
      <w:r>
        <w:rPr>
          <w:rFonts w:hint="eastAsia"/>
          <w:sz w:val="30"/>
          <w:szCs w:val="30"/>
        </w:rPr>
        <w:t>元；其拿钱给孙列斌的地点有时是在其联荣公司的办公室内，有时是在其车内，每次孙列斌都将钱收下；孙列斌要其私下另外算</w:t>
      </w:r>
      <w:r>
        <w:rPr>
          <w:rFonts w:hint="eastAsia"/>
          <w:sz w:val="30"/>
          <w:szCs w:val="30"/>
        </w:rPr>
        <w:t>0.4%</w:t>
      </w:r>
      <w:r>
        <w:rPr>
          <w:rFonts w:hint="eastAsia"/>
          <w:sz w:val="30"/>
          <w:szCs w:val="30"/>
        </w:rPr>
        <w:t>的利息给他，是因为当时孙列斌对本人说他可以将其与政府的利息算低一点，让政府以</w:t>
      </w:r>
      <w:r>
        <w:rPr>
          <w:rFonts w:hint="eastAsia"/>
          <w:sz w:val="30"/>
          <w:szCs w:val="30"/>
        </w:rPr>
        <w:t>1%</w:t>
      </w:r>
      <w:r>
        <w:rPr>
          <w:rFonts w:hint="eastAsia"/>
          <w:sz w:val="30"/>
          <w:szCs w:val="30"/>
        </w:rPr>
        <w:t>的月息与本人签订合同，但其需私下里另外算</w:t>
      </w:r>
      <w:r>
        <w:rPr>
          <w:rFonts w:hint="eastAsia"/>
          <w:sz w:val="30"/>
          <w:szCs w:val="30"/>
        </w:rPr>
        <w:t>0.4%</w:t>
      </w:r>
      <w:r>
        <w:rPr>
          <w:rFonts w:hint="eastAsia"/>
          <w:sz w:val="30"/>
          <w:szCs w:val="30"/>
        </w:rPr>
        <w:t>的月息给他作费用；本人同意私下计息给孙列斌，是因为孙列斌当时是庵埠镇的副镇长，分管工业线条，一方面，他代表庵埠镇政府处置上述</w:t>
      </w:r>
      <w:r>
        <w:rPr>
          <w:rFonts w:hint="eastAsia"/>
          <w:sz w:val="30"/>
          <w:szCs w:val="30"/>
        </w:rPr>
        <w:t>520</w:t>
      </w:r>
      <w:r>
        <w:rPr>
          <w:rFonts w:hint="eastAsia"/>
          <w:sz w:val="30"/>
          <w:szCs w:val="30"/>
        </w:rPr>
        <w:t>万元拍卖款的有关事项，他向本人提出这个要求，其不好拒绝；另一方面，除了书面合同里的</w:t>
      </w:r>
      <w:r>
        <w:rPr>
          <w:rFonts w:hint="eastAsia"/>
          <w:sz w:val="30"/>
          <w:szCs w:val="30"/>
        </w:rPr>
        <w:t>1%</w:t>
      </w:r>
      <w:r>
        <w:rPr>
          <w:rFonts w:hint="eastAsia"/>
          <w:sz w:val="30"/>
          <w:szCs w:val="30"/>
        </w:rPr>
        <w:t>月息以及私下里约定的</w:t>
      </w:r>
      <w:r>
        <w:rPr>
          <w:rFonts w:hint="eastAsia"/>
          <w:sz w:val="30"/>
          <w:szCs w:val="30"/>
        </w:rPr>
        <w:t>0.4%</w:t>
      </w:r>
      <w:r>
        <w:rPr>
          <w:rFonts w:hint="eastAsia"/>
          <w:sz w:val="30"/>
          <w:szCs w:val="30"/>
        </w:rPr>
        <w:t>月息，合计</w:t>
      </w:r>
      <w:r>
        <w:rPr>
          <w:rFonts w:hint="eastAsia"/>
          <w:sz w:val="30"/>
          <w:szCs w:val="30"/>
        </w:rPr>
        <w:t>1.4%</w:t>
      </w:r>
      <w:r>
        <w:rPr>
          <w:rFonts w:hint="eastAsia"/>
          <w:sz w:val="30"/>
          <w:szCs w:val="30"/>
        </w:rPr>
        <w:t>的月利息，自己还有赚，因此就同意孙列斌的要求；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月，其与庵埠镇市场管理所的借款协议到期后，由于其将</w:t>
      </w:r>
      <w:r>
        <w:rPr>
          <w:rFonts w:hint="eastAsia"/>
          <w:sz w:val="30"/>
          <w:szCs w:val="30"/>
        </w:rPr>
        <w:t>520</w:t>
      </w:r>
      <w:r>
        <w:rPr>
          <w:rFonts w:hint="eastAsia"/>
          <w:sz w:val="30"/>
          <w:szCs w:val="30"/>
        </w:rPr>
        <w:t>万元全部借给广东华业包装材料有限公司老板陈某标，但陈某标资金紧张无法将钱还给本人，导致其无法及时付还本金和</w:t>
      </w:r>
      <w:r>
        <w:rPr>
          <w:rFonts w:hint="eastAsia"/>
          <w:sz w:val="30"/>
          <w:szCs w:val="30"/>
        </w:rPr>
        <w:t>1%</w:t>
      </w:r>
      <w:r>
        <w:rPr>
          <w:rFonts w:hint="eastAsia"/>
          <w:sz w:val="30"/>
          <w:szCs w:val="30"/>
        </w:rPr>
        <w:t>的利息；由于利息还不上，庵埠镇市场管理所的员工到联荣公司闹过，要求其付还本金和利息，之后在</w:t>
      </w:r>
      <w:r>
        <w:rPr>
          <w:rFonts w:hint="eastAsia"/>
          <w:sz w:val="30"/>
          <w:szCs w:val="30"/>
        </w:rPr>
        <w:t>2015</w:t>
      </w:r>
      <w:r>
        <w:rPr>
          <w:rFonts w:hint="eastAsia"/>
          <w:sz w:val="30"/>
          <w:szCs w:val="30"/>
        </w:rPr>
        <w:t>年下半年的一天，孙列斌找到本人，对其说之前每月</w:t>
      </w:r>
      <w:r>
        <w:rPr>
          <w:rFonts w:hint="eastAsia"/>
          <w:sz w:val="30"/>
          <w:szCs w:val="30"/>
        </w:rPr>
        <w:t>0.4</w:t>
      </w:r>
      <w:r>
        <w:rPr>
          <w:rFonts w:hint="eastAsia"/>
          <w:sz w:val="30"/>
          <w:szCs w:val="30"/>
        </w:rPr>
        <w:t>％的利息被他拿了，现在管理所的员工到其公司和政府闹，他担心这件事被人发现，准备将他收的</w:t>
      </w:r>
      <w:r>
        <w:rPr>
          <w:rFonts w:hint="eastAsia"/>
          <w:sz w:val="30"/>
          <w:szCs w:val="30"/>
        </w:rPr>
        <w:t>0.4</w:t>
      </w:r>
      <w:r>
        <w:rPr>
          <w:rFonts w:hint="eastAsia"/>
          <w:sz w:val="30"/>
          <w:szCs w:val="30"/>
        </w:rPr>
        <w:t>％的利息凑后先给其</w:t>
      </w:r>
      <w:r>
        <w:rPr>
          <w:rFonts w:hint="eastAsia"/>
          <w:sz w:val="30"/>
          <w:szCs w:val="30"/>
        </w:rPr>
        <w:t>付还庵埠镇市场管理所的利息；过后不久，孙列斌就先后分两次通过林某</w:t>
      </w:r>
      <w:r>
        <w:rPr>
          <w:rFonts w:hint="eastAsia"/>
          <w:sz w:val="30"/>
          <w:szCs w:val="30"/>
        </w:rPr>
        <w:t>3</w:t>
      </w:r>
      <w:r>
        <w:rPr>
          <w:rFonts w:hint="eastAsia"/>
          <w:sz w:val="30"/>
          <w:szCs w:val="30"/>
        </w:rPr>
        <w:t>各拿了</w:t>
      </w:r>
      <w:r>
        <w:rPr>
          <w:rFonts w:hint="eastAsia"/>
          <w:sz w:val="30"/>
          <w:szCs w:val="30"/>
        </w:rPr>
        <w:t>10</w:t>
      </w:r>
      <w:r>
        <w:rPr>
          <w:rFonts w:hint="eastAsia"/>
          <w:sz w:val="30"/>
          <w:szCs w:val="30"/>
        </w:rPr>
        <w:t>万元还给本人，其有收下。证人洪某</w:t>
      </w:r>
      <w:r>
        <w:rPr>
          <w:rFonts w:hint="eastAsia"/>
          <w:sz w:val="30"/>
          <w:szCs w:val="30"/>
        </w:rPr>
        <w:t>1</w:t>
      </w:r>
      <w:r>
        <w:rPr>
          <w:rFonts w:hint="eastAsia"/>
          <w:sz w:val="30"/>
          <w:szCs w:val="30"/>
        </w:rPr>
        <w:t>经对公安机关出示的《协议书》进行辨认，称《协议书》上“洪某</w:t>
      </w:r>
      <w:r>
        <w:rPr>
          <w:rFonts w:hint="eastAsia"/>
          <w:sz w:val="30"/>
          <w:szCs w:val="30"/>
        </w:rPr>
        <w:t>1</w:t>
      </w:r>
      <w:r>
        <w:rPr>
          <w:rFonts w:hint="eastAsia"/>
          <w:sz w:val="30"/>
          <w:szCs w:val="30"/>
        </w:rPr>
        <w:t>”三个字的签名是其本人所签，印章为“广东省联荣投资有限公司”是其经营公司的印鉴，该份《协议书》就是上述其与庵埠镇市场管理所签订的借款</w:t>
      </w:r>
      <w:r>
        <w:rPr>
          <w:rFonts w:hint="eastAsia"/>
          <w:sz w:val="30"/>
          <w:szCs w:val="30"/>
        </w:rPr>
        <w:t>520</w:t>
      </w:r>
      <w:r>
        <w:rPr>
          <w:rFonts w:hint="eastAsia"/>
          <w:sz w:val="30"/>
          <w:szCs w:val="30"/>
        </w:rPr>
        <w:t>万元的协议书，上面“孙列斌”三个字也是孙列斌本人所签。</w:t>
      </w:r>
    </w:p>
    <w:p w14:paraId="2927E302" w14:textId="77777777" w:rsidR="00A85460" w:rsidRDefault="00A85460">
      <w:pPr>
        <w:spacing w:line="500" w:lineRule="atLeast"/>
        <w:ind w:firstLine="600"/>
        <w:divId w:val="963267008"/>
        <w:rPr>
          <w:rFonts w:hint="eastAsia"/>
          <w:sz w:val="30"/>
          <w:szCs w:val="30"/>
        </w:rPr>
      </w:pPr>
      <w:r>
        <w:rPr>
          <w:rFonts w:hint="eastAsia"/>
          <w:sz w:val="30"/>
          <w:szCs w:val="30"/>
        </w:rPr>
        <w:t>（</w:t>
      </w:r>
      <w:r>
        <w:rPr>
          <w:rFonts w:hint="eastAsia"/>
          <w:sz w:val="30"/>
          <w:szCs w:val="30"/>
        </w:rPr>
        <w:t>2</w:t>
      </w:r>
      <w:r>
        <w:rPr>
          <w:rFonts w:hint="eastAsia"/>
          <w:sz w:val="30"/>
          <w:szCs w:val="30"/>
        </w:rPr>
        <w:t>）协议书，证实潮州市潮安区庵埠镇市场管理所与联荣公司于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日签订借款协议书，约定庵埠镇市场管理所将资金人民币</w:t>
      </w:r>
      <w:r>
        <w:rPr>
          <w:rFonts w:hint="eastAsia"/>
          <w:sz w:val="30"/>
          <w:szCs w:val="30"/>
        </w:rPr>
        <w:t>5200000</w:t>
      </w:r>
      <w:r>
        <w:rPr>
          <w:rFonts w:hint="eastAsia"/>
          <w:sz w:val="30"/>
          <w:szCs w:val="30"/>
        </w:rPr>
        <w:t>元借给联荣公司，借款期自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日止，月利率</w:t>
      </w:r>
      <w:r>
        <w:rPr>
          <w:rFonts w:hint="eastAsia"/>
          <w:sz w:val="30"/>
          <w:szCs w:val="30"/>
        </w:rPr>
        <w:t>1%</w:t>
      </w:r>
      <w:r>
        <w:rPr>
          <w:rFonts w:hint="eastAsia"/>
          <w:sz w:val="30"/>
          <w:szCs w:val="30"/>
        </w:rPr>
        <w:t>。孙列斌作为镇主管领导在协议上签名。</w:t>
      </w:r>
    </w:p>
    <w:p w14:paraId="7A3C95B2" w14:textId="77777777" w:rsidR="00A85460" w:rsidRDefault="00A85460">
      <w:pPr>
        <w:spacing w:line="500" w:lineRule="atLeast"/>
        <w:ind w:firstLine="600"/>
        <w:divId w:val="1621648855"/>
        <w:rPr>
          <w:rFonts w:hint="eastAsia"/>
          <w:sz w:val="30"/>
          <w:szCs w:val="30"/>
        </w:rPr>
      </w:pPr>
      <w:r>
        <w:rPr>
          <w:rFonts w:hint="eastAsia"/>
          <w:sz w:val="30"/>
          <w:szCs w:val="30"/>
        </w:rPr>
        <w:t>（</w:t>
      </w:r>
      <w:r>
        <w:rPr>
          <w:rFonts w:hint="eastAsia"/>
          <w:sz w:val="30"/>
          <w:szCs w:val="30"/>
        </w:rPr>
        <w:t>3</w:t>
      </w:r>
      <w:r>
        <w:rPr>
          <w:rFonts w:hint="eastAsia"/>
          <w:sz w:val="30"/>
          <w:szCs w:val="30"/>
        </w:rPr>
        <w:t>）抵押声明，证实洪某</w:t>
      </w:r>
      <w:r>
        <w:rPr>
          <w:rFonts w:hint="eastAsia"/>
          <w:sz w:val="30"/>
          <w:szCs w:val="30"/>
        </w:rPr>
        <w:t>1</w:t>
      </w:r>
      <w:r>
        <w:rPr>
          <w:rFonts w:hint="eastAsia"/>
          <w:sz w:val="30"/>
          <w:szCs w:val="30"/>
        </w:rPr>
        <w:t>为借款而提供建筑物作抵押。</w:t>
      </w:r>
    </w:p>
    <w:p w14:paraId="0147C2EE" w14:textId="77777777" w:rsidR="00A85460" w:rsidRDefault="00A85460">
      <w:pPr>
        <w:spacing w:line="500" w:lineRule="atLeast"/>
        <w:ind w:firstLine="600"/>
        <w:divId w:val="452746756"/>
        <w:rPr>
          <w:rFonts w:hint="eastAsia"/>
          <w:sz w:val="30"/>
          <w:szCs w:val="30"/>
        </w:rPr>
      </w:pPr>
      <w:r>
        <w:rPr>
          <w:rFonts w:hint="eastAsia"/>
          <w:sz w:val="30"/>
          <w:szCs w:val="30"/>
        </w:rPr>
        <w:t>（</w:t>
      </w:r>
      <w:r>
        <w:rPr>
          <w:rFonts w:hint="eastAsia"/>
          <w:sz w:val="30"/>
          <w:szCs w:val="30"/>
        </w:rPr>
        <w:t>4</w:t>
      </w:r>
      <w:r>
        <w:rPr>
          <w:rFonts w:hint="eastAsia"/>
          <w:sz w:val="30"/>
          <w:szCs w:val="30"/>
        </w:rPr>
        <w:t>）庵埠市场管理所的财务记录、记帐凭证、收款收据、进账单、付款凭证、税收缴款书、增值税专用发票、税收通用发票、支票存根联等，证实庵埠镇市场管理所收到拍卖款后将拍卖款出借给联荣公司，以及之后收取利息款等概况。</w:t>
      </w:r>
    </w:p>
    <w:p w14:paraId="390DE247" w14:textId="77777777" w:rsidR="00A85460" w:rsidRDefault="00A85460">
      <w:pPr>
        <w:spacing w:line="500" w:lineRule="atLeast"/>
        <w:ind w:firstLine="600"/>
        <w:divId w:val="1947957152"/>
        <w:rPr>
          <w:rFonts w:hint="eastAsia"/>
          <w:sz w:val="30"/>
          <w:szCs w:val="30"/>
        </w:rPr>
      </w:pPr>
      <w:r>
        <w:rPr>
          <w:rFonts w:hint="eastAsia"/>
          <w:sz w:val="30"/>
          <w:szCs w:val="30"/>
        </w:rPr>
        <w:t>（</w:t>
      </w:r>
      <w:r>
        <w:rPr>
          <w:rFonts w:hint="eastAsia"/>
          <w:sz w:val="30"/>
          <w:szCs w:val="30"/>
        </w:rPr>
        <w:t>5</w:t>
      </w:r>
      <w:r>
        <w:rPr>
          <w:rFonts w:hint="eastAsia"/>
          <w:sz w:val="30"/>
          <w:szCs w:val="30"/>
        </w:rPr>
        <w:t>）庵埠市场管理所（城区片）的会议记录，证实该所召开会议讨论将涉案的物业拍卖，并利用拍卖款出借获取利息用于该所开支等概况。</w:t>
      </w:r>
    </w:p>
    <w:p w14:paraId="64AE9203" w14:textId="77777777" w:rsidR="00A85460" w:rsidRDefault="00A85460">
      <w:pPr>
        <w:spacing w:line="500" w:lineRule="atLeast"/>
        <w:ind w:firstLine="600"/>
        <w:divId w:val="1699350927"/>
        <w:rPr>
          <w:rFonts w:hint="eastAsia"/>
          <w:sz w:val="30"/>
          <w:szCs w:val="30"/>
        </w:rPr>
      </w:pPr>
      <w:r>
        <w:rPr>
          <w:rFonts w:hint="eastAsia"/>
          <w:sz w:val="30"/>
          <w:szCs w:val="30"/>
        </w:rPr>
        <w:t>（</w:t>
      </w:r>
      <w:r>
        <w:rPr>
          <w:rFonts w:hint="eastAsia"/>
          <w:sz w:val="30"/>
          <w:szCs w:val="30"/>
        </w:rPr>
        <w:t>6</w:t>
      </w:r>
      <w:r>
        <w:rPr>
          <w:rFonts w:hint="eastAsia"/>
          <w:sz w:val="30"/>
          <w:szCs w:val="30"/>
        </w:rPr>
        <w:t>）庵埠镇市场管理所城区片提交的《申请书》，证实庵埠市场管理所城区片于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日向庵埠镇人民政府领导提交申请，提出由于庵埠食品交易市场经营业绩下滑陷入困境，申请委托镇政府盘活食品市场的固定资产。</w:t>
      </w:r>
    </w:p>
    <w:p w14:paraId="182468B1" w14:textId="77777777" w:rsidR="00A85460" w:rsidRDefault="00A85460">
      <w:pPr>
        <w:spacing w:line="500" w:lineRule="atLeast"/>
        <w:ind w:firstLine="600"/>
        <w:divId w:val="1064524652"/>
        <w:rPr>
          <w:rFonts w:hint="eastAsia"/>
          <w:sz w:val="30"/>
          <w:szCs w:val="30"/>
        </w:rPr>
      </w:pPr>
      <w:r>
        <w:rPr>
          <w:rFonts w:hint="eastAsia"/>
          <w:sz w:val="30"/>
          <w:szCs w:val="30"/>
        </w:rPr>
        <w:t>（</w:t>
      </w:r>
      <w:r>
        <w:rPr>
          <w:rFonts w:hint="eastAsia"/>
          <w:sz w:val="30"/>
          <w:szCs w:val="30"/>
        </w:rPr>
        <w:t>7</w:t>
      </w:r>
      <w:r>
        <w:rPr>
          <w:rFonts w:hint="eastAsia"/>
          <w:sz w:val="30"/>
          <w:szCs w:val="30"/>
        </w:rPr>
        <w:t>）庵埠镇党政联席会议记录，证实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庵埠镇党政联席会议研究了市场管理所（城区片）物业资产的处置意见，同意对食品市场的资产物业予以盘活处置，镇经发中心要严格把关，对处置所得资金要严格管理，确保资金使用安全合法，此项工作由孙列斌负责具体抓落实。</w:t>
      </w:r>
    </w:p>
    <w:p w14:paraId="47D0FB7B" w14:textId="77777777" w:rsidR="00A85460" w:rsidRDefault="00A85460">
      <w:pPr>
        <w:spacing w:line="500" w:lineRule="atLeast"/>
        <w:ind w:firstLine="600"/>
        <w:divId w:val="1696734902"/>
        <w:rPr>
          <w:rFonts w:hint="eastAsia"/>
          <w:sz w:val="30"/>
          <w:szCs w:val="30"/>
        </w:rPr>
      </w:pPr>
      <w:r>
        <w:rPr>
          <w:rFonts w:hint="eastAsia"/>
          <w:sz w:val="30"/>
          <w:szCs w:val="30"/>
        </w:rPr>
        <w:t>（</w:t>
      </w:r>
      <w:r>
        <w:rPr>
          <w:rFonts w:hint="eastAsia"/>
          <w:sz w:val="30"/>
          <w:szCs w:val="30"/>
        </w:rPr>
        <w:t>8</w:t>
      </w:r>
      <w:r>
        <w:rPr>
          <w:rFonts w:hint="eastAsia"/>
          <w:sz w:val="30"/>
          <w:szCs w:val="30"/>
        </w:rPr>
        <w:t>）资产评估报告，委托拍卖合同，委托书及委托人、受委托人身份证明，拍卖成交确认书，房地产权证，房地产买卖合同，拍卖成交报告，房产移交清单，证实庵埠镇市场管理所委托广东汶丰拍卖行有限公司对其管理的庵埠镇食品城的物业进行拍卖，并由洪某</w:t>
      </w:r>
      <w:r>
        <w:rPr>
          <w:rFonts w:hint="eastAsia"/>
          <w:sz w:val="30"/>
          <w:szCs w:val="30"/>
        </w:rPr>
        <w:t>1</w:t>
      </w:r>
      <w:r>
        <w:rPr>
          <w:rFonts w:hint="eastAsia"/>
          <w:sz w:val="30"/>
          <w:szCs w:val="30"/>
        </w:rPr>
        <w:t>一方竟拍购得的概况。</w:t>
      </w:r>
    </w:p>
    <w:p w14:paraId="374C8BD4" w14:textId="77777777" w:rsidR="00A85460" w:rsidRDefault="00A85460">
      <w:pPr>
        <w:spacing w:line="500" w:lineRule="atLeast"/>
        <w:ind w:firstLine="600"/>
        <w:divId w:val="982080293"/>
        <w:rPr>
          <w:rFonts w:hint="eastAsia"/>
          <w:sz w:val="30"/>
          <w:szCs w:val="30"/>
        </w:rPr>
      </w:pPr>
      <w:r>
        <w:rPr>
          <w:rFonts w:hint="eastAsia"/>
          <w:sz w:val="30"/>
          <w:szCs w:val="30"/>
        </w:rPr>
        <w:t>（</w:t>
      </w:r>
      <w:r>
        <w:rPr>
          <w:rFonts w:hint="eastAsia"/>
          <w:sz w:val="30"/>
          <w:szCs w:val="30"/>
        </w:rPr>
        <w:t>9</w:t>
      </w:r>
      <w:r>
        <w:rPr>
          <w:rFonts w:hint="eastAsia"/>
          <w:sz w:val="30"/>
          <w:szCs w:val="30"/>
        </w:rPr>
        <w:t>）潮州市潮安区庵埠镇市场管理所的催讨函，证实该所于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日作出向联荣公司催讨借款的函，要求该公司于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日前归还欠款。</w:t>
      </w:r>
    </w:p>
    <w:p w14:paraId="0E9D1E4F" w14:textId="77777777" w:rsidR="00A85460" w:rsidRDefault="00A85460">
      <w:pPr>
        <w:spacing w:line="500" w:lineRule="atLeast"/>
        <w:ind w:firstLine="600"/>
        <w:divId w:val="982661628"/>
        <w:rPr>
          <w:rFonts w:hint="eastAsia"/>
          <w:sz w:val="30"/>
          <w:szCs w:val="30"/>
        </w:rPr>
      </w:pPr>
      <w:r>
        <w:rPr>
          <w:rFonts w:hint="eastAsia"/>
          <w:sz w:val="30"/>
          <w:szCs w:val="30"/>
        </w:rPr>
        <w:t>（</w:t>
      </w:r>
      <w:r>
        <w:rPr>
          <w:rFonts w:hint="eastAsia"/>
          <w:sz w:val="30"/>
          <w:szCs w:val="30"/>
        </w:rPr>
        <w:t>10</w:t>
      </w:r>
      <w:r>
        <w:rPr>
          <w:rFonts w:hint="eastAsia"/>
          <w:sz w:val="30"/>
          <w:szCs w:val="30"/>
        </w:rPr>
        <w:t>）被告人孙列斌对上述认定事实所作的一致供述，供述的内容与其他证据相互印证。</w:t>
      </w:r>
    </w:p>
    <w:p w14:paraId="3CA06B74" w14:textId="77777777" w:rsidR="00A85460" w:rsidRDefault="00A85460">
      <w:pPr>
        <w:spacing w:line="500" w:lineRule="atLeast"/>
        <w:ind w:firstLine="600"/>
        <w:divId w:val="30887218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月初，庵埠镇人民政府为解决镇属企业庵埠镇毛织加工厂人员工资等开支，经镇党政联席会议讨论，决定将毛织加工厂的场地出租，并由被告人孙列斌等人负责落实。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月中旬，庵埠镇人民政府将毛织加工厂的场地出租给李某</w:t>
      </w:r>
      <w:r>
        <w:rPr>
          <w:rFonts w:hint="eastAsia"/>
          <w:sz w:val="30"/>
          <w:szCs w:val="30"/>
        </w:rPr>
        <w:t>1</w:t>
      </w:r>
      <w:r>
        <w:rPr>
          <w:rFonts w:hint="eastAsia"/>
          <w:sz w:val="30"/>
          <w:szCs w:val="30"/>
        </w:rPr>
        <w:t>一方。之后，李某</w:t>
      </w:r>
      <w:r>
        <w:rPr>
          <w:rFonts w:hint="eastAsia"/>
          <w:sz w:val="30"/>
          <w:szCs w:val="30"/>
        </w:rPr>
        <w:t>1</w:t>
      </w:r>
      <w:r>
        <w:rPr>
          <w:rFonts w:hint="eastAsia"/>
          <w:sz w:val="30"/>
          <w:szCs w:val="30"/>
        </w:rPr>
        <w:t>为感谢孙列斌在其一方承租上述场地过程中提供的帮助，于</w:t>
      </w:r>
      <w:r>
        <w:rPr>
          <w:rFonts w:hint="eastAsia"/>
          <w:sz w:val="30"/>
          <w:szCs w:val="30"/>
        </w:rPr>
        <w:t>2013</w:t>
      </w:r>
      <w:r>
        <w:rPr>
          <w:rFonts w:hint="eastAsia"/>
          <w:sz w:val="30"/>
          <w:szCs w:val="30"/>
        </w:rPr>
        <w:t>年年底的一天，在庵埠镇人民政府孙列斌的办公室内，送给孙列斌款项人民币</w:t>
      </w:r>
      <w:r>
        <w:rPr>
          <w:rFonts w:hint="eastAsia"/>
          <w:sz w:val="30"/>
          <w:szCs w:val="30"/>
        </w:rPr>
        <w:t>10000</w:t>
      </w:r>
      <w:r>
        <w:rPr>
          <w:rFonts w:hint="eastAsia"/>
          <w:sz w:val="30"/>
          <w:szCs w:val="30"/>
        </w:rPr>
        <w:t>元。孙列斌收受上述款项后，将赃款用于个人开支。</w:t>
      </w:r>
    </w:p>
    <w:p w14:paraId="7147282A" w14:textId="77777777" w:rsidR="00A85460" w:rsidRDefault="00A85460">
      <w:pPr>
        <w:spacing w:line="500" w:lineRule="atLeast"/>
        <w:ind w:firstLine="600"/>
        <w:divId w:val="1731732909"/>
        <w:rPr>
          <w:rFonts w:hint="eastAsia"/>
          <w:sz w:val="30"/>
          <w:szCs w:val="30"/>
        </w:rPr>
      </w:pPr>
      <w:r>
        <w:rPr>
          <w:rFonts w:hint="eastAsia"/>
          <w:sz w:val="30"/>
          <w:szCs w:val="30"/>
        </w:rPr>
        <w:t>上述事实，有经庭审举证、质证的下列证据证实：</w:t>
      </w:r>
    </w:p>
    <w:p w14:paraId="51DCCA18" w14:textId="77777777" w:rsidR="00A85460" w:rsidRDefault="00A85460">
      <w:pPr>
        <w:spacing w:line="500" w:lineRule="atLeast"/>
        <w:ind w:firstLine="600"/>
        <w:divId w:val="2002199025"/>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下半年，其和庵埠镇政府商讨庵埠镇毛织厂产权长租之事，政府方面是由分管经发办的副镇长孙列斌在负责落实；后来庵埠镇政府召开联席会议，最终决定由其继续租赁庵埠镇毛织厂，之后按照程序其与庵埠镇政府经济发展服务中心签订了毛织厂土地出租使用权协议，租期是</w:t>
      </w:r>
      <w:r>
        <w:rPr>
          <w:rFonts w:hint="eastAsia"/>
          <w:sz w:val="30"/>
          <w:szCs w:val="30"/>
        </w:rPr>
        <w:t>50</w:t>
      </w:r>
      <w:r>
        <w:rPr>
          <w:rFonts w:hint="eastAsia"/>
          <w:sz w:val="30"/>
          <w:szCs w:val="30"/>
        </w:rPr>
        <w:t>年，出租总价款是人民币</w:t>
      </w:r>
      <w:r>
        <w:rPr>
          <w:rFonts w:hint="eastAsia"/>
          <w:sz w:val="30"/>
          <w:szCs w:val="30"/>
        </w:rPr>
        <w:t>125</w:t>
      </w:r>
      <w:r>
        <w:rPr>
          <w:rFonts w:hint="eastAsia"/>
          <w:sz w:val="30"/>
          <w:szCs w:val="30"/>
        </w:rPr>
        <w:t>万元；在签订合同后不久的一天，有一次孙列斌对其说起，因为本人长租庵埠镇毛织厂这件事，政府方面的工作人员也是出了很大力气去办理，比较辛苦，让其安排几条香烟给他们；其听后认为租赁庵埠毛织厂这件事是由孙列斌在负责，他向其提出这个要求其不好拒绝，加上这件事孙列斌也没有从中刁难本人，为了感谢孙列斌的支持，过了几天后，其到孙列斌在庵埠镇政府的办公室找他，并送给他一个装着现金人民币</w:t>
      </w:r>
      <w:r>
        <w:rPr>
          <w:rFonts w:hint="eastAsia"/>
          <w:sz w:val="30"/>
          <w:szCs w:val="30"/>
        </w:rPr>
        <w:t>10000</w:t>
      </w:r>
      <w:r>
        <w:rPr>
          <w:rFonts w:hint="eastAsia"/>
          <w:sz w:val="30"/>
          <w:szCs w:val="30"/>
        </w:rPr>
        <w:t>元的信封，孙列斌有收下。</w:t>
      </w:r>
    </w:p>
    <w:p w14:paraId="1E41D7DB" w14:textId="77777777" w:rsidR="00A85460" w:rsidRDefault="00A85460">
      <w:pPr>
        <w:spacing w:line="500" w:lineRule="atLeast"/>
        <w:ind w:firstLine="600"/>
        <w:divId w:val="691885144"/>
        <w:rPr>
          <w:rFonts w:hint="eastAsia"/>
          <w:sz w:val="30"/>
          <w:szCs w:val="30"/>
        </w:rPr>
      </w:pPr>
      <w:r>
        <w:rPr>
          <w:rFonts w:hint="eastAsia"/>
          <w:sz w:val="30"/>
          <w:szCs w:val="30"/>
        </w:rPr>
        <w:t>（</w:t>
      </w:r>
      <w:r>
        <w:rPr>
          <w:rFonts w:hint="eastAsia"/>
          <w:sz w:val="30"/>
          <w:szCs w:val="30"/>
        </w:rPr>
        <w:t>2</w:t>
      </w:r>
      <w:r>
        <w:rPr>
          <w:rFonts w:hint="eastAsia"/>
          <w:sz w:val="30"/>
          <w:szCs w:val="30"/>
        </w:rPr>
        <w:t>）土地评估报告，证实经评估，位于庵埠镇大霞路中段南侧原“镇毛织厂”的国有土地面积</w:t>
      </w:r>
      <w:r>
        <w:rPr>
          <w:rFonts w:hint="eastAsia"/>
          <w:sz w:val="30"/>
          <w:szCs w:val="30"/>
        </w:rPr>
        <w:t>1332</w:t>
      </w:r>
      <w:r>
        <w:rPr>
          <w:rFonts w:hint="eastAsia"/>
          <w:sz w:val="30"/>
          <w:szCs w:val="30"/>
        </w:rPr>
        <w:t>平方米，地面单价</w:t>
      </w:r>
      <w:r>
        <w:rPr>
          <w:rFonts w:hint="eastAsia"/>
          <w:sz w:val="30"/>
          <w:szCs w:val="30"/>
        </w:rPr>
        <w:t>913</w:t>
      </w:r>
      <w:r>
        <w:rPr>
          <w:rFonts w:hint="eastAsia"/>
          <w:sz w:val="30"/>
          <w:szCs w:val="30"/>
        </w:rPr>
        <w:t>元</w:t>
      </w:r>
      <w:r>
        <w:rPr>
          <w:rFonts w:hint="eastAsia"/>
          <w:sz w:val="30"/>
          <w:szCs w:val="30"/>
        </w:rPr>
        <w:t>/</w:t>
      </w:r>
      <w:r>
        <w:rPr>
          <w:rFonts w:hint="eastAsia"/>
          <w:sz w:val="30"/>
          <w:szCs w:val="30"/>
        </w:rPr>
        <w:t>平方米，总地价</w:t>
      </w:r>
      <w:r>
        <w:rPr>
          <w:rFonts w:hint="eastAsia"/>
          <w:sz w:val="30"/>
          <w:szCs w:val="30"/>
        </w:rPr>
        <w:t>121.61</w:t>
      </w:r>
      <w:r>
        <w:rPr>
          <w:rFonts w:hint="eastAsia"/>
          <w:sz w:val="30"/>
          <w:szCs w:val="30"/>
        </w:rPr>
        <w:t>万元。</w:t>
      </w:r>
    </w:p>
    <w:p w14:paraId="5F02BDEE" w14:textId="77777777" w:rsidR="00A85460" w:rsidRDefault="00A85460">
      <w:pPr>
        <w:spacing w:line="500" w:lineRule="atLeast"/>
        <w:ind w:firstLine="600"/>
        <w:divId w:val="1468859134"/>
        <w:rPr>
          <w:rFonts w:hint="eastAsia"/>
          <w:sz w:val="30"/>
          <w:szCs w:val="30"/>
        </w:rPr>
      </w:pPr>
      <w:r>
        <w:rPr>
          <w:rFonts w:hint="eastAsia"/>
          <w:sz w:val="30"/>
          <w:szCs w:val="30"/>
        </w:rPr>
        <w:t>（</w:t>
      </w:r>
      <w:r>
        <w:rPr>
          <w:rFonts w:hint="eastAsia"/>
          <w:sz w:val="30"/>
          <w:szCs w:val="30"/>
        </w:rPr>
        <w:t>3</w:t>
      </w:r>
      <w:r>
        <w:rPr>
          <w:rFonts w:hint="eastAsia"/>
          <w:sz w:val="30"/>
          <w:szCs w:val="30"/>
        </w:rPr>
        <w:t>）土地使用权出租合同书，潮州市潮安区庵埠镇经济发展服务中心的“应付账款”明细帐、记帐凭证、收款收据、大额来款凭证，证实李某</w:t>
      </w:r>
      <w:r>
        <w:rPr>
          <w:rFonts w:hint="eastAsia"/>
          <w:sz w:val="30"/>
          <w:szCs w:val="30"/>
        </w:rPr>
        <w:t>1</w:t>
      </w:r>
      <w:r>
        <w:rPr>
          <w:rFonts w:hint="eastAsia"/>
          <w:sz w:val="30"/>
          <w:szCs w:val="30"/>
        </w:rPr>
        <w:t>一方与庵埠镇经济发展服务中心签订了租赁合同书，承租了庵埠镇毛织加工厂的土地，租期五十年，出租总价款人民币</w:t>
      </w:r>
      <w:r>
        <w:rPr>
          <w:rFonts w:hint="eastAsia"/>
          <w:sz w:val="30"/>
          <w:szCs w:val="30"/>
        </w:rPr>
        <w:t>125</w:t>
      </w:r>
      <w:r>
        <w:rPr>
          <w:rFonts w:hint="eastAsia"/>
          <w:sz w:val="30"/>
          <w:szCs w:val="30"/>
        </w:rPr>
        <w:t>万元已支付完毕。</w:t>
      </w:r>
    </w:p>
    <w:p w14:paraId="073D3758" w14:textId="77777777" w:rsidR="00A85460" w:rsidRDefault="00A85460">
      <w:pPr>
        <w:spacing w:line="500" w:lineRule="atLeast"/>
        <w:ind w:firstLine="600"/>
        <w:divId w:val="1585452082"/>
        <w:rPr>
          <w:rFonts w:hint="eastAsia"/>
          <w:sz w:val="30"/>
          <w:szCs w:val="30"/>
        </w:rPr>
      </w:pPr>
      <w:r>
        <w:rPr>
          <w:rFonts w:hint="eastAsia"/>
          <w:sz w:val="30"/>
          <w:szCs w:val="30"/>
        </w:rPr>
        <w:t>（</w:t>
      </w:r>
      <w:r>
        <w:rPr>
          <w:rFonts w:hint="eastAsia"/>
          <w:sz w:val="30"/>
          <w:szCs w:val="30"/>
        </w:rPr>
        <w:t>4</w:t>
      </w:r>
      <w:r>
        <w:rPr>
          <w:rFonts w:hint="eastAsia"/>
          <w:sz w:val="30"/>
          <w:szCs w:val="30"/>
        </w:rPr>
        <w:t>）庵埠镇党政联席会记录，证实该镇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日召开党政联席会，决定将镇办企业庵埠镇毛织厂的土地及附属物以人民币</w:t>
      </w:r>
      <w:r>
        <w:rPr>
          <w:rFonts w:hint="eastAsia"/>
          <w:sz w:val="30"/>
          <w:szCs w:val="30"/>
        </w:rPr>
        <w:t>125</w:t>
      </w:r>
      <w:r>
        <w:rPr>
          <w:rFonts w:hint="eastAsia"/>
          <w:sz w:val="30"/>
          <w:szCs w:val="30"/>
        </w:rPr>
        <w:t>万元出租给李某</w:t>
      </w:r>
      <w:r>
        <w:rPr>
          <w:rFonts w:hint="eastAsia"/>
          <w:sz w:val="30"/>
          <w:szCs w:val="30"/>
        </w:rPr>
        <w:t>1</w:t>
      </w:r>
      <w:r>
        <w:rPr>
          <w:rFonts w:hint="eastAsia"/>
          <w:sz w:val="30"/>
          <w:szCs w:val="30"/>
        </w:rPr>
        <w:t>一方，所得资金由镇经发中心存入银行或合法的中小额担保贷款公司，每年取息用于支付原有职工的退休补贴和经发中心资金缺口；具体工作由孙列斌等人牵头落实。</w:t>
      </w:r>
    </w:p>
    <w:p w14:paraId="5280E350" w14:textId="77777777" w:rsidR="00A85460" w:rsidRDefault="00A85460">
      <w:pPr>
        <w:spacing w:line="500" w:lineRule="atLeast"/>
        <w:ind w:firstLine="600"/>
        <w:divId w:val="1420954359"/>
        <w:rPr>
          <w:rFonts w:hint="eastAsia"/>
          <w:sz w:val="30"/>
          <w:szCs w:val="30"/>
        </w:rPr>
      </w:pPr>
      <w:r>
        <w:rPr>
          <w:rFonts w:hint="eastAsia"/>
          <w:sz w:val="30"/>
          <w:szCs w:val="30"/>
        </w:rPr>
        <w:t>（</w:t>
      </w:r>
      <w:r>
        <w:rPr>
          <w:rFonts w:hint="eastAsia"/>
          <w:sz w:val="30"/>
          <w:szCs w:val="30"/>
        </w:rPr>
        <w:t>5</w:t>
      </w:r>
      <w:r>
        <w:rPr>
          <w:rFonts w:hint="eastAsia"/>
          <w:sz w:val="30"/>
          <w:szCs w:val="30"/>
        </w:rPr>
        <w:t>）被告人孙列斌对上述认定事实所作的一致供述，供述的内容与其他证据相互印证。</w:t>
      </w:r>
    </w:p>
    <w:p w14:paraId="359D64AE" w14:textId="77777777" w:rsidR="00A85460" w:rsidRDefault="00A85460">
      <w:pPr>
        <w:spacing w:line="500" w:lineRule="atLeast"/>
        <w:ind w:firstLine="600"/>
        <w:divId w:val="1111245332"/>
        <w:rPr>
          <w:rFonts w:hint="eastAsia"/>
          <w:sz w:val="30"/>
          <w:szCs w:val="30"/>
        </w:rPr>
      </w:pPr>
      <w:r>
        <w:rPr>
          <w:rFonts w:hint="eastAsia"/>
          <w:sz w:val="30"/>
          <w:szCs w:val="30"/>
        </w:rPr>
        <w:t>被告人孙列斌于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月间在中共潮州市纪律检查委员会向其调查相关问题时，主动交代了该委员会事先尚未掌握的其上述非法收受财物的事实，以及其他违纪事实，后中共潮州市纪律检查委员会将案件移送检察机关调查。孙列斌于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日经检察机关通知后主动到案接受调查。归案后，被告人孙列斌于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日向检察机关退缴了上述违法所得款项及个人违规收受的礼金共人民币</w:t>
      </w:r>
      <w:r>
        <w:rPr>
          <w:rFonts w:hint="eastAsia"/>
          <w:sz w:val="30"/>
          <w:szCs w:val="30"/>
        </w:rPr>
        <w:t>61800</w:t>
      </w:r>
      <w:r>
        <w:rPr>
          <w:rFonts w:hint="eastAsia"/>
          <w:sz w:val="30"/>
          <w:szCs w:val="30"/>
        </w:rPr>
        <w:t>元。</w:t>
      </w:r>
    </w:p>
    <w:p w14:paraId="722C4146" w14:textId="77777777" w:rsidR="00A85460" w:rsidRDefault="00A85460">
      <w:pPr>
        <w:spacing w:line="500" w:lineRule="atLeast"/>
        <w:ind w:firstLine="600"/>
        <w:divId w:val="368334701"/>
        <w:rPr>
          <w:rFonts w:hint="eastAsia"/>
          <w:sz w:val="30"/>
          <w:szCs w:val="30"/>
        </w:rPr>
      </w:pPr>
      <w:r>
        <w:rPr>
          <w:rFonts w:hint="eastAsia"/>
          <w:sz w:val="30"/>
          <w:szCs w:val="30"/>
        </w:rPr>
        <w:t>认定全案事实的证据还有：</w:t>
      </w:r>
    </w:p>
    <w:p w14:paraId="26D10102" w14:textId="77777777" w:rsidR="00A85460" w:rsidRDefault="00A85460">
      <w:pPr>
        <w:spacing w:line="500" w:lineRule="atLeast"/>
        <w:ind w:firstLine="600"/>
        <w:divId w:val="396782332"/>
        <w:rPr>
          <w:rFonts w:hint="eastAsia"/>
          <w:sz w:val="30"/>
          <w:szCs w:val="30"/>
        </w:rPr>
      </w:pPr>
      <w:r>
        <w:rPr>
          <w:rFonts w:hint="eastAsia"/>
          <w:sz w:val="30"/>
          <w:szCs w:val="30"/>
        </w:rPr>
        <w:t>1</w:t>
      </w:r>
      <w:r>
        <w:rPr>
          <w:rFonts w:hint="eastAsia"/>
          <w:sz w:val="30"/>
          <w:szCs w:val="30"/>
        </w:rPr>
        <w:t>、经被告人孙列斌确认的扣押财物清单、现金交款单、中国建设银行客户专用回单，证实被告人孙列斌于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日向检察机关退缴了款项人民币</w:t>
      </w:r>
      <w:r>
        <w:rPr>
          <w:rFonts w:hint="eastAsia"/>
          <w:sz w:val="30"/>
          <w:szCs w:val="30"/>
        </w:rPr>
        <w:t>61800</w:t>
      </w:r>
      <w:r>
        <w:rPr>
          <w:rFonts w:hint="eastAsia"/>
          <w:sz w:val="30"/>
          <w:szCs w:val="30"/>
        </w:rPr>
        <w:t>元。</w:t>
      </w:r>
    </w:p>
    <w:p w14:paraId="3B2076D4" w14:textId="77777777" w:rsidR="00A85460" w:rsidRDefault="00A85460">
      <w:pPr>
        <w:spacing w:line="500" w:lineRule="atLeast"/>
        <w:ind w:firstLine="600"/>
        <w:divId w:val="1975937948"/>
        <w:rPr>
          <w:rFonts w:hint="eastAsia"/>
          <w:sz w:val="30"/>
          <w:szCs w:val="30"/>
        </w:rPr>
      </w:pPr>
      <w:r>
        <w:rPr>
          <w:rFonts w:hint="eastAsia"/>
          <w:sz w:val="30"/>
          <w:szCs w:val="30"/>
        </w:rPr>
        <w:t>2</w:t>
      </w:r>
      <w:r>
        <w:rPr>
          <w:rFonts w:hint="eastAsia"/>
          <w:sz w:val="30"/>
          <w:szCs w:val="30"/>
        </w:rPr>
        <w:t>、被告人孙列斌的身份和任职证明，被告人孙列斌的银行存款账户交易明细，中共潮州市纪律检查委员会出具的说明，检察机关的破案证实以及相关书证。</w:t>
      </w:r>
    </w:p>
    <w:p w14:paraId="677B7955" w14:textId="77777777" w:rsidR="00A85460" w:rsidRDefault="00A85460">
      <w:pPr>
        <w:spacing w:line="500" w:lineRule="atLeast"/>
        <w:ind w:firstLine="600"/>
        <w:divId w:val="1692103819"/>
        <w:rPr>
          <w:rFonts w:hint="eastAsia"/>
          <w:sz w:val="30"/>
          <w:szCs w:val="30"/>
        </w:rPr>
      </w:pPr>
      <w:r>
        <w:rPr>
          <w:rFonts w:hint="eastAsia"/>
          <w:sz w:val="30"/>
          <w:szCs w:val="30"/>
        </w:rPr>
        <w:t>公诉机关还指控被告人孙列斌于</w:t>
      </w:r>
      <w:r>
        <w:rPr>
          <w:rFonts w:hint="eastAsia"/>
          <w:sz w:val="30"/>
          <w:szCs w:val="30"/>
        </w:rPr>
        <w:t>2013</w:t>
      </w:r>
      <w:r>
        <w:rPr>
          <w:rFonts w:hint="eastAsia"/>
          <w:sz w:val="30"/>
          <w:szCs w:val="30"/>
        </w:rPr>
        <w:t>年中秋节和</w:t>
      </w:r>
      <w:r>
        <w:rPr>
          <w:rFonts w:hint="eastAsia"/>
          <w:sz w:val="30"/>
          <w:szCs w:val="30"/>
        </w:rPr>
        <w:t>2014</w:t>
      </w:r>
      <w:r>
        <w:rPr>
          <w:rFonts w:hint="eastAsia"/>
          <w:sz w:val="30"/>
          <w:szCs w:val="30"/>
        </w:rPr>
        <w:t>年春节期间先后二次收受广东泰茂食品有限公司法定代表人李某</w:t>
      </w:r>
      <w:r>
        <w:rPr>
          <w:rFonts w:hint="eastAsia"/>
          <w:sz w:val="30"/>
          <w:szCs w:val="30"/>
        </w:rPr>
        <w:t>2</w:t>
      </w:r>
      <w:r>
        <w:rPr>
          <w:rFonts w:hint="eastAsia"/>
          <w:sz w:val="30"/>
          <w:szCs w:val="30"/>
        </w:rPr>
        <w:t>送的钱款共计人民币</w:t>
      </w:r>
      <w:r>
        <w:rPr>
          <w:rFonts w:hint="eastAsia"/>
          <w:sz w:val="30"/>
          <w:szCs w:val="30"/>
        </w:rPr>
        <w:t>1400</w:t>
      </w:r>
      <w:r>
        <w:rPr>
          <w:rFonts w:hint="eastAsia"/>
          <w:sz w:val="30"/>
          <w:szCs w:val="30"/>
        </w:rPr>
        <w:t>元，并指控被告人孙列斌于</w:t>
      </w:r>
      <w:r>
        <w:rPr>
          <w:rFonts w:hint="eastAsia"/>
          <w:sz w:val="30"/>
          <w:szCs w:val="30"/>
        </w:rPr>
        <w:t>2014</w:t>
      </w:r>
      <w:r>
        <w:rPr>
          <w:rFonts w:hint="eastAsia"/>
          <w:sz w:val="30"/>
          <w:szCs w:val="30"/>
        </w:rPr>
        <w:t>春节前非法收受林某</w:t>
      </w:r>
      <w:r>
        <w:rPr>
          <w:rFonts w:hint="eastAsia"/>
          <w:sz w:val="30"/>
          <w:szCs w:val="30"/>
        </w:rPr>
        <w:t>1</w:t>
      </w:r>
      <w:r>
        <w:rPr>
          <w:rFonts w:hint="eastAsia"/>
          <w:sz w:val="30"/>
          <w:szCs w:val="30"/>
        </w:rPr>
        <w:t>送的钱款人民币</w:t>
      </w:r>
      <w:r>
        <w:rPr>
          <w:rFonts w:hint="eastAsia"/>
          <w:sz w:val="30"/>
          <w:szCs w:val="30"/>
        </w:rPr>
        <w:t>800</w:t>
      </w:r>
      <w:r>
        <w:rPr>
          <w:rFonts w:hint="eastAsia"/>
          <w:sz w:val="30"/>
          <w:szCs w:val="30"/>
        </w:rPr>
        <w:t>元，上述行为系受贿行为。</w:t>
      </w:r>
    </w:p>
    <w:p w14:paraId="06EA9550" w14:textId="77777777" w:rsidR="00A85460" w:rsidRDefault="00A85460">
      <w:pPr>
        <w:spacing w:line="500" w:lineRule="atLeast"/>
        <w:ind w:firstLine="600"/>
        <w:divId w:val="678504391"/>
        <w:rPr>
          <w:rFonts w:hint="eastAsia"/>
          <w:sz w:val="30"/>
          <w:szCs w:val="30"/>
        </w:rPr>
      </w:pPr>
      <w:r>
        <w:rPr>
          <w:rFonts w:hint="eastAsia"/>
          <w:sz w:val="30"/>
          <w:szCs w:val="30"/>
        </w:rPr>
        <w:t>公诉机关对上述二部分指控提供的证据有：</w:t>
      </w:r>
    </w:p>
    <w:p w14:paraId="706ED2F6" w14:textId="77777777" w:rsidR="00A85460" w:rsidRDefault="00A85460">
      <w:pPr>
        <w:spacing w:line="500" w:lineRule="atLeast"/>
        <w:ind w:firstLine="600"/>
        <w:divId w:val="353267834"/>
        <w:rPr>
          <w:rFonts w:hint="eastAsia"/>
          <w:sz w:val="30"/>
          <w:szCs w:val="30"/>
        </w:rPr>
      </w:pPr>
      <w:r>
        <w:rPr>
          <w:rFonts w:hint="eastAsia"/>
          <w:sz w:val="30"/>
          <w:szCs w:val="30"/>
        </w:rPr>
        <w:t>1</w:t>
      </w:r>
      <w:r>
        <w:rPr>
          <w:rFonts w:hint="eastAsia"/>
          <w:sz w:val="30"/>
          <w:szCs w:val="30"/>
        </w:rPr>
        <w:t>、证人李某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年中秋前的一天，当时孙列斌经过其公司门口时与本人相遇，其邀请他到公司喝茶，他听后说好，并看到他随手从车内拿了一些水果带入其公司送给本人，后来孙列斌要离开时，其拿了一个内装有</w:t>
      </w:r>
      <w:r>
        <w:rPr>
          <w:rFonts w:hint="eastAsia"/>
          <w:sz w:val="30"/>
          <w:szCs w:val="30"/>
        </w:rPr>
        <w:t>600</w:t>
      </w:r>
      <w:r>
        <w:rPr>
          <w:rFonts w:hint="eastAsia"/>
          <w:sz w:val="30"/>
          <w:szCs w:val="30"/>
        </w:rPr>
        <w:t>元的信封给他，跟孙列斌说这是给他的节日慰问，孙列斌听后推辞一下后就收下了；第二次是在</w:t>
      </w:r>
      <w:r>
        <w:rPr>
          <w:rFonts w:hint="eastAsia"/>
          <w:sz w:val="30"/>
          <w:szCs w:val="30"/>
        </w:rPr>
        <w:t>2014</w:t>
      </w:r>
      <w:r>
        <w:rPr>
          <w:rFonts w:hint="eastAsia"/>
          <w:sz w:val="30"/>
          <w:szCs w:val="30"/>
        </w:rPr>
        <w:t>年春节前的一天，其打电话请孙列斌到其公司，后其向他咨询有关于企业消防的问题，之后其拿了一个装有人民币</w:t>
      </w:r>
      <w:r>
        <w:rPr>
          <w:rFonts w:hint="eastAsia"/>
          <w:sz w:val="30"/>
          <w:szCs w:val="30"/>
        </w:rPr>
        <w:t>800</w:t>
      </w:r>
      <w:r>
        <w:rPr>
          <w:rFonts w:hint="eastAsia"/>
          <w:sz w:val="30"/>
          <w:szCs w:val="30"/>
        </w:rPr>
        <w:t>元的信封送给孙列斌，对他说是节日慰问，孙列斌听后也有推辞了一下就收下了；其送钱给孙列斌一方面是对他表示节日的慰问，另一方面因为孙列斌是庵埠镇政府的领导，送钱给他是为了和他保持良好的印象，但到目前为止，其没有请托过孙列斌什么事情。</w:t>
      </w:r>
    </w:p>
    <w:p w14:paraId="66A00A58" w14:textId="77777777" w:rsidR="00A85460" w:rsidRDefault="00A85460">
      <w:pPr>
        <w:spacing w:line="500" w:lineRule="atLeast"/>
        <w:ind w:firstLine="600"/>
        <w:divId w:val="837118240"/>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年春节前的一天晚上，孙列斌打电话请其到他的办公室喝茶，后其开车到庵埠镇政府找孙列斌喝茶，其在离开时将一个装有</w:t>
      </w:r>
      <w:r>
        <w:rPr>
          <w:rFonts w:hint="eastAsia"/>
          <w:sz w:val="30"/>
          <w:szCs w:val="30"/>
        </w:rPr>
        <w:t>800</w:t>
      </w:r>
      <w:r>
        <w:rPr>
          <w:rFonts w:hint="eastAsia"/>
          <w:sz w:val="30"/>
          <w:szCs w:val="30"/>
        </w:rPr>
        <w:t>元的信封送给孙列斌，说给他过年可以买几条香烟，孙列斌听后有收下；其送钱给孙列斌一方面是对他表示节日慰问，另一方面因为孙列斌是庵埠镇的领导，送钱给他也是为了和他保持好的关系，方便以后有事可以请他帮忙；本人没有托其弟林某</w:t>
      </w:r>
      <w:r>
        <w:rPr>
          <w:rFonts w:hint="eastAsia"/>
          <w:sz w:val="30"/>
          <w:szCs w:val="30"/>
        </w:rPr>
        <w:t>2</w:t>
      </w:r>
      <w:r>
        <w:rPr>
          <w:rFonts w:hint="eastAsia"/>
          <w:sz w:val="30"/>
          <w:szCs w:val="30"/>
        </w:rPr>
        <w:t>或其他人送钱款给孙列斌。</w:t>
      </w:r>
    </w:p>
    <w:p w14:paraId="24B9D03A" w14:textId="77777777" w:rsidR="00A85460" w:rsidRDefault="00A85460">
      <w:pPr>
        <w:spacing w:line="500" w:lineRule="atLeast"/>
        <w:ind w:firstLine="600"/>
        <w:divId w:val="457261321"/>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的证言，证实其没有与孙列斌有过接触，林某</w:t>
      </w:r>
      <w:r>
        <w:rPr>
          <w:rFonts w:hint="eastAsia"/>
          <w:sz w:val="30"/>
          <w:szCs w:val="30"/>
        </w:rPr>
        <w:t>1</w:t>
      </w:r>
      <w:r>
        <w:rPr>
          <w:rFonts w:hint="eastAsia"/>
          <w:sz w:val="30"/>
          <w:szCs w:val="30"/>
        </w:rPr>
        <w:t>或侨星印务公司人员没有托其送钱给孙列斌。</w:t>
      </w:r>
    </w:p>
    <w:p w14:paraId="0775F706" w14:textId="77777777" w:rsidR="00A85460" w:rsidRDefault="00A85460">
      <w:pPr>
        <w:spacing w:line="500" w:lineRule="atLeast"/>
        <w:ind w:firstLine="600"/>
        <w:divId w:val="179317076"/>
        <w:rPr>
          <w:rFonts w:hint="eastAsia"/>
          <w:sz w:val="30"/>
          <w:szCs w:val="30"/>
        </w:rPr>
      </w:pPr>
      <w:r>
        <w:rPr>
          <w:rFonts w:hint="eastAsia"/>
          <w:sz w:val="30"/>
          <w:szCs w:val="30"/>
        </w:rPr>
        <w:t>4</w:t>
      </w:r>
      <w:r>
        <w:rPr>
          <w:rFonts w:hint="eastAsia"/>
          <w:sz w:val="30"/>
          <w:szCs w:val="30"/>
        </w:rPr>
        <w:t>、被告人孙列斌的供述，陈述：（</w:t>
      </w:r>
      <w:r>
        <w:rPr>
          <w:rFonts w:hint="eastAsia"/>
          <w:sz w:val="30"/>
          <w:szCs w:val="30"/>
        </w:rPr>
        <w:t>1</w:t>
      </w:r>
      <w:r>
        <w:rPr>
          <w:rFonts w:hint="eastAsia"/>
          <w:sz w:val="30"/>
          <w:szCs w:val="30"/>
        </w:rPr>
        <w:t>）在</w:t>
      </w:r>
      <w:r>
        <w:rPr>
          <w:rFonts w:hint="eastAsia"/>
          <w:sz w:val="30"/>
          <w:szCs w:val="30"/>
        </w:rPr>
        <w:t>2013</w:t>
      </w:r>
      <w:r>
        <w:rPr>
          <w:rFonts w:hint="eastAsia"/>
          <w:sz w:val="30"/>
          <w:szCs w:val="30"/>
        </w:rPr>
        <w:t>年中秋节前的一天，庵埠镇泰茂食品厂的老板李某</w:t>
      </w:r>
      <w:r>
        <w:rPr>
          <w:rFonts w:hint="eastAsia"/>
          <w:sz w:val="30"/>
          <w:szCs w:val="30"/>
        </w:rPr>
        <w:t>2</w:t>
      </w:r>
      <w:r>
        <w:rPr>
          <w:rFonts w:hint="eastAsia"/>
          <w:sz w:val="30"/>
          <w:szCs w:val="30"/>
        </w:rPr>
        <w:t>打电话约其到他的食品厂喝茶，其应约前往，在其离开时，李某</w:t>
      </w:r>
      <w:r>
        <w:rPr>
          <w:rFonts w:hint="eastAsia"/>
          <w:sz w:val="30"/>
          <w:szCs w:val="30"/>
        </w:rPr>
        <w:t>2</w:t>
      </w:r>
      <w:r>
        <w:rPr>
          <w:rFonts w:hint="eastAsia"/>
          <w:sz w:val="30"/>
          <w:szCs w:val="30"/>
        </w:rPr>
        <w:t>拿了一个装有</w:t>
      </w:r>
      <w:r>
        <w:rPr>
          <w:rFonts w:hint="eastAsia"/>
          <w:sz w:val="30"/>
          <w:szCs w:val="30"/>
        </w:rPr>
        <w:t>600</w:t>
      </w:r>
      <w:r>
        <w:rPr>
          <w:rFonts w:hint="eastAsia"/>
          <w:sz w:val="30"/>
          <w:szCs w:val="30"/>
        </w:rPr>
        <w:t>元的信封给本人，说是节日给本人的一点心意，其有收下；在</w:t>
      </w:r>
      <w:r>
        <w:rPr>
          <w:rFonts w:hint="eastAsia"/>
          <w:sz w:val="30"/>
          <w:szCs w:val="30"/>
        </w:rPr>
        <w:t>2014</w:t>
      </w:r>
      <w:r>
        <w:rPr>
          <w:rFonts w:hint="eastAsia"/>
          <w:sz w:val="30"/>
          <w:szCs w:val="30"/>
        </w:rPr>
        <w:t>年春节前的一天，李某</w:t>
      </w:r>
      <w:r>
        <w:rPr>
          <w:rFonts w:hint="eastAsia"/>
          <w:sz w:val="30"/>
          <w:szCs w:val="30"/>
        </w:rPr>
        <w:t>2</w:t>
      </w:r>
      <w:r>
        <w:rPr>
          <w:rFonts w:hint="eastAsia"/>
          <w:sz w:val="30"/>
          <w:szCs w:val="30"/>
        </w:rPr>
        <w:t>打电话给本人，约其到他的食品厂喝茶，其应约前往，其在准备离开时李某</w:t>
      </w:r>
      <w:r>
        <w:rPr>
          <w:rFonts w:hint="eastAsia"/>
          <w:sz w:val="30"/>
          <w:szCs w:val="30"/>
        </w:rPr>
        <w:t>2</w:t>
      </w:r>
      <w:r>
        <w:rPr>
          <w:rFonts w:hint="eastAsia"/>
          <w:sz w:val="30"/>
          <w:szCs w:val="30"/>
        </w:rPr>
        <w:t>送给其一个装有现金人民币</w:t>
      </w:r>
      <w:r>
        <w:rPr>
          <w:rFonts w:hint="eastAsia"/>
          <w:sz w:val="30"/>
          <w:szCs w:val="30"/>
        </w:rPr>
        <w:t>800</w:t>
      </w:r>
      <w:r>
        <w:rPr>
          <w:rFonts w:hint="eastAsia"/>
          <w:sz w:val="30"/>
          <w:szCs w:val="30"/>
        </w:rPr>
        <w:t>元的信封，说是节日给本人的一点心意，其有收下；上述共</w:t>
      </w:r>
      <w:r>
        <w:rPr>
          <w:rFonts w:hint="eastAsia"/>
          <w:sz w:val="30"/>
          <w:szCs w:val="30"/>
        </w:rPr>
        <w:t>l400</w:t>
      </w:r>
      <w:r>
        <w:rPr>
          <w:rFonts w:hint="eastAsia"/>
          <w:sz w:val="30"/>
          <w:szCs w:val="30"/>
        </w:rPr>
        <w:t>元均被其全部用于个人日常生活开支；李某</w:t>
      </w:r>
      <w:r>
        <w:rPr>
          <w:rFonts w:hint="eastAsia"/>
          <w:sz w:val="30"/>
          <w:szCs w:val="30"/>
        </w:rPr>
        <w:t>2</w:t>
      </w:r>
      <w:r>
        <w:rPr>
          <w:rFonts w:hint="eastAsia"/>
          <w:sz w:val="30"/>
          <w:szCs w:val="30"/>
        </w:rPr>
        <w:t>送钱给本人是因为当时其系庵埠镇副镇长，李某</w:t>
      </w:r>
      <w:r>
        <w:rPr>
          <w:rFonts w:hint="eastAsia"/>
          <w:sz w:val="30"/>
          <w:szCs w:val="30"/>
        </w:rPr>
        <w:t>2</w:t>
      </w:r>
      <w:r>
        <w:rPr>
          <w:rFonts w:hint="eastAsia"/>
          <w:sz w:val="30"/>
          <w:szCs w:val="30"/>
        </w:rPr>
        <w:t>送钱给本人是想与其搞好关系，希望以后有什么事可以找其帮忙。（</w:t>
      </w: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年春节前的一天，庵埠镇侨星印务公司的老板林某</w:t>
      </w:r>
      <w:r>
        <w:rPr>
          <w:rFonts w:hint="eastAsia"/>
          <w:sz w:val="30"/>
          <w:szCs w:val="30"/>
        </w:rPr>
        <w:t>1</w:t>
      </w:r>
      <w:r>
        <w:rPr>
          <w:rFonts w:hint="eastAsia"/>
          <w:sz w:val="30"/>
          <w:szCs w:val="30"/>
        </w:rPr>
        <w:t>到其在庵埠镇政府的办公室找其喝茶，后某成在离开时送了一个装有现金人民币</w:t>
      </w:r>
      <w:r>
        <w:rPr>
          <w:rFonts w:hint="eastAsia"/>
          <w:sz w:val="30"/>
          <w:szCs w:val="30"/>
        </w:rPr>
        <w:t>800</w:t>
      </w:r>
      <w:r>
        <w:rPr>
          <w:rFonts w:hint="eastAsia"/>
          <w:sz w:val="30"/>
          <w:szCs w:val="30"/>
        </w:rPr>
        <w:t>元的信封给本人，说是节日给本人的一点心意，其收下，之后将钱全部用于日常生活开支；林某</w:t>
      </w:r>
      <w:r>
        <w:rPr>
          <w:rFonts w:hint="eastAsia"/>
          <w:sz w:val="30"/>
          <w:szCs w:val="30"/>
        </w:rPr>
        <w:t>1</w:t>
      </w:r>
      <w:r>
        <w:rPr>
          <w:rFonts w:hint="eastAsia"/>
          <w:sz w:val="30"/>
          <w:szCs w:val="30"/>
        </w:rPr>
        <w:t>送钱给本人是因为当时其系庵埠镇副镇长，林某</w:t>
      </w:r>
      <w:r>
        <w:rPr>
          <w:rFonts w:hint="eastAsia"/>
          <w:sz w:val="30"/>
          <w:szCs w:val="30"/>
        </w:rPr>
        <w:t>1</w:t>
      </w:r>
      <w:r>
        <w:rPr>
          <w:rFonts w:hint="eastAsia"/>
          <w:sz w:val="30"/>
          <w:szCs w:val="30"/>
        </w:rPr>
        <w:t>送钱是想与其搞好关系，希望以后有什么事可以找其帮忙。</w:t>
      </w:r>
    </w:p>
    <w:p w14:paraId="53924C43" w14:textId="77777777" w:rsidR="00A85460" w:rsidRDefault="00A85460">
      <w:pPr>
        <w:spacing w:line="500" w:lineRule="atLeast"/>
        <w:ind w:firstLine="600"/>
        <w:divId w:val="489753351"/>
        <w:rPr>
          <w:rFonts w:hint="eastAsia"/>
          <w:sz w:val="30"/>
          <w:szCs w:val="30"/>
        </w:rPr>
      </w:pPr>
      <w:r>
        <w:rPr>
          <w:rFonts w:hint="eastAsia"/>
          <w:sz w:val="30"/>
          <w:szCs w:val="30"/>
        </w:rPr>
        <w:t>对检察机关的上述指控，经查，本案证人李某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向被告人孙列斌送上述款项时，并没有具体的请托事项，所送款项数额不足人民币</w:t>
      </w:r>
      <w:r>
        <w:rPr>
          <w:rFonts w:hint="eastAsia"/>
          <w:sz w:val="30"/>
          <w:szCs w:val="30"/>
        </w:rPr>
        <w:t>10000</w:t>
      </w:r>
      <w:r>
        <w:rPr>
          <w:rFonts w:hint="eastAsia"/>
          <w:sz w:val="30"/>
          <w:szCs w:val="30"/>
        </w:rPr>
        <w:t>元，在此前后，二人或其经营的公司并没有通过被告人孙列斌办理任何事情，被告人孙列斌也未利用职务之便为其二人及经营的公司谋取任何利益，故对被告人孙列斌收受的此二部分款项，不能计入其受贿作案的数额之中，公诉机关指控被告人孙列斌收受此笔款项的行为系受贿行为缺乏依据，不予认定，对被告人孙列斌收受的此部分款项，应认定系其违规收受的礼金。</w:t>
      </w:r>
    </w:p>
    <w:p w14:paraId="2E849130" w14:textId="77777777" w:rsidR="00A85460" w:rsidRDefault="00A85460">
      <w:pPr>
        <w:spacing w:line="500" w:lineRule="atLeast"/>
        <w:ind w:firstLine="600"/>
        <w:divId w:val="497577661"/>
        <w:rPr>
          <w:rFonts w:hint="eastAsia"/>
          <w:sz w:val="30"/>
          <w:szCs w:val="30"/>
        </w:rPr>
      </w:pPr>
      <w:r>
        <w:rPr>
          <w:rFonts w:hint="eastAsia"/>
          <w:sz w:val="30"/>
          <w:szCs w:val="30"/>
        </w:rPr>
        <w:t>本院认为：被告人孙列斌身为国家工作人员，利用职务之便，非法收受他人财物，数额巨大，为他人谋取利益，其行为已构成受贿罪，依法应予惩处。</w:t>
      </w:r>
    </w:p>
    <w:p w14:paraId="2EC2B907" w14:textId="77777777" w:rsidR="00A85460" w:rsidRDefault="00A85460">
      <w:pPr>
        <w:spacing w:line="500" w:lineRule="atLeast"/>
        <w:ind w:firstLine="600"/>
        <w:divId w:val="1821385548"/>
        <w:rPr>
          <w:rFonts w:hint="eastAsia"/>
          <w:sz w:val="30"/>
          <w:szCs w:val="30"/>
        </w:rPr>
      </w:pPr>
      <w:r>
        <w:rPr>
          <w:rFonts w:hint="eastAsia"/>
          <w:sz w:val="30"/>
          <w:szCs w:val="30"/>
        </w:rPr>
        <w:t>公诉机关指控被告人孙列斌犯受贿罪，事实清楚，证据确实、充分，罪名成立。</w:t>
      </w:r>
    </w:p>
    <w:p w14:paraId="7F410C2B" w14:textId="77777777" w:rsidR="00A85460" w:rsidRDefault="00A85460">
      <w:pPr>
        <w:spacing w:line="500" w:lineRule="atLeast"/>
        <w:ind w:firstLine="600"/>
        <w:divId w:val="653460276"/>
        <w:rPr>
          <w:rFonts w:hint="eastAsia"/>
          <w:sz w:val="30"/>
          <w:szCs w:val="30"/>
        </w:rPr>
      </w:pPr>
      <w:r>
        <w:rPr>
          <w:rFonts w:hint="eastAsia"/>
          <w:sz w:val="30"/>
          <w:szCs w:val="30"/>
        </w:rPr>
        <w:t>被告人孙列斌的辩护人提出上述辩护意见。经查，一、被告人孙列斌利用职务之便，多次实施受贿作案，犯罪数额巨大，不属主观恶性小，结合其行为的社会危害性，也不属犯罪情节轻微，对被告人孙列斌应予刑事处罚；辩护人请求对被告人孙列斌免予刑事处罚的辩护意见据理不足，不予采纳；二、辩护人提出的其余辩护意见，经查属实，予以采纳。</w:t>
      </w:r>
    </w:p>
    <w:p w14:paraId="7D7CCA86" w14:textId="77777777" w:rsidR="00A85460" w:rsidRDefault="00A85460">
      <w:pPr>
        <w:spacing w:line="500" w:lineRule="atLeast"/>
        <w:ind w:firstLine="600"/>
        <w:divId w:val="1811242807"/>
        <w:rPr>
          <w:rFonts w:hint="eastAsia"/>
          <w:sz w:val="30"/>
          <w:szCs w:val="30"/>
        </w:rPr>
      </w:pPr>
      <w:r>
        <w:rPr>
          <w:rFonts w:hint="eastAsia"/>
          <w:sz w:val="30"/>
          <w:szCs w:val="30"/>
        </w:rPr>
        <w:t>被告人孙列斌犯罪以后，因其他问题被约谈时主动交代了办案机关事先对其尚未掌握的本案犯罪事实，系自动投案，其归案后能如实供述自己的罪行，应当认定被告人孙列斌自首情节，且被告人孙列斌归案后能退缴犯罪所得赃款，依法予以减轻处罚。同时，鉴于被告人孙列斌没有犯罪前科，其在归案后有悔罪表现，目前没有再犯罪的危险，本人具备监管条件，对其适用缓刑对所居住的社区没有重大不良影响，依法可予适用缓刑。</w:t>
      </w:r>
    </w:p>
    <w:p w14:paraId="37726F17" w14:textId="77777777" w:rsidR="00A85460" w:rsidRDefault="00A85460">
      <w:pPr>
        <w:spacing w:line="500" w:lineRule="atLeast"/>
        <w:ind w:firstLine="600"/>
        <w:divId w:val="1488474531"/>
        <w:rPr>
          <w:rFonts w:hint="eastAsia"/>
          <w:sz w:val="30"/>
          <w:szCs w:val="30"/>
        </w:rPr>
      </w:pPr>
      <w:r>
        <w:rPr>
          <w:rFonts w:hint="eastAsia"/>
          <w:sz w:val="30"/>
          <w:szCs w:val="30"/>
        </w:rPr>
        <w:t>综上，依照《中华人民共和国刑法》第十二条第一款，第三百八十五条第一款，第三百八十六条，第三百八十三条第一款第（二）项，第六十七条第一款，第七十二条第一、三款，第七十三条第二、三款，第五十二条，第六十四条，《最高人民法院、最高人民检察院关于办理贪污贿赂刑事案件适用法律若干问题的解释》第十五条第一款，第二条第一款，第十九条第一款之规定，判决如下：</w:t>
      </w:r>
    </w:p>
    <w:p w14:paraId="3C1C9B4C" w14:textId="77777777" w:rsidR="00A85460" w:rsidRDefault="00A85460">
      <w:pPr>
        <w:spacing w:line="500" w:lineRule="atLeast"/>
        <w:ind w:firstLine="600"/>
        <w:divId w:val="5862159"/>
        <w:rPr>
          <w:rFonts w:hint="eastAsia"/>
          <w:sz w:val="30"/>
          <w:szCs w:val="30"/>
        </w:rPr>
      </w:pPr>
      <w:r>
        <w:rPr>
          <w:rFonts w:hint="eastAsia"/>
          <w:sz w:val="30"/>
          <w:szCs w:val="30"/>
        </w:rPr>
        <w:t>一、被告人孙列斌犯受贿罪，判处有期徒刑二年六个月，缓刑三年，并处罚金人民币</w:t>
      </w:r>
      <w:r>
        <w:rPr>
          <w:rFonts w:hint="eastAsia"/>
          <w:sz w:val="30"/>
          <w:szCs w:val="30"/>
        </w:rPr>
        <w:t>100000</w:t>
      </w:r>
      <w:r>
        <w:rPr>
          <w:rFonts w:hint="eastAsia"/>
          <w:sz w:val="30"/>
          <w:szCs w:val="30"/>
        </w:rPr>
        <w:t>元（已预交）。</w:t>
      </w:r>
    </w:p>
    <w:p w14:paraId="307E9990" w14:textId="77777777" w:rsidR="00A85460" w:rsidRDefault="00A85460">
      <w:pPr>
        <w:spacing w:line="500" w:lineRule="atLeast"/>
        <w:ind w:firstLine="600"/>
        <w:divId w:val="973028783"/>
        <w:rPr>
          <w:rFonts w:hint="eastAsia"/>
          <w:sz w:val="30"/>
          <w:szCs w:val="30"/>
        </w:rPr>
      </w:pPr>
      <w:r>
        <w:rPr>
          <w:rFonts w:hint="eastAsia"/>
          <w:sz w:val="30"/>
          <w:szCs w:val="30"/>
        </w:rPr>
        <w:t>（缓刑考验期从判决确定之日起计算）</w:t>
      </w:r>
    </w:p>
    <w:p w14:paraId="03D5F2D2" w14:textId="77777777" w:rsidR="00A85460" w:rsidRDefault="00A85460">
      <w:pPr>
        <w:spacing w:line="500" w:lineRule="atLeast"/>
        <w:ind w:firstLine="600"/>
        <w:divId w:val="2093696780"/>
        <w:rPr>
          <w:rFonts w:hint="eastAsia"/>
          <w:sz w:val="30"/>
          <w:szCs w:val="30"/>
        </w:rPr>
      </w:pPr>
      <w:r>
        <w:rPr>
          <w:rFonts w:hint="eastAsia"/>
          <w:sz w:val="30"/>
          <w:szCs w:val="30"/>
        </w:rPr>
        <w:t>二、对暂扣于潮州市潮安区人民检察院的款项人民币</w:t>
      </w:r>
      <w:r>
        <w:rPr>
          <w:rFonts w:hint="eastAsia"/>
          <w:sz w:val="30"/>
          <w:szCs w:val="30"/>
        </w:rPr>
        <w:t>61800</w:t>
      </w:r>
      <w:r>
        <w:rPr>
          <w:rFonts w:hint="eastAsia"/>
          <w:sz w:val="30"/>
          <w:szCs w:val="30"/>
        </w:rPr>
        <w:t>元予以没收，上缴国库。</w:t>
      </w:r>
    </w:p>
    <w:p w14:paraId="41D11D08" w14:textId="77777777" w:rsidR="00A85460" w:rsidRDefault="00A85460">
      <w:pPr>
        <w:spacing w:line="500" w:lineRule="atLeast"/>
        <w:ind w:firstLine="600"/>
        <w:divId w:val="1182941072"/>
        <w:rPr>
          <w:rFonts w:hint="eastAsia"/>
          <w:sz w:val="30"/>
          <w:szCs w:val="30"/>
        </w:rPr>
      </w:pPr>
      <w:r>
        <w:rPr>
          <w:rFonts w:hint="eastAsia"/>
          <w:sz w:val="30"/>
          <w:szCs w:val="30"/>
        </w:rPr>
        <w:t>如不服本判决，可在接到判决书的次日起十日内，通过本院或直接向广东省潮州市中级人民法院提出上诉。书面上诉的，应当提交上诉状正本一份，副本二份。</w:t>
      </w:r>
    </w:p>
    <w:p w14:paraId="0E53A555" w14:textId="77777777" w:rsidR="00A85460" w:rsidRDefault="00A85460">
      <w:pPr>
        <w:spacing w:line="500" w:lineRule="atLeast"/>
        <w:jc w:val="right"/>
        <w:divId w:val="275714788"/>
        <w:rPr>
          <w:rFonts w:hint="eastAsia"/>
          <w:sz w:val="30"/>
          <w:szCs w:val="30"/>
        </w:rPr>
      </w:pPr>
      <w:r>
        <w:rPr>
          <w:rFonts w:hint="eastAsia"/>
          <w:sz w:val="30"/>
          <w:szCs w:val="30"/>
        </w:rPr>
        <w:t>审　判　长　　李英才</w:t>
      </w:r>
    </w:p>
    <w:p w14:paraId="39FA7729" w14:textId="77777777" w:rsidR="00A85460" w:rsidRDefault="00A85460">
      <w:pPr>
        <w:spacing w:line="500" w:lineRule="atLeast"/>
        <w:jc w:val="right"/>
        <w:divId w:val="1344240469"/>
        <w:rPr>
          <w:rFonts w:hint="eastAsia"/>
          <w:sz w:val="30"/>
          <w:szCs w:val="30"/>
        </w:rPr>
      </w:pPr>
      <w:r>
        <w:rPr>
          <w:rFonts w:hint="eastAsia"/>
          <w:sz w:val="30"/>
          <w:szCs w:val="30"/>
        </w:rPr>
        <w:t>人民陪审员　　陈伟锐</w:t>
      </w:r>
    </w:p>
    <w:p w14:paraId="58BA2C18" w14:textId="77777777" w:rsidR="00A85460" w:rsidRDefault="00A85460">
      <w:pPr>
        <w:spacing w:line="500" w:lineRule="atLeast"/>
        <w:jc w:val="right"/>
        <w:divId w:val="383723003"/>
        <w:rPr>
          <w:rFonts w:hint="eastAsia"/>
          <w:sz w:val="30"/>
          <w:szCs w:val="30"/>
        </w:rPr>
      </w:pPr>
      <w:r>
        <w:rPr>
          <w:rFonts w:hint="eastAsia"/>
          <w:sz w:val="30"/>
          <w:szCs w:val="30"/>
        </w:rPr>
        <w:t>人民陪审员　　林赛容</w:t>
      </w:r>
    </w:p>
    <w:p w14:paraId="793A8A81" w14:textId="77777777" w:rsidR="00A85460" w:rsidRDefault="00A85460">
      <w:pPr>
        <w:spacing w:line="500" w:lineRule="atLeast"/>
        <w:jc w:val="right"/>
        <w:divId w:val="563225813"/>
        <w:rPr>
          <w:rFonts w:hint="eastAsia"/>
          <w:sz w:val="30"/>
          <w:szCs w:val="30"/>
        </w:rPr>
      </w:pPr>
      <w:r>
        <w:rPr>
          <w:rFonts w:hint="eastAsia"/>
          <w:sz w:val="30"/>
          <w:szCs w:val="30"/>
        </w:rPr>
        <w:t>二〇一八年九月六日</w:t>
      </w:r>
    </w:p>
    <w:p w14:paraId="55E06562" w14:textId="77777777" w:rsidR="00A85460" w:rsidRDefault="00A85460">
      <w:pPr>
        <w:spacing w:line="500" w:lineRule="atLeast"/>
        <w:jc w:val="right"/>
        <w:divId w:val="232812117"/>
        <w:rPr>
          <w:rFonts w:hint="eastAsia"/>
          <w:sz w:val="30"/>
          <w:szCs w:val="30"/>
        </w:rPr>
      </w:pPr>
      <w:r>
        <w:rPr>
          <w:rFonts w:hint="eastAsia"/>
          <w:sz w:val="30"/>
          <w:szCs w:val="30"/>
        </w:rPr>
        <w:t>书　记　员　　陈依洁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D0141" w14:textId="77777777" w:rsidR="001432C5" w:rsidRDefault="001432C5" w:rsidP="001432C5">
      <w:pPr>
        <w:rPr>
          <w:rFonts w:hint="eastAsia"/>
        </w:rPr>
      </w:pPr>
      <w:r>
        <w:separator/>
      </w:r>
    </w:p>
  </w:endnote>
  <w:endnote w:type="continuationSeparator" w:id="0">
    <w:p w14:paraId="24A1AA1F" w14:textId="77777777" w:rsidR="001432C5" w:rsidRDefault="001432C5" w:rsidP="001432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D7E4" w14:textId="77777777" w:rsidR="001432C5" w:rsidRDefault="001432C5" w:rsidP="001432C5">
      <w:pPr>
        <w:rPr>
          <w:rFonts w:hint="eastAsia"/>
        </w:rPr>
      </w:pPr>
      <w:r>
        <w:separator/>
      </w:r>
    </w:p>
  </w:footnote>
  <w:footnote w:type="continuationSeparator" w:id="0">
    <w:p w14:paraId="76231FC5" w14:textId="77777777" w:rsidR="001432C5" w:rsidRDefault="001432C5" w:rsidP="001432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2C5"/>
    <w:rsid w:val="001432C5"/>
    <w:rsid w:val="00A23C24"/>
    <w:rsid w:val="00A85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58C9F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32C5"/>
    <w:pPr>
      <w:tabs>
        <w:tab w:val="center" w:pos="4153"/>
        <w:tab w:val="right" w:pos="8306"/>
      </w:tabs>
      <w:snapToGrid w:val="0"/>
      <w:jc w:val="center"/>
    </w:pPr>
    <w:rPr>
      <w:sz w:val="18"/>
      <w:szCs w:val="18"/>
    </w:rPr>
  </w:style>
  <w:style w:type="character" w:customStyle="1" w:styleId="a4">
    <w:name w:val="页眉 字符"/>
    <w:basedOn w:val="a0"/>
    <w:link w:val="a3"/>
    <w:uiPriority w:val="99"/>
    <w:rsid w:val="001432C5"/>
    <w:rPr>
      <w:rFonts w:ascii="宋体" w:eastAsia="宋体" w:hAnsi="宋体" w:cs="宋体"/>
      <w:sz w:val="18"/>
      <w:szCs w:val="18"/>
    </w:rPr>
  </w:style>
  <w:style w:type="paragraph" w:styleId="a5">
    <w:name w:val="footer"/>
    <w:basedOn w:val="a"/>
    <w:link w:val="a6"/>
    <w:uiPriority w:val="99"/>
    <w:unhideWhenUsed/>
    <w:rsid w:val="001432C5"/>
    <w:pPr>
      <w:tabs>
        <w:tab w:val="center" w:pos="4153"/>
        <w:tab w:val="right" w:pos="8306"/>
      </w:tabs>
      <w:snapToGrid w:val="0"/>
    </w:pPr>
    <w:rPr>
      <w:sz w:val="18"/>
      <w:szCs w:val="18"/>
    </w:rPr>
  </w:style>
  <w:style w:type="character" w:customStyle="1" w:styleId="a6">
    <w:name w:val="页脚 字符"/>
    <w:basedOn w:val="a0"/>
    <w:link w:val="a5"/>
    <w:uiPriority w:val="99"/>
    <w:rsid w:val="001432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2159">
      <w:marLeft w:val="0"/>
      <w:marRight w:val="0"/>
      <w:marTop w:val="10"/>
      <w:marBottom w:val="10"/>
      <w:divBdr>
        <w:top w:val="none" w:sz="0" w:space="0" w:color="auto"/>
        <w:left w:val="none" w:sz="0" w:space="0" w:color="auto"/>
        <w:bottom w:val="none" w:sz="0" w:space="0" w:color="auto"/>
        <w:right w:val="none" w:sz="0" w:space="0" w:color="auto"/>
      </w:divBdr>
    </w:div>
    <w:div w:id="162597603">
      <w:marLeft w:val="0"/>
      <w:marRight w:val="0"/>
      <w:marTop w:val="10"/>
      <w:marBottom w:val="10"/>
      <w:divBdr>
        <w:top w:val="none" w:sz="0" w:space="0" w:color="auto"/>
        <w:left w:val="none" w:sz="0" w:space="0" w:color="auto"/>
        <w:bottom w:val="none" w:sz="0" w:space="0" w:color="auto"/>
        <w:right w:val="none" w:sz="0" w:space="0" w:color="auto"/>
      </w:divBdr>
    </w:div>
    <w:div w:id="179317076">
      <w:marLeft w:val="0"/>
      <w:marRight w:val="0"/>
      <w:marTop w:val="10"/>
      <w:marBottom w:val="10"/>
      <w:divBdr>
        <w:top w:val="none" w:sz="0" w:space="0" w:color="auto"/>
        <w:left w:val="none" w:sz="0" w:space="0" w:color="auto"/>
        <w:bottom w:val="none" w:sz="0" w:space="0" w:color="auto"/>
        <w:right w:val="none" w:sz="0" w:space="0" w:color="auto"/>
      </w:divBdr>
    </w:div>
    <w:div w:id="232812117">
      <w:marLeft w:val="0"/>
      <w:marRight w:val="720"/>
      <w:marTop w:val="10"/>
      <w:marBottom w:val="10"/>
      <w:divBdr>
        <w:top w:val="none" w:sz="0" w:space="0" w:color="auto"/>
        <w:left w:val="none" w:sz="0" w:space="0" w:color="auto"/>
        <w:bottom w:val="none" w:sz="0" w:space="0" w:color="auto"/>
        <w:right w:val="none" w:sz="0" w:space="0" w:color="auto"/>
      </w:divBdr>
    </w:div>
    <w:div w:id="275714788">
      <w:marLeft w:val="0"/>
      <w:marRight w:val="720"/>
      <w:marTop w:val="10"/>
      <w:marBottom w:val="10"/>
      <w:divBdr>
        <w:top w:val="none" w:sz="0" w:space="0" w:color="auto"/>
        <w:left w:val="none" w:sz="0" w:space="0" w:color="auto"/>
        <w:bottom w:val="none" w:sz="0" w:space="0" w:color="auto"/>
        <w:right w:val="none" w:sz="0" w:space="0" w:color="auto"/>
      </w:divBdr>
    </w:div>
    <w:div w:id="308872188">
      <w:marLeft w:val="0"/>
      <w:marRight w:val="0"/>
      <w:marTop w:val="10"/>
      <w:marBottom w:val="10"/>
      <w:divBdr>
        <w:top w:val="none" w:sz="0" w:space="0" w:color="auto"/>
        <w:left w:val="none" w:sz="0" w:space="0" w:color="auto"/>
        <w:bottom w:val="none" w:sz="0" w:space="0" w:color="auto"/>
        <w:right w:val="none" w:sz="0" w:space="0" w:color="auto"/>
      </w:divBdr>
    </w:div>
    <w:div w:id="323166466">
      <w:marLeft w:val="0"/>
      <w:marRight w:val="0"/>
      <w:marTop w:val="10"/>
      <w:marBottom w:val="10"/>
      <w:divBdr>
        <w:top w:val="none" w:sz="0" w:space="0" w:color="auto"/>
        <w:left w:val="none" w:sz="0" w:space="0" w:color="auto"/>
        <w:bottom w:val="none" w:sz="0" w:space="0" w:color="auto"/>
        <w:right w:val="none" w:sz="0" w:space="0" w:color="auto"/>
      </w:divBdr>
    </w:div>
    <w:div w:id="353267834">
      <w:marLeft w:val="0"/>
      <w:marRight w:val="0"/>
      <w:marTop w:val="10"/>
      <w:marBottom w:val="10"/>
      <w:divBdr>
        <w:top w:val="none" w:sz="0" w:space="0" w:color="auto"/>
        <w:left w:val="none" w:sz="0" w:space="0" w:color="auto"/>
        <w:bottom w:val="none" w:sz="0" w:space="0" w:color="auto"/>
        <w:right w:val="none" w:sz="0" w:space="0" w:color="auto"/>
      </w:divBdr>
    </w:div>
    <w:div w:id="368334701">
      <w:marLeft w:val="0"/>
      <w:marRight w:val="0"/>
      <w:marTop w:val="10"/>
      <w:marBottom w:val="10"/>
      <w:divBdr>
        <w:top w:val="none" w:sz="0" w:space="0" w:color="auto"/>
        <w:left w:val="none" w:sz="0" w:space="0" w:color="auto"/>
        <w:bottom w:val="none" w:sz="0" w:space="0" w:color="auto"/>
        <w:right w:val="none" w:sz="0" w:space="0" w:color="auto"/>
      </w:divBdr>
    </w:div>
    <w:div w:id="383723003">
      <w:marLeft w:val="0"/>
      <w:marRight w:val="720"/>
      <w:marTop w:val="10"/>
      <w:marBottom w:val="10"/>
      <w:divBdr>
        <w:top w:val="none" w:sz="0" w:space="0" w:color="auto"/>
        <w:left w:val="none" w:sz="0" w:space="0" w:color="auto"/>
        <w:bottom w:val="none" w:sz="0" w:space="0" w:color="auto"/>
        <w:right w:val="none" w:sz="0" w:space="0" w:color="auto"/>
      </w:divBdr>
    </w:div>
    <w:div w:id="396782332">
      <w:marLeft w:val="0"/>
      <w:marRight w:val="0"/>
      <w:marTop w:val="10"/>
      <w:marBottom w:val="10"/>
      <w:divBdr>
        <w:top w:val="none" w:sz="0" w:space="0" w:color="auto"/>
        <w:left w:val="none" w:sz="0" w:space="0" w:color="auto"/>
        <w:bottom w:val="none" w:sz="0" w:space="0" w:color="auto"/>
        <w:right w:val="none" w:sz="0" w:space="0" w:color="auto"/>
      </w:divBdr>
    </w:div>
    <w:div w:id="439885658">
      <w:marLeft w:val="0"/>
      <w:marRight w:val="0"/>
      <w:marTop w:val="10"/>
      <w:marBottom w:val="10"/>
      <w:divBdr>
        <w:top w:val="none" w:sz="0" w:space="0" w:color="auto"/>
        <w:left w:val="none" w:sz="0" w:space="0" w:color="auto"/>
        <w:bottom w:val="none" w:sz="0" w:space="0" w:color="auto"/>
        <w:right w:val="none" w:sz="0" w:space="0" w:color="auto"/>
      </w:divBdr>
    </w:div>
    <w:div w:id="452746756">
      <w:marLeft w:val="0"/>
      <w:marRight w:val="0"/>
      <w:marTop w:val="10"/>
      <w:marBottom w:val="10"/>
      <w:divBdr>
        <w:top w:val="none" w:sz="0" w:space="0" w:color="auto"/>
        <w:left w:val="none" w:sz="0" w:space="0" w:color="auto"/>
        <w:bottom w:val="none" w:sz="0" w:space="0" w:color="auto"/>
        <w:right w:val="none" w:sz="0" w:space="0" w:color="auto"/>
      </w:divBdr>
    </w:div>
    <w:div w:id="457261321">
      <w:marLeft w:val="0"/>
      <w:marRight w:val="0"/>
      <w:marTop w:val="10"/>
      <w:marBottom w:val="10"/>
      <w:divBdr>
        <w:top w:val="none" w:sz="0" w:space="0" w:color="auto"/>
        <w:left w:val="none" w:sz="0" w:space="0" w:color="auto"/>
        <w:bottom w:val="none" w:sz="0" w:space="0" w:color="auto"/>
        <w:right w:val="none" w:sz="0" w:space="0" w:color="auto"/>
      </w:divBdr>
    </w:div>
    <w:div w:id="489753351">
      <w:marLeft w:val="0"/>
      <w:marRight w:val="0"/>
      <w:marTop w:val="10"/>
      <w:marBottom w:val="10"/>
      <w:divBdr>
        <w:top w:val="none" w:sz="0" w:space="0" w:color="auto"/>
        <w:left w:val="none" w:sz="0" w:space="0" w:color="auto"/>
        <w:bottom w:val="none" w:sz="0" w:space="0" w:color="auto"/>
        <w:right w:val="none" w:sz="0" w:space="0" w:color="auto"/>
      </w:divBdr>
    </w:div>
    <w:div w:id="495460533">
      <w:marLeft w:val="0"/>
      <w:marRight w:val="0"/>
      <w:marTop w:val="10"/>
      <w:marBottom w:val="10"/>
      <w:divBdr>
        <w:top w:val="none" w:sz="0" w:space="0" w:color="auto"/>
        <w:left w:val="none" w:sz="0" w:space="0" w:color="auto"/>
        <w:bottom w:val="none" w:sz="0" w:space="0" w:color="auto"/>
        <w:right w:val="none" w:sz="0" w:space="0" w:color="auto"/>
      </w:divBdr>
    </w:div>
    <w:div w:id="497577661">
      <w:marLeft w:val="0"/>
      <w:marRight w:val="0"/>
      <w:marTop w:val="10"/>
      <w:marBottom w:val="10"/>
      <w:divBdr>
        <w:top w:val="none" w:sz="0" w:space="0" w:color="auto"/>
        <w:left w:val="none" w:sz="0" w:space="0" w:color="auto"/>
        <w:bottom w:val="none" w:sz="0" w:space="0" w:color="auto"/>
        <w:right w:val="none" w:sz="0" w:space="0" w:color="auto"/>
      </w:divBdr>
    </w:div>
    <w:div w:id="551843831">
      <w:marLeft w:val="0"/>
      <w:marRight w:val="0"/>
      <w:marTop w:val="10"/>
      <w:marBottom w:val="10"/>
      <w:divBdr>
        <w:top w:val="none" w:sz="0" w:space="0" w:color="auto"/>
        <w:left w:val="none" w:sz="0" w:space="0" w:color="auto"/>
        <w:bottom w:val="none" w:sz="0" w:space="0" w:color="auto"/>
        <w:right w:val="none" w:sz="0" w:space="0" w:color="auto"/>
      </w:divBdr>
    </w:div>
    <w:div w:id="563225813">
      <w:marLeft w:val="0"/>
      <w:marRight w:val="720"/>
      <w:marTop w:val="10"/>
      <w:marBottom w:val="10"/>
      <w:divBdr>
        <w:top w:val="none" w:sz="0" w:space="0" w:color="auto"/>
        <w:left w:val="none" w:sz="0" w:space="0" w:color="auto"/>
        <w:bottom w:val="none" w:sz="0" w:space="0" w:color="auto"/>
        <w:right w:val="none" w:sz="0" w:space="0" w:color="auto"/>
      </w:divBdr>
    </w:div>
    <w:div w:id="566913737">
      <w:marLeft w:val="0"/>
      <w:marRight w:val="0"/>
      <w:marTop w:val="10"/>
      <w:marBottom w:val="10"/>
      <w:divBdr>
        <w:top w:val="none" w:sz="0" w:space="0" w:color="auto"/>
        <w:left w:val="none" w:sz="0" w:space="0" w:color="auto"/>
        <w:bottom w:val="none" w:sz="0" w:space="0" w:color="auto"/>
        <w:right w:val="none" w:sz="0" w:space="0" w:color="auto"/>
      </w:divBdr>
    </w:div>
    <w:div w:id="653460276">
      <w:marLeft w:val="0"/>
      <w:marRight w:val="0"/>
      <w:marTop w:val="10"/>
      <w:marBottom w:val="10"/>
      <w:divBdr>
        <w:top w:val="none" w:sz="0" w:space="0" w:color="auto"/>
        <w:left w:val="none" w:sz="0" w:space="0" w:color="auto"/>
        <w:bottom w:val="none" w:sz="0" w:space="0" w:color="auto"/>
        <w:right w:val="none" w:sz="0" w:space="0" w:color="auto"/>
      </w:divBdr>
    </w:div>
    <w:div w:id="678504391">
      <w:marLeft w:val="0"/>
      <w:marRight w:val="0"/>
      <w:marTop w:val="10"/>
      <w:marBottom w:val="10"/>
      <w:divBdr>
        <w:top w:val="none" w:sz="0" w:space="0" w:color="auto"/>
        <w:left w:val="none" w:sz="0" w:space="0" w:color="auto"/>
        <w:bottom w:val="none" w:sz="0" w:space="0" w:color="auto"/>
        <w:right w:val="none" w:sz="0" w:space="0" w:color="auto"/>
      </w:divBdr>
    </w:div>
    <w:div w:id="691885144">
      <w:marLeft w:val="0"/>
      <w:marRight w:val="0"/>
      <w:marTop w:val="10"/>
      <w:marBottom w:val="10"/>
      <w:divBdr>
        <w:top w:val="none" w:sz="0" w:space="0" w:color="auto"/>
        <w:left w:val="none" w:sz="0" w:space="0" w:color="auto"/>
        <w:bottom w:val="none" w:sz="0" w:space="0" w:color="auto"/>
        <w:right w:val="none" w:sz="0" w:space="0" w:color="auto"/>
      </w:divBdr>
    </w:div>
    <w:div w:id="837118240">
      <w:marLeft w:val="0"/>
      <w:marRight w:val="0"/>
      <w:marTop w:val="10"/>
      <w:marBottom w:val="10"/>
      <w:divBdr>
        <w:top w:val="none" w:sz="0" w:space="0" w:color="auto"/>
        <w:left w:val="none" w:sz="0" w:space="0" w:color="auto"/>
        <w:bottom w:val="none" w:sz="0" w:space="0" w:color="auto"/>
        <w:right w:val="none" w:sz="0" w:space="0" w:color="auto"/>
      </w:divBdr>
    </w:div>
    <w:div w:id="857424617">
      <w:marLeft w:val="0"/>
      <w:marRight w:val="0"/>
      <w:marTop w:val="10"/>
      <w:marBottom w:val="10"/>
      <w:divBdr>
        <w:top w:val="none" w:sz="0" w:space="0" w:color="auto"/>
        <w:left w:val="none" w:sz="0" w:space="0" w:color="auto"/>
        <w:bottom w:val="none" w:sz="0" w:space="0" w:color="auto"/>
        <w:right w:val="none" w:sz="0" w:space="0" w:color="auto"/>
      </w:divBdr>
    </w:div>
    <w:div w:id="916401925">
      <w:marLeft w:val="0"/>
      <w:marRight w:val="0"/>
      <w:marTop w:val="10"/>
      <w:marBottom w:val="10"/>
      <w:divBdr>
        <w:top w:val="none" w:sz="0" w:space="0" w:color="auto"/>
        <w:left w:val="none" w:sz="0" w:space="0" w:color="auto"/>
        <w:bottom w:val="none" w:sz="0" w:space="0" w:color="auto"/>
        <w:right w:val="none" w:sz="0" w:space="0" w:color="auto"/>
      </w:divBdr>
    </w:div>
    <w:div w:id="920678793">
      <w:marLeft w:val="0"/>
      <w:marRight w:val="0"/>
      <w:marTop w:val="10"/>
      <w:marBottom w:val="10"/>
      <w:divBdr>
        <w:top w:val="none" w:sz="0" w:space="0" w:color="auto"/>
        <w:left w:val="none" w:sz="0" w:space="0" w:color="auto"/>
        <w:bottom w:val="none" w:sz="0" w:space="0" w:color="auto"/>
        <w:right w:val="none" w:sz="0" w:space="0" w:color="auto"/>
      </w:divBdr>
    </w:div>
    <w:div w:id="963267008">
      <w:marLeft w:val="0"/>
      <w:marRight w:val="0"/>
      <w:marTop w:val="10"/>
      <w:marBottom w:val="10"/>
      <w:divBdr>
        <w:top w:val="none" w:sz="0" w:space="0" w:color="auto"/>
        <w:left w:val="none" w:sz="0" w:space="0" w:color="auto"/>
        <w:bottom w:val="none" w:sz="0" w:space="0" w:color="auto"/>
        <w:right w:val="none" w:sz="0" w:space="0" w:color="auto"/>
      </w:divBdr>
    </w:div>
    <w:div w:id="973028783">
      <w:marLeft w:val="0"/>
      <w:marRight w:val="0"/>
      <w:marTop w:val="10"/>
      <w:marBottom w:val="10"/>
      <w:divBdr>
        <w:top w:val="none" w:sz="0" w:space="0" w:color="auto"/>
        <w:left w:val="none" w:sz="0" w:space="0" w:color="auto"/>
        <w:bottom w:val="none" w:sz="0" w:space="0" w:color="auto"/>
        <w:right w:val="none" w:sz="0" w:space="0" w:color="auto"/>
      </w:divBdr>
    </w:div>
    <w:div w:id="982080293">
      <w:marLeft w:val="0"/>
      <w:marRight w:val="0"/>
      <w:marTop w:val="10"/>
      <w:marBottom w:val="10"/>
      <w:divBdr>
        <w:top w:val="none" w:sz="0" w:space="0" w:color="auto"/>
        <w:left w:val="none" w:sz="0" w:space="0" w:color="auto"/>
        <w:bottom w:val="none" w:sz="0" w:space="0" w:color="auto"/>
        <w:right w:val="none" w:sz="0" w:space="0" w:color="auto"/>
      </w:divBdr>
    </w:div>
    <w:div w:id="982661628">
      <w:marLeft w:val="0"/>
      <w:marRight w:val="0"/>
      <w:marTop w:val="10"/>
      <w:marBottom w:val="10"/>
      <w:divBdr>
        <w:top w:val="none" w:sz="0" w:space="0" w:color="auto"/>
        <w:left w:val="none" w:sz="0" w:space="0" w:color="auto"/>
        <w:bottom w:val="none" w:sz="0" w:space="0" w:color="auto"/>
        <w:right w:val="none" w:sz="0" w:space="0" w:color="auto"/>
      </w:divBdr>
    </w:div>
    <w:div w:id="1050422927">
      <w:marLeft w:val="0"/>
      <w:marRight w:val="0"/>
      <w:marTop w:val="10"/>
      <w:marBottom w:val="10"/>
      <w:divBdr>
        <w:top w:val="none" w:sz="0" w:space="0" w:color="auto"/>
        <w:left w:val="none" w:sz="0" w:space="0" w:color="auto"/>
        <w:bottom w:val="none" w:sz="0" w:space="0" w:color="auto"/>
        <w:right w:val="none" w:sz="0" w:space="0" w:color="auto"/>
      </w:divBdr>
    </w:div>
    <w:div w:id="1064524652">
      <w:marLeft w:val="0"/>
      <w:marRight w:val="0"/>
      <w:marTop w:val="10"/>
      <w:marBottom w:val="10"/>
      <w:divBdr>
        <w:top w:val="none" w:sz="0" w:space="0" w:color="auto"/>
        <w:left w:val="none" w:sz="0" w:space="0" w:color="auto"/>
        <w:bottom w:val="none" w:sz="0" w:space="0" w:color="auto"/>
        <w:right w:val="none" w:sz="0" w:space="0" w:color="auto"/>
      </w:divBdr>
    </w:div>
    <w:div w:id="1100879512">
      <w:marLeft w:val="0"/>
      <w:marRight w:val="0"/>
      <w:marTop w:val="10"/>
      <w:marBottom w:val="10"/>
      <w:divBdr>
        <w:top w:val="none" w:sz="0" w:space="0" w:color="auto"/>
        <w:left w:val="none" w:sz="0" w:space="0" w:color="auto"/>
        <w:bottom w:val="none" w:sz="0" w:space="0" w:color="auto"/>
        <w:right w:val="none" w:sz="0" w:space="0" w:color="auto"/>
      </w:divBdr>
    </w:div>
    <w:div w:id="1111245332">
      <w:marLeft w:val="0"/>
      <w:marRight w:val="0"/>
      <w:marTop w:val="10"/>
      <w:marBottom w:val="10"/>
      <w:divBdr>
        <w:top w:val="none" w:sz="0" w:space="0" w:color="auto"/>
        <w:left w:val="none" w:sz="0" w:space="0" w:color="auto"/>
        <w:bottom w:val="none" w:sz="0" w:space="0" w:color="auto"/>
        <w:right w:val="none" w:sz="0" w:space="0" w:color="auto"/>
      </w:divBdr>
    </w:div>
    <w:div w:id="1116825311">
      <w:marLeft w:val="0"/>
      <w:marRight w:val="0"/>
      <w:marTop w:val="10"/>
      <w:marBottom w:val="10"/>
      <w:divBdr>
        <w:top w:val="none" w:sz="0" w:space="0" w:color="auto"/>
        <w:left w:val="none" w:sz="0" w:space="0" w:color="auto"/>
        <w:bottom w:val="none" w:sz="0" w:space="0" w:color="auto"/>
        <w:right w:val="none" w:sz="0" w:space="0" w:color="auto"/>
      </w:divBdr>
    </w:div>
    <w:div w:id="1182941072">
      <w:marLeft w:val="0"/>
      <w:marRight w:val="0"/>
      <w:marTop w:val="10"/>
      <w:marBottom w:val="10"/>
      <w:divBdr>
        <w:top w:val="none" w:sz="0" w:space="0" w:color="auto"/>
        <w:left w:val="none" w:sz="0" w:space="0" w:color="auto"/>
        <w:bottom w:val="none" w:sz="0" w:space="0" w:color="auto"/>
        <w:right w:val="none" w:sz="0" w:space="0" w:color="auto"/>
      </w:divBdr>
    </w:div>
    <w:div w:id="1222595103">
      <w:marLeft w:val="0"/>
      <w:marRight w:val="0"/>
      <w:marTop w:val="10"/>
      <w:marBottom w:val="10"/>
      <w:divBdr>
        <w:top w:val="none" w:sz="0" w:space="0" w:color="auto"/>
        <w:left w:val="none" w:sz="0" w:space="0" w:color="auto"/>
        <w:bottom w:val="none" w:sz="0" w:space="0" w:color="auto"/>
        <w:right w:val="none" w:sz="0" w:space="0" w:color="auto"/>
      </w:divBdr>
    </w:div>
    <w:div w:id="1344240469">
      <w:marLeft w:val="0"/>
      <w:marRight w:val="720"/>
      <w:marTop w:val="10"/>
      <w:marBottom w:val="10"/>
      <w:divBdr>
        <w:top w:val="none" w:sz="0" w:space="0" w:color="auto"/>
        <w:left w:val="none" w:sz="0" w:space="0" w:color="auto"/>
        <w:bottom w:val="none" w:sz="0" w:space="0" w:color="auto"/>
        <w:right w:val="none" w:sz="0" w:space="0" w:color="auto"/>
      </w:divBdr>
    </w:div>
    <w:div w:id="1420954359">
      <w:marLeft w:val="0"/>
      <w:marRight w:val="0"/>
      <w:marTop w:val="10"/>
      <w:marBottom w:val="10"/>
      <w:divBdr>
        <w:top w:val="none" w:sz="0" w:space="0" w:color="auto"/>
        <w:left w:val="none" w:sz="0" w:space="0" w:color="auto"/>
        <w:bottom w:val="none" w:sz="0" w:space="0" w:color="auto"/>
        <w:right w:val="none" w:sz="0" w:space="0" w:color="auto"/>
      </w:divBdr>
    </w:div>
    <w:div w:id="1468859134">
      <w:marLeft w:val="0"/>
      <w:marRight w:val="0"/>
      <w:marTop w:val="10"/>
      <w:marBottom w:val="10"/>
      <w:divBdr>
        <w:top w:val="none" w:sz="0" w:space="0" w:color="auto"/>
        <w:left w:val="none" w:sz="0" w:space="0" w:color="auto"/>
        <w:bottom w:val="none" w:sz="0" w:space="0" w:color="auto"/>
        <w:right w:val="none" w:sz="0" w:space="0" w:color="auto"/>
      </w:divBdr>
    </w:div>
    <w:div w:id="1488474531">
      <w:marLeft w:val="0"/>
      <w:marRight w:val="0"/>
      <w:marTop w:val="10"/>
      <w:marBottom w:val="10"/>
      <w:divBdr>
        <w:top w:val="none" w:sz="0" w:space="0" w:color="auto"/>
        <w:left w:val="none" w:sz="0" w:space="0" w:color="auto"/>
        <w:bottom w:val="none" w:sz="0" w:space="0" w:color="auto"/>
        <w:right w:val="none" w:sz="0" w:space="0" w:color="auto"/>
      </w:divBdr>
    </w:div>
    <w:div w:id="1538546969">
      <w:marLeft w:val="0"/>
      <w:marRight w:val="0"/>
      <w:marTop w:val="10"/>
      <w:marBottom w:val="10"/>
      <w:divBdr>
        <w:top w:val="none" w:sz="0" w:space="0" w:color="auto"/>
        <w:left w:val="none" w:sz="0" w:space="0" w:color="auto"/>
        <w:bottom w:val="none" w:sz="0" w:space="0" w:color="auto"/>
        <w:right w:val="none" w:sz="0" w:space="0" w:color="auto"/>
      </w:divBdr>
    </w:div>
    <w:div w:id="1546141693">
      <w:marLeft w:val="0"/>
      <w:marRight w:val="0"/>
      <w:marTop w:val="10"/>
      <w:marBottom w:val="10"/>
      <w:divBdr>
        <w:top w:val="none" w:sz="0" w:space="0" w:color="auto"/>
        <w:left w:val="none" w:sz="0" w:space="0" w:color="auto"/>
        <w:bottom w:val="none" w:sz="0" w:space="0" w:color="auto"/>
        <w:right w:val="none" w:sz="0" w:space="0" w:color="auto"/>
      </w:divBdr>
    </w:div>
    <w:div w:id="1585452082">
      <w:marLeft w:val="0"/>
      <w:marRight w:val="0"/>
      <w:marTop w:val="10"/>
      <w:marBottom w:val="10"/>
      <w:divBdr>
        <w:top w:val="none" w:sz="0" w:space="0" w:color="auto"/>
        <w:left w:val="none" w:sz="0" w:space="0" w:color="auto"/>
        <w:bottom w:val="none" w:sz="0" w:space="0" w:color="auto"/>
        <w:right w:val="none" w:sz="0" w:space="0" w:color="auto"/>
      </w:divBdr>
    </w:div>
    <w:div w:id="1621648855">
      <w:marLeft w:val="0"/>
      <w:marRight w:val="0"/>
      <w:marTop w:val="10"/>
      <w:marBottom w:val="10"/>
      <w:divBdr>
        <w:top w:val="none" w:sz="0" w:space="0" w:color="auto"/>
        <w:left w:val="none" w:sz="0" w:space="0" w:color="auto"/>
        <w:bottom w:val="none" w:sz="0" w:space="0" w:color="auto"/>
        <w:right w:val="none" w:sz="0" w:space="0" w:color="auto"/>
      </w:divBdr>
    </w:div>
    <w:div w:id="1677802739">
      <w:marLeft w:val="0"/>
      <w:marRight w:val="0"/>
      <w:marTop w:val="10"/>
      <w:marBottom w:val="10"/>
      <w:divBdr>
        <w:top w:val="none" w:sz="0" w:space="0" w:color="auto"/>
        <w:left w:val="none" w:sz="0" w:space="0" w:color="auto"/>
        <w:bottom w:val="none" w:sz="0" w:space="0" w:color="auto"/>
        <w:right w:val="none" w:sz="0" w:space="0" w:color="auto"/>
      </w:divBdr>
    </w:div>
    <w:div w:id="1692103819">
      <w:marLeft w:val="0"/>
      <w:marRight w:val="0"/>
      <w:marTop w:val="10"/>
      <w:marBottom w:val="10"/>
      <w:divBdr>
        <w:top w:val="none" w:sz="0" w:space="0" w:color="auto"/>
        <w:left w:val="none" w:sz="0" w:space="0" w:color="auto"/>
        <w:bottom w:val="none" w:sz="0" w:space="0" w:color="auto"/>
        <w:right w:val="none" w:sz="0" w:space="0" w:color="auto"/>
      </w:divBdr>
    </w:div>
    <w:div w:id="1696734902">
      <w:marLeft w:val="0"/>
      <w:marRight w:val="0"/>
      <w:marTop w:val="10"/>
      <w:marBottom w:val="10"/>
      <w:divBdr>
        <w:top w:val="none" w:sz="0" w:space="0" w:color="auto"/>
        <w:left w:val="none" w:sz="0" w:space="0" w:color="auto"/>
        <w:bottom w:val="none" w:sz="0" w:space="0" w:color="auto"/>
        <w:right w:val="none" w:sz="0" w:space="0" w:color="auto"/>
      </w:divBdr>
    </w:div>
    <w:div w:id="1699350927">
      <w:marLeft w:val="0"/>
      <w:marRight w:val="0"/>
      <w:marTop w:val="10"/>
      <w:marBottom w:val="10"/>
      <w:divBdr>
        <w:top w:val="none" w:sz="0" w:space="0" w:color="auto"/>
        <w:left w:val="none" w:sz="0" w:space="0" w:color="auto"/>
        <w:bottom w:val="none" w:sz="0" w:space="0" w:color="auto"/>
        <w:right w:val="none" w:sz="0" w:space="0" w:color="auto"/>
      </w:divBdr>
    </w:div>
    <w:div w:id="1718778673">
      <w:marLeft w:val="0"/>
      <w:marRight w:val="0"/>
      <w:marTop w:val="10"/>
      <w:marBottom w:val="10"/>
      <w:divBdr>
        <w:top w:val="none" w:sz="0" w:space="0" w:color="auto"/>
        <w:left w:val="none" w:sz="0" w:space="0" w:color="auto"/>
        <w:bottom w:val="none" w:sz="0" w:space="0" w:color="auto"/>
        <w:right w:val="none" w:sz="0" w:space="0" w:color="auto"/>
      </w:divBdr>
    </w:div>
    <w:div w:id="1725565865">
      <w:marLeft w:val="0"/>
      <w:marRight w:val="0"/>
      <w:marTop w:val="10"/>
      <w:marBottom w:val="10"/>
      <w:divBdr>
        <w:top w:val="none" w:sz="0" w:space="0" w:color="auto"/>
        <w:left w:val="none" w:sz="0" w:space="0" w:color="auto"/>
        <w:bottom w:val="none" w:sz="0" w:space="0" w:color="auto"/>
        <w:right w:val="none" w:sz="0" w:space="0" w:color="auto"/>
      </w:divBdr>
    </w:div>
    <w:div w:id="1731732909">
      <w:marLeft w:val="0"/>
      <w:marRight w:val="0"/>
      <w:marTop w:val="10"/>
      <w:marBottom w:val="10"/>
      <w:divBdr>
        <w:top w:val="none" w:sz="0" w:space="0" w:color="auto"/>
        <w:left w:val="none" w:sz="0" w:space="0" w:color="auto"/>
        <w:bottom w:val="none" w:sz="0" w:space="0" w:color="auto"/>
        <w:right w:val="none" w:sz="0" w:space="0" w:color="auto"/>
      </w:divBdr>
    </w:div>
    <w:div w:id="1795754173">
      <w:marLeft w:val="0"/>
      <w:marRight w:val="0"/>
      <w:marTop w:val="10"/>
      <w:marBottom w:val="10"/>
      <w:divBdr>
        <w:top w:val="none" w:sz="0" w:space="0" w:color="auto"/>
        <w:left w:val="none" w:sz="0" w:space="0" w:color="auto"/>
        <w:bottom w:val="none" w:sz="0" w:space="0" w:color="auto"/>
        <w:right w:val="none" w:sz="0" w:space="0" w:color="auto"/>
      </w:divBdr>
    </w:div>
    <w:div w:id="1811242807">
      <w:marLeft w:val="0"/>
      <w:marRight w:val="0"/>
      <w:marTop w:val="10"/>
      <w:marBottom w:val="10"/>
      <w:divBdr>
        <w:top w:val="none" w:sz="0" w:space="0" w:color="auto"/>
        <w:left w:val="none" w:sz="0" w:space="0" w:color="auto"/>
        <w:bottom w:val="none" w:sz="0" w:space="0" w:color="auto"/>
        <w:right w:val="none" w:sz="0" w:space="0" w:color="auto"/>
      </w:divBdr>
    </w:div>
    <w:div w:id="1821385548">
      <w:marLeft w:val="0"/>
      <w:marRight w:val="0"/>
      <w:marTop w:val="10"/>
      <w:marBottom w:val="10"/>
      <w:divBdr>
        <w:top w:val="none" w:sz="0" w:space="0" w:color="auto"/>
        <w:left w:val="none" w:sz="0" w:space="0" w:color="auto"/>
        <w:bottom w:val="none" w:sz="0" w:space="0" w:color="auto"/>
        <w:right w:val="none" w:sz="0" w:space="0" w:color="auto"/>
      </w:divBdr>
    </w:div>
    <w:div w:id="1837452309">
      <w:marLeft w:val="0"/>
      <w:marRight w:val="0"/>
      <w:marTop w:val="10"/>
      <w:marBottom w:val="10"/>
      <w:divBdr>
        <w:top w:val="none" w:sz="0" w:space="0" w:color="auto"/>
        <w:left w:val="none" w:sz="0" w:space="0" w:color="auto"/>
        <w:bottom w:val="none" w:sz="0" w:space="0" w:color="auto"/>
        <w:right w:val="none" w:sz="0" w:space="0" w:color="auto"/>
      </w:divBdr>
    </w:div>
    <w:div w:id="1947957152">
      <w:marLeft w:val="0"/>
      <w:marRight w:val="0"/>
      <w:marTop w:val="10"/>
      <w:marBottom w:val="10"/>
      <w:divBdr>
        <w:top w:val="none" w:sz="0" w:space="0" w:color="auto"/>
        <w:left w:val="none" w:sz="0" w:space="0" w:color="auto"/>
        <w:bottom w:val="none" w:sz="0" w:space="0" w:color="auto"/>
        <w:right w:val="none" w:sz="0" w:space="0" w:color="auto"/>
      </w:divBdr>
    </w:div>
    <w:div w:id="1975937948">
      <w:marLeft w:val="0"/>
      <w:marRight w:val="0"/>
      <w:marTop w:val="10"/>
      <w:marBottom w:val="10"/>
      <w:divBdr>
        <w:top w:val="none" w:sz="0" w:space="0" w:color="auto"/>
        <w:left w:val="none" w:sz="0" w:space="0" w:color="auto"/>
        <w:bottom w:val="none" w:sz="0" w:space="0" w:color="auto"/>
        <w:right w:val="none" w:sz="0" w:space="0" w:color="auto"/>
      </w:divBdr>
    </w:div>
    <w:div w:id="2002199025">
      <w:marLeft w:val="0"/>
      <w:marRight w:val="0"/>
      <w:marTop w:val="10"/>
      <w:marBottom w:val="10"/>
      <w:divBdr>
        <w:top w:val="none" w:sz="0" w:space="0" w:color="auto"/>
        <w:left w:val="none" w:sz="0" w:space="0" w:color="auto"/>
        <w:bottom w:val="none" w:sz="0" w:space="0" w:color="auto"/>
        <w:right w:val="none" w:sz="0" w:space="0" w:color="auto"/>
      </w:divBdr>
    </w:div>
    <w:div w:id="2027442455">
      <w:marLeft w:val="0"/>
      <w:marRight w:val="0"/>
      <w:marTop w:val="10"/>
      <w:marBottom w:val="10"/>
      <w:divBdr>
        <w:top w:val="none" w:sz="0" w:space="0" w:color="auto"/>
        <w:left w:val="none" w:sz="0" w:space="0" w:color="auto"/>
        <w:bottom w:val="none" w:sz="0" w:space="0" w:color="auto"/>
        <w:right w:val="none" w:sz="0" w:space="0" w:color="auto"/>
      </w:divBdr>
    </w:div>
    <w:div w:id="20936967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2025-04-30T04:41:00Z</dcterms:created>
  <dcterms:modified xsi:type="dcterms:W3CDTF">2025-04-30T04:41:00Z</dcterms:modified>
</cp:coreProperties>
</file>