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10A16" w14:textId="77777777" w:rsidR="007B0AFF" w:rsidRDefault="007B0AFF">
      <w:pPr>
        <w:spacing w:line="500" w:lineRule="atLeast"/>
        <w:jc w:val="center"/>
        <w:divId w:val="92477982"/>
        <w:rPr>
          <w:rFonts w:ascii="黑体" w:eastAsia="黑体" w:hAnsi="黑体"/>
          <w:sz w:val="36"/>
          <w:szCs w:val="36"/>
        </w:rPr>
      </w:pPr>
      <w:r>
        <w:rPr>
          <w:rFonts w:ascii="黑体" w:eastAsia="黑体" w:hAnsi="黑体" w:hint="eastAsia"/>
          <w:sz w:val="36"/>
          <w:szCs w:val="36"/>
        </w:rPr>
        <w:t>广东省佛山市顺德区人民法院</w:t>
      </w:r>
    </w:p>
    <w:p w14:paraId="27ECB494" w14:textId="77777777" w:rsidR="007B0AFF" w:rsidRDefault="007B0AFF">
      <w:pPr>
        <w:spacing w:line="500" w:lineRule="atLeast"/>
        <w:jc w:val="center"/>
        <w:divId w:val="66403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D8494A" w14:textId="77777777" w:rsidR="007B0AFF" w:rsidRDefault="007B0AFF">
      <w:pPr>
        <w:spacing w:line="500" w:lineRule="atLeast"/>
        <w:jc w:val="right"/>
        <w:divId w:val="5454796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2429</w:t>
      </w:r>
      <w:r>
        <w:rPr>
          <w:rFonts w:hint="eastAsia"/>
          <w:sz w:val="30"/>
          <w:szCs w:val="30"/>
        </w:rPr>
        <w:t>号</w:t>
      </w:r>
    </w:p>
    <w:p w14:paraId="0A806637" w14:textId="77777777" w:rsidR="007B0AFF" w:rsidRDefault="007B0AFF">
      <w:pPr>
        <w:spacing w:line="500" w:lineRule="atLeast"/>
        <w:ind w:firstLine="600"/>
        <w:divId w:val="1044213776"/>
        <w:rPr>
          <w:rFonts w:hint="eastAsia"/>
          <w:sz w:val="30"/>
          <w:szCs w:val="30"/>
        </w:rPr>
      </w:pPr>
      <w:r>
        <w:rPr>
          <w:rFonts w:hint="eastAsia"/>
          <w:sz w:val="30"/>
          <w:szCs w:val="30"/>
        </w:rPr>
        <w:t>公诉机关佛山市顺德区人民检察院。</w:t>
      </w:r>
    </w:p>
    <w:p w14:paraId="7ADE06A5" w14:textId="77777777" w:rsidR="007B0AFF" w:rsidRDefault="007B0AFF">
      <w:pPr>
        <w:spacing w:line="500" w:lineRule="atLeast"/>
        <w:ind w:firstLine="600"/>
        <w:divId w:val="1332102390"/>
        <w:rPr>
          <w:rFonts w:hint="eastAsia"/>
          <w:sz w:val="30"/>
          <w:szCs w:val="30"/>
        </w:rPr>
      </w:pPr>
      <w:r>
        <w:rPr>
          <w:rFonts w:hint="eastAsia"/>
          <w:sz w:val="30"/>
          <w:szCs w:val="30"/>
        </w:rPr>
        <w:t>被告人宁湘，男，</w:t>
      </w:r>
      <w:r>
        <w:rPr>
          <w:rFonts w:hint="eastAsia"/>
          <w:sz w:val="30"/>
          <w:szCs w:val="30"/>
        </w:rPr>
        <w:t>1965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日出生，汉族，大学本科，广东省湛江市中级人民法院原立案庭庭长，户籍地广东省湛江市赤坎区</w:t>
      </w:r>
      <w:r>
        <w:rPr>
          <w:rFonts w:hint="eastAsia"/>
          <w:sz w:val="30"/>
          <w:szCs w:val="30"/>
        </w:rPr>
        <w:t>*******</w:t>
      </w:r>
      <w:r>
        <w:rPr>
          <w:rFonts w:hint="eastAsia"/>
          <w:sz w:val="30"/>
          <w:szCs w:val="30"/>
        </w:rPr>
        <w:t>君临海岸商住小区</w:t>
      </w:r>
      <w:r>
        <w:rPr>
          <w:rFonts w:hint="eastAsia"/>
          <w:sz w:val="30"/>
          <w:szCs w:val="30"/>
        </w:rPr>
        <w:t>12</w:t>
      </w:r>
      <w:r>
        <w:rPr>
          <w:rFonts w:hint="eastAsia"/>
          <w:sz w:val="30"/>
          <w:szCs w:val="30"/>
        </w:rPr>
        <w:t>幢</w:t>
      </w:r>
      <w:r>
        <w:rPr>
          <w:rFonts w:hint="eastAsia"/>
          <w:sz w:val="30"/>
          <w:szCs w:val="30"/>
        </w:rPr>
        <w:t>1005</w:t>
      </w:r>
      <w:r>
        <w:rPr>
          <w:rFonts w:hint="eastAsia"/>
          <w:sz w:val="30"/>
          <w:szCs w:val="30"/>
        </w:rPr>
        <w:t>房。因涉嫌犯受贿罪，于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日被广东省湛江市监察委员会留置，</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日被逮捕。经本院决定，</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日对其取保候审。</w:t>
      </w:r>
    </w:p>
    <w:p w14:paraId="32B1F0C3" w14:textId="77777777" w:rsidR="007B0AFF" w:rsidRDefault="007B0AFF">
      <w:pPr>
        <w:spacing w:line="500" w:lineRule="atLeast"/>
        <w:ind w:firstLine="600"/>
        <w:divId w:val="548760403"/>
        <w:rPr>
          <w:rFonts w:hint="eastAsia"/>
          <w:sz w:val="30"/>
          <w:szCs w:val="30"/>
        </w:rPr>
      </w:pPr>
      <w:r>
        <w:rPr>
          <w:rFonts w:hint="eastAsia"/>
          <w:sz w:val="30"/>
          <w:szCs w:val="30"/>
        </w:rPr>
        <w:t>辩护人林志雄，广东正大方略律师事务所律师。</w:t>
      </w:r>
    </w:p>
    <w:p w14:paraId="6F6E3663" w14:textId="77777777" w:rsidR="007B0AFF" w:rsidRDefault="007B0AFF">
      <w:pPr>
        <w:spacing w:line="500" w:lineRule="atLeast"/>
        <w:ind w:firstLine="600"/>
        <w:divId w:val="135340993"/>
        <w:rPr>
          <w:rFonts w:hint="eastAsia"/>
          <w:sz w:val="30"/>
          <w:szCs w:val="30"/>
        </w:rPr>
      </w:pPr>
      <w:r>
        <w:rPr>
          <w:rFonts w:hint="eastAsia"/>
          <w:sz w:val="30"/>
          <w:szCs w:val="30"/>
        </w:rPr>
        <w:t>辩护人吕铭东，广东尚诺律师事务所律师。</w:t>
      </w:r>
    </w:p>
    <w:p w14:paraId="72297417" w14:textId="77777777" w:rsidR="007B0AFF" w:rsidRDefault="007B0AFF">
      <w:pPr>
        <w:spacing w:line="500" w:lineRule="atLeast"/>
        <w:ind w:firstLine="600"/>
        <w:divId w:val="773095306"/>
        <w:rPr>
          <w:rFonts w:hint="eastAsia"/>
          <w:sz w:val="30"/>
          <w:szCs w:val="30"/>
        </w:rPr>
      </w:pPr>
      <w:r>
        <w:rPr>
          <w:rFonts w:hint="eastAsia"/>
          <w:sz w:val="30"/>
          <w:szCs w:val="30"/>
        </w:rPr>
        <w:t>佛山市顺德区人民检察院以佛顺检公诉刑诉［</w:t>
      </w:r>
      <w:r>
        <w:rPr>
          <w:rFonts w:hint="eastAsia"/>
          <w:sz w:val="30"/>
          <w:szCs w:val="30"/>
        </w:rPr>
        <w:t>2019</w:t>
      </w:r>
      <w:r>
        <w:rPr>
          <w:rFonts w:hint="eastAsia"/>
          <w:sz w:val="30"/>
          <w:szCs w:val="30"/>
        </w:rPr>
        <w:t>］</w:t>
      </w:r>
      <w:r>
        <w:rPr>
          <w:rFonts w:hint="eastAsia"/>
          <w:sz w:val="30"/>
          <w:szCs w:val="30"/>
        </w:rPr>
        <w:t>2305</w:t>
      </w:r>
      <w:r>
        <w:rPr>
          <w:rFonts w:hint="eastAsia"/>
          <w:sz w:val="30"/>
          <w:szCs w:val="30"/>
        </w:rPr>
        <w:t>号起诉书指控被告人宁湘犯受贿罪，于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日向本院提起公诉。该案经广东省高级人民法院指定本院审理，本院适用普通程序</w:t>
      </w:r>
      <w:r>
        <w:rPr>
          <w:rFonts w:hint="eastAsia"/>
          <w:sz w:val="30"/>
          <w:szCs w:val="30"/>
        </w:rPr>
        <w:t>,</w:t>
      </w:r>
      <w:r>
        <w:rPr>
          <w:rFonts w:hint="eastAsia"/>
          <w:sz w:val="30"/>
          <w:szCs w:val="30"/>
        </w:rPr>
        <w:t>依法组成合议庭，公开开庭审理了本案。佛山市顺德区人民检察院指派检察员徐彪、殷黄娟出庭支持公诉，被告人宁湘及其辩护人林志雄、吕铭东到庭参加诉讼。本案现已审理终结。</w:t>
      </w:r>
    </w:p>
    <w:p w14:paraId="3B578793" w14:textId="77777777" w:rsidR="007B0AFF" w:rsidRDefault="007B0AFF">
      <w:pPr>
        <w:spacing w:line="500" w:lineRule="atLeast"/>
        <w:ind w:firstLine="600"/>
        <w:divId w:val="157888259"/>
        <w:rPr>
          <w:rFonts w:hint="eastAsia"/>
          <w:sz w:val="30"/>
          <w:szCs w:val="30"/>
        </w:rPr>
      </w:pPr>
      <w:r>
        <w:rPr>
          <w:rFonts w:hint="eastAsia"/>
          <w:sz w:val="30"/>
          <w:szCs w:val="30"/>
        </w:rPr>
        <w:t>佛山市顺德区人民检察院指控称，</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月至今，被告人宁湘先后任职广东省湛江市中级人民法院立案庭副庭长、庭长。宁湘利用职务之便，接受当事人请托，为当事人牟取利益，从中收受贿赂共计人民币</w:t>
      </w:r>
      <w:r>
        <w:rPr>
          <w:rFonts w:hint="eastAsia"/>
          <w:sz w:val="30"/>
          <w:szCs w:val="30"/>
        </w:rPr>
        <w:t>9</w:t>
      </w:r>
      <w:r>
        <w:rPr>
          <w:rFonts w:hint="eastAsia"/>
          <w:sz w:val="30"/>
          <w:szCs w:val="30"/>
        </w:rPr>
        <w:t>万元（以下币种，如非特殊说明均为人民币）、港币</w:t>
      </w:r>
      <w:r>
        <w:rPr>
          <w:rFonts w:hint="eastAsia"/>
          <w:sz w:val="30"/>
          <w:szCs w:val="30"/>
        </w:rPr>
        <w:t>2</w:t>
      </w:r>
      <w:r>
        <w:rPr>
          <w:rFonts w:hint="eastAsia"/>
          <w:sz w:val="30"/>
          <w:szCs w:val="30"/>
        </w:rPr>
        <w:t>万元。具体犯罪事实如下：</w:t>
      </w:r>
    </w:p>
    <w:p w14:paraId="27F8D790" w14:textId="77777777" w:rsidR="007B0AFF" w:rsidRDefault="007B0AFF">
      <w:pPr>
        <w:spacing w:line="500" w:lineRule="atLeast"/>
        <w:ind w:firstLine="600"/>
        <w:divId w:val="713233555"/>
        <w:rPr>
          <w:rFonts w:hint="eastAsia"/>
          <w:sz w:val="30"/>
          <w:szCs w:val="30"/>
        </w:rPr>
      </w:pPr>
      <w:r>
        <w:rPr>
          <w:rFonts w:hint="eastAsia"/>
          <w:sz w:val="30"/>
          <w:szCs w:val="30"/>
        </w:rPr>
        <w:t>（一）收受宁某</w:t>
      </w:r>
      <w:r>
        <w:rPr>
          <w:rFonts w:hint="eastAsia"/>
          <w:sz w:val="30"/>
          <w:szCs w:val="30"/>
        </w:rPr>
        <w:t>7</w:t>
      </w:r>
      <w:r>
        <w:rPr>
          <w:rFonts w:hint="eastAsia"/>
          <w:sz w:val="30"/>
          <w:szCs w:val="30"/>
        </w:rPr>
        <w:t>万元和港币</w:t>
      </w:r>
      <w:r>
        <w:rPr>
          <w:rFonts w:hint="eastAsia"/>
          <w:sz w:val="30"/>
          <w:szCs w:val="30"/>
        </w:rPr>
        <w:t>2</w:t>
      </w:r>
      <w:r>
        <w:rPr>
          <w:rFonts w:hint="eastAsia"/>
          <w:sz w:val="30"/>
          <w:szCs w:val="30"/>
        </w:rPr>
        <w:t>万元</w:t>
      </w:r>
    </w:p>
    <w:p w14:paraId="10727BE4" w14:textId="77777777" w:rsidR="007B0AFF" w:rsidRDefault="007B0AFF">
      <w:pPr>
        <w:spacing w:line="500" w:lineRule="atLeast"/>
        <w:ind w:firstLine="600"/>
        <w:divId w:val="1775632800"/>
        <w:rPr>
          <w:rFonts w:hint="eastAsia"/>
          <w:sz w:val="30"/>
          <w:szCs w:val="30"/>
        </w:rPr>
      </w:pPr>
      <w:r>
        <w:rPr>
          <w:rFonts w:hint="eastAsia"/>
          <w:sz w:val="30"/>
          <w:szCs w:val="30"/>
        </w:rPr>
        <w:t>自</w:t>
      </w:r>
      <w:r>
        <w:rPr>
          <w:rFonts w:hint="eastAsia"/>
          <w:sz w:val="30"/>
          <w:szCs w:val="30"/>
        </w:rPr>
        <w:t>2016</w:t>
      </w:r>
      <w:r>
        <w:rPr>
          <w:rFonts w:hint="eastAsia"/>
          <w:sz w:val="30"/>
          <w:szCs w:val="30"/>
        </w:rPr>
        <w:t>年以来，宁某控制的公司在湛江市中级人民法院一直有民事诉讼业务，为得到时任立案庭庭长宁湘在相关案件中</w:t>
      </w:r>
      <w:r>
        <w:rPr>
          <w:rFonts w:hint="eastAsia"/>
          <w:sz w:val="30"/>
          <w:szCs w:val="30"/>
        </w:rPr>
        <w:lastRenderedPageBreak/>
        <w:t>的帮助，宁某安排员工苏某多次送给宁湘好处费共计</w:t>
      </w:r>
      <w:r>
        <w:rPr>
          <w:rFonts w:hint="eastAsia"/>
          <w:sz w:val="30"/>
          <w:szCs w:val="30"/>
        </w:rPr>
        <w:t>7</w:t>
      </w:r>
      <w:r>
        <w:rPr>
          <w:rFonts w:hint="eastAsia"/>
          <w:sz w:val="30"/>
          <w:szCs w:val="30"/>
        </w:rPr>
        <w:t>万元和港币</w:t>
      </w:r>
      <w:r>
        <w:rPr>
          <w:rFonts w:hint="eastAsia"/>
          <w:sz w:val="30"/>
          <w:szCs w:val="30"/>
        </w:rPr>
        <w:t>2</w:t>
      </w:r>
      <w:r>
        <w:rPr>
          <w:rFonts w:hint="eastAsia"/>
          <w:sz w:val="30"/>
          <w:szCs w:val="30"/>
        </w:rPr>
        <w:t>万元，具体如下：</w:t>
      </w:r>
    </w:p>
    <w:p w14:paraId="1307A5BC" w14:textId="77777777" w:rsidR="007B0AFF" w:rsidRDefault="007B0AFF">
      <w:pPr>
        <w:spacing w:line="500" w:lineRule="atLeast"/>
        <w:ind w:firstLine="600"/>
        <w:divId w:val="1673488648"/>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宁某（另案处理）实际控制的湛江市霞山区骏强贸易有限公司（以下简称骏强公司）与广州市越秀丽油库公司（以下简称越秀丽公司）因合同纠纷起诉至湛江市霞山区人民法院（以下简称霞山区法院），越秀丽公司向霞山区法院提出案件管辖权异议，霞山区法院作出驳回越秀丽公司提出的管辖权异议的裁定。越秀丽公司不服，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月上诉至湛江市中级人民法院，该管辖权异议案由宁湘承办。宁某通过吴某</w:t>
      </w:r>
      <w:r>
        <w:rPr>
          <w:rFonts w:hint="eastAsia"/>
          <w:sz w:val="30"/>
          <w:szCs w:val="30"/>
        </w:rPr>
        <w:t>1</w:t>
      </w:r>
      <w:r>
        <w:rPr>
          <w:rFonts w:hint="eastAsia"/>
          <w:sz w:val="30"/>
          <w:szCs w:val="30"/>
        </w:rPr>
        <w:t>（原湛江市中级人民法院法官，退休后返聘）邀请宁湘到湛江市海滨宾馆吃饭，请求宁湘帮忙维持霞山区法院的裁定，饭后，宁某安排公司员工苏某送给宁湘港币</w:t>
      </w:r>
      <w:r>
        <w:rPr>
          <w:rFonts w:hint="eastAsia"/>
          <w:sz w:val="30"/>
          <w:szCs w:val="30"/>
        </w:rPr>
        <w:t>2</w:t>
      </w:r>
      <w:r>
        <w:rPr>
          <w:rFonts w:hint="eastAsia"/>
          <w:sz w:val="30"/>
          <w:szCs w:val="30"/>
        </w:rPr>
        <w:t>万元和茶叶两盒。</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月，湛江市中级人民法院作出维持霞山区法院裁定的终审裁定。</w:t>
      </w:r>
    </w:p>
    <w:p w14:paraId="276DD0D9" w14:textId="77777777" w:rsidR="007B0AFF" w:rsidRDefault="007B0AFF">
      <w:pPr>
        <w:spacing w:line="500" w:lineRule="atLeast"/>
        <w:ind w:firstLine="600"/>
        <w:divId w:val="143736939"/>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月的一天晚上，宁某在湛江市海滨宾馆宴请吴某</w:t>
      </w:r>
      <w:r>
        <w:rPr>
          <w:rFonts w:hint="eastAsia"/>
          <w:sz w:val="30"/>
          <w:szCs w:val="30"/>
        </w:rPr>
        <w:t>1</w:t>
      </w:r>
      <w:r>
        <w:rPr>
          <w:rFonts w:hint="eastAsia"/>
          <w:sz w:val="30"/>
          <w:szCs w:val="30"/>
        </w:rPr>
        <w:t>。为了维持好与宁湘的关系，席间，宁某交代苏某将装着</w:t>
      </w:r>
      <w:r>
        <w:rPr>
          <w:rFonts w:hint="eastAsia"/>
          <w:sz w:val="30"/>
          <w:szCs w:val="30"/>
        </w:rPr>
        <w:t>1</w:t>
      </w:r>
      <w:r>
        <w:rPr>
          <w:rFonts w:hint="eastAsia"/>
          <w:sz w:val="30"/>
          <w:szCs w:val="30"/>
        </w:rPr>
        <w:t>万元及洋酒两瓶的礼品袋交给吴某</w:t>
      </w:r>
      <w:r>
        <w:rPr>
          <w:rFonts w:hint="eastAsia"/>
          <w:sz w:val="30"/>
          <w:szCs w:val="30"/>
        </w:rPr>
        <w:t>1</w:t>
      </w:r>
      <w:r>
        <w:rPr>
          <w:rFonts w:hint="eastAsia"/>
          <w:sz w:val="30"/>
          <w:szCs w:val="30"/>
        </w:rPr>
        <w:t>，委托吴某</w:t>
      </w:r>
      <w:r>
        <w:rPr>
          <w:rFonts w:hint="eastAsia"/>
          <w:sz w:val="30"/>
          <w:szCs w:val="30"/>
        </w:rPr>
        <w:t>1</w:t>
      </w:r>
      <w:r>
        <w:rPr>
          <w:rFonts w:hint="eastAsia"/>
          <w:sz w:val="30"/>
          <w:szCs w:val="30"/>
        </w:rPr>
        <w:t>转送给宁湘。当晚，吴某</w:t>
      </w:r>
      <w:r>
        <w:rPr>
          <w:rFonts w:hint="eastAsia"/>
          <w:sz w:val="30"/>
          <w:szCs w:val="30"/>
        </w:rPr>
        <w:t>1</w:t>
      </w:r>
      <w:r>
        <w:rPr>
          <w:rFonts w:hint="eastAsia"/>
          <w:sz w:val="30"/>
          <w:szCs w:val="30"/>
        </w:rPr>
        <w:t>去到宁湘住宅楼下，将上述财物转交给宁湘。</w:t>
      </w:r>
    </w:p>
    <w:p w14:paraId="3AF1ED79" w14:textId="77777777" w:rsidR="007B0AFF" w:rsidRDefault="007B0AFF">
      <w:pPr>
        <w:spacing w:line="500" w:lineRule="atLeast"/>
        <w:ind w:firstLine="600"/>
        <w:divId w:val="1377583255"/>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年春节前的一天，为了维持好与宁湘的关系，宁某安排苏某给宁湘拜年。之后，苏某去到宁湘住宅小区附近路边，将装着</w:t>
      </w:r>
      <w:r>
        <w:rPr>
          <w:rFonts w:hint="eastAsia"/>
          <w:sz w:val="30"/>
          <w:szCs w:val="30"/>
        </w:rPr>
        <w:t>2</w:t>
      </w:r>
      <w:r>
        <w:rPr>
          <w:rFonts w:hint="eastAsia"/>
          <w:sz w:val="30"/>
          <w:szCs w:val="30"/>
        </w:rPr>
        <w:t>万元的信封和两瓶洋酒交给宁湘。</w:t>
      </w:r>
    </w:p>
    <w:p w14:paraId="6E301039" w14:textId="77777777" w:rsidR="007B0AFF" w:rsidRDefault="007B0AFF">
      <w:pPr>
        <w:spacing w:line="500" w:lineRule="atLeast"/>
        <w:ind w:firstLine="600"/>
        <w:divId w:val="118185260"/>
        <w:rPr>
          <w:rFonts w:hint="eastAsia"/>
          <w:sz w:val="30"/>
          <w:szCs w:val="30"/>
        </w:rPr>
      </w:pPr>
      <w:r>
        <w:rPr>
          <w:rFonts w:hint="eastAsia"/>
          <w:sz w:val="30"/>
          <w:szCs w:val="30"/>
        </w:rPr>
        <w:t>4</w:t>
      </w:r>
      <w:r>
        <w:rPr>
          <w:rFonts w:hint="eastAsia"/>
          <w:sz w:val="30"/>
          <w:szCs w:val="30"/>
        </w:rPr>
        <w:t>．</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月初，宁湘的母亲去世，宁某为了维持好与宁湘的关系，安排苏某送给宁湘丧葬礼金</w:t>
      </w:r>
      <w:r>
        <w:rPr>
          <w:rFonts w:hint="eastAsia"/>
          <w:sz w:val="30"/>
          <w:szCs w:val="30"/>
        </w:rPr>
        <w:t>2</w:t>
      </w:r>
      <w:r>
        <w:rPr>
          <w:rFonts w:hint="eastAsia"/>
          <w:sz w:val="30"/>
          <w:szCs w:val="30"/>
        </w:rPr>
        <w:t>万元。之后，苏某去到宁湘住宅小区附近路边，将</w:t>
      </w:r>
      <w:r>
        <w:rPr>
          <w:rFonts w:hint="eastAsia"/>
          <w:sz w:val="30"/>
          <w:szCs w:val="30"/>
        </w:rPr>
        <w:t>2</w:t>
      </w:r>
      <w:r>
        <w:rPr>
          <w:rFonts w:hint="eastAsia"/>
          <w:sz w:val="30"/>
          <w:szCs w:val="30"/>
        </w:rPr>
        <w:t>万元交给宁湘。</w:t>
      </w:r>
    </w:p>
    <w:p w14:paraId="44EB4FAC" w14:textId="77777777" w:rsidR="007B0AFF" w:rsidRDefault="007B0AFF">
      <w:pPr>
        <w:spacing w:line="500" w:lineRule="atLeast"/>
        <w:ind w:firstLine="600"/>
        <w:divId w:val="1939174331"/>
        <w:rPr>
          <w:rFonts w:hint="eastAsia"/>
          <w:sz w:val="30"/>
          <w:szCs w:val="30"/>
        </w:rPr>
      </w:pPr>
      <w:r>
        <w:rPr>
          <w:rFonts w:hint="eastAsia"/>
          <w:sz w:val="30"/>
          <w:szCs w:val="30"/>
        </w:rPr>
        <w:t>5</w:t>
      </w:r>
      <w:r>
        <w:rPr>
          <w:rFonts w:hint="eastAsia"/>
          <w:sz w:val="30"/>
          <w:szCs w:val="30"/>
        </w:rPr>
        <w:t>．</w:t>
      </w:r>
      <w:r>
        <w:rPr>
          <w:rFonts w:hint="eastAsia"/>
          <w:sz w:val="30"/>
          <w:szCs w:val="30"/>
        </w:rPr>
        <w:t>2018</w:t>
      </w:r>
      <w:r>
        <w:rPr>
          <w:rFonts w:hint="eastAsia"/>
          <w:sz w:val="30"/>
          <w:szCs w:val="30"/>
        </w:rPr>
        <w:t>年</w:t>
      </w:r>
      <w:r>
        <w:rPr>
          <w:rFonts w:hint="eastAsia"/>
          <w:sz w:val="30"/>
          <w:szCs w:val="30"/>
        </w:rPr>
        <w:t>5</w:t>
      </w:r>
      <w:r>
        <w:rPr>
          <w:rFonts w:hint="eastAsia"/>
          <w:sz w:val="30"/>
          <w:szCs w:val="30"/>
        </w:rPr>
        <w:t>月，骏强公司与越秀丽公司合同纠纷案中一个子案件的当事人海南迪孚能源有限公司因不服一审判决，上诉至湛江市中级人民法院。宁某请求时任立案庭庭长宁湘帮忙，将该案分给时任民二庭员额法官的黎某审理。之后，宁湘按照宁某的意愿，通过手动操作在系统中将该案排给黎某法官办理。宁某为了感谢宁湘，安排苏某送给宁湘</w:t>
      </w:r>
      <w:r>
        <w:rPr>
          <w:rFonts w:hint="eastAsia"/>
          <w:sz w:val="30"/>
          <w:szCs w:val="30"/>
        </w:rPr>
        <w:t>2</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6</w:t>
      </w:r>
      <w:r>
        <w:rPr>
          <w:rFonts w:hint="eastAsia"/>
          <w:sz w:val="30"/>
          <w:szCs w:val="30"/>
        </w:rPr>
        <w:t>月的一天中午，苏某去到宁湘住宅小区附近路边，按照宁某的安排将</w:t>
      </w:r>
      <w:r>
        <w:rPr>
          <w:rFonts w:hint="eastAsia"/>
          <w:sz w:val="30"/>
          <w:szCs w:val="30"/>
        </w:rPr>
        <w:t>2</w:t>
      </w:r>
      <w:r>
        <w:rPr>
          <w:rFonts w:hint="eastAsia"/>
          <w:sz w:val="30"/>
          <w:szCs w:val="30"/>
        </w:rPr>
        <w:t>万元及</w:t>
      </w:r>
      <w:r>
        <w:rPr>
          <w:rFonts w:hint="eastAsia"/>
          <w:sz w:val="30"/>
          <w:szCs w:val="30"/>
        </w:rPr>
        <w:t>2</w:t>
      </w:r>
      <w:r>
        <w:rPr>
          <w:rFonts w:hint="eastAsia"/>
          <w:sz w:val="30"/>
          <w:szCs w:val="30"/>
        </w:rPr>
        <w:t>瓶洋酒、</w:t>
      </w:r>
      <w:r>
        <w:rPr>
          <w:rFonts w:hint="eastAsia"/>
          <w:sz w:val="30"/>
          <w:szCs w:val="30"/>
        </w:rPr>
        <w:t>2</w:t>
      </w:r>
      <w:r>
        <w:rPr>
          <w:rFonts w:hint="eastAsia"/>
          <w:sz w:val="30"/>
          <w:szCs w:val="30"/>
        </w:rPr>
        <w:t>瓶茅台酒送给宁湘。</w:t>
      </w:r>
    </w:p>
    <w:p w14:paraId="125C41CB" w14:textId="77777777" w:rsidR="007B0AFF" w:rsidRDefault="007B0AFF">
      <w:pPr>
        <w:spacing w:line="500" w:lineRule="atLeast"/>
        <w:ind w:firstLine="600"/>
        <w:divId w:val="2000306781"/>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月，被告人宁湘得知宁某涉嫌组织、领导黑社会性质组织犯罪被公安机关抓捕后，因害怕被牵连，遂将上述</w:t>
      </w:r>
      <w:r>
        <w:rPr>
          <w:rFonts w:hint="eastAsia"/>
          <w:sz w:val="30"/>
          <w:szCs w:val="30"/>
        </w:rPr>
        <w:t>7</w:t>
      </w:r>
      <w:r>
        <w:rPr>
          <w:rFonts w:hint="eastAsia"/>
          <w:sz w:val="30"/>
          <w:szCs w:val="30"/>
        </w:rPr>
        <w:t>万元和港币</w:t>
      </w:r>
      <w:r>
        <w:rPr>
          <w:rFonts w:hint="eastAsia"/>
          <w:sz w:val="30"/>
          <w:szCs w:val="30"/>
        </w:rPr>
        <w:t>2</w:t>
      </w:r>
      <w:r>
        <w:rPr>
          <w:rFonts w:hint="eastAsia"/>
          <w:sz w:val="30"/>
          <w:szCs w:val="30"/>
        </w:rPr>
        <w:t>万元交给宁某的律师吴某</w:t>
      </w:r>
      <w:r>
        <w:rPr>
          <w:rFonts w:hint="eastAsia"/>
          <w:sz w:val="30"/>
          <w:szCs w:val="30"/>
        </w:rPr>
        <w:t>2</w:t>
      </w:r>
      <w:r>
        <w:rPr>
          <w:rFonts w:hint="eastAsia"/>
          <w:sz w:val="30"/>
          <w:szCs w:val="30"/>
        </w:rPr>
        <w:t>，要求其帮忙归还给宁某，截止案发前尚未归还。</w:t>
      </w:r>
    </w:p>
    <w:p w14:paraId="7854C715" w14:textId="77777777" w:rsidR="007B0AFF" w:rsidRDefault="007B0AFF">
      <w:pPr>
        <w:spacing w:line="500" w:lineRule="atLeast"/>
        <w:ind w:firstLine="600"/>
        <w:divId w:val="154536384"/>
        <w:rPr>
          <w:rFonts w:hint="eastAsia"/>
          <w:sz w:val="30"/>
          <w:szCs w:val="30"/>
        </w:rPr>
      </w:pPr>
      <w:r>
        <w:rPr>
          <w:rFonts w:hint="eastAsia"/>
          <w:sz w:val="30"/>
          <w:szCs w:val="30"/>
        </w:rPr>
        <w:t>（二）收受湛江中英文学校董事长钟某</w:t>
      </w:r>
      <w:r>
        <w:rPr>
          <w:rFonts w:hint="eastAsia"/>
          <w:sz w:val="30"/>
          <w:szCs w:val="30"/>
        </w:rPr>
        <w:t>2</w:t>
      </w:r>
      <w:r>
        <w:rPr>
          <w:rFonts w:hint="eastAsia"/>
          <w:sz w:val="30"/>
          <w:szCs w:val="30"/>
        </w:rPr>
        <w:t>万元</w:t>
      </w:r>
    </w:p>
    <w:p w14:paraId="676675A0" w14:textId="77777777" w:rsidR="007B0AFF" w:rsidRDefault="007B0AFF">
      <w:pPr>
        <w:spacing w:line="500" w:lineRule="atLeast"/>
        <w:ind w:firstLine="600"/>
        <w:divId w:val="431173425"/>
        <w:rPr>
          <w:rFonts w:hint="eastAsia"/>
          <w:sz w:val="30"/>
          <w:szCs w:val="30"/>
        </w:rPr>
      </w:pPr>
      <w:r>
        <w:rPr>
          <w:rFonts w:hint="eastAsia"/>
          <w:sz w:val="30"/>
          <w:szCs w:val="30"/>
        </w:rPr>
        <w:t>湛江中英文学校与湛江土地开发总公司等单位的土地使用权纠纷系列案中的一宗案件由湛江市中级人民法院作出终审判决，湛江中英文学校败诉。之后，湛江中英文学校的董事长钟某得知当时湛江市中级人民法院判决该案所依据的一宗案件正在进行再审，便想启动再审程序。</w:t>
      </w:r>
      <w:r>
        <w:rPr>
          <w:rFonts w:hint="eastAsia"/>
          <w:sz w:val="30"/>
          <w:szCs w:val="30"/>
        </w:rPr>
        <w:t>2019</w:t>
      </w:r>
      <w:r>
        <w:rPr>
          <w:rFonts w:hint="eastAsia"/>
          <w:sz w:val="30"/>
          <w:szCs w:val="30"/>
        </w:rPr>
        <w:t>年</w:t>
      </w:r>
      <w:r>
        <w:rPr>
          <w:rFonts w:hint="eastAsia"/>
          <w:sz w:val="30"/>
          <w:szCs w:val="30"/>
        </w:rPr>
        <w:t>3</w:t>
      </w:r>
      <w:r>
        <w:rPr>
          <w:rFonts w:hint="eastAsia"/>
          <w:sz w:val="30"/>
          <w:szCs w:val="30"/>
        </w:rPr>
        <w:t>月底的一天晚上，钟某通过其律师叶某宴请宁湘，请求宁湘帮忙对该案再审立案。席间，钟某将装有</w:t>
      </w:r>
      <w:r>
        <w:rPr>
          <w:rFonts w:hint="eastAsia"/>
          <w:sz w:val="30"/>
          <w:szCs w:val="30"/>
        </w:rPr>
        <w:t>2</w:t>
      </w:r>
      <w:r>
        <w:rPr>
          <w:rFonts w:hint="eastAsia"/>
          <w:sz w:val="30"/>
          <w:szCs w:val="30"/>
        </w:rPr>
        <w:t>万元及案件资料的文件袋交给宁湘。宁湘回去后打开文件袋查阅案件材料，发现该案不符合再审规定，且发现文件袋内有</w:t>
      </w:r>
      <w:r>
        <w:rPr>
          <w:rFonts w:hint="eastAsia"/>
          <w:sz w:val="30"/>
          <w:szCs w:val="30"/>
        </w:rPr>
        <w:t>2</w:t>
      </w:r>
      <w:r>
        <w:rPr>
          <w:rFonts w:hint="eastAsia"/>
          <w:sz w:val="30"/>
          <w:szCs w:val="30"/>
        </w:rPr>
        <w:t>万元。宁湘遂致电叶某，表示该案帮不上忙，让叶某在清明节后取回案件资料及</w:t>
      </w:r>
      <w:r>
        <w:rPr>
          <w:rFonts w:hint="eastAsia"/>
          <w:sz w:val="30"/>
          <w:szCs w:val="30"/>
        </w:rPr>
        <w:t>2</w:t>
      </w:r>
      <w:r>
        <w:rPr>
          <w:rFonts w:hint="eastAsia"/>
          <w:sz w:val="30"/>
          <w:szCs w:val="30"/>
        </w:rPr>
        <w:t>万元。</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日宁湘被湛江市监察委员会留置，叶某尚未取回该款，至留置前宁湘亦没有主动将该款上交组织。</w:t>
      </w:r>
    </w:p>
    <w:p w14:paraId="60BB64D9" w14:textId="77777777" w:rsidR="007B0AFF" w:rsidRDefault="007B0AFF">
      <w:pPr>
        <w:spacing w:line="500" w:lineRule="atLeast"/>
        <w:ind w:firstLine="600"/>
        <w:divId w:val="1931349417"/>
        <w:rPr>
          <w:rFonts w:hint="eastAsia"/>
          <w:sz w:val="30"/>
          <w:szCs w:val="30"/>
        </w:rPr>
      </w:pPr>
      <w:r>
        <w:rPr>
          <w:rFonts w:hint="eastAsia"/>
          <w:sz w:val="30"/>
          <w:szCs w:val="30"/>
        </w:rPr>
        <w:t>综上所述，被告人宁湘共计受贿</w:t>
      </w:r>
      <w:r>
        <w:rPr>
          <w:rFonts w:hint="eastAsia"/>
          <w:sz w:val="30"/>
          <w:szCs w:val="30"/>
        </w:rPr>
        <w:t>9</w:t>
      </w:r>
      <w:r>
        <w:rPr>
          <w:rFonts w:hint="eastAsia"/>
          <w:sz w:val="30"/>
          <w:szCs w:val="30"/>
        </w:rPr>
        <w:t>万元、港币</w:t>
      </w:r>
      <w:r>
        <w:rPr>
          <w:rFonts w:hint="eastAsia"/>
          <w:sz w:val="30"/>
          <w:szCs w:val="30"/>
        </w:rPr>
        <w:t>2</w:t>
      </w:r>
      <w:r>
        <w:rPr>
          <w:rFonts w:hint="eastAsia"/>
          <w:sz w:val="30"/>
          <w:szCs w:val="30"/>
        </w:rPr>
        <w:t>万元。案发后，被告人宁湘全额退赃。</w:t>
      </w:r>
    </w:p>
    <w:p w14:paraId="1018BDFD" w14:textId="77777777" w:rsidR="007B0AFF" w:rsidRDefault="007B0AFF">
      <w:pPr>
        <w:spacing w:line="500" w:lineRule="atLeast"/>
        <w:ind w:firstLine="600"/>
        <w:divId w:val="645552448"/>
        <w:rPr>
          <w:rFonts w:hint="eastAsia"/>
          <w:sz w:val="30"/>
          <w:szCs w:val="30"/>
        </w:rPr>
      </w:pPr>
      <w:r>
        <w:rPr>
          <w:rFonts w:hint="eastAsia"/>
          <w:sz w:val="30"/>
          <w:szCs w:val="30"/>
        </w:rPr>
        <w:t>湛江市监察委收到湛江市公安局转来关于宁某涉黑涉恶团伙“保护伞”的有关问题线索后，于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日，对该线索进行初核，于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日对宁湘涉嫌受贿一案立案调查，于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日对宁湘采取留置措施。宁湘到案后如实交代了上述犯罪事实。</w:t>
      </w:r>
    </w:p>
    <w:p w14:paraId="203D4EA1" w14:textId="77777777" w:rsidR="007B0AFF" w:rsidRDefault="007B0AFF">
      <w:pPr>
        <w:spacing w:line="500" w:lineRule="atLeast"/>
        <w:ind w:firstLine="600"/>
        <w:divId w:val="35936306"/>
        <w:rPr>
          <w:rFonts w:hint="eastAsia"/>
          <w:sz w:val="30"/>
          <w:szCs w:val="30"/>
        </w:rPr>
      </w:pPr>
      <w:r>
        <w:rPr>
          <w:rFonts w:hint="eastAsia"/>
          <w:sz w:val="30"/>
          <w:szCs w:val="30"/>
        </w:rPr>
        <w:t>公诉机关提交了下列证据予以证明：到案经过；被告人宁湘的供述和辩解；证人宁某、苏某、吴某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钟某、叶某、黎某的证言；干部任免审批表；户籍证明；扣留款项缴款书、中国银行存款单；骏强公司上诉越秀丽公司相关案件材料、裁定、判决文书；海南迪孚能源有限公司诉骏强公司的案件立案呈批表、案件排定情况、合议笔录、发回重审函；关于给予宁湘开除党籍处分的决定；港币兑换人民币的汇率情况说明；认罪认罚具结书等。</w:t>
      </w:r>
    </w:p>
    <w:p w14:paraId="6AFE4769" w14:textId="77777777" w:rsidR="007B0AFF" w:rsidRDefault="007B0AFF">
      <w:pPr>
        <w:spacing w:line="500" w:lineRule="atLeast"/>
        <w:ind w:firstLine="600"/>
        <w:divId w:val="320935723"/>
        <w:rPr>
          <w:rFonts w:hint="eastAsia"/>
          <w:sz w:val="30"/>
          <w:szCs w:val="30"/>
        </w:rPr>
      </w:pPr>
      <w:r>
        <w:rPr>
          <w:rFonts w:hint="eastAsia"/>
          <w:sz w:val="30"/>
          <w:szCs w:val="30"/>
        </w:rPr>
        <w:t>公诉机关据此认为，被告人宁湘身为国家工作人员，利用职务上的便利，非法收受他人财物，为他人谋取利益，数额较大，其行为触犯了《中华人民共和国刑法》第三百八十五条第一款、第三百八十六条、第三百八十三条第一款第（一）项，犯罪事实清楚，证据确实、充分，应当以受贿罪追究其刑事责任。被告人宁湘认罪认罚，依据《中华人民共和国刑事诉讼法》第十五条的规定，可以从宽处理。建议判处被告人宁湘有期徒刑一年至一年六个月，建议适用缓刑，并处罚金。根据《中华人民共和国刑事诉讼法》第一百七十六条的规定，提请本院依法判处。</w:t>
      </w:r>
    </w:p>
    <w:p w14:paraId="38066794" w14:textId="77777777" w:rsidR="007B0AFF" w:rsidRDefault="007B0AFF">
      <w:pPr>
        <w:spacing w:line="500" w:lineRule="atLeast"/>
        <w:ind w:firstLine="600"/>
        <w:divId w:val="1664972518"/>
        <w:rPr>
          <w:rFonts w:hint="eastAsia"/>
          <w:sz w:val="30"/>
          <w:szCs w:val="30"/>
        </w:rPr>
      </w:pPr>
      <w:r>
        <w:rPr>
          <w:rFonts w:hint="eastAsia"/>
          <w:sz w:val="30"/>
          <w:szCs w:val="30"/>
        </w:rPr>
        <w:t>被告人宁湘对公诉机关指控的犯罪事实、罪名、证据及提出的量刑建议均无异议。</w:t>
      </w:r>
    </w:p>
    <w:p w14:paraId="68C069E9" w14:textId="77777777" w:rsidR="007B0AFF" w:rsidRDefault="007B0AFF">
      <w:pPr>
        <w:spacing w:line="500" w:lineRule="atLeast"/>
        <w:ind w:firstLine="600"/>
        <w:divId w:val="1942030149"/>
        <w:rPr>
          <w:rFonts w:hint="eastAsia"/>
          <w:sz w:val="30"/>
          <w:szCs w:val="30"/>
        </w:rPr>
      </w:pPr>
      <w:r>
        <w:rPr>
          <w:rFonts w:hint="eastAsia"/>
          <w:sz w:val="30"/>
          <w:szCs w:val="30"/>
        </w:rPr>
        <w:t>被告人宁湘的辩护人对公诉机关指控的罪名及事实均无异议，但提出如下从轻减轻处罚的辩护意见：</w:t>
      </w:r>
      <w:r>
        <w:rPr>
          <w:rFonts w:hint="eastAsia"/>
          <w:sz w:val="30"/>
          <w:szCs w:val="30"/>
        </w:rPr>
        <w:t>1.</w:t>
      </w:r>
      <w:r>
        <w:rPr>
          <w:rFonts w:hint="eastAsia"/>
          <w:sz w:val="30"/>
          <w:szCs w:val="30"/>
        </w:rPr>
        <w:t>对于骏强公司与越秀丽公司管辖权异议一案以及收受丧葬礼金一事，宁湘均没有利用职务便利为他人谋利益，针对上述两单款项，应当属于不正当的经济往来。</w:t>
      </w:r>
      <w:r>
        <w:rPr>
          <w:rFonts w:hint="eastAsia"/>
          <w:sz w:val="30"/>
          <w:szCs w:val="30"/>
        </w:rPr>
        <w:t>2.</w:t>
      </w:r>
      <w:r>
        <w:rPr>
          <w:rFonts w:hint="eastAsia"/>
          <w:sz w:val="30"/>
          <w:szCs w:val="30"/>
        </w:rPr>
        <w:t>宁湘在不知情的情况下“收取”钟某的咨询费，并在发现后已立即联系当事人退还并约定好清明节后退还，后因宁湘被监察委留置，导致无法退还，此事实起诉书也予以确认，不应计算入受贿总额；</w:t>
      </w:r>
      <w:r>
        <w:rPr>
          <w:rFonts w:hint="eastAsia"/>
          <w:sz w:val="30"/>
          <w:szCs w:val="30"/>
        </w:rPr>
        <w:t>3.</w:t>
      </w:r>
      <w:r>
        <w:rPr>
          <w:rFonts w:hint="eastAsia"/>
          <w:sz w:val="30"/>
          <w:szCs w:val="30"/>
        </w:rPr>
        <w:t>如实供述犯罪事实，主动退缴所有赃款。综上，建议对被告人宁湘从轻处罚。</w:t>
      </w:r>
    </w:p>
    <w:p w14:paraId="38AC04FC" w14:textId="77777777" w:rsidR="007B0AFF" w:rsidRDefault="007B0AFF">
      <w:pPr>
        <w:spacing w:line="500" w:lineRule="atLeast"/>
        <w:ind w:firstLine="600"/>
        <w:divId w:val="2110002055"/>
        <w:rPr>
          <w:rFonts w:hint="eastAsia"/>
          <w:sz w:val="30"/>
          <w:szCs w:val="30"/>
        </w:rPr>
      </w:pPr>
      <w:r>
        <w:rPr>
          <w:rFonts w:hint="eastAsia"/>
          <w:sz w:val="30"/>
          <w:szCs w:val="30"/>
        </w:rPr>
        <w:t>经审理查明，除对公诉机关指控被告人宁湘收受湛江中英文学校董事长钟某</w:t>
      </w:r>
      <w:r>
        <w:rPr>
          <w:rFonts w:hint="eastAsia"/>
          <w:sz w:val="30"/>
          <w:szCs w:val="30"/>
        </w:rPr>
        <w:t>2</w:t>
      </w:r>
      <w:r>
        <w:rPr>
          <w:rFonts w:hint="eastAsia"/>
          <w:sz w:val="30"/>
          <w:szCs w:val="30"/>
        </w:rPr>
        <w:t>万元不予认定外，其他犯罪事实清楚，据以指控犯罪事实的证据经当庭质证，确实、充分，本院予以确认。</w:t>
      </w:r>
    </w:p>
    <w:p w14:paraId="3A47FC42" w14:textId="77777777" w:rsidR="007B0AFF" w:rsidRDefault="007B0AFF">
      <w:pPr>
        <w:spacing w:line="500" w:lineRule="atLeast"/>
        <w:ind w:firstLine="600"/>
        <w:divId w:val="655455221"/>
        <w:rPr>
          <w:rFonts w:hint="eastAsia"/>
          <w:sz w:val="30"/>
          <w:szCs w:val="30"/>
        </w:rPr>
      </w:pPr>
      <w:r>
        <w:rPr>
          <w:rFonts w:hint="eastAsia"/>
          <w:sz w:val="30"/>
          <w:szCs w:val="30"/>
        </w:rPr>
        <w:t>关于公诉机关指控被告人宁湘收受湛江中英文学校董事长钟某</w:t>
      </w:r>
      <w:r>
        <w:rPr>
          <w:rFonts w:hint="eastAsia"/>
          <w:sz w:val="30"/>
          <w:szCs w:val="30"/>
        </w:rPr>
        <w:t>2</w:t>
      </w:r>
      <w:r>
        <w:rPr>
          <w:rFonts w:hint="eastAsia"/>
          <w:sz w:val="30"/>
          <w:szCs w:val="30"/>
        </w:rPr>
        <w:t>万元是否构成受贿的问题，经查，根据被告人宁湘的供述以及证人钟某、叶某的证言，</w:t>
      </w:r>
      <w:r>
        <w:rPr>
          <w:rFonts w:hint="eastAsia"/>
          <w:sz w:val="30"/>
          <w:szCs w:val="30"/>
        </w:rPr>
        <w:t>2019</w:t>
      </w:r>
      <w:r>
        <w:rPr>
          <w:rFonts w:hint="eastAsia"/>
          <w:sz w:val="30"/>
          <w:szCs w:val="30"/>
        </w:rPr>
        <w:t>年</w:t>
      </w:r>
      <w:r>
        <w:rPr>
          <w:rFonts w:hint="eastAsia"/>
          <w:sz w:val="30"/>
          <w:szCs w:val="30"/>
        </w:rPr>
        <w:t>3</w:t>
      </w:r>
      <w:r>
        <w:rPr>
          <w:rFonts w:hint="eastAsia"/>
          <w:sz w:val="30"/>
          <w:szCs w:val="30"/>
        </w:rPr>
        <w:t>月底的一天，被告人宁湘是在不知情的情况下收受湛江中英文学校董事长钟某</w:t>
      </w:r>
      <w:r>
        <w:rPr>
          <w:rFonts w:hint="eastAsia"/>
          <w:sz w:val="30"/>
          <w:szCs w:val="30"/>
        </w:rPr>
        <w:t>2</w:t>
      </w:r>
      <w:r>
        <w:rPr>
          <w:rFonts w:hint="eastAsia"/>
          <w:sz w:val="30"/>
          <w:szCs w:val="30"/>
        </w:rPr>
        <w:t>万元，在其发现现金后已立即联系叶某，表示该案帮不上忙并约定在清明节后退还，但因其于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日被监察委员会留置，导致客观上无法退还。鉴于宁湘收取款项时不知情，且收到款项的时间与约定退还的时间相距较短，以不认定受贿为妥。</w:t>
      </w:r>
    </w:p>
    <w:p w14:paraId="76A5391B" w14:textId="77777777" w:rsidR="007B0AFF" w:rsidRDefault="007B0AFF">
      <w:pPr>
        <w:spacing w:line="500" w:lineRule="atLeast"/>
        <w:ind w:firstLine="600"/>
        <w:divId w:val="409347976"/>
        <w:rPr>
          <w:rFonts w:hint="eastAsia"/>
          <w:sz w:val="30"/>
          <w:szCs w:val="30"/>
        </w:rPr>
      </w:pPr>
      <w:r>
        <w:rPr>
          <w:rFonts w:hint="eastAsia"/>
          <w:sz w:val="30"/>
          <w:szCs w:val="30"/>
        </w:rPr>
        <w:t>本院认为，被告人宁湘身为国家工作人员，无视国家法律，利用职务上的便利，收受他人财物，为他人谋取利益，数额较大，其行为已构成受贿罪。佛山市顺德区人民检察院指控被告人宁湘犯受贿罪，罪名成立。被告人宁湘归案后如实供述，认罪认罚，依法对其从轻处罚；被告人宁湘在提起公诉前已退缴全部涉案赃款，依法对其从轻处罚。对辩护人提出的第</w:t>
      </w:r>
      <w:r>
        <w:rPr>
          <w:rFonts w:hint="eastAsia"/>
          <w:sz w:val="30"/>
          <w:szCs w:val="30"/>
        </w:rPr>
        <w:t>1</w:t>
      </w:r>
      <w:r>
        <w:rPr>
          <w:rFonts w:hint="eastAsia"/>
          <w:sz w:val="30"/>
          <w:szCs w:val="30"/>
        </w:rPr>
        <w:t>点辩护意见，其一，被告人宁湘时任湛江市中级人民法院立案庭庭长，其系利用职务上的便利为宁某的案件提供帮助并从中收取好处费；其二，就管辖权异议一案来说，被告人宁湘作为该案的承办人，即便没有违反法律规定作出有利于宁某的裁定，但其是明知宁某请求维持霞山区法院的裁定而收受其财物的，应视为承诺为他人谋取利益；其三，丧葬金一事虽无具体请托事项，但与被告人宁湘为宁某的相关案件提供帮助不可分割，且金额已超出正常的人情交往范围。综上，被告人宁湘收受该两笔款项是受贿，对该点辩护意见本院不予采纳。对辩护人提出的第</w:t>
      </w:r>
      <w:r>
        <w:rPr>
          <w:rFonts w:hint="eastAsia"/>
          <w:sz w:val="30"/>
          <w:szCs w:val="30"/>
        </w:rPr>
        <w:t>2</w:t>
      </w:r>
      <w:r>
        <w:rPr>
          <w:rFonts w:hint="eastAsia"/>
          <w:sz w:val="30"/>
          <w:szCs w:val="30"/>
        </w:rPr>
        <w:t>、</w:t>
      </w:r>
      <w:r>
        <w:rPr>
          <w:rFonts w:hint="eastAsia"/>
          <w:sz w:val="30"/>
          <w:szCs w:val="30"/>
        </w:rPr>
        <w:t>3</w:t>
      </w:r>
      <w:r>
        <w:rPr>
          <w:rFonts w:hint="eastAsia"/>
          <w:sz w:val="30"/>
          <w:szCs w:val="30"/>
        </w:rPr>
        <w:t>点辩护意见，如前所述，本院予以采纳。公诉机关所提量刑建议与被告人宁湘的罪责相符，本院予以采纳。对被告人宁湘退缴的赃款，依法予以没收，上缴国库。综合考虑被告人宁湘的犯罪事实、情节、认罪态度和对社会的危害程度，依照《中华人民共和国刑法》第三百八十五条第一款，第三百八十六条，第三百八十三条第一款第（一）项、第二款及第三款，第九十三条第一款，第五十二条，第五十三条，第六十七条第三款，第六十四条</w:t>
      </w:r>
      <w:r>
        <w:rPr>
          <w:rFonts w:hint="eastAsia"/>
          <w:sz w:val="30"/>
          <w:szCs w:val="30"/>
        </w:rPr>
        <w:t>,</w:t>
      </w:r>
      <w:r>
        <w:rPr>
          <w:rFonts w:hint="eastAsia"/>
          <w:sz w:val="30"/>
          <w:szCs w:val="30"/>
        </w:rPr>
        <w:t>第七十二条第一款及第三款，第七十三条第二款及第三款，《最高人民法院、最高人民检察院关于办理贪污贿赂刑事案件适用法律若干问题的解释》第</w:t>
      </w:r>
      <w:r>
        <w:rPr>
          <w:rFonts w:hint="eastAsia"/>
          <w:sz w:val="30"/>
          <w:szCs w:val="30"/>
        </w:rPr>
        <w:t>一条第一款、第十八条、第十九条第一款的规定，判决如下：</w:t>
      </w:r>
    </w:p>
    <w:p w14:paraId="3B8CA570" w14:textId="77777777" w:rsidR="007B0AFF" w:rsidRDefault="007B0AFF">
      <w:pPr>
        <w:spacing w:line="500" w:lineRule="atLeast"/>
        <w:ind w:firstLine="600"/>
        <w:divId w:val="543756258"/>
        <w:rPr>
          <w:rFonts w:hint="eastAsia"/>
          <w:sz w:val="30"/>
          <w:szCs w:val="30"/>
        </w:rPr>
      </w:pPr>
      <w:r>
        <w:rPr>
          <w:rFonts w:hint="eastAsia"/>
          <w:sz w:val="30"/>
          <w:szCs w:val="30"/>
        </w:rPr>
        <w:t>一、被告人宁湘犯受贿罪，判处有期徒刑一年，缓刑一年，并处罚金人民币十万元；</w:t>
      </w:r>
    </w:p>
    <w:p w14:paraId="1DB3916E" w14:textId="77777777" w:rsidR="007B0AFF" w:rsidRDefault="007B0AFF">
      <w:pPr>
        <w:spacing w:line="500" w:lineRule="atLeast"/>
        <w:ind w:firstLine="600"/>
        <w:divId w:val="1861236265"/>
        <w:rPr>
          <w:rFonts w:hint="eastAsia"/>
          <w:sz w:val="30"/>
          <w:szCs w:val="30"/>
        </w:rPr>
      </w:pPr>
      <w:r>
        <w:rPr>
          <w:rFonts w:hint="eastAsia"/>
          <w:sz w:val="30"/>
          <w:szCs w:val="30"/>
        </w:rPr>
        <w:t>（缓刑考验期限，从判决确定之日起计算。罚金在判决发生法律效力后三十日内缴纳。）</w:t>
      </w:r>
    </w:p>
    <w:p w14:paraId="0CDEF757" w14:textId="77777777" w:rsidR="007B0AFF" w:rsidRDefault="007B0AFF">
      <w:pPr>
        <w:spacing w:line="500" w:lineRule="atLeast"/>
        <w:ind w:firstLine="600"/>
        <w:divId w:val="1278221491"/>
        <w:rPr>
          <w:rFonts w:hint="eastAsia"/>
          <w:sz w:val="30"/>
          <w:szCs w:val="30"/>
        </w:rPr>
      </w:pPr>
      <w:r>
        <w:rPr>
          <w:rFonts w:hint="eastAsia"/>
          <w:sz w:val="30"/>
          <w:szCs w:val="30"/>
        </w:rPr>
        <w:t>二、对暂扣于中国共产党湛江市纪律检查委员会的赃款人民币七万元、港币二万元予以没收，由中国共产党湛江市纪律检查委员会上缴国库。</w:t>
      </w:r>
    </w:p>
    <w:p w14:paraId="60C377EE" w14:textId="77777777" w:rsidR="007B0AFF" w:rsidRDefault="007B0AFF">
      <w:pPr>
        <w:spacing w:line="500" w:lineRule="atLeast"/>
        <w:ind w:firstLine="600"/>
        <w:divId w:val="365763562"/>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45DCCF8F" w14:textId="77777777" w:rsidR="007B0AFF" w:rsidRDefault="007B0AFF">
      <w:pPr>
        <w:spacing w:line="500" w:lineRule="atLeast"/>
        <w:jc w:val="right"/>
        <w:divId w:val="1939367951"/>
        <w:rPr>
          <w:rFonts w:hint="eastAsia"/>
          <w:sz w:val="30"/>
          <w:szCs w:val="30"/>
        </w:rPr>
      </w:pPr>
      <w:r>
        <w:rPr>
          <w:rFonts w:hint="eastAsia"/>
          <w:sz w:val="30"/>
          <w:szCs w:val="30"/>
        </w:rPr>
        <w:t>审　判　长　　万选才</w:t>
      </w:r>
    </w:p>
    <w:p w14:paraId="43138295" w14:textId="77777777" w:rsidR="007B0AFF" w:rsidRDefault="007B0AFF">
      <w:pPr>
        <w:spacing w:line="500" w:lineRule="atLeast"/>
        <w:jc w:val="right"/>
        <w:divId w:val="524096730"/>
        <w:rPr>
          <w:rFonts w:hint="eastAsia"/>
          <w:sz w:val="30"/>
          <w:szCs w:val="30"/>
        </w:rPr>
      </w:pPr>
      <w:r>
        <w:rPr>
          <w:rFonts w:hint="eastAsia"/>
          <w:sz w:val="30"/>
          <w:szCs w:val="30"/>
        </w:rPr>
        <w:t>审　判　员　　孙庆煌</w:t>
      </w:r>
    </w:p>
    <w:p w14:paraId="5E855B9A" w14:textId="77777777" w:rsidR="007B0AFF" w:rsidRDefault="007B0AFF">
      <w:pPr>
        <w:spacing w:line="500" w:lineRule="atLeast"/>
        <w:jc w:val="right"/>
        <w:divId w:val="1984920886"/>
        <w:rPr>
          <w:rFonts w:hint="eastAsia"/>
          <w:sz w:val="30"/>
          <w:szCs w:val="30"/>
        </w:rPr>
      </w:pPr>
      <w:r>
        <w:rPr>
          <w:rFonts w:hint="eastAsia"/>
          <w:sz w:val="30"/>
          <w:szCs w:val="30"/>
        </w:rPr>
        <w:t>人民陪审员　　乔志华</w:t>
      </w:r>
    </w:p>
    <w:p w14:paraId="3D181C1B" w14:textId="77777777" w:rsidR="007B0AFF" w:rsidRDefault="007B0AFF">
      <w:pPr>
        <w:spacing w:line="500" w:lineRule="atLeast"/>
        <w:jc w:val="right"/>
        <w:divId w:val="655690735"/>
        <w:rPr>
          <w:rFonts w:hint="eastAsia"/>
          <w:sz w:val="30"/>
          <w:szCs w:val="30"/>
        </w:rPr>
      </w:pPr>
      <w:r>
        <w:rPr>
          <w:rFonts w:hint="eastAsia"/>
          <w:sz w:val="30"/>
          <w:szCs w:val="30"/>
        </w:rPr>
        <w:t>二〇一九年九月二十日</w:t>
      </w:r>
    </w:p>
    <w:p w14:paraId="60FB06A2" w14:textId="77777777" w:rsidR="007B0AFF" w:rsidRDefault="007B0AFF">
      <w:pPr>
        <w:spacing w:line="500" w:lineRule="atLeast"/>
        <w:jc w:val="right"/>
        <w:divId w:val="1666737373"/>
        <w:rPr>
          <w:rFonts w:hint="eastAsia"/>
          <w:sz w:val="30"/>
          <w:szCs w:val="30"/>
        </w:rPr>
      </w:pPr>
      <w:r>
        <w:rPr>
          <w:rFonts w:hint="eastAsia"/>
          <w:sz w:val="30"/>
          <w:szCs w:val="30"/>
        </w:rPr>
        <w:t>书　记　员　　梁雅微</w:t>
      </w:r>
    </w:p>
    <w:p w14:paraId="193A51FD" w14:textId="77777777" w:rsidR="007B0AFF" w:rsidRDefault="007B0AFF">
      <w:pPr>
        <w:spacing w:line="500" w:lineRule="atLeast"/>
        <w:ind w:firstLine="600"/>
        <w:divId w:val="152449738"/>
        <w:rPr>
          <w:rFonts w:hint="eastAsia"/>
          <w:sz w:val="30"/>
          <w:szCs w:val="30"/>
        </w:rPr>
      </w:pPr>
      <w:r>
        <w:rPr>
          <w:rFonts w:hint="eastAsia"/>
          <w:sz w:val="30"/>
          <w:szCs w:val="30"/>
        </w:rPr>
        <w:t>附相关法律法规：</w:t>
      </w:r>
    </w:p>
    <w:p w14:paraId="6D682848" w14:textId="77777777" w:rsidR="007B0AFF" w:rsidRDefault="007B0AFF">
      <w:pPr>
        <w:spacing w:line="500" w:lineRule="atLeast"/>
        <w:ind w:firstLine="600"/>
        <w:divId w:val="218325531"/>
        <w:rPr>
          <w:rFonts w:hint="eastAsia"/>
          <w:sz w:val="30"/>
          <w:szCs w:val="30"/>
        </w:rPr>
      </w:pPr>
      <w:r>
        <w:rPr>
          <w:rFonts w:hint="eastAsia"/>
          <w:sz w:val="30"/>
          <w:szCs w:val="30"/>
        </w:rPr>
        <w:t>《中华人民共和国刑法》</w:t>
      </w:r>
    </w:p>
    <w:p w14:paraId="4FDE3609" w14:textId="77777777" w:rsidR="007B0AFF" w:rsidRDefault="007B0AFF">
      <w:pPr>
        <w:spacing w:line="500" w:lineRule="atLeast"/>
        <w:ind w:firstLine="600"/>
        <w:divId w:val="100304926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ACBD60E" w14:textId="77777777" w:rsidR="007B0AFF" w:rsidRDefault="007B0AFF">
      <w:pPr>
        <w:spacing w:line="500" w:lineRule="atLeast"/>
        <w:ind w:firstLine="600"/>
        <w:divId w:val="699355406"/>
        <w:rPr>
          <w:rFonts w:hint="eastAsia"/>
          <w:sz w:val="30"/>
          <w:szCs w:val="30"/>
        </w:rPr>
      </w:pPr>
      <w:r>
        <w:rPr>
          <w:rFonts w:hint="eastAsia"/>
          <w:sz w:val="30"/>
          <w:szCs w:val="30"/>
        </w:rPr>
        <w:t>国家工作人员在经济往来中，违反国家规定，收受各种名义的回扣、手续费，归个人所有的，以受贿论处。</w:t>
      </w:r>
    </w:p>
    <w:p w14:paraId="18DFA850" w14:textId="77777777" w:rsidR="007B0AFF" w:rsidRDefault="007B0AFF">
      <w:pPr>
        <w:spacing w:line="500" w:lineRule="atLeast"/>
        <w:ind w:firstLine="600"/>
        <w:divId w:val="86181792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748B4A4" w14:textId="77777777" w:rsidR="007B0AFF" w:rsidRDefault="007B0AFF">
      <w:pPr>
        <w:spacing w:line="500" w:lineRule="atLeast"/>
        <w:ind w:firstLine="600"/>
        <w:divId w:val="1548879972"/>
        <w:rPr>
          <w:rFonts w:hint="eastAsia"/>
          <w:sz w:val="30"/>
          <w:szCs w:val="30"/>
        </w:rPr>
      </w:pPr>
      <w:r>
        <w:rPr>
          <w:rFonts w:hint="eastAsia"/>
          <w:sz w:val="30"/>
          <w:szCs w:val="30"/>
        </w:rPr>
        <w:t>第三百八十三条对犯贪污罪的，根据情节轻重，分别依照下列规定处罚：</w:t>
      </w:r>
    </w:p>
    <w:p w14:paraId="1B46DE88" w14:textId="77777777" w:rsidR="007B0AFF" w:rsidRDefault="007B0AFF">
      <w:pPr>
        <w:spacing w:line="500" w:lineRule="atLeast"/>
        <w:ind w:firstLine="600"/>
        <w:divId w:val="1584490575"/>
        <w:rPr>
          <w:rFonts w:hint="eastAsia"/>
          <w:sz w:val="30"/>
          <w:szCs w:val="30"/>
        </w:rPr>
      </w:pPr>
      <w:r>
        <w:rPr>
          <w:rFonts w:hint="eastAsia"/>
          <w:sz w:val="30"/>
          <w:szCs w:val="30"/>
        </w:rPr>
        <w:t>（一）贪污数额较大或者有其他较重情节的，处三年以下有期徒刑或者拘役，并处罚金。</w:t>
      </w:r>
    </w:p>
    <w:p w14:paraId="08D3D0EA" w14:textId="77777777" w:rsidR="007B0AFF" w:rsidRDefault="007B0AFF">
      <w:pPr>
        <w:spacing w:line="500" w:lineRule="atLeast"/>
        <w:ind w:firstLine="600"/>
        <w:divId w:val="1002046363"/>
        <w:rPr>
          <w:rFonts w:hint="eastAsia"/>
          <w:sz w:val="30"/>
          <w:szCs w:val="30"/>
        </w:rPr>
      </w:pPr>
      <w:r>
        <w:rPr>
          <w:rFonts w:hint="eastAsia"/>
          <w:sz w:val="30"/>
          <w:szCs w:val="30"/>
        </w:rPr>
        <w:t>（二）贪污数额巨大或者有其他严重情节的，处三年以上十年以下有期徒刑，并处罚金或者没收财产。</w:t>
      </w:r>
    </w:p>
    <w:p w14:paraId="41025BC0" w14:textId="77777777" w:rsidR="007B0AFF" w:rsidRDefault="007B0AFF">
      <w:pPr>
        <w:spacing w:line="500" w:lineRule="atLeast"/>
        <w:ind w:firstLine="600"/>
        <w:divId w:val="131290343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286BE2D" w14:textId="77777777" w:rsidR="007B0AFF" w:rsidRDefault="007B0AFF">
      <w:pPr>
        <w:spacing w:line="500" w:lineRule="atLeast"/>
        <w:ind w:firstLine="600"/>
        <w:divId w:val="32462452"/>
        <w:rPr>
          <w:rFonts w:hint="eastAsia"/>
          <w:sz w:val="30"/>
          <w:szCs w:val="30"/>
        </w:rPr>
      </w:pPr>
      <w:r>
        <w:rPr>
          <w:rFonts w:hint="eastAsia"/>
          <w:sz w:val="30"/>
          <w:szCs w:val="30"/>
        </w:rPr>
        <w:t>对多次贪污未经处理的，按照累计贪污数额处罚。</w:t>
      </w:r>
    </w:p>
    <w:p w14:paraId="563A8DA0" w14:textId="77777777" w:rsidR="007B0AFF" w:rsidRDefault="007B0AFF">
      <w:pPr>
        <w:spacing w:line="500" w:lineRule="atLeast"/>
        <w:ind w:firstLine="600"/>
        <w:divId w:val="91424403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F5825B1" w14:textId="77777777" w:rsidR="007B0AFF" w:rsidRDefault="007B0AFF">
      <w:pPr>
        <w:spacing w:line="500" w:lineRule="atLeast"/>
        <w:ind w:firstLine="600"/>
        <w:divId w:val="62967658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3AAC6BA" w14:textId="77777777" w:rsidR="007B0AFF" w:rsidRDefault="007B0AFF">
      <w:pPr>
        <w:spacing w:line="500" w:lineRule="atLeast"/>
        <w:ind w:firstLine="600"/>
        <w:divId w:val="1372458355"/>
        <w:rPr>
          <w:rFonts w:hint="eastAsia"/>
          <w:sz w:val="30"/>
          <w:szCs w:val="30"/>
        </w:rPr>
      </w:pPr>
      <w:r>
        <w:rPr>
          <w:rFonts w:hint="eastAsia"/>
          <w:sz w:val="30"/>
          <w:szCs w:val="30"/>
        </w:rPr>
        <w:t>第九十三条本法所称国家工作人员，是指国家机关中从事公务的人员。</w:t>
      </w:r>
    </w:p>
    <w:p w14:paraId="199695BB" w14:textId="77777777" w:rsidR="007B0AFF" w:rsidRDefault="007B0AFF">
      <w:pPr>
        <w:spacing w:line="500" w:lineRule="atLeast"/>
        <w:ind w:firstLine="600"/>
        <w:divId w:val="192749660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0FAD756" w14:textId="77777777" w:rsidR="007B0AFF" w:rsidRDefault="007B0AFF">
      <w:pPr>
        <w:spacing w:line="500" w:lineRule="atLeast"/>
        <w:ind w:firstLine="600"/>
        <w:divId w:val="1378579502"/>
        <w:rPr>
          <w:rFonts w:hint="eastAsia"/>
          <w:sz w:val="30"/>
          <w:szCs w:val="30"/>
        </w:rPr>
      </w:pPr>
      <w:r>
        <w:rPr>
          <w:rFonts w:hint="eastAsia"/>
          <w:sz w:val="30"/>
          <w:szCs w:val="30"/>
        </w:rPr>
        <w:t>第五十二条判处罚金，应当根据犯罪情节决定罚金数额。</w:t>
      </w:r>
    </w:p>
    <w:p w14:paraId="7223E51E" w14:textId="77777777" w:rsidR="007B0AFF" w:rsidRDefault="007B0AFF">
      <w:pPr>
        <w:spacing w:line="500" w:lineRule="atLeast"/>
        <w:ind w:firstLine="600"/>
        <w:divId w:val="78731624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61998CC" w14:textId="77777777" w:rsidR="007B0AFF" w:rsidRDefault="007B0AFF">
      <w:pPr>
        <w:spacing w:line="500" w:lineRule="atLeast"/>
        <w:ind w:firstLine="600"/>
        <w:divId w:val="1054158486"/>
        <w:rPr>
          <w:rFonts w:hint="eastAsia"/>
          <w:sz w:val="30"/>
          <w:szCs w:val="30"/>
        </w:rPr>
      </w:pPr>
      <w:r>
        <w:rPr>
          <w:rFonts w:hint="eastAsia"/>
          <w:sz w:val="30"/>
          <w:szCs w:val="30"/>
        </w:rPr>
        <w:t>由于遭遇不能抗拒的灾祸等原因缴纳确实有困难的，经人民法院裁定，可以延期缴纳、酌情减少或者免除。</w:t>
      </w:r>
    </w:p>
    <w:p w14:paraId="7F07AF55" w14:textId="77777777" w:rsidR="007B0AFF" w:rsidRDefault="007B0AFF">
      <w:pPr>
        <w:spacing w:line="500" w:lineRule="atLeast"/>
        <w:ind w:firstLine="600"/>
        <w:divId w:val="106340429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4DE5F4A" w14:textId="77777777" w:rsidR="007B0AFF" w:rsidRDefault="007B0AFF">
      <w:pPr>
        <w:spacing w:line="500" w:lineRule="atLeast"/>
        <w:ind w:firstLine="600"/>
        <w:divId w:val="643809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1FA8D33" w14:textId="77777777" w:rsidR="007B0AFF" w:rsidRDefault="007B0AFF">
      <w:pPr>
        <w:spacing w:line="500" w:lineRule="atLeast"/>
        <w:ind w:firstLine="600"/>
        <w:divId w:val="11148313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407A5E8" w14:textId="77777777" w:rsidR="007B0AFF" w:rsidRDefault="007B0AFF">
      <w:pPr>
        <w:spacing w:line="500" w:lineRule="atLeast"/>
        <w:ind w:firstLine="600"/>
        <w:divId w:val="157420058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474A0F3" w14:textId="77777777" w:rsidR="007B0AFF" w:rsidRDefault="007B0AFF">
      <w:pPr>
        <w:spacing w:line="500" w:lineRule="atLeast"/>
        <w:ind w:firstLine="600"/>
        <w:divId w:val="9833006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94F8B28" w14:textId="77777777" w:rsidR="007B0AFF" w:rsidRDefault="007B0AFF">
      <w:pPr>
        <w:spacing w:line="500" w:lineRule="atLeast"/>
        <w:ind w:firstLine="600"/>
        <w:divId w:val="1674870619"/>
        <w:rPr>
          <w:rFonts w:hint="eastAsia"/>
          <w:sz w:val="30"/>
          <w:szCs w:val="30"/>
        </w:rPr>
      </w:pPr>
      <w:r>
        <w:rPr>
          <w:rFonts w:hint="eastAsia"/>
          <w:sz w:val="30"/>
          <w:szCs w:val="30"/>
        </w:rPr>
        <w:t>（一）犯罪情节较轻；</w:t>
      </w:r>
    </w:p>
    <w:p w14:paraId="3B9A4131" w14:textId="77777777" w:rsidR="007B0AFF" w:rsidRDefault="007B0AFF">
      <w:pPr>
        <w:spacing w:line="500" w:lineRule="atLeast"/>
        <w:ind w:firstLine="600"/>
        <w:divId w:val="1903976944"/>
        <w:rPr>
          <w:rFonts w:hint="eastAsia"/>
          <w:sz w:val="30"/>
          <w:szCs w:val="30"/>
        </w:rPr>
      </w:pPr>
      <w:r>
        <w:rPr>
          <w:rFonts w:hint="eastAsia"/>
          <w:sz w:val="30"/>
          <w:szCs w:val="30"/>
        </w:rPr>
        <w:t>（二）有悔罪表现；</w:t>
      </w:r>
    </w:p>
    <w:p w14:paraId="27C3CF77" w14:textId="77777777" w:rsidR="007B0AFF" w:rsidRDefault="007B0AFF">
      <w:pPr>
        <w:spacing w:line="500" w:lineRule="atLeast"/>
        <w:ind w:firstLine="600"/>
        <w:divId w:val="1463647335"/>
        <w:rPr>
          <w:rFonts w:hint="eastAsia"/>
          <w:sz w:val="30"/>
          <w:szCs w:val="30"/>
        </w:rPr>
      </w:pPr>
      <w:r>
        <w:rPr>
          <w:rFonts w:hint="eastAsia"/>
          <w:sz w:val="30"/>
          <w:szCs w:val="30"/>
        </w:rPr>
        <w:t>（三）没有再犯罪的危险；</w:t>
      </w:r>
    </w:p>
    <w:p w14:paraId="1DFAD9D4" w14:textId="77777777" w:rsidR="007B0AFF" w:rsidRDefault="007B0AFF">
      <w:pPr>
        <w:spacing w:line="500" w:lineRule="atLeast"/>
        <w:ind w:firstLine="600"/>
        <w:divId w:val="528883843"/>
        <w:rPr>
          <w:rFonts w:hint="eastAsia"/>
          <w:sz w:val="30"/>
          <w:szCs w:val="30"/>
        </w:rPr>
      </w:pPr>
      <w:r>
        <w:rPr>
          <w:rFonts w:hint="eastAsia"/>
          <w:sz w:val="30"/>
          <w:szCs w:val="30"/>
        </w:rPr>
        <w:t>（四）宣告缓刑对所居住社区没有重大不良影响。</w:t>
      </w:r>
    </w:p>
    <w:p w14:paraId="3B836C70" w14:textId="77777777" w:rsidR="007B0AFF" w:rsidRDefault="007B0AFF">
      <w:pPr>
        <w:spacing w:line="500" w:lineRule="atLeast"/>
        <w:ind w:firstLine="600"/>
        <w:divId w:val="119789039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BE3D709" w14:textId="77777777" w:rsidR="007B0AFF" w:rsidRDefault="007B0AFF">
      <w:pPr>
        <w:spacing w:line="500" w:lineRule="atLeast"/>
        <w:ind w:firstLine="600"/>
        <w:divId w:val="302387907"/>
        <w:rPr>
          <w:rFonts w:hint="eastAsia"/>
          <w:sz w:val="30"/>
          <w:szCs w:val="30"/>
        </w:rPr>
      </w:pPr>
      <w:r>
        <w:rPr>
          <w:rFonts w:hint="eastAsia"/>
          <w:sz w:val="30"/>
          <w:szCs w:val="30"/>
        </w:rPr>
        <w:t>被宣告缓刑的犯罪分子，如果被判处附加刑，附加刑仍须执行。</w:t>
      </w:r>
    </w:p>
    <w:p w14:paraId="2EBD3FA6" w14:textId="77777777" w:rsidR="007B0AFF" w:rsidRDefault="007B0AFF">
      <w:pPr>
        <w:spacing w:line="500" w:lineRule="atLeast"/>
        <w:ind w:firstLine="600"/>
        <w:divId w:val="1127429883"/>
        <w:rPr>
          <w:rFonts w:hint="eastAsia"/>
          <w:sz w:val="30"/>
          <w:szCs w:val="30"/>
        </w:rPr>
      </w:pPr>
      <w:r>
        <w:rPr>
          <w:rFonts w:hint="eastAsia"/>
          <w:sz w:val="30"/>
          <w:szCs w:val="30"/>
        </w:rPr>
        <w:t>第七十三条拘役的缓刑考验期限为原判刑期以上一年以下，但是不能少于二个月。</w:t>
      </w:r>
    </w:p>
    <w:p w14:paraId="2D3F92CE" w14:textId="77777777" w:rsidR="007B0AFF" w:rsidRDefault="007B0AFF">
      <w:pPr>
        <w:spacing w:line="500" w:lineRule="atLeast"/>
        <w:ind w:firstLine="600"/>
        <w:divId w:val="1611475161"/>
        <w:rPr>
          <w:rFonts w:hint="eastAsia"/>
          <w:sz w:val="30"/>
          <w:szCs w:val="30"/>
        </w:rPr>
      </w:pPr>
      <w:r>
        <w:rPr>
          <w:rFonts w:hint="eastAsia"/>
          <w:sz w:val="30"/>
          <w:szCs w:val="30"/>
        </w:rPr>
        <w:t>有期徒刑的缓刑考验期限为原判刑期以上五年以下，但是不能少于一年。</w:t>
      </w:r>
    </w:p>
    <w:p w14:paraId="7AEFB7F5" w14:textId="77777777" w:rsidR="007B0AFF" w:rsidRDefault="007B0AFF">
      <w:pPr>
        <w:spacing w:line="500" w:lineRule="atLeast"/>
        <w:ind w:firstLine="600"/>
        <w:divId w:val="446386253"/>
        <w:rPr>
          <w:rFonts w:hint="eastAsia"/>
          <w:sz w:val="30"/>
          <w:szCs w:val="30"/>
        </w:rPr>
      </w:pPr>
      <w:r>
        <w:rPr>
          <w:rFonts w:hint="eastAsia"/>
          <w:sz w:val="30"/>
          <w:szCs w:val="30"/>
        </w:rPr>
        <w:t>缓刑考验期限，从判决确定之日起计算。</w:t>
      </w:r>
    </w:p>
    <w:p w14:paraId="59712B03" w14:textId="77777777" w:rsidR="007B0AFF" w:rsidRDefault="007B0AFF">
      <w:pPr>
        <w:spacing w:line="500" w:lineRule="atLeast"/>
        <w:ind w:firstLine="600"/>
        <w:divId w:val="724573060"/>
        <w:rPr>
          <w:rFonts w:hint="eastAsia"/>
          <w:sz w:val="30"/>
          <w:szCs w:val="30"/>
        </w:rPr>
      </w:pPr>
      <w:r>
        <w:rPr>
          <w:rFonts w:hint="eastAsia"/>
          <w:sz w:val="30"/>
          <w:szCs w:val="30"/>
        </w:rPr>
        <w:t>《最高人民法院、最高人民检察院关于办理贪污贿赂刑事案件适用法律若干问题的解释》</w:t>
      </w:r>
    </w:p>
    <w:p w14:paraId="658BF96A" w14:textId="77777777" w:rsidR="007B0AFF" w:rsidRDefault="007B0AFF">
      <w:pPr>
        <w:spacing w:line="500" w:lineRule="atLeast"/>
        <w:ind w:firstLine="600"/>
        <w:divId w:val="92465298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5EC43DB" w14:textId="77777777" w:rsidR="007B0AFF" w:rsidRDefault="007B0AFF">
      <w:pPr>
        <w:spacing w:line="500" w:lineRule="atLeast"/>
        <w:ind w:firstLine="600"/>
        <w:divId w:val="150912880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3F3F510" w14:textId="77777777" w:rsidR="007B0AFF" w:rsidRDefault="007B0AFF">
      <w:pPr>
        <w:spacing w:line="500" w:lineRule="atLeast"/>
        <w:ind w:firstLine="600"/>
        <w:divId w:val="39521377"/>
        <w:rPr>
          <w:rFonts w:hint="eastAsia"/>
          <w:sz w:val="30"/>
          <w:szCs w:val="30"/>
        </w:rPr>
      </w:pPr>
      <w:r>
        <w:rPr>
          <w:rFonts w:hint="eastAsia"/>
          <w:sz w:val="30"/>
          <w:szCs w:val="30"/>
        </w:rPr>
        <w:t>（一）贪污救灾、抢险、防汛、优抚、扶贫、移民、救济、防疫、社会捐助等特定款物的；</w:t>
      </w:r>
    </w:p>
    <w:p w14:paraId="110D2BC0" w14:textId="77777777" w:rsidR="007B0AFF" w:rsidRDefault="007B0AFF">
      <w:pPr>
        <w:spacing w:line="500" w:lineRule="atLeast"/>
        <w:ind w:firstLine="600"/>
        <w:divId w:val="2137096050"/>
        <w:rPr>
          <w:rFonts w:hint="eastAsia"/>
          <w:sz w:val="30"/>
          <w:szCs w:val="30"/>
        </w:rPr>
      </w:pPr>
      <w:r>
        <w:rPr>
          <w:rFonts w:hint="eastAsia"/>
          <w:sz w:val="30"/>
          <w:szCs w:val="30"/>
        </w:rPr>
        <w:t>（二）曾因贪污、受贿、挪用公款受过党纪、行政处分的；</w:t>
      </w:r>
    </w:p>
    <w:p w14:paraId="41541C6C" w14:textId="77777777" w:rsidR="007B0AFF" w:rsidRDefault="007B0AFF">
      <w:pPr>
        <w:spacing w:line="500" w:lineRule="atLeast"/>
        <w:ind w:firstLine="600"/>
        <w:divId w:val="2016834457"/>
        <w:rPr>
          <w:rFonts w:hint="eastAsia"/>
          <w:sz w:val="30"/>
          <w:szCs w:val="30"/>
        </w:rPr>
      </w:pPr>
      <w:r>
        <w:rPr>
          <w:rFonts w:hint="eastAsia"/>
          <w:sz w:val="30"/>
          <w:szCs w:val="30"/>
        </w:rPr>
        <w:t>（三）曾因故意犯罪受过刑事追究的；</w:t>
      </w:r>
    </w:p>
    <w:p w14:paraId="52D33380" w14:textId="77777777" w:rsidR="007B0AFF" w:rsidRDefault="007B0AFF">
      <w:pPr>
        <w:spacing w:line="500" w:lineRule="atLeast"/>
        <w:ind w:firstLine="600"/>
        <w:divId w:val="1389912037"/>
        <w:rPr>
          <w:rFonts w:hint="eastAsia"/>
          <w:sz w:val="30"/>
          <w:szCs w:val="30"/>
        </w:rPr>
      </w:pPr>
      <w:r>
        <w:rPr>
          <w:rFonts w:hint="eastAsia"/>
          <w:sz w:val="30"/>
          <w:szCs w:val="30"/>
        </w:rPr>
        <w:t>（四）赃款赃物用于非法活动的；</w:t>
      </w:r>
    </w:p>
    <w:p w14:paraId="0B6B8E4B" w14:textId="77777777" w:rsidR="007B0AFF" w:rsidRDefault="007B0AFF">
      <w:pPr>
        <w:spacing w:line="500" w:lineRule="atLeast"/>
        <w:ind w:firstLine="600"/>
        <w:divId w:val="2071152233"/>
        <w:rPr>
          <w:rFonts w:hint="eastAsia"/>
          <w:sz w:val="30"/>
          <w:szCs w:val="30"/>
        </w:rPr>
      </w:pPr>
      <w:r>
        <w:rPr>
          <w:rFonts w:hint="eastAsia"/>
          <w:sz w:val="30"/>
          <w:szCs w:val="30"/>
        </w:rPr>
        <w:t>（五）拒不交待赃款赃物去向或者拒不配合追缴工作，致使无法追缴的；</w:t>
      </w:r>
    </w:p>
    <w:p w14:paraId="383E9017" w14:textId="77777777" w:rsidR="007B0AFF" w:rsidRDefault="007B0AFF">
      <w:pPr>
        <w:spacing w:line="500" w:lineRule="atLeast"/>
        <w:ind w:firstLine="600"/>
        <w:divId w:val="1062366740"/>
        <w:rPr>
          <w:rFonts w:hint="eastAsia"/>
          <w:sz w:val="30"/>
          <w:szCs w:val="30"/>
        </w:rPr>
      </w:pPr>
      <w:r>
        <w:rPr>
          <w:rFonts w:hint="eastAsia"/>
          <w:sz w:val="30"/>
          <w:szCs w:val="30"/>
        </w:rPr>
        <w:t>（六）造成恶劣影响或者其他严重后果的。</w:t>
      </w:r>
    </w:p>
    <w:p w14:paraId="532A88B6" w14:textId="77777777" w:rsidR="007B0AFF" w:rsidRDefault="007B0AFF">
      <w:pPr>
        <w:spacing w:line="500" w:lineRule="atLeast"/>
        <w:ind w:firstLine="600"/>
        <w:divId w:val="45999845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1CB9D76" w14:textId="77777777" w:rsidR="007B0AFF" w:rsidRDefault="007B0AFF">
      <w:pPr>
        <w:spacing w:line="500" w:lineRule="atLeast"/>
        <w:ind w:firstLine="600"/>
        <w:divId w:val="1672754679"/>
        <w:rPr>
          <w:rFonts w:hint="eastAsia"/>
          <w:sz w:val="30"/>
          <w:szCs w:val="30"/>
        </w:rPr>
      </w:pPr>
      <w:r>
        <w:rPr>
          <w:rFonts w:hint="eastAsia"/>
          <w:sz w:val="30"/>
          <w:szCs w:val="30"/>
        </w:rPr>
        <w:t>（一）多次索贿的；</w:t>
      </w:r>
    </w:p>
    <w:p w14:paraId="1B648E90" w14:textId="77777777" w:rsidR="007B0AFF" w:rsidRDefault="007B0AFF">
      <w:pPr>
        <w:spacing w:line="500" w:lineRule="atLeast"/>
        <w:ind w:firstLine="600"/>
        <w:divId w:val="1459031958"/>
        <w:rPr>
          <w:rFonts w:hint="eastAsia"/>
          <w:sz w:val="30"/>
          <w:szCs w:val="30"/>
        </w:rPr>
      </w:pPr>
      <w:r>
        <w:rPr>
          <w:rFonts w:hint="eastAsia"/>
          <w:sz w:val="30"/>
          <w:szCs w:val="30"/>
        </w:rPr>
        <w:t>（二）为他人谋取不正当利益，致使公共财产、国家和人民利益遭受损失的；</w:t>
      </w:r>
    </w:p>
    <w:p w14:paraId="7BBDE3DB" w14:textId="77777777" w:rsidR="007B0AFF" w:rsidRDefault="007B0AFF">
      <w:pPr>
        <w:spacing w:line="500" w:lineRule="atLeast"/>
        <w:ind w:firstLine="600"/>
        <w:divId w:val="158468528"/>
        <w:rPr>
          <w:rFonts w:hint="eastAsia"/>
          <w:sz w:val="30"/>
          <w:szCs w:val="30"/>
        </w:rPr>
      </w:pPr>
      <w:r>
        <w:rPr>
          <w:rFonts w:hint="eastAsia"/>
          <w:sz w:val="30"/>
          <w:szCs w:val="30"/>
        </w:rPr>
        <w:t>（三）为他人谋取职务提拔、调整的。</w:t>
      </w:r>
    </w:p>
    <w:p w14:paraId="3EDB3594" w14:textId="77777777" w:rsidR="007B0AFF" w:rsidRDefault="007B0AFF">
      <w:pPr>
        <w:spacing w:line="500" w:lineRule="atLeast"/>
        <w:ind w:firstLine="600"/>
        <w:divId w:val="991837413"/>
        <w:rPr>
          <w:rFonts w:hint="eastAsia"/>
          <w:sz w:val="30"/>
          <w:szCs w:val="30"/>
        </w:rPr>
      </w:pPr>
      <w:r>
        <w:rPr>
          <w:rFonts w:hint="eastAsia"/>
          <w:sz w:val="30"/>
          <w:szCs w:val="30"/>
        </w:rPr>
        <w:t>法信超链：国家法律</w:t>
      </w:r>
      <w:r>
        <w:rPr>
          <w:rFonts w:hint="eastAsia"/>
          <w:sz w:val="30"/>
          <w:szCs w:val="30"/>
        </w:rPr>
        <w:t>2</w:t>
      </w:r>
      <w:r>
        <w:rPr>
          <w:rFonts w:hint="eastAsia"/>
          <w:sz w:val="30"/>
          <w:szCs w:val="30"/>
        </w:rPr>
        <w:t>篇案例</w:t>
      </w:r>
      <w:r>
        <w:rPr>
          <w:rFonts w:hint="eastAsia"/>
          <w:sz w:val="30"/>
          <w:szCs w:val="30"/>
        </w:rPr>
        <w:t>1</w:t>
      </w:r>
      <w:r>
        <w:rPr>
          <w:rFonts w:hint="eastAsia"/>
          <w:sz w:val="30"/>
          <w:szCs w:val="30"/>
        </w:rPr>
        <w:t>篇裁判</w:t>
      </w:r>
      <w:r>
        <w:rPr>
          <w:rFonts w:hint="eastAsia"/>
          <w:sz w:val="30"/>
          <w:szCs w:val="30"/>
        </w:rPr>
        <w:t>13750</w:t>
      </w:r>
      <w:r>
        <w:rPr>
          <w:rFonts w:hint="eastAsia"/>
          <w:sz w:val="30"/>
          <w:szCs w:val="30"/>
        </w:rPr>
        <w:t>篇期刊</w:t>
      </w:r>
      <w:r>
        <w:rPr>
          <w:rFonts w:hint="eastAsia"/>
          <w:sz w:val="30"/>
          <w:szCs w:val="30"/>
        </w:rPr>
        <w:t>1</w:t>
      </w:r>
      <w:r>
        <w:rPr>
          <w:rFonts w:hint="eastAsia"/>
          <w:sz w:val="30"/>
          <w:szCs w:val="30"/>
        </w:rPr>
        <w:t>篇</w:t>
      </w:r>
    </w:p>
    <w:p w14:paraId="7AA353B1" w14:textId="77777777" w:rsidR="007B0AFF" w:rsidRDefault="007B0AFF">
      <w:pPr>
        <w:spacing w:line="500" w:lineRule="atLeast"/>
        <w:ind w:firstLine="600"/>
        <w:divId w:val="1083181651"/>
        <w:rPr>
          <w:rFonts w:hint="eastAsia"/>
          <w:sz w:val="30"/>
          <w:szCs w:val="30"/>
        </w:rPr>
      </w:pPr>
      <w:r>
        <w:rPr>
          <w:rFonts w:hint="eastAsia"/>
          <w:sz w:val="30"/>
          <w:szCs w:val="30"/>
        </w:rPr>
        <w:t>×</w:t>
      </w:r>
    </w:p>
    <w:p w14:paraId="66CEA0D7" w14:textId="77777777" w:rsidR="007B0AFF" w:rsidRDefault="007B0AFF">
      <w:pPr>
        <w:spacing w:line="500" w:lineRule="atLeast"/>
        <w:ind w:firstLine="600"/>
        <w:divId w:val="37539231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FFD358B" w14:textId="77777777" w:rsidR="007B0AFF" w:rsidRDefault="007B0AFF">
      <w:pPr>
        <w:spacing w:line="500" w:lineRule="atLeast"/>
        <w:ind w:firstLine="600"/>
        <w:divId w:val="38418391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FFBDC61" w14:textId="77777777" w:rsidR="007B0AFF" w:rsidRDefault="007B0AFF">
      <w:pPr>
        <w:spacing w:line="500" w:lineRule="atLeast"/>
        <w:ind w:firstLine="600"/>
        <w:divId w:val="133615275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F6090" w14:textId="77777777" w:rsidR="000C2E33" w:rsidRDefault="000C2E33" w:rsidP="000C2E33">
      <w:pPr>
        <w:rPr>
          <w:rFonts w:hint="eastAsia"/>
        </w:rPr>
      </w:pPr>
      <w:r>
        <w:separator/>
      </w:r>
    </w:p>
  </w:endnote>
  <w:endnote w:type="continuationSeparator" w:id="0">
    <w:p w14:paraId="5883BEA9" w14:textId="77777777" w:rsidR="000C2E33" w:rsidRDefault="000C2E33" w:rsidP="000C2E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94F0F" w14:textId="77777777" w:rsidR="000C2E33" w:rsidRDefault="000C2E33" w:rsidP="000C2E33">
      <w:pPr>
        <w:rPr>
          <w:rFonts w:hint="eastAsia"/>
        </w:rPr>
      </w:pPr>
      <w:r>
        <w:separator/>
      </w:r>
    </w:p>
  </w:footnote>
  <w:footnote w:type="continuationSeparator" w:id="0">
    <w:p w14:paraId="6319758D" w14:textId="77777777" w:rsidR="000C2E33" w:rsidRDefault="000C2E33" w:rsidP="000C2E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2E33"/>
    <w:rsid w:val="000C2E33"/>
    <w:rsid w:val="007B0AF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0F4C5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C2E33"/>
    <w:pPr>
      <w:tabs>
        <w:tab w:val="center" w:pos="4153"/>
        <w:tab w:val="right" w:pos="8306"/>
      </w:tabs>
      <w:snapToGrid w:val="0"/>
      <w:jc w:val="center"/>
    </w:pPr>
    <w:rPr>
      <w:sz w:val="18"/>
      <w:szCs w:val="18"/>
    </w:rPr>
  </w:style>
  <w:style w:type="character" w:customStyle="1" w:styleId="a4">
    <w:name w:val="页眉 字符"/>
    <w:basedOn w:val="a0"/>
    <w:link w:val="a3"/>
    <w:uiPriority w:val="99"/>
    <w:rsid w:val="000C2E33"/>
    <w:rPr>
      <w:rFonts w:ascii="宋体" w:eastAsia="宋体" w:hAnsi="宋体" w:cs="宋体"/>
      <w:sz w:val="18"/>
      <w:szCs w:val="18"/>
    </w:rPr>
  </w:style>
  <w:style w:type="paragraph" w:styleId="a5">
    <w:name w:val="footer"/>
    <w:basedOn w:val="a"/>
    <w:link w:val="a6"/>
    <w:uiPriority w:val="99"/>
    <w:unhideWhenUsed/>
    <w:rsid w:val="000C2E33"/>
    <w:pPr>
      <w:tabs>
        <w:tab w:val="center" w:pos="4153"/>
        <w:tab w:val="right" w:pos="8306"/>
      </w:tabs>
      <w:snapToGrid w:val="0"/>
    </w:pPr>
    <w:rPr>
      <w:sz w:val="18"/>
      <w:szCs w:val="18"/>
    </w:rPr>
  </w:style>
  <w:style w:type="character" w:customStyle="1" w:styleId="a6">
    <w:name w:val="页脚 字符"/>
    <w:basedOn w:val="a0"/>
    <w:link w:val="a5"/>
    <w:uiPriority w:val="99"/>
    <w:rsid w:val="000C2E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0379">
      <w:marLeft w:val="0"/>
      <w:marRight w:val="0"/>
      <w:marTop w:val="10"/>
      <w:marBottom w:val="10"/>
      <w:divBdr>
        <w:top w:val="none" w:sz="0" w:space="0" w:color="auto"/>
        <w:left w:val="none" w:sz="0" w:space="0" w:color="auto"/>
        <w:bottom w:val="none" w:sz="0" w:space="0" w:color="auto"/>
        <w:right w:val="none" w:sz="0" w:space="0" w:color="auto"/>
      </w:divBdr>
    </w:div>
    <w:div w:id="32462452">
      <w:marLeft w:val="0"/>
      <w:marRight w:val="0"/>
      <w:marTop w:val="10"/>
      <w:marBottom w:val="10"/>
      <w:divBdr>
        <w:top w:val="none" w:sz="0" w:space="0" w:color="auto"/>
        <w:left w:val="none" w:sz="0" w:space="0" w:color="auto"/>
        <w:bottom w:val="none" w:sz="0" w:space="0" w:color="auto"/>
        <w:right w:val="none" w:sz="0" w:space="0" w:color="auto"/>
      </w:divBdr>
    </w:div>
    <w:div w:id="35936306">
      <w:marLeft w:val="0"/>
      <w:marRight w:val="0"/>
      <w:marTop w:val="10"/>
      <w:marBottom w:val="10"/>
      <w:divBdr>
        <w:top w:val="none" w:sz="0" w:space="0" w:color="auto"/>
        <w:left w:val="none" w:sz="0" w:space="0" w:color="auto"/>
        <w:bottom w:val="none" w:sz="0" w:space="0" w:color="auto"/>
        <w:right w:val="none" w:sz="0" w:space="0" w:color="auto"/>
      </w:divBdr>
    </w:div>
    <w:div w:id="39521377">
      <w:marLeft w:val="0"/>
      <w:marRight w:val="0"/>
      <w:marTop w:val="10"/>
      <w:marBottom w:val="10"/>
      <w:divBdr>
        <w:top w:val="none" w:sz="0" w:space="0" w:color="auto"/>
        <w:left w:val="none" w:sz="0" w:space="0" w:color="auto"/>
        <w:bottom w:val="none" w:sz="0" w:space="0" w:color="auto"/>
        <w:right w:val="none" w:sz="0" w:space="0" w:color="auto"/>
      </w:divBdr>
    </w:div>
    <w:div w:id="54547964">
      <w:marLeft w:val="0"/>
      <w:marRight w:val="0"/>
      <w:marTop w:val="10"/>
      <w:marBottom w:val="10"/>
      <w:divBdr>
        <w:top w:val="none" w:sz="0" w:space="0" w:color="auto"/>
        <w:left w:val="none" w:sz="0" w:space="0" w:color="auto"/>
        <w:bottom w:val="none" w:sz="0" w:space="0" w:color="auto"/>
        <w:right w:val="none" w:sz="0" w:space="0" w:color="auto"/>
      </w:divBdr>
    </w:div>
    <w:div w:id="64380968">
      <w:marLeft w:val="0"/>
      <w:marRight w:val="0"/>
      <w:marTop w:val="10"/>
      <w:marBottom w:val="10"/>
      <w:divBdr>
        <w:top w:val="none" w:sz="0" w:space="0" w:color="auto"/>
        <w:left w:val="none" w:sz="0" w:space="0" w:color="auto"/>
        <w:bottom w:val="none" w:sz="0" w:space="0" w:color="auto"/>
        <w:right w:val="none" w:sz="0" w:space="0" w:color="auto"/>
      </w:divBdr>
    </w:div>
    <w:div w:id="92477982">
      <w:marLeft w:val="0"/>
      <w:marRight w:val="0"/>
      <w:marTop w:val="10"/>
      <w:marBottom w:val="10"/>
      <w:divBdr>
        <w:top w:val="none" w:sz="0" w:space="0" w:color="auto"/>
        <w:left w:val="none" w:sz="0" w:space="0" w:color="auto"/>
        <w:bottom w:val="none" w:sz="0" w:space="0" w:color="auto"/>
        <w:right w:val="none" w:sz="0" w:space="0" w:color="auto"/>
      </w:divBdr>
    </w:div>
    <w:div w:id="98330067">
      <w:marLeft w:val="0"/>
      <w:marRight w:val="0"/>
      <w:marTop w:val="10"/>
      <w:marBottom w:val="10"/>
      <w:divBdr>
        <w:top w:val="none" w:sz="0" w:space="0" w:color="auto"/>
        <w:left w:val="none" w:sz="0" w:space="0" w:color="auto"/>
        <w:bottom w:val="none" w:sz="0" w:space="0" w:color="auto"/>
        <w:right w:val="none" w:sz="0" w:space="0" w:color="auto"/>
      </w:divBdr>
    </w:div>
    <w:div w:id="111483131">
      <w:marLeft w:val="0"/>
      <w:marRight w:val="0"/>
      <w:marTop w:val="10"/>
      <w:marBottom w:val="10"/>
      <w:divBdr>
        <w:top w:val="none" w:sz="0" w:space="0" w:color="auto"/>
        <w:left w:val="none" w:sz="0" w:space="0" w:color="auto"/>
        <w:bottom w:val="none" w:sz="0" w:space="0" w:color="auto"/>
        <w:right w:val="none" w:sz="0" w:space="0" w:color="auto"/>
      </w:divBdr>
    </w:div>
    <w:div w:id="118185260">
      <w:marLeft w:val="0"/>
      <w:marRight w:val="0"/>
      <w:marTop w:val="10"/>
      <w:marBottom w:val="10"/>
      <w:divBdr>
        <w:top w:val="none" w:sz="0" w:space="0" w:color="auto"/>
        <w:left w:val="none" w:sz="0" w:space="0" w:color="auto"/>
        <w:bottom w:val="none" w:sz="0" w:space="0" w:color="auto"/>
        <w:right w:val="none" w:sz="0" w:space="0" w:color="auto"/>
      </w:divBdr>
    </w:div>
    <w:div w:id="135340993">
      <w:marLeft w:val="0"/>
      <w:marRight w:val="0"/>
      <w:marTop w:val="10"/>
      <w:marBottom w:val="10"/>
      <w:divBdr>
        <w:top w:val="none" w:sz="0" w:space="0" w:color="auto"/>
        <w:left w:val="none" w:sz="0" w:space="0" w:color="auto"/>
        <w:bottom w:val="none" w:sz="0" w:space="0" w:color="auto"/>
        <w:right w:val="none" w:sz="0" w:space="0" w:color="auto"/>
      </w:divBdr>
    </w:div>
    <w:div w:id="143736939">
      <w:marLeft w:val="0"/>
      <w:marRight w:val="0"/>
      <w:marTop w:val="10"/>
      <w:marBottom w:val="10"/>
      <w:divBdr>
        <w:top w:val="none" w:sz="0" w:space="0" w:color="auto"/>
        <w:left w:val="none" w:sz="0" w:space="0" w:color="auto"/>
        <w:bottom w:val="none" w:sz="0" w:space="0" w:color="auto"/>
        <w:right w:val="none" w:sz="0" w:space="0" w:color="auto"/>
      </w:divBdr>
    </w:div>
    <w:div w:id="152449738">
      <w:marLeft w:val="0"/>
      <w:marRight w:val="0"/>
      <w:marTop w:val="10"/>
      <w:marBottom w:val="10"/>
      <w:divBdr>
        <w:top w:val="none" w:sz="0" w:space="0" w:color="auto"/>
        <w:left w:val="none" w:sz="0" w:space="0" w:color="auto"/>
        <w:bottom w:val="none" w:sz="0" w:space="0" w:color="auto"/>
        <w:right w:val="none" w:sz="0" w:space="0" w:color="auto"/>
      </w:divBdr>
    </w:div>
    <w:div w:id="154536384">
      <w:marLeft w:val="0"/>
      <w:marRight w:val="0"/>
      <w:marTop w:val="10"/>
      <w:marBottom w:val="10"/>
      <w:divBdr>
        <w:top w:val="none" w:sz="0" w:space="0" w:color="auto"/>
        <w:left w:val="none" w:sz="0" w:space="0" w:color="auto"/>
        <w:bottom w:val="none" w:sz="0" w:space="0" w:color="auto"/>
        <w:right w:val="none" w:sz="0" w:space="0" w:color="auto"/>
      </w:divBdr>
    </w:div>
    <w:div w:id="157888259">
      <w:marLeft w:val="0"/>
      <w:marRight w:val="0"/>
      <w:marTop w:val="10"/>
      <w:marBottom w:val="10"/>
      <w:divBdr>
        <w:top w:val="none" w:sz="0" w:space="0" w:color="auto"/>
        <w:left w:val="none" w:sz="0" w:space="0" w:color="auto"/>
        <w:bottom w:val="none" w:sz="0" w:space="0" w:color="auto"/>
        <w:right w:val="none" w:sz="0" w:space="0" w:color="auto"/>
      </w:divBdr>
    </w:div>
    <w:div w:id="158468528">
      <w:marLeft w:val="0"/>
      <w:marRight w:val="0"/>
      <w:marTop w:val="10"/>
      <w:marBottom w:val="10"/>
      <w:divBdr>
        <w:top w:val="none" w:sz="0" w:space="0" w:color="auto"/>
        <w:left w:val="none" w:sz="0" w:space="0" w:color="auto"/>
        <w:bottom w:val="none" w:sz="0" w:space="0" w:color="auto"/>
        <w:right w:val="none" w:sz="0" w:space="0" w:color="auto"/>
      </w:divBdr>
    </w:div>
    <w:div w:id="218325531">
      <w:marLeft w:val="0"/>
      <w:marRight w:val="0"/>
      <w:marTop w:val="10"/>
      <w:marBottom w:val="10"/>
      <w:divBdr>
        <w:top w:val="none" w:sz="0" w:space="0" w:color="auto"/>
        <w:left w:val="none" w:sz="0" w:space="0" w:color="auto"/>
        <w:bottom w:val="none" w:sz="0" w:space="0" w:color="auto"/>
        <w:right w:val="none" w:sz="0" w:space="0" w:color="auto"/>
      </w:divBdr>
    </w:div>
    <w:div w:id="302387907">
      <w:marLeft w:val="0"/>
      <w:marRight w:val="0"/>
      <w:marTop w:val="10"/>
      <w:marBottom w:val="10"/>
      <w:divBdr>
        <w:top w:val="none" w:sz="0" w:space="0" w:color="auto"/>
        <w:left w:val="none" w:sz="0" w:space="0" w:color="auto"/>
        <w:bottom w:val="none" w:sz="0" w:space="0" w:color="auto"/>
        <w:right w:val="none" w:sz="0" w:space="0" w:color="auto"/>
      </w:divBdr>
    </w:div>
    <w:div w:id="320935723">
      <w:marLeft w:val="0"/>
      <w:marRight w:val="0"/>
      <w:marTop w:val="10"/>
      <w:marBottom w:val="10"/>
      <w:divBdr>
        <w:top w:val="none" w:sz="0" w:space="0" w:color="auto"/>
        <w:left w:val="none" w:sz="0" w:space="0" w:color="auto"/>
        <w:bottom w:val="none" w:sz="0" w:space="0" w:color="auto"/>
        <w:right w:val="none" w:sz="0" w:space="0" w:color="auto"/>
      </w:divBdr>
    </w:div>
    <w:div w:id="365763562">
      <w:marLeft w:val="0"/>
      <w:marRight w:val="0"/>
      <w:marTop w:val="10"/>
      <w:marBottom w:val="10"/>
      <w:divBdr>
        <w:top w:val="none" w:sz="0" w:space="0" w:color="auto"/>
        <w:left w:val="none" w:sz="0" w:space="0" w:color="auto"/>
        <w:bottom w:val="none" w:sz="0" w:space="0" w:color="auto"/>
        <w:right w:val="none" w:sz="0" w:space="0" w:color="auto"/>
      </w:divBdr>
    </w:div>
    <w:div w:id="375392310">
      <w:marLeft w:val="0"/>
      <w:marRight w:val="0"/>
      <w:marTop w:val="10"/>
      <w:marBottom w:val="10"/>
      <w:divBdr>
        <w:top w:val="none" w:sz="0" w:space="0" w:color="auto"/>
        <w:left w:val="none" w:sz="0" w:space="0" w:color="auto"/>
        <w:bottom w:val="none" w:sz="0" w:space="0" w:color="auto"/>
        <w:right w:val="none" w:sz="0" w:space="0" w:color="auto"/>
      </w:divBdr>
    </w:div>
    <w:div w:id="384183915">
      <w:marLeft w:val="0"/>
      <w:marRight w:val="0"/>
      <w:marTop w:val="10"/>
      <w:marBottom w:val="10"/>
      <w:divBdr>
        <w:top w:val="none" w:sz="0" w:space="0" w:color="auto"/>
        <w:left w:val="none" w:sz="0" w:space="0" w:color="auto"/>
        <w:bottom w:val="none" w:sz="0" w:space="0" w:color="auto"/>
        <w:right w:val="none" w:sz="0" w:space="0" w:color="auto"/>
      </w:divBdr>
    </w:div>
    <w:div w:id="409347976">
      <w:marLeft w:val="0"/>
      <w:marRight w:val="0"/>
      <w:marTop w:val="10"/>
      <w:marBottom w:val="10"/>
      <w:divBdr>
        <w:top w:val="none" w:sz="0" w:space="0" w:color="auto"/>
        <w:left w:val="none" w:sz="0" w:space="0" w:color="auto"/>
        <w:bottom w:val="none" w:sz="0" w:space="0" w:color="auto"/>
        <w:right w:val="none" w:sz="0" w:space="0" w:color="auto"/>
      </w:divBdr>
    </w:div>
    <w:div w:id="431173425">
      <w:marLeft w:val="0"/>
      <w:marRight w:val="0"/>
      <w:marTop w:val="10"/>
      <w:marBottom w:val="10"/>
      <w:divBdr>
        <w:top w:val="none" w:sz="0" w:space="0" w:color="auto"/>
        <w:left w:val="none" w:sz="0" w:space="0" w:color="auto"/>
        <w:bottom w:val="none" w:sz="0" w:space="0" w:color="auto"/>
        <w:right w:val="none" w:sz="0" w:space="0" w:color="auto"/>
      </w:divBdr>
    </w:div>
    <w:div w:id="446386253">
      <w:marLeft w:val="0"/>
      <w:marRight w:val="0"/>
      <w:marTop w:val="10"/>
      <w:marBottom w:val="10"/>
      <w:divBdr>
        <w:top w:val="none" w:sz="0" w:space="0" w:color="auto"/>
        <w:left w:val="none" w:sz="0" w:space="0" w:color="auto"/>
        <w:bottom w:val="none" w:sz="0" w:space="0" w:color="auto"/>
        <w:right w:val="none" w:sz="0" w:space="0" w:color="auto"/>
      </w:divBdr>
    </w:div>
    <w:div w:id="459998454">
      <w:marLeft w:val="0"/>
      <w:marRight w:val="0"/>
      <w:marTop w:val="10"/>
      <w:marBottom w:val="10"/>
      <w:divBdr>
        <w:top w:val="none" w:sz="0" w:space="0" w:color="auto"/>
        <w:left w:val="none" w:sz="0" w:space="0" w:color="auto"/>
        <w:bottom w:val="none" w:sz="0" w:space="0" w:color="auto"/>
        <w:right w:val="none" w:sz="0" w:space="0" w:color="auto"/>
      </w:divBdr>
    </w:div>
    <w:div w:id="524096730">
      <w:marLeft w:val="0"/>
      <w:marRight w:val="720"/>
      <w:marTop w:val="10"/>
      <w:marBottom w:val="10"/>
      <w:divBdr>
        <w:top w:val="none" w:sz="0" w:space="0" w:color="auto"/>
        <w:left w:val="none" w:sz="0" w:space="0" w:color="auto"/>
        <w:bottom w:val="none" w:sz="0" w:space="0" w:color="auto"/>
        <w:right w:val="none" w:sz="0" w:space="0" w:color="auto"/>
      </w:divBdr>
    </w:div>
    <w:div w:id="528883843">
      <w:marLeft w:val="0"/>
      <w:marRight w:val="0"/>
      <w:marTop w:val="10"/>
      <w:marBottom w:val="10"/>
      <w:divBdr>
        <w:top w:val="none" w:sz="0" w:space="0" w:color="auto"/>
        <w:left w:val="none" w:sz="0" w:space="0" w:color="auto"/>
        <w:bottom w:val="none" w:sz="0" w:space="0" w:color="auto"/>
        <w:right w:val="none" w:sz="0" w:space="0" w:color="auto"/>
      </w:divBdr>
    </w:div>
    <w:div w:id="543756258">
      <w:marLeft w:val="0"/>
      <w:marRight w:val="0"/>
      <w:marTop w:val="10"/>
      <w:marBottom w:val="10"/>
      <w:divBdr>
        <w:top w:val="none" w:sz="0" w:space="0" w:color="auto"/>
        <w:left w:val="none" w:sz="0" w:space="0" w:color="auto"/>
        <w:bottom w:val="none" w:sz="0" w:space="0" w:color="auto"/>
        <w:right w:val="none" w:sz="0" w:space="0" w:color="auto"/>
      </w:divBdr>
    </w:div>
    <w:div w:id="548760403">
      <w:marLeft w:val="0"/>
      <w:marRight w:val="0"/>
      <w:marTop w:val="10"/>
      <w:marBottom w:val="10"/>
      <w:divBdr>
        <w:top w:val="none" w:sz="0" w:space="0" w:color="auto"/>
        <w:left w:val="none" w:sz="0" w:space="0" w:color="auto"/>
        <w:bottom w:val="none" w:sz="0" w:space="0" w:color="auto"/>
        <w:right w:val="none" w:sz="0" w:space="0" w:color="auto"/>
      </w:divBdr>
    </w:div>
    <w:div w:id="629676589">
      <w:marLeft w:val="0"/>
      <w:marRight w:val="0"/>
      <w:marTop w:val="10"/>
      <w:marBottom w:val="10"/>
      <w:divBdr>
        <w:top w:val="none" w:sz="0" w:space="0" w:color="auto"/>
        <w:left w:val="none" w:sz="0" w:space="0" w:color="auto"/>
        <w:bottom w:val="none" w:sz="0" w:space="0" w:color="auto"/>
        <w:right w:val="none" w:sz="0" w:space="0" w:color="auto"/>
      </w:divBdr>
    </w:div>
    <w:div w:id="645552448">
      <w:marLeft w:val="0"/>
      <w:marRight w:val="0"/>
      <w:marTop w:val="10"/>
      <w:marBottom w:val="10"/>
      <w:divBdr>
        <w:top w:val="none" w:sz="0" w:space="0" w:color="auto"/>
        <w:left w:val="none" w:sz="0" w:space="0" w:color="auto"/>
        <w:bottom w:val="none" w:sz="0" w:space="0" w:color="auto"/>
        <w:right w:val="none" w:sz="0" w:space="0" w:color="auto"/>
      </w:divBdr>
    </w:div>
    <w:div w:id="655455221">
      <w:marLeft w:val="0"/>
      <w:marRight w:val="0"/>
      <w:marTop w:val="10"/>
      <w:marBottom w:val="10"/>
      <w:divBdr>
        <w:top w:val="none" w:sz="0" w:space="0" w:color="auto"/>
        <w:left w:val="none" w:sz="0" w:space="0" w:color="auto"/>
        <w:bottom w:val="none" w:sz="0" w:space="0" w:color="auto"/>
        <w:right w:val="none" w:sz="0" w:space="0" w:color="auto"/>
      </w:divBdr>
    </w:div>
    <w:div w:id="655690735">
      <w:marLeft w:val="0"/>
      <w:marRight w:val="720"/>
      <w:marTop w:val="10"/>
      <w:marBottom w:val="10"/>
      <w:divBdr>
        <w:top w:val="none" w:sz="0" w:space="0" w:color="auto"/>
        <w:left w:val="none" w:sz="0" w:space="0" w:color="auto"/>
        <w:bottom w:val="none" w:sz="0" w:space="0" w:color="auto"/>
        <w:right w:val="none" w:sz="0" w:space="0" w:color="auto"/>
      </w:divBdr>
    </w:div>
    <w:div w:id="699355406">
      <w:marLeft w:val="0"/>
      <w:marRight w:val="0"/>
      <w:marTop w:val="10"/>
      <w:marBottom w:val="10"/>
      <w:divBdr>
        <w:top w:val="none" w:sz="0" w:space="0" w:color="auto"/>
        <w:left w:val="none" w:sz="0" w:space="0" w:color="auto"/>
        <w:bottom w:val="none" w:sz="0" w:space="0" w:color="auto"/>
        <w:right w:val="none" w:sz="0" w:space="0" w:color="auto"/>
      </w:divBdr>
    </w:div>
    <w:div w:id="713233555">
      <w:marLeft w:val="0"/>
      <w:marRight w:val="0"/>
      <w:marTop w:val="10"/>
      <w:marBottom w:val="10"/>
      <w:divBdr>
        <w:top w:val="none" w:sz="0" w:space="0" w:color="auto"/>
        <w:left w:val="none" w:sz="0" w:space="0" w:color="auto"/>
        <w:bottom w:val="none" w:sz="0" w:space="0" w:color="auto"/>
        <w:right w:val="none" w:sz="0" w:space="0" w:color="auto"/>
      </w:divBdr>
    </w:div>
    <w:div w:id="724573060">
      <w:marLeft w:val="0"/>
      <w:marRight w:val="0"/>
      <w:marTop w:val="10"/>
      <w:marBottom w:val="10"/>
      <w:divBdr>
        <w:top w:val="none" w:sz="0" w:space="0" w:color="auto"/>
        <w:left w:val="none" w:sz="0" w:space="0" w:color="auto"/>
        <w:bottom w:val="none" w:sz="0" w:space="0" w:color="auto"/>
        <w:right w:val="none" w:sz="0" w:space="0" w:color="auto"/>
      </w:divBdr>
    </w:div>
    <w:div w:id="773095306">
      <w:marLeft w:val="0"/>
      <w:marRight w:val="0"/>
      <w:marTop w:val="10"/>
      <w:marBottom w:val="10"/>
      <w:divBdr>
        <w:top w:val="none" w:sz="0" w:space="0" w:color="auto"/>
        <w:left w:val="none" w:sz="0" w:space="0" w:color="auto"/>
        <w:bottom w:val="none" w:sz="0" w:space="0" w:color="auto"/>
        <w:right w:val="none" w:sz="0" w:space="0" w:color="auto"/>
      </w:divBdr>
    </w:div>
    <w:div w:id="787316243">
      <w:marLeft w:val="0"/>
      <w:marRight w:val="0"/>
      <w:marTop w:val="10"/>
      <w:marBottom w:val="10"/>
      <w:divBdr>
        <w:top w:val="none" w:sz="0" w:space="0" w:color="auto"/>
        <w:left w:val="none" w:sz="0" w:space="0" w:color="auto"/>
        <w:bottom w:val="none" w:sz="0" w:space="0" w:color="auto"/>
        <w:right w:val="none" w:sz="0" w:space="0" w:color="auto"/>
      </w:divBdr>
    </w:div>
    <w:div w:id="861817920">
      <w:marLeft w:val="0"/>
      <w:marRight w:val="0"/>
      <w:marTop w:val="10"/>
      <w:marBottom w:val="10"/>
      <w:divBdr>
        <w:top w:val="none" w:sz="0" w:space="0" w:color="auto"/>
        <w:left w:val="none" w:sz="0" w:space="0" w:color="auto"/>
        <w:bottom w:val="none" w:sz="0" w:space="0" w:color="auto"/>
        <w:right w:val="none" w:sz="0" w:space="0" w:color="auto"/>
      </w:divBdr>
    </w:div>
    <w:div w:id="914244030">
      <w:marLeft w:val="0"/>
      <w:marRight w:val="0"/>
      <w:marTop w:val="10"/>
      <w:marBottom w:val="10"/>
      <w:divBdr>
        <w:top w:val="none" w:sz="0" w:space="0" w:color="auto"/>
        <w:left w:val="none" w:sz="0" w:space="0" w:color="auto"/>
        <w:bottom w:val="none" w:sz="0" w:space="0" w:color="auto"/>
        <w:right w:val="none" w:sz="0" w:space="0" w:color="auto"/>
      </w:divBdr>
    </w:div>
    <w:div w:id="924652988">
      <w:marLeft w:val="0"/>
      <w:marRight w:val="0"/>
      <w:marTop w:val="10"/>
      <w:marBottom w:val="10"/>
      <w:divBdr>
        <w:top w:val="none" w:sz="0" w:space="0" w:color="auto"/>
        <w:left w:val="none" w:sz="0" w:space="0" w:color="auto"/>
        <w:bottom w:val="none" w:sz="0" w:space="0" w:color="auto"/>
        <w:right w:val="none" w:sz="0" w:space="0" w:color="auto"/>
      </w:divBdr>
    </w:div>
    <w:div w:id="991837413">
      <w:marLeft w:val="0"/>
      <w:marRight w:val="0"/>
      <w:marTop w:val="10"/>
      <w:marBottom w:val="10"/>
      <w:divBdr>
        <w:top w:val="none" w:sz="0" w:space="0" w:color="auto"/>
        <w:left w:val="none" w:sz="0" w:space="0" w:color="auto"/>
        <w:bottom w:val="none" w:sz="0" w:space="0" w:color="auto"/>
        <w:right w:val="none" w:sz="0" w:space="0" w:color="auto"/>
      </w:divBdr>
    </w:div>
    <w:div w:id="1002046363">
      <w:marLeft w:val="0"/>
      <w:marRight w:val="0"/>
      <w:marTop w:val="10"/>
      <w:marBottom w:val="10"/>
      <w:divBdr>
        <w:top w:val="none" w:sz="0" w:space="0" w:color="auto"/>
        <w:left w:val="none" w:sz="0" w:space="0" w:color="auto"/>
        <w:bottom w:val="none" w:sz="0" w:space="0" w:color="auto"/>
        <w:right w:val="none" w:sz="0" w:space="0" w:color="auto"/>
      </w:divBdr>
    </w:div>
    <w:div w:id="1003049260">
      <w:marLeft w:val="0"/>
      <w:marRight w:val="0"/>
      <w:marTop w:val="10"/>
      <w:marBottom w:val="10"/>
      <w:divBdr>
        <w:top w:val="none" w:sz="0" w:space="0" w:color="auto"/>
        <w:left w:val="none" w:sz="0" w:space="0" w:color="auto"/>
        <w:bottom w:val="none" w:sz="0" w:space="0" w:color="auto"/>
        <w:right w:val="none" w:sz="0" w:space="0" w:color="auto"/>
      </w:divBdr>
    </w:div>
    <w:div w:id="1044213776">
      <w:marLeft w:val="0"/>
      <w:marRight w:val="0"/>
      <w:marTop w:val="10"/>
      <w:marBottom w:val="10"/>
      <w:divBdr>
        <w:top w:val="none" w:sz="0" w:space="0" w:color="auto"/>
        <w:left w:val="none" w:sz="0" w:space="0" w:color="auto"/>
        <w:bottom w:val="none" w:sz="0" w:space="0" w:color="auto"/>
        <w:right w:val="none" w:sz="0" w:space="0" w:color="auto"/>
      </w:divBdr>
    </w:div>
    <w:div w:id="1054158486">
      <w:marLeft w:val="0"/>
      <w:marRight w:val="0"/>
      <w:marTop w:val="10"/>
      <w:marBottom w:val="10"/>
      <w:divBdr>
        <w:top w:val="none" w:sz="0" w:space="0" w:color="auto"/>
        <w:left w:val="none" w:sz="0" w:space="0" w:color="auto"/>
        <w:bottom w:val="none" w:sz="0" w:space="0" w:color="auto"/>
        <w:right w:val="none" w:sz="0" w:space="0" w:color="auto"/>
      </w:divBdr>
    </w:div>
    <w:div w:id="1062366740">
      <w:marLeft w:val="0"/>
      <w:marRight w:val="0"/>
      <w:marTop w:val="10"/>
      <w:marBottom w:val="10"/>
      <w:divBdr>
        <w:top w:val="none" w:sz="0" w:space="0" w:color="auto"/>
        <w:left w:val="none" w:sz="0" w:space="0" w:color="auto"/>
        <w:bottom w:val="none" w:sz="0" w:space="0" w:color="auto"/>
        <w:right w:val="none" w:sz="0" w:space="0" w:color="auto"/>
      </w:divBdr>
    </w:div>
    <w:div w:id="1063404292">
      <w:marLeft w:val="0"/>
      <w:marRight w:val="0"/>
      <w:marTop w:val="10"/>
      <w:marBottom w:val="10"/>
      <w:divBdr>
        <w:top w:val="none" w:sz="0" w:space="0" w:color="auto"/>
        <w:left w:val="none" w:sz="0" w:space="0" w:color="auto"/>
        <w:bottom w:val="none" w:sz="0" w:space="0" w:color="auto"/>
        <w:right w:val="none" w:sz="0" w:space="0" w:color="auto"/>
      </w:divBdr>
    </w:div>
    <w:div w:id="1083181651">
      <w:marLeft w:val="0"/>
      <w:marRight w:val="0"/>
      <w:marTop w:val="10"/>
      <w:marBottom w:val="10"/>
      <w:divBdr>
        <w:top w:val="none" w:sz="0" w:space="0" w:color="auto"/>
        <w:left w:val="none" w:sz="0" w:space="0" w:color="auto"/>
        <w:bottom w:val="none" w:sz="0" w:space="0" w:color="auto"/>
        <w:right w:val="none" w:sz="0" w:space="0" w:color="auto"/>
      </w:divBdr>
    </w:div>
    <w:div w:id="1127429883">
      <w:marLeft w:val="0"/>
      <w:marRight w:val="0"/>
      <w:marTop w:val="10"/>
      <w:marBottom w:val="10"/>
      <w:divBdr>
        <w:top w:val="none" w:sz="0" w:space="0" w:color="auto"/>
        <w:left w:val="none" w:sz="0" w:space="0" w:color="auto"/>
        <w:bottom w:val="none" w:sz="0" w:space="0" w:color="auto"/>
        <w:right w:val="none" w:sz="0" w:space="0" w:color="auto"/>
      </w:divBdr>
    </w:div>
    <w:div w:id="1197890393">
      <w:marLeft w:val="0"/>
      <w:marRight w:val="0"/>
      <w:marTop w:val="10"/>
      <w:marBottom w:val="10"/>
      <w:divBdr>
        <w:top w:val="none" w:sz="0" w:space="0" w:color="auto"/>
        <w:left w:val="none" w:sz="0" w:space="0" w:color="auto"/>
        <w:bottom w:val="none" w:sz="0" w:space="0" w:color="auto"/>
        <w:right w:val="none" w:sz="0" w:space="0" w:color="auto"/>
      </w:divBdr>
    </w:div>
    <w:div w:id="1278221491">
      <w:marLeft w:val="0"/>
      <w:marRight w:val="0"/>
      <w:marTop w:val="10"/>
      <w:marBottom w:val="10"/>
      <w:divBdr>
        <w:top w:val="none" w:sz="0" w:space="0" w:color="auto"/>
        <w:left w:val="none" w:sz="0" w:space="0" w:color="auto"/>
        <w:bottom w:val="none" w:sz="0" w:space="0" w:color="auto"/>
        <w:right w:val="none" w:sz="0" w:space="0" w:color="auto"/>
      </w:divBdr>
    </w:div>
    <w:div w:id="1312903437">
      <w:marLeft w:val="0"/>
      <w:marRight w:val="0"/>
      <w:marTop w:val="10"/>
      <w:marBottom w:val="10"/>
      <w:divBdr>
        <w:top w:val="none" w:sz="0" w:space="0" w:color="auto"/>
        <w:left w:val="none" w:sz="0" w:space="0" w:color="auto"/>
        <w:bottom w:val="none" w:sz="0" w:space="0" w:color="auto"/>
        <w:right w:val="none" w:sz="0" w:space="0" w:color="auto"/>
      </w:divBdr>
    </w:div>
    <w:div w:id="1332102390">
      <w:marLeft w:val="0"/>
      <w:marRight w:val="0"/>
      <w:marTop w:val="10"/>
      <w:marBottom w:val="10"/>
      <w:divBdr>
        <w:top w:val="none" w:sz="0" w:space="0" w:color="auto"/>
        <w:left w:val="none" w:sz="0" w:space="0" w:color="auto"/>
        <w:bottom w:val="none" w:sz="0" w:space="0" w:color="auto"/>
        <w:right w:val="none" w:sz="0" w:space="0" w:color="auto"/>
      </w:divBdr>
    </w:div>
    <w:div w:id="1336152754">
      <w:marLeft w:val="0"/>
      <w:marRight w:val="0"/>
      <w:marTop w:val="10"/>
      <w:marBottom w:val="10"/>
      <w:divBdr>
        <w:top w:val="none" w:sz="0" w:space="0" w:color="auto"/>
        <w:left w:val="none" w:sz="0" w:space="0" w:color="auto"/>
        <w:bottom w:val="none" w:sz="0" w:space="0" w:color="auto"/>
        <w:right w:val="none" w:sz="0" w:space="0" w:color="auto"/>
      </w:divBdr>
    </w:div>
    <w:div w:id="1372458355">
      <w:marLeft w:val="0"/>
      <w:marRight w:val="0"/>
      <w:marTop w:val="10"/>
      <w:marBottom w:val="10"/>
      <w:divBdr>
        <w:top w:val="none" w:sz="0" w:space="0" w:color="auto"/>
        <w:left w:val="none" w:sz="0" w:space="0" w:color="auto"/>
        <w:bottom w:val="none" w:sz="0" w:space="0" w:color="auto"/>
        <w:right w:val="none" w:sz="0" w:space="0" w:color="auto"/>
      </w:divBdr>
    </w:div>
    <w:div w:id="1377583255">
      <w:marLeft w:val="0"/>
      <w:marRight w:val="0"/>
      <w:marTop w:val="10"/>
      <w:marBottom w:val="10"/>
      <w:divBdr>
        <w:top w:val="none" w:sz="0" w:space="0" w:color="auto"/>
        <w:left w:val="none" w:sz="0" w:space="0" w:color="auto"/>
        <w:bottom w:val="none" w:sz="0" w:space="0" w:color="auto"/>
        <w:right w:val="none" w:sz="0" w:space="0" w:color="auto"/>
      </w:divBdr>
    </w:div>
    <w:div w:id="1378579502">
      <w:marLeft w:val="0"/>
      <w:marRight w:val="0"/>
      <w:marTop w:val="10"/>
      <w:marBottom w:val="10"/>
      <w:divBdr>
        <w:top w:val="none" w:sz="0" w:space="0" w:color="auto"/>
        <w:left w:val="none" w:sz="0" w:space="0" w:color="auto"/>
        <w:bottom w:val="none" w:sz="0" w:space="0" w:color="auto"/>
        <w:right w:val="none" w:sz="0" w:space="0" w:color="auto"/>
      </w:divBdr>
    </w:div>
    <w:div w:id="1389912037">
      <w:marLeft w:val="0"/>
      <w:marRight w:val="0"/>
      <w:marTop w:val="10"/>
      <w:marBottom w:val="10"/>
      <w:divBdr>
        <w:top w:val="none" w:sz="0" w:space="0" w:color="auto"/>
        <w:left w:val="none" w:sz="0" w:space="0" w:color="auto"/>
        <w:bottom w:val="none" w:sz="0" w:space="0" w:color="auto"/>
        <w:right w:val="none" w:sz="0" w:space="0" w:color="auto"/>
      </w:divBdr>
    </w:div>
    <w:div w:id="1459031958">
      <w:marLeft w:val="0"/>
      <w:marRight w:val="0"/>
      <w:marTop w:val="10"/>
      <w:marBottom w:val="10"/>
      <w:divBdr>
        <w:top w:val="none" w:sz="0" w:space="0" w:color="auto"/>
        <w:left w:val="none" w:sz="0" w:space="0" w:color="auto"/>
        <w:bottom w:val="none" w:sz="0" w:space="0" w:color="auto"/>
        <w:right w:val="none" w:sz="0" w:space="0" w:color="auto"/>
      </w:divBdr>
    </w:div>
    <w:div w:id="1463647335">
      <w:marLeft w:val="0"/>
      <w:marRight w:val="0"/>
      <w:marTop w:val="10"/>
      <w:marBottom w:val="10"/>
      <w:divBdr>
        <w:top w:val="none" w:sz="0" w:space="0" w:color="auto"/>
        <w:left w:val="none" w:sz="0" w:space="0" w:color="auto"/>
        <w:bottom w:val="none" w:sz="0" w:space="0" w:color="auto"/>
        <w:right w:val="none" w:sz="0" w:space="0" w:color="auto"/>
      </w:divBdr>
    </w:div>
    <w:div w:id="1509128801">
      <w:marLeft w:val="0"/>
      <w:marRight w:val="0"/>
      <w:marTop w:val="10"/>
      <w:marBottom w:val="10"/>
      <w:divBdr>
        <w:top w:val="none" w:sz="0" w:space="0" w:color="auto"/>
        <w:left w:val="none" w:sz="0" w:space="0" w:color="auto"/>
        <w:bottom w:val="none" w:sz="0" w:space="0" w:color="auto"/>
        <w:right w:val="none" w:sz="0" w:space="0" w:color="auto"/>
      </w:divBdr>
    </w:div>
    <w:div w:id="1548879972">
      <w:marLeft w:val="0"/>
      <w:marRight w:val="0"/>
      <w:marTop w:val="10"/>
      <w:marBottom w:val="10"/>
      <w:divBdr>
        <w:top w:val="none" w:sz="0" w:space="0" w:color="auto"/>
        <w:left w:val="none" w:sz="0" w:space="0" w:color="auto"/>
        <w:bottom w:val="none" w:sz="0" w:space="0" w:color="auto"/>
        <w:right w:val="none" w:sz="0" w:space="0" w:color="auto"/>
      </w:divBdr>
    </w:div>
    <w:div w:id="1574200584">
      <w:marLeft w:val="0"/>
      <w:marRight w:val="0"/>
      <w:marTop w:val="10"/>
      <w:marBottom w:val="10"/>
      <w:divBdr>
        <w:top w:val="none" w:sz="0" w:space="0" w:color="auto"/>
        <w:left w:val="none" w:sz="0" w:space="0" w:color="auto"/>
        <w:bottom w:val="none" w:sz="0" w:space="0" w:color="auto"/>
        <w:right w:val="none" w:sz="0" w:space="0" w:color="auto"/>
      </w:divBdr>
    </w:div>
    <w:div w:id="1584490575">
      <w:marLeft w:val="0"/>
      <w:marRight w:val="0"/>
      <w:marTop w:val="10"/>
      <w:marBottom w:val="10"/>
      <w:divBdr>
        <w:top w:val="none" w:sz="0" w:space="0" w:color="auto"/>
        <w:left w:val="none" w:sz="0" w:space="0" w:color="auto"/>
        <w:bottom w:val="none" w:sz="0" w:space="0" w:color="auto"/>
        <w:right w:val="none" w:sz="0" w:space="0" w:color="auto"/>
      </w:divBdr>
    </w:div>
    <w:div w:id="1611475161">
      <w:marLeft w:val="0"/>
      <w:marRight w:val="0"/>
      <w:marTop w:val="10"/>
      <w:marBottom w:val="10"/>
      <w:divBdr>
        <w:top w:val="none" w:sz="0" w:space="0" w:color="auto"/>
        <w:left w:val="none" w:sz="0" w:space="0" w:color="auto"/>
        <w:bottom w:val="none" w:sz="0" w:space="0" w:color="auto"/>
        <w:right w:val="none" w:sz="0" w:space="0" w:color="auto"/>
      </w:divBdr>
    </w:div>
    <w:div w:id="1664972518">
      <w:marLeft w:val="0"/>
      <w:marRight w:val="0"/>
      <w:marTop w:val="10"/>
      <w:marBottom w:val="10"/>
      <w:divBdr>
        <w:top w:val="none" w:sz="0" w:space="0" w:color="auto"/>
        <w:left w:val="none" w:sz="0" w:space="0" w:color="auto"/>
        <w:bottom w:val="none" w:sz="0" w:space="0" w:color="auto"/>
        <w:right w:val="none" w:sz="0" w:space="0" w:color="auto"/>
      </w:divBdr>
    </w:div>
    <w:div w:id="1666737373">
      <w:marLeft w:val="0"/>
      <w:marRight w:val="720"/>
      <w:marTop w:val="10"/>
      <w:marBottom w:val="10"/>
      <w:divBdr>
        <w:top w:val="none" w:sz="0" w:space="0" w:color="auto"/>
        <w:left w:val="none" w:sz="0" w:space="0" w:color="auto"/>
        <w:bottom w:val="none" w:sz="0" w:space="0" w:color="auto"/>
        <w:right w:val="none" w:sz="0" w:space="0" w:color="auto"/>
      </w:divBdr>
    </w:div>
    <w:div w:id="1672754679">
      <w:marLeft w:val="0"/>
      <w:marRight w:val="0"/>
      <w:marTop w:val="10"/>
      <w:marBottom w:val="10"/>
      <w:divBdr>
        <w:top w:val="none" w:sz="0" w:space="0" w:color="auto"/>
        <w:left w:val="none" w:sz="0" w:space="0" w:color="auto"/>
        <w:bottom w:val="none" w:sz="0" w:space="0" w:color="auto"/>
        <w:right w:val="none" w:sz="0" w:space="0" w:color="auto"/>
      </w:divBdr>
    </w:div>
    <w:div w:id="1673488648">
      <w:marLeft w:val="0"/>
      <w:marRight w:val="0"/>
      <w:marTop w:val="10"/>
      <w:marBottom w:val="10"/>
      <w:divBdr>
        <w:top w:val="none" w:sz="0" w:space="0" w:color="auto"/>
        <w:left w:val="none" w:sz="0" w:space="0" w:color="auto"/>
        <w:bottom w:val="none" w:sz="0" w:space="0" w:color="auto"/>
        <w:right w:val="none" w:sz="0" w:space="0" w:color="auto"/>
      </w:divBdr>
    </w:div>
    <w:div w:id="1674870619">
      <w:marLeft w:val="0"/>
      <w:marRight w:val="0"/>
      <w:marTop w:val="10"/>
      <w:marBottom w:val="10"/>
      <w:divBdr>
        <w:top w:val="none" w:sz="0" w:space="0" w:color="auto"/>
        <w:left w:val="none" w:sz="0" w:space="0" w:color="auto"/>
        <w:bottom w:val="none" w:sz="0" w:space="0" w:color="auto"/>
        <w:right w:val="none" w:sz="0" w:space="0" w:color="auto"/>
      </w:divBdr>
    </w:div>
    <w:div w:id="1775632800">
      <w:marLeft w:val="0"/>
      <w:marRight w:val="0"/>
      <w:marTop w:val="10"/>
      <w:marBottom w:val="10"/>
      <w:divBdr>
        <w:top w:val="none" w:sz="0" w:space="0" w:color="auto"/>
        <w:left w:val="none" w:sz="0" w:space="0" w:color="auto"/>
        <w:bottom w:val="none" w:sz="0" w:space="0" w:color="auto"/>
        <w:right w:val="none" w:sz="0" w:space="0" w:color="auto"/>
      </w:divBdr>
    </w:div>
    <w:div w:id="1861236265">
      <w:marLeft w:val="0"/>
      <w:marRight w:val="0"/>
      <w:marTop w:val="10"/>
      <w:marBottom w:val="10"/>
      <w:divBdr>
        <w:top w:val="none" w:sz="0" w:space="0" w:color="auto"/>
        <w:left w:val="none" w:sz="0" w:space="0" w:color="auto"/>
        <w:bottom w:val="none" w:sz="0" w:space="0" w:color="auto"/>
        <w:right w:val="none" w:sz="0" w:space="0" w:color="auto"/>
      </w:divBdr>
    </w:div>
    <w:div w:id="1903976944">
      <w:marLeft w:val="0"/>
      <w:marRight w:val="0"/>
      <w:marTop w:val="10"/>
      <w:marBottom w:val="10"/>
      <w:divBdr>
        <w:top w:val="none" w:sz="0" w:space="0" w:color="auto"/>
        <w:left w:val="none" w:sz="0" w:space="0" w:color="auto"/>
        <w:bottom w:val="none" w:sz="0" w:space="0" w:color="auto"/>
        <w:right w:val="none" w:sz="0" w:space="0" w:color="auto"/>
      </w:divBdr>
    </w:div>
    <w:div w:id="1927496601">
      <w:marLeft w:val="0"/>
      <w:marRight w:val="0"/>
      <w:marTop w:val="10"/>
      <w:marBottom w:val="10"/>
      <w:divBdr>
        <w:top w:val="none" w:sz="0" w:space="0" w:color="auto"/>
        <w:left w:val="none" w:sz="0" w:space="0" w:color="auto"/>
        <w:bottom w:val="none" w:sz="0" w:space="0" w:color="auto"/>
        <w:right w:val="none" w:sz="0" w:space="0" w:color="auto"/>
      </w:divBdr>
    </w:div>
    <w:div w:id="1931349417">
      <w:marLeft w:val="0"/>
      <w:marRight w:val="0"/>
      <w:marTop w:val="10"/>
      <w:marBottom w:val="10"/>
      <w:divBdr>
        <w:top w:val="none" w:sz="0" w:space="0" w:color="auto"/>
        <w:left w:val="none" w:sz="0" w:space="0" w:color="auto"/>
        <w:bottom w:val="none" w:sz="0" w:space="0" w:color="auto"/>
        <w:right w:val="none" w:sz="0" w:space="0" w:color="auto"/>
      </w:divBdr>
    </w:div>
    <w:div w:id="1939174331">
      <w:marLeft w:val="0"/>
      <w:marRight w:val="0"/>
      <w:marTop w:val="10"/>
      <w:marBottom w:val="10"/>
      <w:divBdr>
        <w:top w:val="none" w:sz="0" w:space="0" w:color="auto"/>
        <w:left w:val="none" w:sz="0" w:space="0" w:color="auto"/>
        <w:bottom w:val="none" w:sz="0" w:space="0" w:color="auto"/>
        <w:right w:val="none" w:sz="0" w:space="0" w:color="auto"/>
      </w:divBdr>
    </w:div>
    <w:div w:id="1939367951">
      <w:marLeft w:val="0"/>
      <w:marRight w:val="720"/>
      <w:marTop w:val="10"/>
      <w:marBottom w:val="10"/>
      <w:divBdr>
        <w:top w:val="none" w:sz="0" w:space="0" w:color="auto"/>
        <w:left w:val="none" w:sz="0" w:space="0" w:color="auto"/>
        <w:bottom w:val="none" w:sz="0" w:space="0" w:color="auto"/>
        <w:right w:val="none" w:sz="0" w:space="0" w:color="auto"/>
      </w:divBdr>
    </w:div>
    <w:div w:id="1942030149">
      <w:marLeft w:val="0"/>
      <w:marRight w:val="0"/>
      <w:marTop w:val="10"/>
      <w:marBottom w:val="10"/>
      <w:divBdr>
        <w:top w:val="none" w:sz="0" w:space="0" w:color="auto"/>
        <w:left w:val="none" w:sz="0" w:space="0" w:color="auto"/>
        <w:bottom w:val="none" w:sz="0" w:space="0" w:color="auto"/>
        <w:right w:val="none" w:sz="0" w:space="0" w:color="auto"/>
      </w:divBdr>
    </w:div>
    <w:div w:id="1984920886">
      <w:marLeft w:val="0"/>
      <w:marRight w:val="720"/>
      <w:marTop w:val="10"/>
      <w:marBottom w:val="10"/>
      <w:divBdr>
        <w:top w:val="none" w:sz="0" w:space="0" w:color="auto"/>
        <w:left w:val="none" w:sz="0" w:space="0" w:color="auto"/>
        <w:bottom w:val="none" w:sz="0" w:space="0" w:color="auto"/>
        <w:right w:val="none" w:sz="0" w:space="0" w:color="auto"/>
      </w:divBdr>
    </w:div>
    <w:div w:id="2000306781">
      <w:marLeft w:val="0"/>
      <w:marRight w:val="0"/>
      <w:marTop w:val="10"/>
      <w:marBottom w:val="10"/>
      <w:divBdr>
        <w:top w:val="none" w:sz="0" w:space="0" w:color="auto"/>
        <w:left w:val="none" w:sz="0" w:space="0" w:color="auto"/>
        <w:bottom w:val="none" w:sz="0" w:space="0" w:color="auto"/>
        <w:right w:val="none" w:sz="0" w:space="0" w:color="auto"/>
      </w:divBdr>
    </w:div>
    <w:div w:id="2016834457">
      <w:marLeft w:val="0"/>
      <w:marRight w:val="0"/>
      <w:marTop w:val="10"/>
      <w:marBottom w:val="10"/>
      <w:divBdr>
        <w:top w:val="none" w:sz="0" w:space="0" w:color="auto"/>
        <w:left w:val="none" w:sz="0" w:space="0" w:color="auto"/>
        <w:bottom w:val="none" w:sz="0" w:space="0" w:color="auto"/>
        <w:right w:val="none" w:sz="0" w:space="0" w:color="auto"/>
      </w:divBdr>
    </w:div>
    <w:div w:id="2071152233">
      <w:marLeft w:val="0"/>
      <w:marRight w:val="0"/>
      <w:marTop w:val="10"/>
      <w:marBottom w:val="10"/>
      <w:divBdr>
        <w:top w:val="none" w:sz="0" w:space="0" w:color="auto"/>
        <w:left w:val="none" w:sz="0" w:space="0" w:color="auto"/>
        <w:bottom w:val="none" w:sz="0" w:space="0" w:color="auto"/>
        <w:right w:val="none" w:sz="0" w:space="0" w:color="auto"/>
      </w:divBdr>
    </w:div>
    <w:div w:id="2110002055">
      <w:marLeft w:val="0"/>
      <w:marRight w:val="0"/>
      <w:marTop w:val="10"/>
      <w:marBottom w:val="10"/>
      <w:divBdr>
        <w:top w:val="none" w:sz="0" w:space="0" w:color="auto"/>
        <w:left w:val="none" w:sz="0" w:space="0" w:color="auto"/>
        <w:bottom w:val="none" w:sz="0" w:space="0" w:color="auto"/>
        <w:right w:val="none" w:sz="0" w:space="0" w:color="auto"/>
      </w:divBdr>
    </w:div>
    <w:div w:id="21370960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947</Words>
  <Characters>5403</Characters>
  <Application>Microsoft Office Word</Application>
  <DocSecurity>0</DocSecurity>
  <Lines>45</Lines>
  <Paragraphs>12</Paragraphs>
  <ScaleCrop>false</ScaleCrop>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2025-04-30T04:44:00Z</dcterms:created>
  <dcterms:modified xsi:type="dcterms:W3CDTF">2025-04-30T04:44:00Z</dcterms:modified>
</cp:coreProperties>
</file>