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8FAB" w14:textId="77777777" w:rsidR="00386A37" w:rsidRDefault="00386A37">
      <w:pPr>
        <w:spacing w:line="500" w:lineRule="atLeast"/>
        <w:jc w:val="center"/>
        <w:divId w:val="2142535369"/>
        <w:rPr>
          <w:rFonts w:ascii="黑体" w:eastAsia="黑体" w:hAnsi="黑体"/>
          <w:sz w:val="36"/>
          <w:szCs w:val="36"/>
        </w:rPr>
      </w:pPr>
      <w:r>
        <w:rPr>
          <w:rFonts w:ascii="黑体" w:eastAsia="黑体" w:hAnsi="黑体" w:hint="eastAsia"/>
          <w:sz w:val="36"/>
          <w:szCs w:val="36"/>
        </w:rPr>
        <w:t>广东省广州市黄埔区人民法院</w:t>
      </w:r>
    </w:p>
    <w:p w14:paraId="24CE8444" w14:textId="77777777" w:rsidR="00386A37" w:rsidRDefault="00386A37">
      <w:pPr>
        <w:spacing w:line="500" w:lineRule="atLeast"/>
        <w:jc w:val="center"/>
        <w:divId w:val="317392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B4E2D2" w14:textId="77777777" w:rsidR="00386A37" w:rsidRDefault="00386A37">
      <w:pPr>
        <w:spacing w:line="500" w:lineRule="atLeast"/>
        <w:jc w:val="right"/>
        <w:divId w:val="62353495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1281</w:t>
      </w:r>
      <w:r>
        <w:rPr>
          <w:rFonts w:hint="eastAsia"/>
          <w:sz w:val="30"/>
          <w:szCs w:val="30"/>
        </w:rPr>
        <w:t>号</w:t>
      </w:r>
    </w:p>
    <w:p w14:paraId="336E5C05" w14:textId="77777777" w:rsidR="00386A37" w:rsidRDefault="00386A37">
      <w:pPr>
        <w:spacing w:line="500" w:lineRule="atLeast"/>
        <w:ind w:firstLine="600"/>
        <w:divId w:val="625623562"/>
        <w:rPr>
          <w:rFonts w:hint="eastAsia"/>
          <w:sz w:val="30"/>
          <w:szCs w:val="30"/>
        </w:rPr>
      </w:pPr>
      <w:r>
        <w:rPr>
          <w:rFonts w:hint="eastAsia"/>
          <w:sz w:val="30"/>
          <w:szCs w:val="30"/>
        </w:rPr>
        <w:t>公诉机关广东省广州市黄埔区人民检察院。</w:t>
      </w:r>
    </w:p>
    <w:p w14:paraId="2BCCFB77" w14:textId="77777777" w:rsidR="00386A37" w:rsidRDefault="00386A37">
      <w:pPr>
        <w:spacing w:line="500" w:lineRule="atLeast"/>
        <w:ind w:firstLine="600"/>
        <w:divId w:val="538013078"/>
        <w:rPr>
          <w:rFonts w:hint="eastAsia"/>
          <w:sz w:val="30"/>
          <w:szCs w:val="30"/>
        </w:rPr>
      </w:pPr>
      <w:r>
        <w:rPr>
          <w:rFonts w:hint="eastAsia"/>
          <w:sz w:val="30"/>
          <w:szCs w:val="30"/>
        </w:rPr>
        <w:t>被告人宁芳，女，</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日出生，汉族，出生地湖南省长沙市，文化程度本科，中共党员，户籍地广东省广州市越秀区，现住广东省广州市越秀区。因涉嫌犯受贿罪于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日被广东省广州市黄埔区监察委员会羁押，同日被留置，同年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日被公诉机关刑事拘留，同年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14:paraId="71D7E14A" w14:textId="77777777" w:rsidR="00386A37" w:rsidRDefault="00386A37">
      <w:pPr>
        <w:spacing w:line="500" w:lineRule="atLeast"/>
        <w:ind w:firstLine="600"/>
        <w:divId w:val="756175590"/>
        <w:rPr>
          <w:rFonts w:hint="eastAsia"/>
          <w:sz w:val="30"/>
          <w:szCs w:val="30"/>
        </w:rPr>
      </w:pPr>
      <w:r>
        <w:rPr>
          <w:rFonts w:hint="eastAsia"/>
          <w:sz w:val="30"/>
          <w:szCs w:val="30"/>
        </w:rPr>
        <w:t>辩护人陈启宣，广东君之杰律师事务所律师。</w:t>
      </w:r>
    </w:p>
    <w:p w14:paraId="01EAC4A7" w14:textId="77777777" w:rsidR="00386A37" w:rsidRDefault="00386A37">
      <w:pPr>
        <w:spacing w:line="500" w:lineRule="atLeast"/>
        <w:ind w:firstLine="600"/>
        <w:divId w:val="1357148101"/>
        <w:rPr>
          <w:rFonts w:hint="eastAsia"/>
          <w:sz w:val="30"/>
          <w:szCs w:val="30"/>
        </w:rPr>
      </w:pPr>
      <w:r>
        <w:rPr>
          <w:rFonts w:hint="eastAsia"/>
          <w:sz w:val="30"/>
          <w:szCs w:val="30"/>
        </w:rPr>
        <w:t>公诉机关以穗埔检刑诉〔</w:t>
      </w:r>
      <w:r>
        <w:rPr>
          <w:rFonts w:hint="eastAsia"/>
          <w:sz w:val="30"/>
          <w:szCs w:val="30"/>
        </w:rPr>
        <w:t>2018</w:t>
      </w:r>
      <w:r>
        <w:rPr>
          <w:rFonts w:hint="eastAsia"/>
          <w:sz w:val="30"/>
          <w:szCs w:val="30"/>
        </w:rPr>
        <w:t>〕</w:t>
      </w:r>
      <w:r>
        <w:rPr>
          <w:rFonts w:hint="eastAsia"/>
          <w:sz w:val="30"/>
          <w:szCs w:val="30"/>
        </w:rPr>
        <w:t>1207</w:t>
      </w:r>
      <w:r>
        <w:rPr>
          <w:rFonts w:hint="eastAsia"/>
          <w:sz w:val="30"/>
          <w:szCs w:val="30"/>
        </w:rPr>
        <w:t>号起诉书指控被告人宁芳犯受贿罪，于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日向本院提起公诉。本院依法组成合议庭，适用普通程序，于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日公开开庭审理了本案。公诉机关指派检察员黄媛媛出庭支持公诉，被告人宁芳及辩护人陈启宣到庭参加诉讼。现已审理终结。</w:t>
      </w:r>
    </w:p>
    <w:p w14:paraId="2686FC62" w14:textId="77777777" w:rsidR="00386A37" w:rsidRDefault="00386A37">
      <w:pPr>
        <w:spacing w:line="500" w:lineRule="atLeast"/>
        <w:ind w:firstLine="600"/>
        <w:divId w:val="328290560"/>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初期间，被告人宁芳伙同前夫吴某（案发时为夫妻关系，另案处理），利用吴某担任广州市城市管理综合执法局萝岗分局（以下简称城管萝岗分局）局长，主持全面工作的职务便利，为城管萝岗分局干部李某和林晖（均另案处理）在职务提拔上谋取利益，先后非法收受李某、林某贿送的人民币现金</w:t>
      </w:r>
      <w:r>
        <w:rPr>
          <w:rFonts w:hint="eastAsia"/>
          <w:sz w:val="30"/>
          <w:szCs w:val="30"/>
        </w:rPr>
        <w:t>15</w:t>
      </w:r>
      <w:r>
        <w:rPr>
          <w:rFonts w:hint="eastAsia"/>
          <w:sz w:val="30"/>
          <w:szCs w:val="30"/>
        </w:rPr>
        <w:t>万元和</w:t>
      </w:r>
      <w:r>
        <w:rPr>
          <w:rFonts w:hint="eastAsia"/>
          <w:sz w:val="30"/>
          <w:szCs w:val="30"/>
        </w:rPr>
        <w:t>7</w:t>
      </w:r>
      <w:r>
        <w:rPr>
          <w:rFonts w:hint="eastAsia"/>
          <w:sz w:val="30"/>
          <w:szCs w:val="30"/>
        </w:rPr>
        <w:t>万元。具体分述如下：</w:t>
      </w:r>
    </w:p>
    <w:p w14:paraId="238CFA8C" w14:textId="77777777" w:rsidR="00386A37" w:rsidRDefault="00386A37">
      <w:pPr>
        <w:spacing w:line="500" w:lineRule="atLeast"/>
        <w:ind w:firstLine="600"/>
        <w:divId w:val="2063747079"/>
        <w:rPr>
          <w:rFonts w:hint="eastAsia"/>
          <w:sz w:val="30"/>
          <w:szCs w:val="30"/>
        </w:rPr>
      </w:pPr>
      <w:r>
        <w:rPr>
          <w:rFonts w:hint="eastAsia"/>
          <w:sz w:val="30"/>
          <w:szCs w:val="30"/>
        </w:rPr>
        <w:t>1.2008</w:t>
      </w:r>
      <w:r>
        <w:rPr>
          <w:rFonts w:hint="eastAsia"/>
          <w:sz w:val="30"/>
          <w:szCs w:val="30"/>
        </w:rPr>
        <w:t>年</w:t>
      </w:r>
      <w:r>
        <w:rPr>
          <w:rFonts w:hint="eastAsia"/>
          <w:sz w:val="30"/>
          <w:szCs w:val="30"/>
        </w:rPr>
        <w:t>3</w:t>
      </w:r>
      <w:r>
        <w:rPr>
          <w:rFonts w:hint="eastAsia"/>
          <w:sz w:val="30"/>
          <w:szCs w:val="30"/>
        </w:rPr>
        <w:t>月间的一天，被告人宁芳与吴某在广州市天河区珠江新城某饭店和担任城管萝岗分局副主任科员的李某吃饭。席间，李某向吴某表示，希望吴某能帮助其提拔为正科级职务，被告人宁芳当场也向吴某表示希望吴某帮助李某。李某</w:t>
      </w:r>
      <w:r>
        <w:rPr>
          <w:rFonts w:hint="eastAsia"/>
          <w:sz w:val="30"/>
          <w:szCs w:val="30"/>
        </w:rPr>
        <w:lastRenderedPageBreak/>
        <w:t>随后将装有人民币现金</w:t>
      </w:r>
      <w:r>
        <w:rPr>
          <w:rFonts w:hint="eastAsia"/>
          <w:sz w:val="30"/>
          <w:szCs w:val="30"/>
        </w:rPr>
        <w:t>15</w:t>
      </w:r>
      <w:r>
        <w:rPr>
          <w:rFonts w:hint="eastAsia"/>
          <w:sz w:val="30"/>
          <w:szCs w:val="30"/>
        </w:rPr>
        <w:t>万元的袋子交给吴某，吴某表示同意帮忙，并当场将装有</w:t>
      </w:r>
      <w:r>
        <w:rPr>
          <w:rFonts w:hint="eastAsia"/>
          <w:sz w:val="30"/>
          <w:szCs w:val="30"/>
        </w:rPr>
        <w:t>15</w:t>
      </w:r>
      <w:r>
        <w:rPr>
          <w:rFonts w:hint="eastAsia"/>
          <w:sz w:val="30"/>
          <w:szCs w:val="30"/>
        </w:rPr>
        <w:t>万元的袋子转交给宁芳。回到家后，被告人宁芳告知吴某袋子里有现金人民币</w:t>
      </w:r>
      <w:r>
        <w:rPr>
          <w:rFonts w:hint="eastAsia"/>
          <w:sz w:val="30"/>
          <w:szCs w:val="30"/>
        </w:rPr>
        <w:t>15</w:t>
      </w:r>
      <w:r>
        <w:rPr>
          <w:rFonts w:hint="eastAsia"/>
          <w:sz w:val="30"/>
          <w:szCs w:val="30"/>
        </w:rPr>
        <w:t>万元，并再次希望吴某能帮助李某。</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月，吴某利用职务便利，帮助李某提拔为城管萝岗分局法规科科长。</w:t>
      </w:r>
    </w:p>
    <w:p w14:paraId="72748727" w14:textId="77777777" w:rsidR="00386A37" w:rsidRDefault="00386A37">
      <w:pPr>
        <w:spacing w:line="500" w:lineRule="atLeast"/>
        <w:ind w:firstLine="600"/>
        <w:divId w:val="1412847002"/>
        <w:rPr>
          <w:rFonts w:hint="eastAsia"/>
          <w:sz w:val="30"/>
          <w:szCs w:val="30"/>
        </w:rPr>
      </w:pPr>
      <w:r>
        <w:rPr>
          <w:rFonts w:hint="eastAsia"/>
          <w:sz w:val="30"/>
          <w:szCs w:val="30"/>
        </w:rPr>
        <w:t>2.2009</w:t>
      </w:r>
      <w:r>
        <w:rPr>
          <w:rFonts w:hint="eastAsia"/>
          <w:sz w:val="30"/>
          <w:szCs w:val="30"/>
        </w:rPr>
        <w:t>年初的一天，担任城管萝岗分局科员的林某约被告人宁芳到广州市天河区珠江新城保利香槟小区附近的星巴克咖啡厅见面，期间，林晖表示希望通过被告人宁芳让吴某将其职务提拔为城管萝岗分局办公室副主任，并向被告人宁芳贿送好处费人民币</w:t>
      </w:r>
      <w:r>
        <w:rPr>
          <w:rFonts w:hint="eastAsia"/>
          <w:sz w:val="30"/>
          <w:szCs w:val="30"/>
        </w:rPr>
        <w:t>7</w:t>
      </w:r>
      <w:r>
        <w:rPr>
          <w:rFonts w:hint="eastAsia"/>
          <w:sz w:val="30"/>
          <w:szCs w:val="30"/>
        </w:rPr>
        <w:t>万元，被告人宁芳收下并表示同意。后被告人宁芳向吴某转达该请求，并告知其自己已收受林某人民币</w:t>
      </w:r>
      <w:r>
        <w:rPr>
          <w:rFonts w:hint="eastAsia"/>
          <w:sz w:val="30"/>
          <w:szCs w:val="30"/>
        </w:rPr>
        <w:t>7</w:t>
      </w:r>
      <w:r>
        <w:rPr>
          <w:rFonts w:hint="eastAsia"/>
          <w:sz w:val="30"/>
          <w:szCs w:val="30"/>
        </w:rPr>
        <w:t>万元，吴某同意。</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月，吴某利用职务便利，帮助林晖提拔为城管萝岗分局办公室副主任。</w:t>
      </w:r>
    </w:p>
    <w:p w14:paraId="7B71C924" w14:textId="77777777" w:rsidR="00386A37" w:rsidRDefault="00386A37">
      <w:pPr>
        <w:spacing w:line="500" w:lineRule="atLeast"/>
        <w:ind w:firstLine="600"/>
        <w:divId w:val="490176069"/>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日，被告人宁芳被广东省广州市黄埔区监察委员会留置。</w:t>
      </w:r>
    </w:p>
    <w:p w14:paraId="573E7285" w14:textId="77777777" w:rsidR="00386A37" w:rsidRDefault="00386A37">
      <w:pPr>
        <w:spacing w:line="500" w:lineRule="atLeast"/>
        <w:ind w:firstLine="600"/>
        <w:divId w:val="1311014276"/>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日，被告人宁芳向广东省广州市黄埔区监察委员会退缴赃款人民币</w:t>
      </w:r>
      <w:r>
        <w:rPr>
          <w:rFonts w:hint="eastAsia"/>
          <w:sz w:val="30"/>
          <w:szCs w:val="30"/>
        </w:rPr>
        <w:t>26</w:t>
      </w:r>
      <w:r>
        <w:rPr>
          <w:rFonts w:hint="eastAsia"/>
          <w:sz w:val="30"/>
          <w:szCs w:val="30"/>
        </w:rPr>
        <w:t>万元。</w:t>
      </w:r>
    </w:p>
    <w:p w14:paraId="11BC4FAE" w14:textId="77777777" w:rsidR="00386A37" w:rsidRDefault="00386A37">
      <w:pPr>
        <w:spacing w:line="500" w:lineRule="atLeast"/>
        <w:ind w:firstLine="600"/>
        <w:divId w:val="1551528528"/>
        <w:rPr>
          <w:rFonts w:hint="eastAsia"/>
          <w:sz w:val="30"/>
          <w:szCs w:val="30"/>
        </w:rPr>
      </w:pPr>
      <w:r>
        <w:rPr>
          <w:rFonts w:hint="eastAsia"/>
          <w:sz w:val="30"/>
          <w:szCs w:val="30"/>
        </w:rPr>
        <w:t>公诉机关在法庭上宣读、出示了证人证言、书证、被告人供述等证据支持上述指控事实。</w:t>
      </w:r>
    </w:p>
    <w:p w14:paraId="00498741" w14:textId="77777777" w:rsidR="00386A37" w:rsidRDefault="00386A37">
      <w:pPr>
        <w:spacing w:line="500" w:lineRule="atLeast"/>
        <w:ind w:firstLine="600"/>
        <w:divId w:val="288709643"/>
        <w:rPr>
          <w:rFonts w:hint="eastAsia"/>
          <w:sz w:val="30"/>
          <w:szCs w:val="30"/>
        </w:rPr>
      </w:pPr>
      <w:r>
        <w:rPr>
          <w:rFonts w:hint="eastAsia"/>
          <w:sz w:val="30"/>
          <w:szCs w:val="30"/>
        </w:rPr>
        <w:t>公诉机关认为：被告人宁芳伙同国家工作人员利用职务便利，非法收受他人财物，为他人谋取利益，数额巨大，其行为触犯了《中华人民共和国刑法》第三百八十五条第一款的规定，应当以受贿罪追究其刑事责任。被告人宁芳虽不具有自首情节，但如实供述自己的罪行，根据《中华人民共和国刑法》第六十七条第三款的规定，可以从轻处罚。提请本院依法判处。</w:t>
      </w:r>
    </w:p>
    <w:p w14:paraId="1FD66F34" w14:textId="77777777" w:rsidR="00386A37" w:rsidRDefault="00386A37">
      <w:pPr>
        <w:spacing w:line="500" w:lineRule="atLeast"/>
        <w:ind w:firstLine="600"/>
        <w:divId w:val="1032192702"/>
        <w:rPr>
          <w:rFonts w:hint="eastAsia"/>
          <w:sz w:val="30"/>
          <w:szCs w:val="30"/>
        </w:rPr>
      </w:pPr>
      <w:r>
        <w:rPr>
          <w:rFonts w:hint="eastAsia"/>
          <w:sz w:val="30"/>
          <w:szCs w:val="30"/>
        </w:rPr>
        <w:t>被告人宁芳对公诉机关指控的犯罪事实及罪名无异议，请求判处其缓刑。</w:t>
      </w:r>
    </w:p>
    <w:p w14:paraId="0074E647" w14:textId="77777777" w:rsidR="00386A37" w:rsidRDefault="00386A37">
      <w:pPr>
        <w:spacing w:line="500" w:lineRule="atLeast"/>
        <w:ind w:firstLine="600"/>
        <w:divId w:val="1052080478"/>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被告人宁芳是从犯，依法应当减轻处罚。</w:t>
      </w:r>
      <w:r>
        <w:rPr>
          <w:rFonts w:hint="eastAsia"/>
          <w:sz w:val="30"/>
          <w:szCs w:val="30"/>
        </w:rPr>
        <w:t>2.</w:t>
      </w:r>
      <w:r>
        <w:rPr>
          <w:rFonts w:hint="eastAsia"/>
          <w:sz w:val="30"/>
          <w:szCs w:val="30"/>
        </w:rPr>
        <w:t>被告人宁芳认罪认罚，依法可以从轻处罚。</w:t>
      </w:r>
      <w:r>
        <w:rPr>
          <w:rFonts w:hint="eastAsia"/>
          <w:sz w:val="30"/>
          <w:szCs w:val="30"/>
        </w:rPr>
        <w:t>3.</w:t>
      </w:r>
      <w:r>
        <w:rPr>
          <w:rFonts w:hint="eastAsia"/>
          <w:sz w:val="30"/>
          <w:szCs w:val="30"/>
        </w:rPr>
        <w:t>被告人宁芳自愿全部退赃，是初犯、偶犯，可以酌情从轻处罚。综上，建议判处较轻的刑期，并宣告缓刑。</w:t>
      </w:r>
    </w:p>
    <w:p w14:paraId="1FB2DF20" w14:textId="77777777" w:rsidR="00386A37" w:rsidRDefault="00386A37">
      <w:pPr>
        <w:spacing w:line="500" w:lineRule="atLeast"/>
        <w:ind w:firstLine="600"/>
        <w:divId w:val="646403336"/>
        <w:rPr>
          <w:rFonts w:hint="eastAsia"/>
          <w:sz w:val="30"/>
          <w:szCs w:val="30"/>
        </w:rPr>
      </w:pPr>
      <w:r>
        <w:rPr>
          <w:rFonts w:hint="eastAsia"/>
          <w:sz w:val="30"/>
          <w:szCs w:val="30"/>
        </w:rPr>
        <w:t>经审理查明，公诉机关指控被告人宁芳犯受贿罪的事实清楚，有公诉机关提交并经法庭质证、认证的证人吴某、李某、林某的证言、《结婚登记审查处理表》、《离婚登记审查处理表》、《离婚协议》、宁芳及吴某的《公务员登记表》、《广州市公务员调任、转任呈批表》、宁芳及吴某、李某、林某的《干部任免审批表》、《入党转正申请书》、《入党志愿书》、《干部履历书》、《干部履历表》、《吴某同志考察材料》、《关于吴某任职的情况说明》、《情况说明》、《萝岗城管分局办公会议纪要》、《关于对广州市城市管理综合执法局萝岗分局领导工作进行分工的通知》、《关于区城管分局街（镇）中队更名为街（镇）执法队的请示》、《关于区城管分局调整内设机构的批复》、《关于调整区城管分局领导工作分工的通知》、《区城管分局关于调整局领导工作分工的通知》、《区城管分局关于调整局领导、调研员工作分工的通知》、《关于调整副调研员工作分工的通知》、《关于调整局领导分工的通知》、《关于对黄某等九名同志任职的通知》、《林某等</w:t>
      </w:r>
      <w:r>
        <w:rPr>
          <w:rFonts w:hint="eastAsia"/>
          <w:sz w:val="30"/>
          <w:szCs w:val="30"/>
        </w:rPr>
        <w:t>8</w:t>
      </w:r>
      <w:r>
        <w:rPr>
          <w:rFonts w:hint="eastAsia"/>
          <w:sz w:val="30"/>
          <w:szCs w:val="30"/>
        </w:rPr>
        <w:t>名同志任前公示情况说明》、《关于林某等同志任职的通知》、《关于林某等同志职务任免备案的复函》、《关于涉吴某违纪违法情况的说明》、《搜查笔录》、《扣押决定书》、《搜查证》、《查封</w:t>
      </w:r>
      <w:r>
        <w:rPr>
          <w:rFonts w:hint="eastAsia"/>
          <w:sz w:val="30"/>
          <w:szCs w:val="30"/>
        </w:rPr>
        <w:t>/</w:t>
      </w:r>
      <w:r>
        <w:rPr>
          <w:rFonts w:hint="eastAsia"/>
          <w:sz w:val="30"/>
          <w:szCs w:val="30"/>
        </w:rPr>
        <w:t>扣押财物文件清单》、《广东省暂时扣留、冻结财物收据》、《解除扣押决定书》、《退还返还扣押财物文件清单》、《关于宁芳涉嫌受贿一案的破案报告》、视听资料、户籍材料、被告人宁芳的供述等证据予以证实，足以认定。</w:t>
      </w:r>
    </w:p>
    <w:p w14:paraId="2C26A458" w14:textId="77777777" w:rsidR="00386A37" w:rsidRDefault="00386A37">
      <w:pPr>
        <w:spacing w:line="500" w:lineRule="atLeast"/>
        <w:ind w:firstLine="600"/>
        <w:divId w:val="580483980"/>
        <w:rPr>
          <w:rFonts w:hint="eastAsia"/>
          <w:sz w:val="30"/>
          <w:szCs w:val="30"/>
        </w:rPr>
      </w:pPr>
      <w:r>
        <w:rPr>
          <w:rFonts w:hint="eastAsia"/>
          <w:sz w:val="30"/>
          <w:szCs w:val="30"/>
        </w:rPr>
        <w:t>本院认为：被告人宁芳与国家工作人员利用该国家工作人员职务上的便利，非法收受他人财物，为他人谋取利益，其行为已构成受贿罪，且数额巨大。公诉机关指控被告人宁芳犯受贿罪的罪名成立，本院予以支持。被告人宁芳归案后如实供述自己的罪行，并在提起公诉前如实供述自己罪行、真诚悔罪、积极退赃，避免、减少损害结果的发生，本院依法对其从轻处罚。综上，根据被告人宁芳的犯罪事实、情节及其行为对社会的危害程度，对其适用缓刑确实不致再危害社会，本院依法对其适用缓刑。</w:t>
      </w:r>
    </w:p>
    <w:p w14:paraId="617BA184" w14:textId="77777777" w:rsidR="00386A37" w:rsidRDefault="00386A37">
      <w:pPr>
        <w:spacing w:line="500" w:lineRule="atLeast"/>
        <w:ind w:firstLine="600"/>
        <w:divId w:val="1745640167"/>
        <w:rPr>
          <w:rFonts w:hint="eastAsia"/>
          <w:sz w:val="30"/>
          <w:szCs w:val="30"/>
        </w:rPr>
      </w:pPr>
      <w:r>
        <w:rPr>
          <w:rFonts w:hint="eastAsia"/>
          <w:sz w:val="30"/>
          <w:szCs w:val="30"/>
        </w:rPr>
        <w:t>对于被告人的辩解及辩护人的辩护意见，本院评析如下：</w:t>
      </w:r>
    </w:p>
    <w:p w14:paraId="5EF02978" w14:textId="77777777" w:rsidR="00386A37" w:rsidRDefault="00386A37">
      <w:pPr>
        <w:spacing w:line="500" w:lineRule="atLeast"/>
        <w:ind w:firstLine="600"/>
        <w:divId w:val="2086609116"/>
        <w:rPr>
          <w:rFonts w:hint="eastAsia"/>
          <w:sz w:val="30"/>
          <w:szCs w:val="30"/>
        </w:rPr>
      </w:pPr>
      <w:r>
        <w:rPr>
          <w:rFonts w:hint="eastAsia"/>
          <w:sz w:val="30"/>
          <w:szCs w:val="30"/>
        </w:rPr>
        <w:t>1.</w:t>
      </w:r>
      <w:r>
        <w:rPr>
          <w:rFonts w:hint="eastAsia"/>
          <w:sz w:val="30"/>
          <w:szCs w:val="30"/>
        </w:rPr>
        <w:t>关于辩护人提出被告人宁芳是从犯的辩护意见。经查，在第一宗事实中，李某在吃饭过程中向吴某提出提拔请求时，被告人宁芳亦要吴某关照李某，并与吴某在席间共同收受李某装有贿赂款的袋子，后其将贿赂款带回家，其在该宗事实中起到了重要作用；在第二宗事实中，被告人宁芳直接收受林某的贿赂款后向吴某转达林某的提拔请求，其在该宗事实中起到直接而重要的作用。综上，被告人宁芳在本案中并非起次要或者辅助作用。因此，上述辩护意见不能成立，本院不予采纳。</w:t>
      </w:r>
    </w:p>
    <w:p w14:paraId="3E73C0F4" w14:textId="77777777" w:rsidR="00386A37" w:rsidRDefault="00386A37">
      <w:pPr>
        <w:spacing w:line="500" w:lineRule="atLeast"/>
        <w:ind w:firstLine="600"/>
        <w:divId w:val="965158875"/>
        <w:rPr>
          <w:rFonts w:hint="eastAsia"/>
          <w:sz w:val="30"/>
          <w:szCs w:val="30"/>
        </w:rPr>
      </w:pPr>
      <w:r>
        <w:rPr>
          <w:rFonts w:hint="eastAsia"/>
          <w:sz w:val="30"/>
          <w:szCs w:val="30"/>
        </w:rPr>
        <w:t>2.</w:t>
      </w:r>
      <w:r>
        <w:rPr>
          <w:rFonts w:hint="eastAsia"/>
          <w:sz w:val="30"/>
          <w:szCs w:val="30"/>
        </w:rPr>
        <w:t>辩护人提出的其余辩护意见经查属实，本院予以采纳。</w:t>
      </w:r>
    </w:p>
    <w:p w14:paraId="79BE1ABE" w14:textId="77777777" w:rsidR="00386A37" w:rsidRDefault="00386A37">
      <w:pPr>
        <w:spacing w:line="500" w:lineRule="atLeast"/>
        <w:ind w:firstLine="600"/>
        <w:divId w:val="2124416434"/>
        <w:rPr>
          <w:rFonts w:hint="eastAsia"/>
          <w:sz w:val="30"/>
          <w:szCs w:val="30"/>
        </w:rPr>
      </w:pPr>
      <w:r>
        <w:rPr>
          <w:rFonts w:hint="eastAsia"/>
          <w:sz w:val="30"/>
          <w:szCs w:val="30"/>
        </w:rPr>
        <w:t>3.</w:t>
      </w:r>
      <w:r>
        <w:rPr>
          <w:rFonts w:hint="eastAsia"/>
          <w:sz w:val="30"/>
          <w:szCs w:val="30"/>
        </w:rPr>
        <w:t>被告人宁芳及辩护人提出对被告人适用缓刑的量刑意见与被告人的罪责相适应，本院予以采纳。</w:t>
      </w:r>
    </w:p>
    <w:p w14:paraId="0D14DD84" w14:textId="77777777" w:rsidR="00386A37" w:rsidRDefault="00386A37">
      <w:pPr>
        <w:spacing w:line="500" w:lineRule="atLeast"/>
        <w:ind w:firstLine="600"/>
        <w:divId w:val="2025354406"/>
        <w:rPr>
          <w:rFonts w:hint="eastAsia"/>
          <w:sz w:val="30"/>
          <w:szCs w:val="30"/>
        </w:rPr>
      </w:pPr>
      <w:r>
        <w:rPr>
          <w:rFonts w:hint="eastAsia"/>
          <w:sz w:val="30"/>
          <w:szCs w:val="30"/>
        </w:rPr>
        <w:t>综上所述，依照《中华人民共和国刑法》第三百八十五条第一款、第三百八十八条、第三百八十六条、第三百八十三条第一款第（二）项、第二款及第三款、第九十三条第一款、第六十一条、第六十七条第三款、第五十二条、第五十三条第一款、第七十二条第一款及第三款、第七十三条第二款及第三款、第六十四条以及《最高人民法院、最高人民检察院关于办理贪污贿赂刑事案件适用法律若干问题的解释》第二条、第十二条、第十三条第一款第（一）项、第十五条第一款、第十八条、第十九条第一款、《最高人民法院关于适用财产刑若干问题的规定》第一条、第二条第一款、第五条、第八条之规定，判决如下：</w:t>
      </w:r>
    </w:p>
    <w:p w14:paraId="7482D968" w14:textId="77777777" w:rsidR="00386A37" w:rsidRDefault="00386A37">
      <w:pPr>
        <w:spacing w:line="500" w:lineRule="atLeast"/>
        <w:ind w:firstLine="600"/>
        <w:divId w:val="935944999"/>
        <w:rPr>
          <w:rFonts w:hint="eastAsia"/>
          <w:sz w:val="30"/>
          <w:szCs w:val="30"/>
        </w:rPr>
      </w:pPr>
      <w:r>
        <w:rPr>
          <w:rFonts w:hint="eastAsia"/>
          <w:sz w:val="30"/>
          <w:szCs w:val="30"/>
        </w:rPr>
        <w:t>一、被告人宁芳犯受贿罪，判处有期徒刑三年，缓刑四年，并处罚金人民币二十一万元。</w:t>
      </w:r>
    </w:p>
    <w:p w14:paraId="5ADB5D6C" w14:textId="77777777" w:rsidR="00386A37" w:rsidRDefault="00386A37">
      <w:pPr>
        <w:spacing w:line="500" w:lineRule="atLeast"/>
        <w:ind w:firstLine="600"/>
        <w:divId w:val="1888296103"/>
        <w:rPr>
          <w:rFonts w:hint="eastAsia"/>
          <w:sz w:val="30"/>
          <w:szCs w:val="30"/>
        </w:rPr>
      </w:pPr>
      <w:r>
        <w:rPr>
          <w:rFonts w:hint="eastAsia"/>
          <w:sz w:val="30"/>
          <w:szCs w:val="30"/>
        </w:rPr>
        <w:t>（缓刑考验期限从判决确定之日起计算。罚金于本判决发生法律效力第二日起十五日内一次性向本院缴纳。被告人宁芳在广东省广州市黄埔区监察委员会多退出的人民币四万元折抵上述罚金。）</w:t>
      </w:r>
    </w:p>
    <w:p w14:paraId="2C9BCEC7" w14:textId="77777777" w:rsidR="00386A37" w:rsidRDefault="00386A37">
      <w:pPr>
        <w:spacing w:line="500" w:lineRule="atLeast"/>
        <w:ind w:firstLine="600"/>
        <w:divId w:val="1125539882"/>
        <w:rPr>
          <w:rFonts w:hint="eastAsia"/>
          <w:sz w:val="30"/>
          <w:szCs w:val="30"/>
        </w:rPr>
      </w:pPr>
      <w:r>
        <w:rPr>
          <w:rFonts w:hint="eastAsia"/>
          <w:sz w:val="30"/>
          <w:szCs w:val="30"/>
        </w:rPr>
        <w:t>二、追缴被告人宁芳的违法所得人民币二十二万元，上缴国库（由广东省广州市黄埔区监察委员会执行）。</w:t>
      </w:r>
    </w:p>
    <w:p w14:paraId="70587A43" w14:textId="77777777" w:rsidR="00386A37" w:rsidRDefault="00386A37">
      <w:pPr>
        <w:spacing w:line="500" w:lineRule="atLeast"/>
        <w:ind w:firstLine="600"/>
        <w:divId w:val="117114526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D57519B" w14:textId="77777777" w:rsidR="00386A37" w:rsidRDefault="00386A37">
      <w:pPr>
        <w:spacing w:line="500" w:lineRule="atLeast"/>
        <w:ind w:firstLine="600"/>
        <w:divId w:val="1578518354"/>
        <w:rPr>
          <w:rFonts w:hint="eastAsia"/>
          <w:sz w:val="30"/>
          <w:szCs w:val="30"/>
        </w:rPr>
      </w:pPr>
      <w:r>
        <w:rPr>
          <w:rFonts w:hint="eastAsia"/>
          <w:sz w:val="30"/>
          <w:szCs w:val="30"/>
        </w:rPr>
        <w:t>（本页无正文）</w:t>
      </w:r>
    </w:p>
    <w:p w14:paraId="69E2651F" w14:textId="77777777" w:rsidR="00386A37" w:rsidRDefault="00386A37">
      <w:pPr>
        <w:spacing w:line="500" w:lineRule="atLeast"/>
        <w:jc w:val="right"/>
        <w:divId w:val="749691910"/>
        <w:rPr>
          <w:rFonts w:hint="eastAsia"/>
          <w:sz w:val="30"/>
          <w:szCs w:val="30"/>
        </w:rPr>
      </w:pPr>
      <w:r>
        <w:rPr>
          <w:rFonts w:hint="eastAsia"/>
          <w:sz w:val="30"/>
          <w:szCs w:val="30"/>
        </w:rPr>
        <w:t>审　判　长　　徐文忠</w:t>
      </w:r>
    </w:p>
    <w:p w14:paraId="2D4E50D9" w14:textId="77777777" w:rsidR="00386A37" w:rsidRDefault="00386A37">
      <w:pPr>
        <w:spacing w:line="500" w:lineRule="atLeast"/>
        <w:jc w:val="right"/>
        <w:divId w:val="1651444532"/>
        <w:rPr>
          <w:rFonts w:hint="eastAsia"/>
          <w:sz w:val="30"/>
          <w:szCs w:val="30"/>
        </w:rPr>
      </w:pPr>
      <w:r>
        <w:rPr>
          <w:rFonts w:hint="eastAsia"/>
          <w:sz w:val="30"/>
          <w:szCs w:val="30"/>
        </w:rPr>
        <w:t>审　判　员　　宋祎祎</w:t>
      </w:r>
    </w:p>
    <w:p w14:paraId="30804E9A" w14:textId="77777777" w:rsidR="00386A37" w:rsidRDefault="00386A37">
      <w:pPr>
        <w:spacing w:line="500" w:lineRule="atLeast"/>
        <w:jc w:val="right"/>
        <w:divId w:val="1157379553"/>
        <w:rPr>
          <w:rFonts w:hint="eastAsia"/>
          <w:sz w:val="30"/>
          <w:szCs w:val="30"/>
        </w:rPr>
      </w:pPr>
      <w:r>
        <w:rPr>
          <w:rFonts w:hint="eastAsia"/>
          <w:sz w:val="30"/>
          <w:szCs w:val="30"/>
        </w:rPr>
        <w:t>人民陪审员　　臧玉林</w:t>
      </w:r>
    </w:p>
    <w:p w14:paraId="45544582" w14:textId="77777777" w:rsidR="00386A37" w:rsidRDefault="00386A37">
      <w:pPr>
        <w:spacing w:line="500" w:lineRule="atLeast"/>
        <w:jc w:val="right"/>
        <w:divId w:val="263270515"/>
        <w:rPr>
          <w:rFonts w:hint="eastAsia"/>
          <w:sz w:val="30"/>
          <w:szCs w:val="30"/>
        </w:rPr>
      </w:pPr>
      <w:r>
        <w:rPr>
          <w:rFonts w:hint="eastAsia"/>
          <w:sz w:val="30"/>
          <w:szCs w:val="30"/>
        </w:rPr>
        <w:t>二〇一九年二月十二日</w:t>
      </w:r>
    </w:p>
    <w:p w14:paraId="4CFB64B7" w14:textId="77777777" w:rsidR="00386A37" w:rsidRDefault="00386A37">
      <w:pPr>
        <w:spacing w:line="500" w:lineRule="atLeast"/>
        <w:jc w:val="right"/>
        <w:divId w:val="1296255264"/>
        <w:rPr>
          <w:rFonts w:hint="eastAsia"/>
          <w:sz w:val="30"/>
          <w:szCs w:val="30"/>
        </w:rPr>
      </w:pPr>
      <w:r>
        <w:rPr>
          <w:rFonts w:hint="eastAsia"/>
          <w:sz w:val="30"/>
          <w:szCs w:val="30"/>
        </w:rPr>
        <w:t>书　记　员　　钟　慧</w:t>
      </w:r>
    </w:p>
    <w:p w14:paraId="6353AE2C" w14:textId="77777777" w:rsidR="00386A37" w:rsidRDefault="00386A37">
      <w:pPr>
        <w:spacing w:line="500" w:lineRule="atLeast"/>
        <w:ind w:firstLine="600"/>
        <w:divId w:val="1790969080"/>
        <w:rPr>
          <w:rFonts w:hint="eastAsia"/>
          <w:sz w:val="30"/>
          <w:szCs w:val="30"/>
        </w:rPr>
      </w:pPr>
      <w:r>
        <w:rPr>
          <w:rFonts w:hint="eastAsia"/>
          <w:sz w:val="30"/>
          <w:szCs w:val="30"/>
        </w:rPr>
        <w:t>附：本裁判的主要法律依据</w:t>
      </w:r>
    </w:p>
    <w:p w14:paraId="1C4DCB31" w14:textId="77777777" w:rsidR="00386A37" w:rsidRDefault="00386A37">
      <w:pPr>
        <w:spacing w:line="500" w:lineRule="atLeast"/>
        <w:ind w:firstLine="600"/>
        <w:divId w:val="885679888"/>
        <w:rPr>
          <w:rFonts w:hint="eastAsia"/>
          <w:sz w:val="30"/>
          <w:szCs w:val="30"/>
        </w:rPr>
      </w:pPr>
      <w:r>
        <w:rPr>
          <w:rFonts w:hint="eastAsia"/>
          <w:sz w:val="30"/>
          <w:szCs w:val="30"/>
        </w:rPr>
        <w:t>一、《中华人民共和国刑法》</w:t>
      </w:r>
    </w:p>
    <w:p w14:paraId="6F78DE48" w14:textId="77777777" w:rsidR="00386A37" w:rsidRDefault="00386A37">
      <w:pPr>
        <w:spacing w:line="500" w:lineRule="atLeast"/>
        <w:ind w:firstLine="600"/>
        <w:divId w:val="1835106127"/>
        <w:rPr>
          <w:rFonts w:hint="eastAsia"/>
          <w:sz w:val="30"/>
          <w:szCs w:val="30"/>
        </w:rPr>
      </w:pPr>
      <w:r>
        <w:rPr>
          <w:rFonts w:hint="eastAsia"/>
          <w:sz w:val="30"/>
          <w:szCs w:val="30"/>
        </w:rPr>
        <w:t>第五十二条判处罚金，应当根据犯罪情节决定罚金数额。</w:t>
      </w:r>
    </w:p>
    <w:p w14:paraId="0AF454F0" w14:textId="77777777" w:rsidR="00386A37" w:rsidRDefault="00386A37">
      <w:pPr>
        <w:spacing w:line="500" w:lineRule="atLeast"/>
        <w:ind w:firstLine="600"/>
        <w:divId w:val="4809304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A6B3A80" w14:textId="77777777" w:rsidR="00386A37" w:rsidRDefault="00386A37">
      <w:pPr>
        <w:spacing w:line="500" w:lineRule="atLeast"/>
        <w:ind w:firstLine="600"/>
        <w:divId w:val="1842505930"/>
        <w:rPr>
          <w:rFonts w:hint="eastAsia"/>
          <w:sz w:val="30"/>
          <w:szCs w:val="30"/>
        </w:rPr>
      </w:pPr>
      <w:r>
        <w:rPr>
          <w:rFonts w:hint="eastAsia"/>
          <w:sz w:val="30"/>
          <w:szCs w:val="30"/>
        </w:rPr>
        <w:t>由于遭遇不能抗拒的灾祸等原因缴纳确实有困难的，经人民法院裁定，可以延期缴纳、酌情减少或者免除。</w:t>
      </w:r>
    </w:p>
    <w:p w14:paraId="5EB02CFF" w14:textId="77777777" w:rsidR="00386A37" w:rsidRDefault="00386A37">
      <w:pPr>
        <w:spacing w:line="500" w:lineRule="atLeast"/>
        <w:ind w:firstLine="600"/>
        <w:divId w:val="90256198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7BB0D14" w14:textId="77777777" w:rsidR="00386A37" w:rsidRDefault="00386A37">
      <w:pPr>
        <w:spacing w:line="500" w:lineRule="atLeast"/>
        <w:ind w:firstLine="600"/>
        <w:divId w:val="2704018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F174F5" w14:textId="77777777" w:rsidR="00386A37" w:rsidRDefault="00386A37">
      <w:pPr>
        <w:spacing w:line="500" w:lineRule="atLeast"/>
        <w:ind w:firstLine="600"/>
        <w:divId w:val="8012674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320B9CA" w14:textId="77777777" w:rsidR="00386A37" w:rsidRDefault="00386A37">
      <w:pPr>
        <w:spacing w:line="500" w:lineRule="atLeast"/>
        <w:ind w:firstLine="600"/>
        <w:divId w:val="387649678"/>
        <w:rPr>
          <w:rFonts w:hint="eastAsia"/>
          <w:sz w:val="30"/>
          <w:szCs w:val="30"/>
        </w:rPr>
      </w:pPr>
      <w:r>
        <w:rPr>
          <w:rFonts w:hint="eastAsia"/>
          <w:sz w:val="30"/>
          <w:szCs w:val="30"/>
        </w:rPr>
        <w:t>（一）犯罪情节较轻；</w:t>
      </w:r>
    </w:p>
    <w:p w14:paraId="59844B9B" w14:textId="77777777" w:rsidR="00386A37" w:rsidRDefault="00386A37">
      <w:pPr>
        <w:spacing w:line="500" w:lineRule="atLeast"/>
        <w:ind w:firstLine="600"/>
        <w:divId w:val="359361185"/>
        <w:rPr>
          <w:rFonts w:hint="eastAsia"/>
          <w:sz w:val="30"/>
          <w:szCs w:val="30"/>
        </w:rPr>
      </w:pPr>
      <w:r>
        <w:rPr>
          <w:rFonts w:hint="eastAsia"/>
          <w:sz w:val="30"/>
          <w:szCs w:val="30"/>
        </w:rPr>
        <w:t>（二）有悔罪表现；</w:t>
      </w:r>
    </w:p>
    <w:p w14:paraId="43554F40" w14:textId="77777777" w:rsidR="00386A37" w:rsidRDefault="00386A37">
      <w:pPr>
        <w:spacing w:line="500" w:lineRule="atLeast"/>
        <w:ind w:firstLine="600"/>
        <w:divId w:val="1184516599"/>
        <w:rPr>
          <w:rFonts w:hint="eastAsia"/>
          <w:sz w:val="30"/>
          <w:szCs w:val="30"/>
        </w:rPr>
      </w:pPr>
      <w:r>
        <w:rPr>
          <w:rFonts w:hint="eastAsia"/>
          <w:sz w:val="30"/>
          <w:szCs w:val="30"/>
        </w:rPr>
        <w:t>（三）没有再犯罪的危险；</w:t>
      </w:r>
    </w:p>
    <w:p w14:paraId="3ACE3134" w14:textId="77777777" w:rsidR="00386A37" w:rsidRDefault="00386A37">
      <w:pPr>
        <w:spacing w:line="500" w:lineRule="atLeast"/>
        <w:ind w:firstLine="600"/>
        <w:divId w:val="539515615"/>
        <w:rPr>
          <w:rFonts w:hint="eastAsia"/>
          <w:sz w:val="30"/>
          <w:szCs w:val="30"/>
        </w:rPr>
      </w:pPr>
      <w:r>
        <w:rPr>
          <w:rFonts w:hint="eastAsia"/>
          <w:sz w:val="30"/>
          <w:szCs w:val="30"/>
        </w:rPr>
        <w:t>（四）宣告缓刑对所居住社区没有重大不良影响。</w:t>
      </w:r>
    </w:p>
    <w:p w14:paraId="13426166" w14:textId="77777777" w:rsidR="00386A37" w:rsidRDefault="00386A37">
      <w:pPr>
        <w:spacing w:line="500" w:lineRule="atLeast"/>
        <w:ind w:firstLine="600"/>
        <w:divId w:val="107813389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9F40CC" w14:textId="77777777" w:rsidR="00386A37" w:rsidRDefault="00386A37">
      <w:pPr>
        <w:spacing w:line="500" w:lineRule="atLeast"/>
        <w:ind w:firstLine="600"/>
        <w:divId w:val="43409246"/>
        <w:rPr>
          <w:rFonts w:hint="eastAsia"/>
          <w:sz w:val="30"/>
          <w:szCs w:val="30"/>
        </w:rPr>
      </w:pPr>
      <w:r>
        <w:rPr>
          <w:rFonts w:hint="eastAsia"/>
          <w:sz w:val="30"/>
          <w:szCs w:val="30"/>
        </w:rPr>
        <w:t>被宣告缓刑的犯罪分子，如果被判处附加刑，附加刑仍须执行。</w:t>
      </w:r>
    </w:p>
    <w:p w14:paraId="1C85BB89" w14:textId="77777777" w:rsidR="00386A37" w:rsidRDefault="00386A37">
      <w:pPr>
        <w:spacing w:line="500" w:lineRule="atLeast"/>
        <w:ind w:firstLine="600"/>
        <w:divId w:val="1153522737"/>
        <w:rPr>
          <w:rFonts w:hint="eastAsia"/>
          <w:sz w:val="30"/>
          <w:szCs w:val="30"/>
        </w:rPr>
      </w:pPr>
      <w:r>
        <w:rPr>
          <w:rFonts w:hint="eastAsia"/>
          <w:sz w:val="30"/>
          <w:szCs w:val="30"/>
        </w:rPr>
        <w:t>第七十三条拘役的缓刑考验期限为原判刑期以上一年以下，但是不能少于二个月。</w:t>
      </w:r>
    </w:p>
    <w:p w14:paraId="51784020" w14:textId="77777777" w:rsidR="00386A37" w:rsidRDefault="00386A37">
      <w:pPr>
        <w:spacing w:line="500" w:lineRule="atLeast"/>
        <w:ind w:firstLine="600"/>
        <w:divId w:val="1638685383"/>
        <w:rPr>
          <w:rFonts w:hint="eastAsia"/>
          <w:sz w:val="30"/>
          <w:szCs w:val="30"/>
        </w:rPr>
      </w:pPr>
      <w:r>
        <w:rPr>
          <w:rFonts w:hint="eastAsia"/>
          <w:sz w:val="30"/>
          <w:szCs w:val="30"/>
        </w:rPr>
        <w:t>有期徒刑的缓刑考验期限为原判刑期以上五年以下，但是不能少于一年。</w:t>
      </w:r>
    </w:p>
    <w:p w14:paraId="0D40DECC" w14:textId="77777777" w:rsidR="00386A37" w:rsidRDefault="00386A37">
      <w:pPr>
        <w:spacing w:line="500" w:lineRule="atLeast"/>
        <w:ind w:firstLine="600"/>
        <w:divId w:val="676349900"/>
        <w:rPr>
          <w:rFonts w:hint="eastAsia"/>
          <w:sz w:val="30"/>
          <w:szCs w:val="30"/>
        </w:rPr>
      </w:pPr>
      <w:r>
        <w:rPr>
          <w:rFonts w:hint="eastAsia"/>
          <w:sz w:val="30"/>
          <w:szCs w:val="30"/>
        </w:rPr>
        <w:t>缓刑考验期限，从判决确定之日起计算。</w:t>
      </w:r>
    </w:p>
    <w:p w14:paraId="0CB0036A" w14:textId="77777777" w:rsidR="00386A37" w:rsidRDefault="00386A37">
      <w:pPr>
        <w:spacing w:line="500" w:lineRule="atLeast"/>
        <w:ind w:firstLine="600"/>
        <w:divId w:val="213956940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77FC20A" w14:textId="77777777" w:rsidR="00386A37" w:rsidRDefault="00386A37">
      <w:pPr>
        <w:spacing w:line="500" w:lineRule="atLeast"/>
        <w:ind w:firstLine="600"/>
        <w:divId w:val="927809877"/>
        <w:rPr>
          <w:rFonts w:hint="eastAsia"/>
          <w:sz w:val="30"/>
          <w:szCs w:val="30"/>
        </w:rPr>
      </w:pPr>
      <w:r>
        <w:rPr>
          <w:rFonts w:hint="eastAsia"/>
          <w:sz w:val="30"/>
          <w:szCs w:val="30"/>
        </w:rPr>
        <w:t>第九十三条第一款本法所称国家工作人员，是指国家机关中从事公务的人员。</w:t>
      </w:r>
    </w:p>
    <w:p w14:paraId="5B43CCE0" w14:textId="77777777" w:rsidR="00386A37" w:rsidRDefault="00386A37">
      <w:pPr>
        <w:spacing w:line="500" w:lineRule="atLeast"/>
        <w:ind w:firstLine="600"/>
        <w:divId w:val="1754164503"/>
        <w:rPr>
          <w:rFonts w:hint="eastAsia"/>
          <w:sz w:val="30"/>
          <w:szCs w:val="30"/>
        </w:rPr>
      </w:pPr>
      <w:r>
        <w:rPr>
          <w:rFonts w:hint="eastAsia"/>
          <w:sz w:val="30"/>
          <w:szCs w:val="30"/>
        </w:rPr>
        <w:t>第三百八十三条对犯贪污罪的，根据情节轻重，分别依照下列规定处罚：</w:t>
      </w:r>
    </w:p>
    <w:p w14:paraId="5317A602" w14:textId="77777777" w:rsidR="00386A37" w:rsidRDefault="00386A37">
      <w:pPr>
        <w:spacing w:line="500" w:lineRule="atLeast"/>
        <w:ind w:firstLine="600"/>
        <w:divId w:val="1176000670"/>
        <w:rPr>
          <w:rFonts w:hint="eastAsia"/>
          <w:sz w:val="30"/>
          <w:szCs w:val="30"/>
        </w:rPr>
      </w:pPr>
      <w:r>
        <w:rPr>
          <w:rFonts w:hint="eastAsia"/>
          <w:sz w:val="30"/>
          <w:szCs w:val="30"/>
        </w:rPr>
        <w:t>（一）贪污数额较大或者有其他较重情节的，处三年以下有期徒刑或者拘役，并处罚金。</w:t>
      </w:r>
    </w:p>
    <w:p w14:paraId="4D488580" w14:textId="77777777" w:rsidR="00386A37" w:rsidRDefault="00386A37">
      <w:pPr>
        <w:spacing w:line="500" w:lineRule="atLeast"/>
        <w:ind w:firstLine="600"/>
        <w:divId w:val="998576308"/>
        <w:rPr>
          <w:rFonts w:hint="eastAsia"/>
          <w:sz w:val="30"/>
          <w:szCs w:val="30"/>
        </w:rPr>
      </w:pPr>
      <w:r>
        <w:rPr>
          <w:rFonts w:hint="eastAsia"/>
          <w:sz w:val="30"/>
          <w:szCs w:val="30"/>
        </w:rPr>
        <w:t>（二）贪污数额巨大或者有其他严重情节的，处三年以上十年以下有期徒刑，并处罚金或者没收财产。</w:t>
      </w:r>
    </w:p>
    <w:p w14:paraId="7236531E" w14:textId="77777777" w:rsidR="00386A37" w:rsidRDefault="00386A37">
      <w:pPr>
        <w:spacing w:line="500" w:lineRule="atLeast"/>
        <w:ind w:firstLine="600"/>
        <w:divId w:val="15879573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91F9B03" w14:textId="77777777" w:rsidR="00386A37" w:rsidRDefault="00386A37">
      <w:pPr>
        <w:spacing w:line="500" w:lineRule="atLeast"/>
        <w:ind w:firstLine="600"/>
        <w:divId w:val="1488285527"/>
        <w:rPr>
          <w:rFonts w:hint="eastAsia"/>
          <w:sz w:val="30"/>
          <w:szCs w:val="30"/>
        </w:rPr>
      </w:pPr>
      <w:r>
        <w:rPr>
          <w:rFonts w:hint="eastAsia"/>
          <w:sz w:val="30"/>
          <w:szCs w:val="30"/>
        </w:rPr>
        <w:t>对多次贪污未经处理的，按照累计贪污数额处罚。</w:t>
      </w:r>
    </w:p>
    <w:p w14:paraId="3C8A9855" w14:textId="77777777" w:rsidR="00386A37" w:rsidRDefault="00386A37">
      <w:pPr>
        <w:spacing w:line="500" w:lineRule="atLeast"/>
        <w:ind w:firstLine="600"/>
        <w:divId w:val="20972844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C02D158" w14:textId="77777777" w:rsidR="00386A37" w:rsidRDefault="00386A37">
      <w:pPr>
        <w:spacing w:line="500" w:lineRule="atLeast"/>
        <w:ind w:firstLine="600"/>
        <w:divId w:val="17484572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325D5FE" w14:textId="77777777" w:rsidR="00386A37" w:rsidRDefault="00386A37">
      <w:pPr>
        <w:spacing w:line="500" w:lineRule="atLeast"/>
        <w:ind w:firstLine="600"/>
        <w:divId w:val="1141725365"/>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D8F2D84" w14:textId="77777777" w:rsidR="00386A37" w:rsidRDefault="00386A37">
      <w:pPr>
        <w:spacing w:line="500" w:lineRule="atLeast"/>
        <w:ind w:firstLine="600"/>
        <w:divId w:val="78959103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8D1FC4B" w14:textId="77777777" w:rsidR="00386A37" w:rsidRDefault="00386A37">
      <w:pPr>
        <w:spacing w:line="500" w:lineRule="atLeast"/>
        <w:ind w:firstLine="600"/>
        <w:divId w:val="1597713259"/>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0AC8A3D7" w14:textId="77777777" w:rsidR="00386A37" w:rsidRDefault="00386A37">
      <w:pPr>
        <w:spacing w:line="500" w:lineRule="atLeast"/>
        <w:ind w:firstLine="600"/>
        <w:divId w:val="732892952"/>
        <w:rPr>
          <w:rFonts w:hint="eastAsia"/>
          <w:sz w:val="30"/>
          <w:szCs w:val="30"/>
        </w:rPr>
      </w:pPr>
      <w:r>
        <w:rPr>
          <w:rFonts w:hint="eastAsia"/>
          <w:sz w:val="30"/>
          <w:szCs w:val="30"/>
        </w:rPr>
        <w:t>二、《最高人民法院、最高人民检察院关于办理贪污贿赂刑事案件适用法律若干问题的解释》</w:t>
      </w:r>
    </w:p>
    <w:p w14:paraId="4E42135F" w14:textId="77777777" w:rsidR="00386A37" w:rsidRDefault="00386A37">
      <w:pPr>
        <w:spacing w:line="500" w:lineRule="atLeast"/>
        <w:ind w:firstLine="600"/>
        <w:divId w:val="2148936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7EDFA0E" w14:textId="77777777" w:rsidR="00386A37" w:rsidRDefault="00386A37">
      <w:pPr>
        <w:spacing w:line="500" w:lineRule="atLeast"/>
        <w:ind w:firstLine="600"/>
        <w:divId w:val="41952337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F9EBD0E" w14:textId="77777777" w:rsidR="00386A37" w:rsidRDefault="00386A37">
      <w:pPr>
        <w:spacing w:line="500" w:lineRule="atLeast"/>
        <w:ind w:firstLine="600"/>
        <w:divId w:val="2159712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C7B759" w14:textId="77777777" w:rsidR="00386A37" w:rsidRDefault="00386A37">
      <w:pPr>
        <w:spacing w:line="500" w:lineRule="atLeast"/>
        <w:ind w:firstLine="600"/>
        <w:divId w:val="725108330"/>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73D1B56F" w14:textId="77777777" w:rsidR="00386A37" w:rsidRDefault="00386A37">
      <w:pPr>
        <w:spacing w:line="500" w:lineRule="atLeast"/>
        <w:ind w:firstLine="600"/>
        <w:divId w:val="1872299566"/>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4F2A56F0" w14:textId="77777777" w:rsidR="00386A37" w:rsidRDefault="00386A37">
      <w:pPr>
        <w:spacing w:line="500" w:lineRule="atLeast"/>
        <w:ind w:firstLine="600"/>
        <w:divId w:val="217209241"/>
        <w:rPr>
          <w:rFonts w:hint="eastAsia"/>
          <w:sz w:val="30"/>
          <w:szCs w:val="30"/>
        </w:rPr>
      </w:pPr>
      <w:r>
        <w:rPr>
          <w:rFonts w:hint="eastAsia"/>
          <w:sz w:val="30"/>
          <w:szCs w:val="30"/>
        </w:rPr>
        <w:t>（一）实际或者承诺为他人谋取利益的；</w:t>
      </w:r>
    </w:p>
    <w:p w14:paraId="26561985" w14:textId="77777777" w:rsidR="00386A37" w:rsidRDefault="00386A37">
      <w:pPr>
        <w:spacing w:line="500" w:lineRule="atLeast"/>
        <w:ind w:firstLine="600"/>
        <w:divId w:val="1616717973"/>
        <w:rPr>
          <w:rFonts w:hint="eastAsia"/>
          <w:sz w:val="30"/>
          <w:szCs w:val="30"/>
        </w:rPr>
      </w:pPr>
      <w:r>
        <w:rPr>
          <w:rFonts w:hint="eastAsia"/>
          <w:sz w:val="30"/>
          <w:szCs w:val="30"/>
        </w:rPr>
        <w:t>（二）明知他人有具体请托事项的；</w:t>
      </w:r>
    </w:p>
    <w:p w14:paraId="501DBF1C" w14:textId="77777777" w:rsidR="00386A37" w:rsidRDefault="00386A37">
      <w:pPr>
        <w:spacing w:line="500" w:lineRule="atLeast"/>
        <w:ind w:firstLine="600"/>
        <w:divId w:val="1912035443"/>
        <w:rPr>
          <w:rFonts w:hint="eastAsia"/>
          <w:sz w:val="30"/>
          <w:szCs w:val="30"/>
        </w:rPr>
      </w:pPr>
      <w:r>
        <w:rPr>
          <w:rFonts w:hint="eastAsia"/>
          <w:sz w:val="30"/>
          <w:szCs w:val="30"/>
        </w:rPr>
        <w:t>（三）履职时未被请托，但事后基于该履职事由收受他人财物的。</w:t>
      </w:r>
    </w:p>
    <w:p w14:paraId="20396D11" w14:textId="77777777" w:rsidR="00386A37" w:rsidRDefault="00386A37">
      <w:pPr>
        <w:spacing w:line="500" w:lineRule="atLeast"/>
        <w:ind w:firstLine="600"/>
        <w:divId w:val="1359156078"/>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619DB20" w14:textId="77777777" w:rsidR="00386A37" w:rsidRDefault="00386A37">
      <w:pPr>
        <w:spacing w:line="500" w:lineRule="atLeast"/>
        <w:ind w:firstLine="600"/>
        <w:divId w:val="1913736233"/>
        <w:rPr>
          <w:rFonts w:hint="eastAsia"/>
          <w:sz w:val="30"/>
          <w:szCs w:val="30"/>
        </w:rPr>
      </w:pPr>
      <w:r>
        <w:rPr>
          <w:rFonts w:hint="eastAsia"/>
          <w:sz w:val="30"/>
          <w:szCs w:val="30"/>
        </w:rPr>
        <w:t>第十五条对多次受贿未经处理的，累计计算受贿数额。</w:t>
      </w:r>
    </w:p>
    <w:p w14:paraId="38F82C13" w14:textId="77777777" w:rsidR="00386A37" w:rsidRDefault="00386A37">
      <w:pPr>
        <w:spacing w:line="500" w:lineRule="atLeast"/>
        <w:ind w:firstLine="600"/>
        <w:divId w:val="141709403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23BF9964" w14:textId="77777777" w:rsidR="00386A37" w:rsidRDefault="00386A37">
      <w:pPr>
        <w:spacing w:line="500" w:lineRule="atLeast"/>
        <w:ind w:firstLine="600"/>
        <w:divId w:val="1680655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86C458F" w14:textId="77777777" w:rsidR="00386A37" w:rsidRDefault="00386A37">
      <w:pPr>
        <w:spacing w:line="500" w:lineRule="atLeast"/>
        <w:ind w:firstLine="600"/>
        <w:divId w:val="139986358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CB52337" w14:textId="77777777" w:rsidR="00386A37" w:rsidRDefault="00386A37">
      <w:pPr>
        <w:spacing w:line="500" w:lineRule="atLeast"/>
        <w:ind w:firstLine="600"/>
        <w:divId w:val="665673351"/>
        <w:rPr>
          <w:rFonts w:hint="eastAsia"/>
          <w:sz w:val="30"/>
          <w:szCs w:val="30"/>
        </w:rPr>
      </w:pPr>
      <w:r>
        <w:rPr>
          <w:rFonts w:hint="eastAsia"/>
          <w:sz w:val="30"/>
          <w:szCs w:val="30"/>
        </w:rPr>
        <w:t>三、《最高人民法院关于适用财产刑若干问题的规定》</w:t>
      </w:r>
    </w:p>
    <w:p w14:paraId="0C14CB87" w14:textId="77777777" w:rsidR="00386A37" w:rsidRDefault="00386A37">
      <w:pPr>
        <w:spacing w:line="500" w:lineRule="atLeast"/>
        <w:ind w:firstLine="600"/>
        <w:divId w:val="2038041531"/>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14D0A5A7" w14:textId="77777777" w:rsidR="00386A37" w:rsidRDefault="00386A37">
      <w:pPr>
        <w:spacing w:line="500" w:lineRule="atLeast"/>
        <w:ind w:firstLine="600"/>
        <w:divId w:val="275335877"/>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236FC692" w14:textId="77777777" w:rsidR="00386A37" w:rsidRDefault="00386A37">
      <w:pPr>
        <w:spacing w:line="500" w:lineRule="atLeast"/>
        <w:ind w:firstLine="600"/>
        <w:divId w:val="79723329"/>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12218CC8" w14:textId="77777777" w:rsidR="00386A37" w:rsidRDefault="00386A37">
      <w:pPr>
        <w:spacing w:line="500" w:lineRule="atLeast"/>
        <w:ind w:firstLine="600"/>
        <w:divId w:val="604383475"/>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2DC4D" w14:textId="77777777" w:rsidR="001A7DDC" w:rsidRDefault="001A7DDC" w:rsidP="001A7DDC">
      <w:pPr>
        <w:rPr>
          <w:rFonts w:hint="eastAsia"/>
        </w:rPr>
      </w:pPr>
      <w:r>
        <w:separator/>
      </w:r>
    </w:p>
  </w:endnote>
  <w:endnote w:type="continuationSeparator" w:id="0">
    <w:p w14:paraId="00D833BF" w14:textId="77777777" w:rsidR="001A7DDC" w:rsidRDefault="001A7DDC" w:rsidP="001A7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2589" w14:textId="77777777" w:rsidR="001A7DDC" w:rsidRDefault="001A7DDC" w:rsidP="001A7DDC">
      <w:pPr>
        <w:rPr>
          <w:rFonts w:hint="eastAsia"/>
        </w:rPr>
      </w:pPr>
      <w:r>
        <w:separator/>
      </w:r>
    </w:p>
  </w:footnote>
  <w:footnote w:type="continuationSeparator" w:id="0">
    <w:p w14:paraId="67C63A04" w14:textId="77777777" w:rsidR="001A7DDC" w:rsidRDefault="001A7DDC" w:rsidP="001A7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7DDC"/>
    <w:rsid w:val="001A7DDC"/>
    <w:rsid w:val="00386A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950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7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1A7DDC"/>
    <w:rPr>
      <w:rFonts w:ascii="宋体" w:eastAsia="宋体" w:hAnsi="宋体" w:cs="宋体"/>
      <w:sz w:val="18"/>
      <w:szCs w:val="18"/>
    </w:rPr>
  </w:style>
  <w:style w:type="paragraph" w:styleId="a5">
    <w:name w:val="footer"/>
    <w:basedOn w:val="a"/>
    <w:link w:val="a6"/>
    <w:uiPriority w:val="99"/>
    <w:unhideWhenUsed/>
    <w:rsid w:val="001A7DDC"/>
    <w:pPr>
      <w:tabs>
        <w:tab w:val="center" w:pos="4153"/>
        <w:tab w:val="right" w:pos="8306"/>
      </w:tabs>
      <w:snapToGrid w:val="0"/>
    </w:pPr>
    <w:rPr>
      <w:sz w:val="18"/>
      <w:szCs w:val="18"/>
    </w:rPr>
  </w:style>
  <w:style w:type="character" w:customStyle="1" w:styleId="a6">
    <w:name w:val="页脚 字符"/>
    <w:basedOn w:val="a0"/>
    <w:link w:val="a5"/>
    <w:uiPriority w:val="99"/>
    <w:rsid w:val="001A7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9246">
      <w:marLeft w:val="0"/>
      <w:marRight w:val="0"/>
      <w:marTop w:val="10"/>
      <w:marBottom w:val="10"/>
      <w:divBdr>
        <w:top w:val="none" w:sz="0" w:space="0" w:color="auto"/>
        <w:left w:val="none" w:sz="0" w:space="0" w:color="auto"/>
        <w:bottom w:val="none" w:sz="0" w:space="0" w:color="auto"/>
        <w:right w:val="none" w:sz="0" w:space="0" w:color="auto"/>
      </w:divBdr>
    </w:div>
    <w:div w:id="79723329">
      <w:marLeft w:val="0"/>
      <w:marRight w:val="0"/>
      <w:marTop w:val="10"/>
      <w:marBottom w:val="10"/>
      <w:divBdr>
        <w:top w:val="none" w:sz="0" w:space="0" w:color="auto"/>
        <w:left w:val="none" w:sz="0" w:space="0" w:color="auto"/>
        <w:bottom w:val="none" w:sz="0" w:space="0" w:color="auto"/>
        <w:right w:val="none" w:sz="0" w:space="0" w:color="auto"/>
      </w:divBdr>
    </w:div>
    <w:div w:id="168065558">
      <w:marLeft w:val="0"/>
      <w:marRight w:val="0"/>
      <w:marTop w:val="10"/>
      <w:marBottom w:val="10"/>
      <w:divBdr>
        <w:top w:val="none" w:sz="0" w:space="0" w:color="auto"/>
        <w:left w:val="none" w:sz="0" w:space="0" w:color="auto"/>
        <w:bottom w:val="none" w:sz="0" w:space="0" w:color="auto"/>
        <w:right w:val="none" w:sz="0" w:space="0" w:color="auto"/>
      </w:divBdr>
    </w:div>
    <w:div w:id="214893615">
      <w:marLeft w:val="0"/>
      <w:marRight w:val="0"/>
      <w:marTop w:val="10"/>
      <w:marBottom w:val="10"/>
      <w:divBdr>
        <w:top w:val="none" w:sz="0" w:space="0" w:color="auto"/>
        <w:left w:val="none" w:sz="0" w:space="0" w:color="auto"/>
        <w:bottom w:val="none" w:sz="0" w:space="0" w:color="auto"/>
        <w:right w:val="none" w:sz="0" w:space="0" w:color="auto"/>
      </w:divBdr>
    </w:div>
    <w:div w:id="215971265">
      <w:marLeft w:val="0"/>
      <w:marRight w:val="0"/>
      <w:marTop w:val="10"/>
      <w:marBottom w:val="10"/>
      <w:divBdr>
        <w:top w:val="none" w:sz="0" w:space="0" w:color="auto"/>
        <w:left w:val="none" w:sz="0" w:space="0" w:color="auto"/>
        <w:bottom w:val="none" w:sz="0" w:space="0" w:color="auto"/>
        <w:right w:val="none" w:sz="0" w:space="0" w:color="auto"/>
      </w:divBdr>
    </w:div>
    <w:div w:id="217209241">
      <w:marLeft w:val="0"/>
      <w:marRight w:val="0"/>
      <w:marTop w:val="10"/>
      <w:marBottom w:val="10"/>
      <w:divBdr>
        <w:top w:val="none" w:sz="0" w:space="0" w:color="auto"/>
        <w:left w:val="none" w:sz="0" w:space="0" w:color="auto"/>
        <w:bottom w:val="none" w:sz="0" w:space="0" w:color="auto"/>
        <w:right w:val="none" w:sz="0" w:space="0" w:color="auto"/>
      </w:divBdr>
    </w:div>
    <w:div w:id="263270515">
      <w:marLeft w:val="0"/>
      <w:marRight w:val="720"/>
      <w:marTop w:val="10"/>
      <w:marBottom w:val="10"/>
      <w:divBdr>
        <w:top w:val="none" w:sz="0" w:space="0" w:color="auto"/>
        <w:left w:val="none" w:sz="0" w:space="0" w:color="auto"/>
        <w:bottom w:val="none" w:sz="0" w:space="0" w:color="auto"/>
        <w:right w:val="none" w:sz="0" w:space="0" w:color="auto"/>
      </w:divBdr>
    </w:div>
    <w:div w:id="270401844">
      <w:marLeft w:val="0"/>
      <w:marRight w:val="0"/>
      <w:marTop w:val="10"/>
      <w:marBottom w:val="10"/>
      <w:divBdr>
        <w:top w:val="none" w:sz="0" w:space="0" w:color="auto"/>
        <w:left w:val="none" w:sz="0" w:space="0" w:color="auto"/>
        <w:bottom w:val="none" w:sz="0" w:space="0" w:color="auto"/>
        <w:right w:val="none" w:sz="0" w:space="0" w:color="auto"/>
      </w:divBdr>
    </w:div>
    <w:div w:id="275335877">
      <w:marLeft w:val="0"/>
      <w:marRight w:val="0"/>
      <w:marTop w:val="10"/>
      <w:marBottom w:val="10"/>
      <w:divBdr>
        <w:top w:val="none" w:sz="0" w:space="0" w:color="auto"/>
        <w:left w:val="none" w:sz="0" w:space="0" w:color="auto"/>
        <w:bottom w:val="none" w:sz="0" w:space="0" w:color="auto"/>
        <w:right w:val="none" w:sz="0" w:space="0" w:color="auto"/>
      </w:divBdr>
    </w:div>
    <w:div w:id="288709643">
      <w:marLeft w:val="0"/>
      <w:marRight w:val="0"/>
      <w:marTop w:val="10"/>
      <w:marBottom w:val="10"/>
      <w:divBdr>
        <w:top w:val="none" w:sz="0" w:space="0" w:color="auto"/>
        <w:left w:val="none" w:sz="0" w:space="0" w:color="auto"/>
        <w:bottom w:val="none" w:sz="0" w:space="0" w:color="auto"/>
        <w:right w:val="none" w:sz="0" w:space="0" w:color="auto"/>
      </w:divBdr>
    </w:div>
    <w:div w:id="317392163">
      <w:marLeft w:val="0"/>
      <w:marRight w:val="0"/>
      <w:marTop w:val="10"/>
      <w:marBottom w:val="10"/>
      <w:divBdr>
        <w:top w:val="none" w:sz="0" w:space="0" w:color="auto"/>
        <w:left w:val="none" w:sz="0" w:space="0" w:color="auto"/>
        <w:bottom w:val="none" w:sz="0" w:space="0" w:color="auto"/>
        <w:right w:val="none" w:sz="0" w:space="0" w:color="auto"/>
      </w:divBdr>
    </w:div>
    <w:div w:id="328290560">
      <w:marLeft w:val="0"/>
      <w:marRight w:val="0"/>
      <w:marTop w:val="10"/>
      <w:marBottom w:val="10"/>
      <w:divBdr>
        <w:top w:val="none" w:sz="0" w:space="0" w:color="auto"/>
        <w:left w:val="none" w:sz="0" w:space="0" w:color="auto"/>
        <w:bottom w:val="none" w:sz="0" w:space="0" w:color="auto"/>
        <w:right w:val="none" w:sz="0" w:space="0" w:color="auto"/>
      </w:divBdr>
    </w:div>
    <w:div w:id="359361185">
      <w:marLeft w:val="0"/>
      <w:marRight w:val="0"/>
      <w:marTop w:val="10"/>
      <w:marBottom w:val="10"/>
      <w:divBdr>
        <w:top w:val="none" w:sz="0" w:space="0" w:color="auto"/>
        <w:left w:val="none" w:sz="0" w:space="0" w:color="auto"/>
        <w:bottom w:val="none" w:sz="0" w:space="0" w:color="auto"/>
        <w:right w:val="none" w:sz="0" w:space="0" w:color="auto"/>
      </w:divBdr>
    </w:div>
    <w:div w:id="387649678">
      <w:marLeft w:val="0"/>
      <w:marRight w:val="0"/>
      <w:marTop w:val="10"/>
      <w:marBottom w:val="10"/>
      <w:divBdr>
        <w:top w:val="none" w:sz="0" w:space="0" w:color="auto"/>
        <w:left w:val="none" w:sz="0" w:space="0" w:color="auto"/>
        <w:bottom w:val="none" w:sz="0" w:space="0" w:color="auto"/>
        <w:right w:val="none" w:sz="0" w:space="0" w:color="auto"/>
      </w:divBdr>
    </w:div>
    <w:div w:id="419523378">
      <w:marLeft w:val="0"/>
      <w:marRight w:val="0"/>
      <w:marTop w:val="10"/>
      <w:marBottom w:val="10"/>
      <w:divBdr>
        <w:top w:val="none" w:sz="0" w:space="0" w:color="auto"/>
        <w:left w:val="none" w:sz="0" w:space="0" w:color="auto"/>
        <w:bottom w:val="none" w:sz="0" w:space="0" w:color="auto"/>
        <w:right w:val="none" w:sz="0" w:space="0" w:color="auto"/>
      </w:divBdr>
    </w:div>
    <w:div w:id="480930413">
      <w:marLeft w:val="0"/>
      <w:marRight w:val="0"/>
      <w:marTop w:val="10"/>
      <w:marBottom w:val="10"/>
      <w:divBdr>
        <w:top w:val="none" w:sz="0" w:space="0" w:color="auto"/>
        <w:left w:val="none" w:sz="0" w:space="0" w:color="auto"/>
        <w:bottom w:val="none" w:sz="0" w:space="0" w:color="auto"/>
        <w:right w:val="none" w:sz="0" w:space="0" w:color="auto"/>
      </w:divBdr>
    </w:div>
    <w:div w:id="490176069">
      <w:marLeft w:val="0"/>
      <w:marRight w:val="0"/>
      <w:marTop w:val="10"/>
      <w:marBottom w:val="10"/>
      <w:divBdr>
        <w:top w:val="none" w:sz="0" w:space="0" w:color="auto"/>
        <w:left w:val="none" w:sz="0" w:space="0" w:color="auto"/>
        <w:bottom w:val="none" w:sz="0" w:space="0" w:color="auto"/>
        <w:right w:val="none" w:sz="0" w:space="0" w:color="auto"/>
      </w:divBdr>
    </w:div>
    <w:div w:id="538013078">
      <w:marLeft w:val="0"/>
      <w:marRight w:val="0"/>
      <w:marTop w:val="10"/>
      <w:marBottom w:val="10"/>
      <w:divBdr>
        <w:top w:val="none" w:sz="0" w:space="0" w:color="auto"/>
        <w:left w:val="none" w:sz="0" w:space="0" w:color="auto"/>
        <w:bottom w:val="none" w:sz="0" w:space="0" w:color="auto"/>
        <w:right w:val="none" w:sz="0" w:space="0" w:color="auto"/>
      </w:divBdr>
    </w:div>
    <w:div w:id="539515615">
      <w:marLeft w:val="0"/>
      <w:marRight w:val="0"/>
      <w:marTop w:val="10"/>
      <w:marBottom w:val="10"/>
      <w:divBdr>
        <w:top w:val="none" w:sz="0" w:space="0" w:color="auto"/>
        <w:left w:val="none" w:sz="0" w:space="0" w:color="auto"/>
        <w:bottom w:val="none" w:sz="0" w:space="0" w:color="auto"/>
        <w:right w:val="none" w:sz="0" w:space="0" w:color="auto"/>
      </w:divBdr>
    </w:div>
    <w:div w:id="580483980">
      <w:marLeft w:val="0"/>
      <w:marRight w:val="0"/>
      <w:marTop w:val="10"/>
      <w:marBottom w:val="10"/>
      <w:divBdr>
        <w:top w:val="none" w:sz="0" w:space="0" w:color="auto"/>
        <w:left w:val="none" w:sz="0" w:space="0" w:color="auto"/>
        <w:bottom w:val="none" w:sz="0" w:space="0" w:color="auto"/>
        <w:right w:val="none" w:sz="0" w:space="0" w:color="auto"/>
      </w:divBdr>
    </w:div>
    <w:div w:id="604383475">
      <w:marLeft w:val="0"/>
      <w:marRight w:val="0"/>
      <w:marTop w:val="10"/>
      <w:marBottom w:val="10"/>
      <w:divBdr>
        <w:top w:val="none" w:sz="0" w:space="0" w:color="auto"/>
        <w:left w:val="none" w:sz="0" w:space="0" w:color="auto"/>
        <w:bottom w:val="none" w:sz="0" w:space="0" w:color="auto"/>
        <w:right w:val="none" w:sz="0" w:space="0" w:color="auto"/>
      </w:divBdr>
    </w:div>
    <w:div w:id="623534955">
      <w:marLeft w:val="0"/>
      <w:marRight w:val="0"/>
      <w:marTop w:val="10"/>
      <w:marBottom w:val="10"/>
      <w:divBdr>
        <w:top w:val="none" w:sz="0" w:space="0" w:color="auto"/>
        <w:left w:val="none" w:sz="0" w:space="0" w:color="auto"/>
        <w:bottom w:val="none" w:sz="0" w:space="0" w:color="auto"/>
        <w:right w:val="none" w:sz="0" w:space="0" w:color="auto"/>
      </w:divBdr>
    </w:div>
    <w:div w:id="625623562">
      <w:marLeft w:val="0"/>
      <w:marRight w:val="0"/>
      <w:marTop w:val="10"/>
      <w:marBottom w:val="10"/>
      <w:divBdr>
        <w:top w:val="none" w:sz="0" w:space="0" w:color="auto"/>
        <w:left w:val="none" w:sz="0" w:space="0" w:color="auto"/>
        <w:bottom w:val="none" w:sz="0" w:space="0" w:color="auto"/>
        <w:right w:val="none" w:sz="0" w:space="0" w:color="auto"/>
      </w:divBdr>
    </w:div>
    <w:div w:id="646403336">
      <w:marLeft w:val="0"/>
      <w:marRight w:val="0"/>
      <w:marTop w:val="10"/>
      <w:marBottom w:val="10"/>
      <w:divBdr>
        <w:top w:val="none" w:sz="0" w:space="0" w:color="auto"/>
        <w:left w:val="none" w:sz="0" w:space="0" w:color="auto"/>
        <w:bottom w:val="none" w:sz="0" w:space="0" w:color="auto"/>
        <w:right w:val="none" w:sz="0" w:space="0" w:color="auto"/>
      </w:divBdr>
    </w:div>
    <w:div w:id="665673351">
      <w:marLeft w:val="0"/>
      <w:marRight w:val="0"/>
      <w:marTop w:val="10"/>
      <w:marBottom w:val="10"/>
      <w:divBdr>
        <w:top w:val="none" w:sz="0" w:space="0" w:color="auto"/>
        <w:left w:val="none" w:sz="0" w:space="0" w:color="auto"/>
        <w:bottom w:val="none" w:sz="0" w:space="0" w:color="auto"/>
        <w:right w:val="none" w:sz="0" w:space="0" w:color="auto"/>
      </w:divBdr>
    </w:div>
    <w:div w:id="676349900">
      <w:marLeft w:val="0"/>
      <w:marRight w:val="0"/>
      <w:marTop w:val="10"/>
      <w:marBottom w:val="10"/>
      <w:divBdr>
        <w:top w:val="none" w:sz="0" w:space="0" w:color="auto"/>
        <w:left w:val="none" w:sz="0" w:space="0" w:color="auto"/>
        <w:bottom w:val="none" w:sz="0" w:space="0" w:color="auto"/>
        <w:right w:val="none" w:sz="0" w:space="0" w:color="auto"/>
      </w:divBdr>
    </w:div>
    <w:div w:id="725108330">
      <w:marLeft w:val="0"/>
      <w:marRight w:val="0"/>
      <w:marTop w:val="10"/>
      <w:marBottom w:val="10"/>
      <w:divBdr>
        <w:top w:val="none" w:sz="0" w:space="0" w:color="auto"/>
        <w:left w:val="none" w:sz="0" w:space="0" w:color="auto"/>
        <w:bottom w:val="none" w:sz="0" w:space="0" w:color="auto"/>
        <w:right w:val="none" w:sz="0" w:space="0" w:color="auto"/>
      </w:divBdr>
    </w:div>
    <w:div w:id="732892952">
      <w:marLeft w:val="0"/>
      <w:marRight w:val="0"/>
      <w:marTop w:val="10"/>
      <w:marBottom w:val="10"/>
      <w:divBdr>
        <w:top w:val="none" w:sz="0" w:space="0" w:color="auto"/>
        <w:left w:val="none" w:sz="0" w:space="0" w:color="auto"/>
        <w:bottom w:val="none" w:sz="0" w:space="0" w:color="auto"/>
        <w:right w:val="none" w:sz="0" w:space="0" w:color="auto"/>
      </w:divBdr>
    </w:div>
    <w:div w:id="749691910">
      <w:marLeft w:val="0"/>
      <w:marRight w:val="720"/>
      <w:marTop w:val="10"/>
      <w:marBottom w:val="10"/>
      <w:divBdr>
        <w:top w:val="none" w:sz="0" w:space="0" w:color="auto"/>
        <w:left w:val="none" w:sz="0" w:space="0" w:color="auto"/>
        <w:bottom w:val="none" w:sz="0" w:space="0" w:color="auto"/>
        <w:right w:val="none" w:sz="0" w:space="0" w:color="auto"/>
      </w:divBdr>
    </w:div>
    <w:div w:id="756175590">
      <w:marLeft w:val="0"/>
      <w:marRight w:val="0"/>
      <w:marTop w:val="10"/>
      <w:marBottom w:val="10"/>
      <w:divBdr>
        <w:top w:val="none" w:sz="0" w:space="0" w:color="auto"/>
        <w:left w:val="none" w:sz="0" w:space="0" w:color="auto"/>
        <w:bottom w:val="none" w:sz="0" w:space="0" w:color="auto"/>
        <w:right w:val="none" w:sz="0" w:space="0" w:color="auto"/>
      </w:divBdr>
    </w:div>
    <w:div w:id="789591039">
      <w:marLeft w:val="0"/>
      <w:marRight w:val="0"/>
      <w:marTop w:val="10"/>
      <w:marBottom w:val="10"/>
      <w:divBdr>
        <w:top w:val="none" w:sz="0" w:space="0" w:color="auto"/>
        <w:left w:val="none" w:sz="0" w:space="0" w:color="auto"/>
        <w:bottom w:val="none" w:sz="0" w:space="0" w:color="auto"/>
        <w:right w:val="none" w:sz="0" w:space="0" w:color="auto"/>
      </w:divBdr>
    </w:div>
    <w:div w:id="801267469">
      <w:marLeft w:val="0"/>
      <w:marRight w:val="0"/>
      <w:marTop w:val="10"/>
      <w:marBottom w:val="10"/>
      <w:divBdr>
        <w:top w:val="none" w:sz="0" w:space="0" w:color="auto"/>
        <w:left w:val="none" w:sz="0" w:space="0" w:color="auto"/>
        <w:bottom w:val="none" w:sz="0" w:space="0" w:color="auto"/>
        <w:right w:val="none" w:sz="0" w:space="0" w:color="auto"/>
      </w:divBdr>
    </w:div>
    <w:div w:id="885679888">
      <w:marLeft w:val="0"/>
      <w:marRight w:val="0"/>
      <w:marTop w:val="10"/>
      <w:marBottom w:val="10"/>
      <w:divBdr>
        <w:top w:val="none" w:sz="0" w:space="0" w:color="auto"/>
        <w:left w:val="none" w:sz="0" w:space="0" w:color="auto"/>
        <w:bottom w:val="none" w:sz="0" w:space="0" w:color="auto"/>
        <w:right w:val="none" w:sz="0" w:space="0" w:color="auto"/>
      </w:divBdr>
    </w:div>
    <w:div w:id="902561982">
      <w:marLeft w:val="0"/>
      <w:marRight w:val="0"/>
      <w:marTop w:val="10"/>
      <w:marBottom w:val="10"/>
      <w:divBdr>
        <w:top w:val="none" w:sz="0" w:space="0" w:color="auto"/>
        <w:left w:val="none" w:sz="0" w:space="0" w:color="auto"/>
        <w:bottom w:val="none" w:sz="0" w:space="0" w:color="auto"/>
        <w:right w:val="none" w:sz="0" w:space="0" w:color="auto"/>
      </w:divBdr>
    </w:div>
    <w:div w:id="927809877">
      <w:marLeft w:val="0"/>
      <w:marRight w:val="0"/>
      <w:marTop w:val="10"/>
      <w:marBottom w:val="10"/>
      <w:divBdr>
        <w:top w:val="none" w:sz="0" w:space="0" w:color="auto"/>
        <w:left w:val="none" w:sz="0" w:space="0" w:color="auto"/>
        <w:bottom w:val="none" w:sz="0" w:space="0" w:color="auto"/>
        <w:right w:val="none" w:sz="0" w:space="0" w:color="auto"/>
      </w:divBdr>
    </w:div>
    <w:div w:id="935944999">
      <w:marLeft w:val="0"/>
      <w:marRight w:val="0"/>
      <w:marTop w:val="10"/>
      <w:marBottom w:val="10"/>
      <w:divBdr>
        <w:top w:val="none" w:sz="0" w:space="0" w:color="auto"/>
        <w:left w:val="none" w:sz="0" w:space="0" w:color="auto"/>
        <w:bottom w:val="none" w:sz="0" w:space="0" w:color="auto"/>
        <w:right w:val="none" w:sz="0" w:space="0" w:color="auto"/>
      </w:divBdr>
    </w:div>
    <w:div w:id="965158875">
      <w:marLeft w:val="0"/>
      <w:marRight w:val="0"/>
      <w:marTop w:val="10"/>
      <w:marBottom w:val="10"/>
      <w:divBdr>
        <w:top w:val="none" w:sz="0" w:space="0" w:color="auto"/>
        <w:left w:val="none" w:sz="0" w:space="0" w:color="auto"/>
        <w:bottom w:val="none" w:sz="0" w:space="0" w:color="auto"/>
        <w:right w:val="none" w:sz="0" w:space="0" w:color="auto"/>
      </w:divBdr>
    </w:div>
    <w:div w:id="998576308">
      <w:marLeft w:val="0"/>
      <w:marRight w:val="0"/>
      <w:marTop w:val="10"/>
      <w:marBottom w:val="10"/>
      <w:divBdr>
        <w:top w:val="none" w:sz="0" w:space="0" w:color="auto"/>
        <w:left w:val="none" w:sz="0" w:space="0" w:color="auto"/>
        <w:bottom w:val="none" w:sz="0" w:space="0" w:color="auto"/>
        <w:right w:val="none" w:sz="0" w:space="0" w:color="auto"/>
      </w:divBdr>
    </w:div>
    <w:div w:id="1032192702">
      <w:marLeft w:val="0"/>
      <w:marRight w:val="0"/>
      <w:marTop w:val="10"/>
      <w:marBottom w:val="10"/>
      <w:divBdr>
        <w:top w:val="none" w:sz="0" w:space="0" w:color="auto"/>
        <w:left w:val="none" w:sz="0" w:space="0" w:color="auto"/>
        <w:bottom w:val="none" w:sz="0" w:space="0" w:color="auto"/>
        <w:right w:val="none" w:sz="0" w:space="0" w:color="auto"/>
      </w:divBdr>
    </w:div>
    <w:div w:id="1052080478">
      <w:marLeft w:val="0"/>
      <w:marRight w:val="0"/>
      <w:marTop w:val="10"/>
      <w:marBottom w:val="10"/>
      <w:divBdr>
        <w:top w:val="none" w:sz="0" w:space="0" w:color="auto"/>
        <w:left w:val="none" w:sz="0" w:space="0" w:color="auto"/>
        <w:bottom w:val="none" w:sz="0" w:space="0" w:color="auto"/>
        <w:right w:val="none" w:sz="0" w:space="0" w:color="auto"/>
      </w:divBdr>
    </w:div>
    <w:div w:id="1078133897">
      <w:marLeft w:val="0"/>
      <w:marRight w:val="0"/>
      <w:marTop w:val="10"/>
      <w:marBottom w:val="10"/>
      <w:divBdr>
        <w:top w:val="none" w:sz="0" w:space="0" w:color="auto"/>
        <w:left w:val="none" w:sz="0" w:space="0" w:color="auto"/>
        <w:bottom w:val="none" w:sz="0" w:space="0" w:color="auto"/>
        <w:right w:val="none" w:sz="0" w:space="0" w:color="auto"/>
      </w:divBdr>
    </w:div>
    <w:div w:id="1125539882">
      <w:marLeft w:val="0"/>
      <w:marRight w:val="0"/>
      <w:marTop w:val="10"/>
      <w:marBottom w:val="10"/>
      <w:divBdr>
        <w:top w:val="none" w:sz="0" w:space="0" w:color="auto"/>
        <w:left w:val="none" w:sz="0" w:space="0" w:color="auto"/>
        <w:bottom w:val="none" w:sz="0" w:space="0" w:color="auto"/>
        <w:right w:val="none" w:sz="0" w:space="0" w:color="auto"/>
      </w:divBdr>
    </w:div>
    <w:div w:id="1141725365">
      <w:marLeft w:val="0"/>
      <w:marRight w:val="0"/>
      <w:marTop w:val="10"/>
      <w:marBottom w:val="10"/>
      <w:divBdr>
        <w:top w:val="none" w:sz="0" w:space="0" w:color="auto"/>
        <w:left w:val="none" w:sz="0" w:space="0" w:color="auto"/>
        <w:bottom w:val="none" w:sz="0" w:space="0" w:color="auto"/>
        <w:right w:val="none" w:sz="0" w:space="0" w:color="auto"/>
      </w:divBdr>
    </w:div>
    <w:div w:id="1153522737">
      <w:marLeft w:val="0"/>
      <w:marRight w:val="0"/>
      <w:marTop w:val="10"/>
      <w:marBottom w:val="10"/>
      <w:divBdr>
        <w:top w:val="none" w:sz="0" w:space="0" w:color="auto"/>
        <w:left w:val="none" w:sz="0" w:space="0" w:color="auto"/>
        <w:bottom w:val="none" w:sz="0" w:space="0" w:color="auto"/>
        <w:right w:val="none" w:sz="0" w:space="0" w:color="auto"/>
      </w:divBdr>
    </w:div>
    <w:div w:id="1157379553">
      <w:marLeft w:val="0"/>
      <w:marRight w:val="720"/>
      <w:marTop w:val="10"/>
      <w:marBottom w:val="10"/>
      <w:divBdr>
        <w:top w:val="none" w:sz="0" w:space="0" w:color="auto"/>
        <w:left w:val="none" w:sz="0" w:space="0" w:color="auto"/>
        <w:bottom w:val="none" w:sz="0" w:space="0" w:color="auto"/>
        <w:right w:val="none" w:sz="0" w:space="0" w:color="auto"/>
      </w:divBdr>
    </w:div>
    <w:div w:id="1171145261">
      <w:marLeft w:val="0"/>
      <w:marRight w:val="0"/>
      <w:marTop w:val="10"/>
      <w:marBottom w:val="10"/>
      <w:divBdr>
        <w:top w:val="none" w:sz="0" w:space="0" w:color="auto"/>
        <w:left w:val="none" w:sz="0" w:space="0" w:color="auto"/>
        <w:bottom w:val="none" w:sz="0" w:space="0" w:color="auto"/>
        <w:right w:val="none" w:sz="0" w:space="0" w:color="auto"/>
      </w:divBdr>
    </w:div>
    <w:div w:id="1176000670">
      <w:marLeft w:val="0"/>
      <w:marRight w:val="0"/>
      <w:marTop w:val="10"/>
      <w:marBottom w:val="10"/>
      <w:divBdr>
        <w:top w:val="none" w:sz="0" w:space="0" w:color="auto"/>
        <w:left w:val="none" w:sz="0" w:space="0" w:color="auto"/>
        <w:bottom w:val="none" w:sz="0" w:space="0" w:color="auto"/>
        <w:right w:val="none" w:sz="0" w:space="0" w:color="auto"/>
      </w:divBdr>
    </w:div>
    <w:div w:id="1184516599">
      <w:marLeft w:val="0"/>
      <w:marRight w:val="0"/>
      <w:marTop w:val="10"/>
      <w:marBottom w:val="10"/>
      <w:divBdr>
        <w:top w:val="none" w:sz="0" w:space="0" w:color="auto"/>
        <w:left w:val="none" w:sz="0" w:space="0" w:color="auto"/>
        <w:bottom w:val="none" w:sz="0" w:space="0" w:color="auto"/>
        <w:right w:val="none" w:sz="0" w:space="0" w:color="auto"/>
      </w:divBdr>
    </w:div>
    <w:div w:id="1296255264">
      <w:marLeft w:val="0"/>
      <w:marRight w:val="720"/>
      <w:marTop w:val="10"/>
      <w:marBottom w:val="10"/>
      <w:divBdr>
        <w:top w:val="none" w:sz="0" w:space="0" w:color="auto"/>
        <w:left w:val="none" w:sz="0" w:space="0" w:color="auto"/>
        <w:bottom w:val="none" w:sz="0" w:space="0" w:color="auto"/>
        <w:right w:val="none" w:sz="0" w:space="0" w:color="auto"/>
      </w:divBdr>
    </w:div>
    <w:div w:id="1311014276">
      <w:marLeft w:val="0"/>
      <w:marRight w:val="0"/>
      <w:marTop w:val="10"/>
      <w:marBottom w:val="10"/>
      <w:divBdr>
        <w:top w:val="none" w:sz="0" w:space="0" w:color="auto"/>
        <w:left w:val="none" w:sz="0" w:space="0" w:color="auto"/>
        <w:bottom w:val="none" w:sz="0" w:space="0" w:color="auto"/>
        <w:right w:val="none" w:sz="0" w:space="0" w:color="auto"/>
      </w:divBdr>
    </w:div>
    <w:div w:id="1357148101">
      <w:marLeft w:val="0"/>
      <w:marRight w:val="0"/>
      <w:marTop w:val="10"/>
      <w:marBottom w:val="10"/>
      <w:divBdr>
        <w:top w:val="none" w:sz="0" w:space="0" w:color="auto"/>
        <w:left w:val="none" w:sz="0" w:space="0" w:color="auto"/>
        <w:bottom w:val="none" w:sz="0" w:space="0" w:color="auto"/>
        <w:right w:val="none" w:sz="0" w:space="0" w:color="auto"/>
      </w:divBdr>
    </w:div>
    <w:div w:id="1359156078">
      <w:marLeft w:val="0"/>
      <w:marRight w:val="0"/>
      <w:marTop w:val="10"/>
      <w:marBottom w:val="10"/>
      <w:divBdr>
        <w:top w:val="none" w:sz="0" w:space="0" w:color="auto"/>
        <w:left w:val="none" w:sz="0" w:space="0" w:color="auto"/>
        <w:bottom w:val="none" w:sz="0" w:space="0" w:color="auto"/>
        <w:right w:val="none" w:sz="0" w:space="0" w:color="auto"/>
      </w:divBdr>
    </w:div>
    <w:div w:id="1399863581">
      <w:marLeft w:val="0"/>
      <w:marRight w:val="0"/>
      <w:marTop w:val="10"/>
      <w:marBottom w:val="10"/>
      <w:divBdr>
        <w:top w:val="none" w:sz="0" w:space="0" w:color="auto"/>
        <w:left w:val="none" w:sz="0" w:space="0" w:color="auto"/>
        <w:bottom w:val="none" w:sz="0" w:space="0" w:color="auto"/>
        <w:right w:val="none" w:sz="0" w:space="0" w:color="auto"/>
      </w:divBdr>
    </w:div>
    <w:div w:id="1412847002">
      <w:marLeft w:val="0"/>
      <w:marRight w:val="0"/>
      <w:marTop w:val="10"/>
      <w:marBottom w:val="10"/>
      <w:divBdr>
        <w:top w:val="none" w:sz="0" w:space="0" w:color="auto"/>
        <w:left w:val="none" w:sz="0" w:space="0" w:color="auto"/>
        <w:bottom w:val="none" w:sz="0" w:space="0" w:color="auto"/>
        <w:right w:val="none" w:sz="0" w:space="0" w:color="auto"/>
      </w:divBdr>
    </w:div>
    <w:div w:id="1417094036">
      <w:marLeft w:val="0"/>
      <w:marRight w:val="0"/>
      <w:marTop w:val="10"/>
      <w:marBottom w:val="10"/>
      <w:divBdr>
        <w:top w:val="none" w:sz="0" w:space="0" w:color="auto"/>
        <w:left w:val="none" w:sz="0" w:space="0" w:color="auto"/>
        <w:bottom w:val="none" w:sz="0" w:space="0" w:color="auto"/>
        <w:right w:val="none" w:sz="0" w:space="0" w:color="auto"/>
      </w:divBdr>
    </w:div>
    <w:div w:id="1488285527">
      <w:marLeft w:val="0"/>
      <w:marRight w:val="0"/>
      <w:marTop w:val="10"/>
      <w:marBottom w:val="10"/>
      <w:divBdr>
        <w:top w:val="none" w:sz="0" w:space="0" w:color="auto"/>
        <w:left w:val="none" w:sz="0" w:space="0" w:color="auto"/>
        <w:bottom w:val="none" w:sz="0" w:space="0" w:color="auto"/>
        <w:right w:val="none" w:sz="0" w:space="0" w:color="auto"/>
      </w:divBdr>
    </w:div>
    <w:div w:id="1551528528">
      <w:marLeft w:val="0"/>
      <w:marRight w:val="0"/>
      <w:marTop w:val="10"/>
      <w:marBottom w:val="10"/>
      <w:divBdr>
        <w:top w:val="none" w:sz="0" w:space="0" w:color="auto"/>
        <w:left w:val="none" w:sz="0" w:space="0" w:color="auto"/>
        <w:bottom w:val="none" w:sz="0" w:space="0" w:color="auto"/>
        <w:right w:val="none" w:sz="0" w:space="0" w:color="auto"/>
      </w:divBdr>
    </w:div>
    <w:div w:id="1578518354">
      <w:marLeft w:val="0"/>
      <w:marRight w:val="0"/>
      <w:marTop w:val="10"/>
      <w:marBottom w:val="10"/>
      <w:divBdr>
        <w:top w:val="none" w:sz="0" w:space="0" w:color="auto"/>
        <w:left w:val="none" w:sz="0" w:space="0" w:color="auto"/>
        <w:bottom w:val="none" w:sz="0" w:space="0" w:color="auto"/>
        <w:right w:val="none" w:sz="0" w:space="0" w:color="auto"/>
      </w:divBdr>
    </w:div>
    <w:div w:id="1587957334">
      <w:marLeft w:val="0"/>
      <w:marRight w:val="0"/>
      <w:marTop w:val="10"/>
      <w:marBottom w:val="10"/>
      <w:divBdr>
        <w:top w:val="none" w:sz="0" w:space="0" w:color="auto"/>
        <w:left w:val="none" w:sz="0" w:space="0" w:color="auto"/>
        <w:bottom w:val="none" w:sz="0" w:space="0" w:color="auto"/>
        <w:right w:val="none" w:sz="0" w:space="0" w:color="auto"/>
      </w:divBdr>
    </w:div>
    <w:div w:id="1597713259">
      <w:marLeft w:val="0"/>
      <w:marRight w:val="0"/>
      <w:marTop w:val="10"/>
      <w:marBottom w:val="10"/>
      <w:divBdr>
        <w:top w:val="none" w:sz="0" w:space="0" w:color="auto"/>
        <w:left w:val="none" w:sz="0" w:space="0" w:color="auto"/>
        <w:bottom w:val="none" w:sz="0" w:space="0" w:color="auto"/>
        <w:right w:val="none" w:sz="0" w:space="0" w:color="auto"/>
      </w:divBdr>
    </w:div>
    <w:div w:id="1616717973">
      <w:marLeft w:val="0"/>
      <w:marRight w:val="0"/>
      <w:marTop w:val="10"/>
      <w:marBottom w:val="10"/>
      <w:divBdr>
        <w:top w:val="none" w:sz="0" w:space="0" w:color="auto"/>
        <w:left w:val="none" w:sz="0" w:space="0" w:color="auto"/>
        <w:bottom w:val="none" w:sz="0" w:space="0" w:color="auto"/>
        <w:right w:val="none" w:sz="0" w:space="0" w:color="auto"/>
      </w:divBdr>
    </w:div>
    <w:div w:id="1638685383">
      <w:marLeft w:val="0"/>
      <w:marRight w:val="0"/>
      <w:marTop w:val="10"/>
      <w:marBottom w:val="10"/>
      <w:divBdr>
        <w:top w:val="none" w:sz="0" w:space="0" w:color="auto"/>
        <w:left w:val="none" w:sz="0" w:space="0" w:color="auto"/>
        <w:bottom w:val="none" w:sz="0" w:space="0" w:color="auto"/>
        <w:right w:val="none" w:sz="0" w:space="0" w:color="auto"/>
      </w:divBdr>
    </w:div>
    <w:div w:id="1651444532">
      <w:marLeft w:val="0"/>
      <w:marRight w:val="720"/>
      <w:marTop w:val="10"/>
      <w:marBottom w:val="10"/>
      <w:divBdr>
        <w:top w:val="none" w:sz="0" w:space="0" w:color="auto"/>
        <w:left w:val="none" w:sz="0" w:space="0" w:color="auto"/>
        <w:bottom w:val="none" w:sz="0" w:space="0" w:color="auto"/>
        <w:right w:val="none" w:sz="0" w:space="0" w:color="auto"/>
      </w:divBdr>
    </w:div>
    <w:div w:id="1745640167">
      <w:marLeft w:val="0"/>
      <w:marRight w:val="0"/>
      <w:marTop w:val="10"/>
      <w:marBottom w:val="10"/>
      <w:divBdr>
        <w:top w:val="none" w:sz="0" w:space="0" w:color="auto"/>
        <w:left w:val="none" w:sz="0" w:space="0" w:color="auto"/>
        <w:bottom w:val="none" w:sz="0" w:space="0" w:color="auto"/>
        <w:right w:val="none" w:sz="0" w:space="0" w:color="auto"/>
      </w:divBdr>
    </w:div>
    <w:div w:id="1748457276">
      <w:marLeft w:val="0"/>
      <w:marRight w:val="0"/>
      <w:marTop w:val="10"/>
      <w:marBottom w:val="10"/>
      <w:divBdr>
        <w:top w:val="none" w:sz="0" w:space="0" w:color="auto"/>
        <w:left w:val="none" w:sz="0" w:space="0" w:color="auto"/>
        <w:bottom w:val="none" w:sz="0" w:space="0" w:color="auto"/>
        <w:right w:val="none" w:sz="0" w:space="0" w:color="auto"/>
      </w:divBdr>
    </w:div>
    <w:div w:id="1754164503">
      <w:marLeft w:val="0"/>
      <w:marRight w:val="0"/>
      <w:marTop w:val="10"/>
      <w:marBottom w:val="10"/>
      <w:divBdr>
        <w:top w:val="none" w:sz="0" w:space="0" w:color="auto"/>
        <w:left w:val="none" w:sz="0" w:space="0" w:color="auto"/>
        <w:bottom w:val="none" w:sz="0" w:space="0" w:color="auto"/>
        <w:right w:val="none" w:sz="0" w:space="0" w:color="auto"/>
      </w:divBdr>
    </w:div>
    <w:div w:id="1790969080">
      <w:marLeft w:val="0"/>
      <w:marRight w:val="0"/>
      <w:marTop w:val="10"/>
      <w:marBottom w:val="10"/>
      <w:divBdr>
        <w:top w:val="none" w:sz="0" w:space="0" w:color="auto"/>
        <w:left w:val="none" w:sz="0" w:space="0" w:color="auto"/>
        <w:bottom w:val="none" w:sz="0" w:space="0" w:color="auto"/>
        <w:right w:val="none" w:sz="0" w:space="0" w:color="auto"/>
      </w:divBdr>
    </w:div>
    <w:div w:id="1835106127">
      <w:marLeft w:val="0"/>
      <w:marRight w:val="0"/>
      <w:marTop w:val="10"/>
      <w:marBottom w:val="10"/>
      <w:divBdr>
        <w:top w:val="none" w:sz="0" w:space="0" w:color="auto"/>
        <w:left w:val="none" w:sz="0" w:space="0" w:color="auto"/>
        <w:bottom w:val="none" w:sz="0" w:space="0" w:color="auto"/>
        <w:right w:val="none" w:sz="0" w:space="0" w:color="auto"/>
      </w:divBdr>
    </w:div>
    <w:div w:id="1842505930">
      <w:marLeft w:val="0"/>
      <w:marRight w:val="0"/>
      <w:marTop w:val="10"/>
      <w:marBottom w:val="10"/>
      <w:divBdr>
        <w:top w:val="none" w:sz="0" w:space="0" w:color="auto"/>
        <w:left w:val="none" w:sz="0" w:space="0" w:color="auto"/>
        <w:bottom w:val="none" w:sz="0" w:space="0" w:color="auto"/>
        <w:right w:val="none" w:sz="0" w:space="0" w:color="auto"/>
      </w:divBdr>
    </w:div>
    <w:div w:id="1872299566">
      <w:marLeft w:val="0"/>
      <w:marRight w:val="0"/>
      <w:marTop w:val="10"/>
      <w:marBottom w:val="10"/>
      <w:divBdr>
        <w:top w:val="none" w:sz="0" w:space="0" w:color="auto"/>
        <w:left w:val="none" w:sz="0" w:space="0" w:color="auto"/>
        <w:bottom w:val="none" w:sz="0" w:space="0" w:color="auto"/>
        <w:right w:val="none" w:sz="0" w:space="0" w:color="auto"/>
      </w:divBdr>
    </w:div>
    <w:div w:id="1888296103">
      <w:marLeft w:val="0"/>
      <w:marRight w:val="0"/>
      <w:marTop w:val="10"/>
      <w:marBottom w:val="10"/>
      <w:divBdr>
        <w:top w:val="none" w:sz="0" w:space="0" w:color="auto"/>
        <w:left w:val="none" w:sz="0" w:space="0" w:color="auto"/>
        <w:bottom w:val="none" w:sz="0" w:space="0" w:color="auto"/>
        <w:right w:val="none" w:sz="0" w:space="0" w:color="auto"/>
      </w:divBdr>
    </w:div>
    <w:div w:id="1912035443">
      <w:marLeft w:val="0"/>
      <w:marRight w:val="0"/>
      <w:marTop w:val="10"/>
      <w:marBottom w:val="10"/>
      <w:divBdr>
        <w:top w:val="none" w:sz="0" w:space="0" w:color="auto"/>
        <w:left w:val="none" w:sz="0" w:space="0" w:color="auto"/>
        <w:bottom w:val="none" w:sz="0" w:space="0" w:color="auto"/>
        <w:right w:val="none" w:sz="0" w:space="0" w:color="auto"/>
      </w:divBdr>
    </w:div>
    <w:div w:id="1913736233">
      <w:marLeft w:val="0"/>
      <w:marRight w:val="0"/>
      <w:marTop w:val="10"/>
      <w:marBottom w:val="10"/>
      <w:divBdr>
        <w:top w:val="none" w:sz="0" w:space="0" w:color="auto"/>
        <w:left w:val="none" w:sz="0" w:space="0" w:color="auto"/>
        <w:bottom w:val="none" w:sz="0" w:space="0" w:color="auto"/>
        <w:right w:val="none" w:sz="0" w:space="0" w:color="auto"/>
      </w:divBdr>
    </w:div>
    <w:div w:id="2025354406">
      <w:marLeft w:val="0"/>
      <w:marRight w:val="0"/>
      <w:marTop w:val="10"/>
      <w:marBottom w:val="10"/>
      <w:divBdr>
        <w:top w:val="none" w:sz="0" w:space="0" w:color="auto"/>
        <w:left w:val="none" w:sz="0" w:space="0" w:color="auto"/>
        <w:bottom w:val="none" w:sz="0" w:space="0" w:color="auto"/>
        <w:right w:val="none" w:sz="0" w:space="0" w:color="auto"/>
      </w:divBdr>
    </w:div>
    <w:div w:id="2038041531">
      <w:marLeft w:val="0"/>
      <w:marRight w:val="0"/>
      <w:marTop w:val="10"/>
      <w:marBottom w:val="10"/>
      <w:divBdr>
        <w:top w:val="none" w:sz="0" w:space="0" w:color="auto"/>
        <w:left w:val="none" w:sz="0" w:space="0" w:color="auto"/>
        <w:bottom w:val="none" w:sz="0" w:space="0" w:color="auto"/>
        <w:right w:val="none" w:sz="0" w:space="0" w:color="auto"/>
      </w:divBdr>
    </w:div>
    <w:div w:id="2063747079">
      <w:marLeft w:val="0"/>
      <w:marRight w:val="0"/>
      <w:marTop w:val="10"/>
      <w:marBottom w:val="10"/>
      <w:divBdr>
        <w:top w:val="none" w:sz="0" w:space="0" w:color="auto"/>
        <w:left w:val="none" w:sz="0" w:space="0" w:color="auto"/>
        <w:bottom w:val="none" w:sz="0" w:space="0" w:color="auto"/>
        <w:right w:val="none" w:sz="0" w:space="0" w:color="auto"/>
      </w:divBdr>
    </w:div>
    <w:div w:id="2086609116">
      <w:marLeft w:val="0"/>
      <w:marRight w:val="0"/>
      <w:marTop w:val="10"/>
      <w:marBottom w:val="10"/>
      <w:divBdr>
        <w:top w:val="none" w:sz="0" w:space="0" w:color="auto"/>
        <w:left w:val="none" w:sz="0" w:space="0" w:color="auto"/>
        <w:bottom w:val="none" w:sz="0" w:space="0" w:color="auto"/>
        <w:right w:val="none" w:sz="0" w:space="0" w:color="auto"/>
      </w:divBdr>
    </w:div>
    <w:div w:id="2097284462">
      <w:marLeft w:val="0"/>
      <w:marRight w:val="0"/>
      <w:marTop w:val="10"/>
      <w:marBottom w:val="10"/>
      <w:divBdr>
        <w:top w:val="none" w:sz="0" w:space="0" w:color="auto"/>
        <w:left w:val="none" w:sz="0" w:space="0" w:color="auto"/>
        <w:bottom w:val="none" w:sz="0" w:space="0" w:color="auto"/>
        <w:right w:val="none" w:sz="0" w:space="0" w:color="auto"/>
      </w:divBdr>
    </w:div>
    <w:div w:id="2124416434">
      <w:marLeft w:val="0"/>
      <w:marRight w:val="0"/>
      <w:marTop w:val="10"/>
      <w:marBottom w:val="10"/>
      <w:divBdr>
        <w:top w:val="none" w:sz="0" w:space="0" w:color="auto"/>
        <w:left w:val="none" w:sz="0" w:space="0" w:color="auto"/>
        <w:bottom w:val="none" w:sz="0" w:space="0" w:color="auto"/>
        <w:right w:val="none" w:sz="0" w:space="0" w:color="auto"/>
      </w:divBdr>
    </w:div>
    <w:div w:id="2139569404">
      <w:marLeft w:val="0"/>
      <w:marRight w:val="0"/>
      <w:marTop w:val="10"/>
      <w:marBottom w:val="10"/>
      <w:divBdr>
        <w:top w:val="none" w:sz="0" w:space="0" w:color="auto"/>
        <w:left w:val="none" w:sz="0" w:space="0" w:color="auto"/>
        <w:bottom w:val="none" w:sz="0" w:space="0" w:color="auto"/>
        <w:right w:val="none" w:sz="0" w:space="0" w:color="auto"/>
      </w:divBdr>
    </w:div>
    <w:div w:id="2142535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2025-04-30T04:44:00Z</dcterms:created>
  <dcterms:modified xsi:type="dcterms:W3CDTF">2025-04-30T04:44:00Z</dcterms:modified>
</cp:coreProperties>
</file>