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E3A7F" w14:textId="77777777" w:rsidR="009D29DB" w:rsidRDefault="009D29DB">
      <w:pPr>
        <w:spacing w:line="500" w:lineRule="atLeast"/>
        <w:jc w:val="center"/>
        <w:divId w:val="152069727"/>
        <w:rPr>
          <w:rFonts w:ascii="黑体" w:eastAsia="黑体" w:hAnsi="黑体"/>
          <w:sz w:val="36"/>
          <w:szCs w:val="36"/>
        </w:rPr>
      </w:pPr>
      <w:r>
        <w:rPr>
          <w:rFonts w:ascii="黑体" w:eastAsia="黑体" w:hAnsi="黑体" w:hint="eastAsia"/>
          <w:sz w:val="36"/>
          <w:szCs w:val="36"/>
        </w:rPr>
        <w:t>广东省罗定市人民法院</w:t>
      </w:r>
    </w:p>
    <w:p w14:paraId="1A46E538" w14:textId="77777777" w:rsidR="009D29DB" w:rsidRDefault="009D29DB">
      <w:pPr>
        <w:spacing w:line="500" w:lineRule="atLeast"/>
        <w:jc w:val="center"/>
        <w:divId w:val="18351017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D448F9" w14:textId="77777777" w:rsidR="009D29DB" w:rsidRDefault="009D29DB">
      <w:pPr>
        <w:spacing w:line="500" w:lineRule="atLeast"/>
        <w:jc w:val="right"/>
        <w:divId w:val="92249401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153</w:t>
      </w:r>
      <w:r>
        <w:rPr>
          <w:rFonts w:hint="eastAsia"/>
          <w:sz w:val="30"/>
          <w:szCs w:val="30"/>
        </w:rPr>
        <w:t>号</w:t>
      </w:r>
    </w:p>
    <w:p w14:paraId="670031B3" w14:textId="77777777" w:rsidR="009D29DB" w:rsidRDefault="009D29DB">
      <w:pPr>
        <w:spacing w:line="500" w:lineRule="atLeast"/>
        <w:ind w:firstLine="600"/>
        <w:divId w:val="1446077476"/>
        <w:rPr>
          <w:rFonts w:hint="eastAsia"/>
          <w:sz w:val="30"/>
          <w:szCs w:val="30"/>
        </w:rPr>
      </w:pPr>
      <w:r>
        <w:rPr>
          <w:rFonts w:hint="eastAsia"/>
          <w:sz w:val="30"/>
          <w:szCs w:val="30"/>
        </w:rPr>
        <w:t>公诉机关罗定市人民检察院。</w:t>
      </w:r>
    </w:p>
    <w:p w14:paraId="0D7F978B" w14:textId="77777777" w:rsidR="009D29DB" w:rsidRDefault="009D29DB">
      <w:pPr>
        <w:spacing w:line="500" w:lineRule="atLeast"/>
        <w:ind w:firstLine="600"/>
        <w:divId w:val="1353796650"/>
        <w:rPr>
          <w:rFonts w:hint="eastAsia"/>
          <w:sz w:val="30"/>
          <w:szCs w:val="30"/>
        </w:rPr>
      </w:pPr>
      <w:r>
        <w:rPr>
          <w:rFonts w:hint="eastAsia"/>
          <w:sz w:val="30"/>
          <w:szCs w:val="30"/>
        </w:rPr>
        <w:t>被告人尹海荣，男，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日出生，广东省罗定市人，罗定市船步镇龙岗村村民委员会委员，汉族，初中文化，住罗定市。因本案于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日被罗定市人民检察院取保候审，同年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日被本院取保候审。</w:t>
      </w:r>
    </w:p>
    <w:p w14:paraId="72E5581B" w14:textId="77777777" w:rsidR="009D29DB" w:rsidRDefault="009D29DB">
      <w:pPr>
        <w:spacing w:line="500" w:lineRule="atLeast"/>
        <w:ind w:firstLine="600"/>
        <w:divId w:val="140074387"/>
        <w:rPr>
          <w:rFonts w:hint="eastAsia"/>
          <w:sz w:val="30"/>
          <w:szCs w:val="30"/>
        </w:rPr>
      </w:pPr>
      <w:r>
        <w:rPr>
          <w:rFonts w:hint="eastAsia"/>
          <w:sz w:val="30"/>
          <w:szCs w:val="30"/>
        </w:rPr>
        <w:t>指定辩护人彭水生，广东定盛律师事务所律师。</w:t>
      </w:r>
    </w:p>
    <w:p w14:paraId="6371EEE1" w14:textId="77777777" w:rsidR="009D29DB" w:rsidRDefault="009D29DB">
      <w:pPr>
        <w:spacing w:line="500" w:lineRule="atLeast"/>
        <w:ind w:firstLine="600"/>
        <w:divId w:val="80371010"/>
        <w:rPr>
          <w:rFonts w:hint="eastAsia"/>
          <w:sz w:val="30"/>
          <w:szCs w:val="30"/>
        </w:rPr>
      </w:pPr>
      <w:r>
        <w:rPr>
          <w:rFonts w:hint="eastAsia"/>
          <w:sz w:val="30"/>
          <w:szCs w:val="30"/>
        </w:rPr>
        <w:t>罗定市人民检察院以罗检公诉刑诉〔</w:t>
      </w:r>
      <w:r>
        <w:rPr>
          <w:rFonts w:hint="eastAsia"/>
          <w:sz w:val="30"/>
          <w:szCs w:val="30"/>
        </w:rPr>
        <w:t>2019</w:t>
      </w:r>
      <w:r>
        <w:rPr>
          <w:rFonts w:hint="eastAsia"/>
          <w:sz w:val="30"/>
          <w:szCs w:val="30"/>
        </w:rPr>
        <w:t>〕</w:t>
      </w:r>
      <w:r>
        <w:rPr>
          <w:rFonts w:hint="eastAsia"/>
          <w:sz w:val="30"/>
          <w:szCs w:val="30"/>
        </w:rPr>
        <w:t>142</w:t>
      </w:r>
      <w:r>
        <w:rPr>
          <w:rFonts w:hint="eastAsia"/>
          <w:sz w:val="30"/>
          <w:szCs w:val="30"/>
        </w:rPr>
        <w:t>号起诉书指控被告人尹海荣犯贪污罪，于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日向本院提起公诉。本院受理后依法组成合议庭，公开开庭审理了本案。罗定市人民检察院指派检察员梁进水出庭支持公诉。被告人尹海荣及指定辩护人彭水生到庭参加诉讼。现已审理终结。</w:t>
      </w:r>
    </w:p>
    <w:p w14:paraId="24E61D4F" w14:textId="77777777" w:rsidR="009D29DB" w:rsidRDefault="009D29DB">
      <w:pPr>
        <w:spacing w:line="500" w:lineRule="atLeast"/>
        <w:ind w:firstLine="600"/>
        <w:divId w:val="1070159125"/>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被告人尹海荣在担任罗定市船步镇龙岗村村民委员会委员期间，利用协助船步镇人民政府开展农村低收入住房困难户危房改造工作的职务之便，明知自己不符合申请条件，通过虚报家庭年人均纯收入和隐瞒实际住房情况的方法申报并领取危房改造补助资金合计</w:t>
      </w:r>
      <w:r>
        <w:rPr>
          <w:rFonts w:hint="eastAsia"/>
          <w:sz w:val="30"/>
          <w:szCs w:val="30"/>
        </w:rPr>
        <w:t>16000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日，罗定市监察委员会通知被告人尹海荣到监察委员会接受调查，在调查过程中被告人尹海荣如实供述其犯罪事实，罗定市监察委员会于同年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日对被告人尹海荣立案处理。案发后，被告人尹海荣于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日向罗定市监察委员会退缴了危房改造补助资金</w:t>
      </w:r>
      <w:r>
        <w:rPr>
          <w:rFonts w:hint="eastAsia"/>
          <w:sz w:val="30"/>
          <w:szCs w:val="30"/>
        </w:rPr>
        <w:t>16000</w:t>
      </w:r>
      <w:r>
        <w:rPr>
          <w:rFonts w:hint="eastAsia"/>
          <w:sz w:val="30"/>
          <w:szCs w:val="30"/>
        </w:rPr>
        <w:t>元。</w:t>
      </w:r>
    </w:p>
    <w:p w14:paraId="2AFF24EF" w14:textId="77777777" w:rsidR="009D29DB" w:rsidRDefault="009D29DB">
      <w:pPr>
        <w:spacing w:line="500" w:lineRule="atLeast"/>
        <w:ind w:firstLine="600"/>
        <w:divId w:val="608778848"/>
        <w:rPr>
          <w:rFonts w:hint="eastAsia"/>
          <w:sz w:val="30"/>
          <w:szCs w:val="30"/>
        </w:rPr>
      </w:pPr>
      <w:r>
        <w:rPr>
          <w:rFonts w:hint="eastAsia"/>
          <w:sz w:val="30"/>
          <w:szCs w:val="30"/>
        </w:rPr>
        <w:t>上述事实，被告人尹海荣在开庭审理过程中无异议，并有其在侦查机关的供述；证人邓某、蓝某</w:t>
      </w:r>
      <w:r>
        <w:rPr>
          <w:rFonts w:hint="eastAsia"/>
          <w:sz w:val="30"/>
          <w:szCs w:val="30"/>
        </w:rPr>
        <w:t>1</w:t>
      </w:r>
      <w:r>
        <w:rPr>
          <w:rFonts w:hint="eastAsia"/>
          <w:sz w:val="30"/>
          <w:szCs w:val="30"/>
        </w:rPr>
        <w:t>、蓝某</w:t>
      </w:r>
      <w:r>
        <w:rPr>
          <w:rFonts w:hint="eastAsia"/>
          <w:sz w:val="30"/>
          <w:szCs w:val="30"/>
        </w:rPr>
        <w:t>2</w:t>
      </w:r>
      <w:r>
        <w:rPr>
          <w:rFonts w:hint="eastAsia"/>
          <w:sz w:val="30"/>
          <w:szCs w:val="30"/>
        </w:rPr>
        <w:t>、林某、蓝某</w:t>
      </w:r>
      <w:r>
        <w:rPr>
          <w:rFonts w:hint="eastAsia"/>
          <w:sz w:val="30"/>
          <w:szCs w:val="30"/>
        </w:rPr>
        <w:t>3</w:t>
      </w:r>
      <w:r>
        <w:rPr>
          <w:rFonts w:hint="eastAsia"/>
          <w:sz w:val="30"/>
          <w:szCs w:val="30"/>
        </w:rPr>
        <w:t>、尹某的证言；户籍资料、选举任职资料；到案经过；立案决</w:t>
      </w:r>
      <w:r>
        <w:rPr>
          <w:rFonts w:hint="eastAsia"/>
          <w:sz w:val="30"/>
          <w:szCs w:val="30"/>
        </w:rPr>
        <w:lastRenderedPageBreak/>
        <w:t>定书；扣押决定书、扣押清单；暂扣财物收据；无犯罪记录证明书；调取证据通知书；查询金融财产通知书；自述材料等证据予以证实，足以认定。</w:t>
      </w:r>
    </w:p>
    <w:p w14:paraId="1938B85F" w14:textId="77777777" w:rsidR="009D29DB" w:rsidRDefault="009D29DB">
      <w:pPr>
        <w:spacing w:line="500" w:lineRule="atLeast"/>
        <w:ind w:firstLine="600"/>
        <w:divId w:val="294874255"/>
        <w:rPr>
          <w:rFonts w:hint="eastAsia"/>
          <w:sz w:val="30"/>
          <w:szCs w:val="30"/>
        </w:rPr>
      </w:pPr>
      <w:r>
        <w:rPr>
          <w:rFonts w:hint="eastAsia"/>
          <w:sz w:val="30"/>
          <w:szCs w:val="30"/>
        </w:rPr>
        <w:t>被告人尹海荣对指控的事实及定性均无异议，当庭自愿认罪，希望能免予刑事处罚。辩护人提出如下辩护人意见：</w:t>
      </w:r>
      <w:r>
        <w:rPr>
          <w:rFonts w:hint="eastAsia"/>
          <w:sz w:val="30"/>
          <w:szCs w:val="30"/>
        </w:rPr>
        <w:t>1.</w:t>
      </w:r>
      <w:r>
        <w:rPr>
          <w:rFonts w:hint="eastAsia"/>
          <w:sz w:val="30"/>
          <w:szCs w:val="30"/>
        </w:rPr>
        <w:t>被告人属自首；</w:t>
      </w:r>
      <w:r>
        <w:rPr>
          <w:rFonts w:hint="eastAsia"/>
          <w:sz w:val="30"/>
          <w:szCs w:val="30"/>
        </w:rPr>
        <w:t>2.</w:t>
      </w:r>
      <w:r>
        <w:rPr>
          <w:rFonts w:hint="eastAsia"/>
          <w:sz w:val="30"/>
          <w:szCs w:val="30"/>
        </w:rPr>
        <w:t>从被告人申领危房改造款的原因、动机来看，其主观恶性较轻；</w:t>
      </w:r>
      <w:r>
        <w:rPr>
          <w:rFonts w:hint="eastAsia"/>
          <w:sz w:val="30"/>
          <w:szCs w:val="30"/>
        </w:rPr>
        <w:t>3.</w:t>
      </w:r>
      <w:r>
        <w:rPr>
          <w:rFonts w:hint="eastAsia"/>
          <w:sz w:val="30"/>
          <w:szCs w:val="30"/>
        </w:rPr>
        <w:t>被告人没有犯罪前科；</w:t>
      </w:r>
      <w:r>
        <w:rPr>
          <w:rFonts w:hint="eastAsia"/>
          <w:sz w:val="30"/>
          <w:szCs w:val="30"/>
        </w:rPr>
        <w:t>4.</w:t>
      </w:r>
      <w:r>
        <w:rPr>
          <w:rFonts w:hint="eastAsia"/>
          <w:sz w:val="30"/>
          <w:szCs w:val="30"/>
        </w:rPr>
        <w:t>被告人已全额退赃。综上，建议对被告人免予刑事处罚。</w:t>
      </w:r>
    </w:p>
    <w:p w14:paraId="3005DC4B" w14:textId="77777777" w:rsidR="009D29DB" w:rsidRDefault="009D29DB">
      <w:pPr>
        <w:spacing w:line="500" w:lineRule="atLeast"/>
        <w:ind w:firstLine="600"/>
        <w:divId w:val="1516918332"/>
        <w:rPr>
          <w:rFonts w:hint="eastAsia"/>
          <w:sz w:val="30"/>
          <w:szCs w:val="30"/>
        </w:rPr>
      </w:pPr>
      <w:r>
        <w:rPr>
          <w:rFonts w:hint="eastAsia"/>
          <w:sz w:val="30"/>
          <w:szCs w:val="30"/>
        </w:rPr>
        <w:t>本院认为，被告人尹海荣身为村基层组织人员，在协助人民政府从事行政管理工作中，利用职务上的便利，骗取扶贫款项并据为己有，其行为已构成贪污罪。公诉机关指控被告人犯罪的事实清楚，证据确实、充分，指控的罪名成立。被告人尹海荣能自动投案，并如实供述其犯罪事实，属自首，依法可以从轻或者减轻处罚；其归案后能主动退出赃款，可从轻处罚。鉴于被告人尹海荣是初犯，犯罪情节轻微，有自首情节，并在被提起公诉前已退出全部赃款，悔罪表现较好，故可对其免予刑事处罚。案经本院审判委员会讨论决定，依照《中华人民共和国刑法》第三百八十二条第一款、第三百八十三条第一款第（一）项、第三款、第三十七条、第六十七条第一款、第六十四条、《最高人民法院、最高人民检察院关于办理贪污贿赂刑事案件适用法律若干问题的解释》第一条第二款第（一）项的规定，判决如下：</w:t>
      </w:r>
    </w:p>
    <w:p w14:paraId="6BE10388" w14:textId="77777777" w:rsidR="009D29DB" w:rsidRDefault="009D29DB">
      <w:pPr>
        <w:spacing w:line="500" w:lineRule="atLeast"/>
        <w:ind w:firstLine="600"/>
        <w:divId w:val="1676764926"/>
        <w:rPr>
          <w:rFonts w:hint="eastAsia"/>
          <w:sz w:val="30"/>
          <w:szCs w:val="30"/>
        </w:rPr>
      </w:pPr>
      <w:r>
        <w:rPr>
          <w:rFonts w:hint="eastAsia"/>
          <w:sz w:val="30"/>
          <w:szCs w:val="30"/>
        </w:rPr>
        <w:t>一、被告人尹海荣犯贪污罪，免予刑事处罚。</w:t>
      </w:r>
    </w:p>
    <w:p w14:paraId="325173E4" w14:textId="77777777" w:rsidR="009D29DB" w:rsidRDefault="009D29DB">
      <w:pPr>
        <w:spacing w:line="500" w:lineRule="atLeast"/>
        <w:ind w:firstLine="600"/>
        <w:divId w:val="1418284579"/>
        <w:rPr>
          <w:rFonts w:hint="eastAsia"/>
          <w:sz w:val="30"/>
          <w:szCs w:val="30"/>
        </w:rPr>
      </w:pPr>
      <w:r>
        <w:rPr>
          <w:rFonts w:hint="eastAsia"/>
          <w:sz w:val="30"/>
          <w:szCs w:val="30"/>
        </w:rPr>
        <w:t>二、对被告人尹海荣退出的赃款</w:t>
      </w:r>
      <w:r>
        <w:rPr>
          <w:rFonts w:hint="eastAsia"/>
          <w:sz w:val="30"/>
          <w:szCs w:val="30"/>
        </w:rPr>
        <w:t>16000</w:t>
      </w:r>
      <w:r>
        <w:rPr>
          <w:rFonts w:hint="eastAsia"/>
          <w:sz w:val="30"/>
          <w:szCs w:val="30"/>
        </w:rPr>
        <w:t>元，予以没收，上缴国库。</w:t>
      </w:r>
    </w:p>
    <w:p w14:paraId="79D7B27D" w14:textId="77777777" w:rsidR="009D29DB" w:rsidRDefault="009D29DB">
      <w:pPr>
        <w:spacing w:line="500" w:lineRule="atLeast"/>
        <w:ind w:firstLine="600"/>
        <w:divId w:val="108167796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62E75C3F" w14:textId="77777777" w:rsidR="009D29DB" w:rsidRDefault="009D29DB">
      <w:pPr>
        <w:spacing w:line="500" w:lineRule="atLeast"/>
        <w:jc w:val="right"/>
        <w:divId w:val="1680158148"/>
        <w:rPr>
          <w:rFonts w:hint="eastAsia"/>
          <w:sz w:val="30"/>
          <w:szCs w:val="30"/>
        </w:rPr>
      </w:pPr>
      <w:r>
        <w:rPr>
          <w:rFonts w:hint="eastAsia"/>
          <w:sz w:val="30"/>
          <w:szCs w:val="30"/>
        </w:rPr>
        <w:t>审　判　长　　韦栋梁</w:t>
      </w:r>
    </w:p>
    <w:p w14:paraId="60CABA05" w14:textId="77777777" w:rsidR="009D29DB" w:rsidRDefault="009D29DB">
      <w:pPr>
        <w:spacing w:line="500" w:lineRule="atLeast"/>
        <w:jc w:val="right"/>
        <w:divId w:val="1333141056"/>
        <w:rPr>
          <w:rFonts w:hint="eastAsia"/>
          <w:sz w:val="30"/>
          <w:szCs w:val="30"/>
        </w:rPr>
      </w:pPr>
      <w:r>
        <w:rPr>
          <w:rFonts w:hint="eastAsia"/>
          <w:sz w:val="30"/>
          <w:szCs w:val="30"/>
        </w:rPr>
        <w:t>人民陪审员　　赖　杰</w:t>
      </w:r>
    </w:p>
    <w:p w14:paraId="5C4F498D" w14:textId="77777777" w:rsidR="009D29DB" w:rsidRDefault="009D29DB">
      <w:pPr>
        <w:spacing w:line="500" w:lineRule="atLeast"/>
        <w:jc w:val="right"/>
        <w:divId w:val="523324980"/>
        <w:rPr>
          <w:rFonts w:hint="eastAsia"/>
          <w:sz w:val="30"/>
          <w:szCs w:val="30"/>
        </w:rPr>
      </w:pPr>
      <w:r>
        <w:rPr>
          <w:rFonts w:hint="eastAsia"/>
          <w:sz w:val="30"/>
          <w:szCs w:val="30"/>
        </w:rPr>
        <w:t>人民陪审员　　陈汉权</w:t>
      </w:r>
    </w:p>
    <w:p w14:paraId="68C58A1A" w14:textId="77777777" w:rsidR="009D29DB" w:rsidRDefault="009D29DB">
      <w:pPr>
        <w:spacing w:line="500" w:lineRule="atLeast"/>
        <w:jc w:val="right"/>
        <w:divId w:val="836043253"/>
        <w:rPr>
          <w:rFonts w:hint="eastAsia"/>
          <w:sz w:val="30"/>
          <w:szCs w:val="30"/>
        </w:rPr>
      </w:pPr>
      <w:r>
        <w:rPr>
          <w:rFonts w:hint="eastAsia"/>
          <w:sz w:val="30"/>
          <w:szCs w:val="30"/>
        </w:rPr>
        <w:t>二〇一九年七月二日</w:t>
      </w:r>
    </w:p>
    <w:p w14:paraId="7D4FE627" w14:textId="77777777" w:rsidR="009D29DB" w:rsidRDefault="009D29DB">
      <w:pPr>
        <w:spacing w:line="500" w:lineRule="atLeast"/>
        <w:jc w:val="right"/>
        <w:divId w:val="159083129"/>
        <w:rPr>
          <w:rFonts w:hint="eastAsia"/>
          <w:sz w:val="30"/>
          <w:szCs w:val="30"/>
        </w:rPr>
      </w:pPr>
      <w:r>
        <w:rPr>
          <w:rFonts w:hint="eastAsia"/>
          <w:sz w:val="30"/>
          <w:szCs w:val="30"/>
        </w:rPr>
        <w:t>书　记　员　　陈嘉彬</w:t>
      </w:r>
    </w:p>
    <w:p w14:paraId="7D3D56C8" w14:textId="77777777" w:rsidR="009D29DB" w:rsidRDefault="009D29DB">
      <w:pPr>
        <w:spacing w:line="500" w:lineRule="atLeast"/>
        <w:ind w:firstLine="600"/>
        <w:divId w:val="1114248342"/>
        <w:rPr>
          <w:rFonts w:hint="eastAsia"/>
          <w:sz w:val="30"/>
          <w:szCs w:val="30"/>
        </w:rPr>
      </w:pPr>
      <w:r>
        <w:rPr>
          <w:rFonts w:hint="eastAsia"/>
          <w:sz w:val="30"/>
          <w:szCs w:val="30"/>
        </w:rPr>
        <w:t>附引用法律条文：</w:t>
      </w:r>
    </w:p>
    <w:p w14:paraId="35373729" w14:textId="77777777" w:rsidR="009D29DB" w:rsidRDefault="009D29DB">
      <w:pPr>
        <w:spacing w:line="500" w:lineRule="atLeast"/>
        <w:ind w:firstLine="600"/>
        <w:divId w:val="1263804609"/>
        <w:rPr>
          <w:rFonts w:hint="eastAsia"/>
          <w:sz w:val="30"/>
          <w:szCs w:val="30"/>
        </w:rPr>
      </w:pPr>
      <w:r>
        <w:rPr>
          <w:rFonts w:hint="eastAsia"/>
          <w:sz w:val="30"/>
          <w:szCs w:val="30"/>
        </w:rPr>
        <w:t>《中华人民共和国刑法》</w:t>
      </w:r>
    </w:p>
    <w:p w14:paraId="224BE727" w14:textId="77777777" w:rsidR="009D29DB" w:rsidRDefault="009D29DB">
      <w:pPr>
        <w:spacing w:line="500" w:lineRule="atLeast"/>
        <w:ind w:firstLine="600"/>
        <w:divId w:val="23351255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4EF930A" w14:textId="77777777" w:rsidR="009D29DB" w:rsidRDefault="009D29DB">
      <w:pPr>
        <w:spacing w:line="500" w:lineRule="atLeast"/>
        <w:ind w:firstLine="600"/>
        <w:divId w:val="184982573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受国家机关、国有公司、企业、事业单位、人民团体委托管理、经营国有财产的人员，利用职务上的便利，侵吞、窃取、骗取或者以其他手段非法占有公共财物的，以贪污论。</w:t>
      </w:r>
    </w:p>
    <w:p w14:paraId="05E8D89A" w14:textId="77777777" w:rsidR="009D29DB" w:rsidRDefault="009D29DB">
      <w:pPr>
        <w:spacing w:line="500" w:lineRule="atLeast"/>
        <w:ind w:firstLine="600"/>
        <w:divId w:val="172303803"/>
        <w:rPr>
          <w:rFonts w:hint="eastAsia"/>
          <w:sz w:val="30"/>
          <w:szCs w:val="30"/>
        </w:rPr>
      </w:pPr>
      <w:r>
        <w:rPr>
          <w:rFonts w:hint="eastAsia"/>
          <w:sz w:val="30"/>
          <w:szCs w:val="30"/>
        </w:rPr>
        <w:t>与前两款所列人员勾结，伙同贪污的，以共犯论处。</w:t>
      </w:r>
    </w:p>
    <w:p w14:paraId="50CA49FC" w14:textId="77777777" w:rsidR="009D29DB" w:rsidRDefault="009D29DB">
      <w:pPr>
        <w:spacing w:line="500" w:lineRule="atLeast"/>
        <w:ind w:firstLine="600"/>
        <w:divId w:val="2038197039"/>
        <w:rPr>
          <w:rFonts w:hint="eastAsia"/>
          <w:sz w:val="30"/>
          <w:szCs w:val="30"/>
        </w:rPr>
      </w:pPr>
      <w:r>
        <w:rPr>
          <w:rFonts w:hint="eastAsia"/>
          <w:sz w:val="30"/>
          <w:szCs w:val="30"/>
        </w:rPr>
        <w:t>第三百八十三条对犯贪污罪的，根据情节轻重，分别依照下列规定处罚：</w:t>
      </w:r>
    </w:p>
    <w:p w14:paraId="7B8531AB" w14:textId="77777777" w:rsidR="009D29DB" w:rsidRDefault="009D29DB">
      <w:pPr>
        <w:spacing w:line="500" w:lineRule="atLeast"/>
        <w:ind w:firstLine="600"/>
        <w:divId w:val="505679507"/>
        <w:rPr>
          <w:rFonts w:hint="eastAsia"/>
          <w:sz w:val="30"/>
          <w:szCs w:val="30"/>
        </w:rPr>
      </w:pPr>
      <w:r>
        <w:rPr>
          <w:rFonts w:hint="eastAsia"/>
          <w:sz w:val="30"/>
          <w:szCs w:val="30"/>
        </w:rPr>
        <w:t>（一）贪污数额较大或者有其他较重情节的，处三年以下有期徒刑或者拘役，并处罚金。</w:t>
      </w:r>
    </w:p>
    <w:p w14:paraId="3FCF6741" w14:textId="77777777" w:rsidR="009D29DB" w:rsidRDefault="009D29DB">
      <w:pPr>
        <w:spacing w:line="500" w:lineRule="atLeast"/>
        <w:ind w:firstLine="600"/>
        <w:divId w:val="959646850"/>
        <w:rPr>
          <w:rFonts w:hint="eastAsia"/>
          <w:sz w:val="30"/>
          <w:szCs w:val="30"/>
        </w:rPr>
      </w:pPr>
      <w:r>
        <w:rPr>
          <w:rFonts w:hint="eastAsia"/>
          <w:sz w:val="30"/>
          <w:szCs w:val="30"/>
        </w:rPr>
        <w:t>（二）贪污数额巨大或者有其他严重情节的，处三年以上十年以下有期徒刑，并处罚金或者没收财产。</w:t>
      </w:r>
    </w:p>
    <w:p w14:paraId="12B90574" w14:textId="77777777" w:rsidR="009D29DB" w:rsidRDefault="009D29DB">
      <w:pPr>
        <w:spacing w:line="500" w:lineRule="atLeast"/>
        <w:ind w:firstLine="600"/>
        <w:divId w:val="159300235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F12E8A3" w14:textId="77777777" w:rsidR="009D29DB" w:rsidRDefault="009D29DB">
      <w:pPr>
        <w:spacing w:line="500" w:lineRule="atLeast"/>
        <w:ind w:firstLine="600"/>
        <w:divId w:val="805393732"/>
        <w:rPr>
          <w:rFonts w:hint="eastAsia"/>
          <w:sz w:val="30"/>
          <w:szCs w:val="30"/>
        </w:rPr>
      </w:pPr>
      <w:r>
        <w:rPr>
          <w:rFonts w:hint="eastAsia"/>
          <w:sz w:val="30"/>
          <w:szCs w:val="30"/>
        </w:rPr>
        <w:t>对多次贪污未经处理的，按照累计贪污数额处罚。</w:t>
      </w:r>
    </w:p>
    <w:p w14:paraId="7373A993" w14:textId="77777777" w:rsidR="009D29DB" w:rsidRDefault="009D29DB">
      <w:pPr>
        <w:spacing w:line="500" w:lineRule="atLeast"/>
        <w:ind w:firstLine="600"/>
        <w:divId w:val="7935199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73D6FFA" w14:textId="77777777" w:rsidR="009D29DB" w:rsidRDefault="009D29DB">
      <w:pPr>
        <w:spacing w:line="500" w:lineRule="atLeast"/>
        <w:ind w:firstLine="600"/>
        <w:divId w:val="106294536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AFDA229" w14:textId="77777777" w:rsidR="009D29DB" w:rsidRDefault="009D29DB">
      <w:pPr>
        <w:spacing w:line="500" w:lineRule="atLeast"/>
        <w:ind w:firstLine="600"/>
        <w:divId w:val="7677720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F42DEA6" w14:textId="77777777" w:rsidR="009D29DB" w:rsidRDefault="009D29DB">
      <w:pPr>
        <w:spacing w:line="500" w:lineRule="atLeast"/>
        <w:ind w:firstLine="600"/>
        <w:divId w:val="7429951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3648BC1" w14:textId="77777777" w:rsidR="009D29DB" w:rsidRDefault="009D29DB">
      <w:pPr>
        <w:spacing w:line="500" w:lineRule="atLeast"/>
        <w:ind w:firstLine="600"/>
        <w:divId w:val="18548045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5231ED" w14:textId="77777777" w:rsidR="009D29DB" w:rsidRDefault="009D29DB">
      <w:pPr>
        <w:spacing w:line="500" w:lineRule="atLeast"/>
        <w:ind w:firstLine="600"/>
        <w:divId w:val="987589148"/>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0351F72A" w14:textId="77777777" w:rsidR="009D29DB" w:rsidRDefault="009D29DB">
      <w:pPr>
        <w:spacing w:line="500" w:lineRule="atLeast"/>
        <w:ind w:firstLine="600"/>
        <w:divId w:val="17314615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A83C439" w14:textId="77777777" w:rsidR="009D29DB" w:rsidRDefault="009D29DB">
      <w:pPr>
        <w:spacing w:line="500" w:lineRule="atLeast"/>
        <w:ind w:firstLine="600"/>
        <w:divId w:val="2002849199"/>
        <w:rPr>
          <w:rFonts w:hint="eastAsia"/>
          <w:sz w:val="30"/>
          <w:szCs w:val="30"/>
        </w:rPr>
      </w:pPr>
      <w:r>
        <w:rPr>
          <w:rFonts w:hint="eastAsia"/>
          <w:sz w:val="30"/>
          <w:szCs w:val="30"/>
        </w:rPr>
        <w:t>《最高人民法院、最高人民检察院关于办理贪污贿赂刑事案件适用法律若干问题的解释》</w:t>
      </w:r>
    </w:p>
    <w:p w14:paraId="2C0BB7DD" w14:textId="77777777" w:rsidR="009D29DB" w:rsidRDefault="009D29DB">
      <w:pPr>
        <w:spacing w:line="500" w:lineRule="atLeast"/>
        <w:ind w:firstLine="600"/>
        <w:divId w:val="183410064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899608A" w14:textId="77777777" w:rsidR="009D29DB" w:rsidRDefault="009D29DB">
      <w:pPr>
        <w:spacing w:line="500" w:lineRule="atLeast"/>
        <w:ind w:firstLine="600"/>
        <w:divId w:val="78061263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F19845F" w14:textId="77777777" w:rsidR="009D29DB" w:rsidRDefault="009D29DB">
      <w:pPr>
        <w:spacing w:line="500" w:lineRule="atLeast"/>
        <w:ind w:firstLine="600"/>
        <w:divId w:val="1062218676"/>
        <w:rPr>
          <w:rFonts w:hint="eastAsia"/>
          <w:sz w:val="30"/>
          <w:szCs w:val="30"/>
        </w:rPr>
      </w:pPr>
      <w:r>
        <w:rPr>
          <w:rFonts w:hint="eastAsia"/>
          <w:sz w:val="30"/>
          <w:szCs w:val="30"/>
        </w:rPr>
        <w:t>（一）贪污救灾、抢险、防汛、优抚、扶贫、移民、救济、防疫、社会捐助等特定款物的；</w:t>
      </w:r>
    </w:p>
    <w:p w14:paraId="60F7FC1D" w14:textId="77777777" w:rsidR="009D29DB" w:rsidRDefault="009D29DB">
      <w:pPr>
        <w:spacing w:line="500" w:lineRule="atLeast"/>
        <w:ind w:firstLine="600"/>
        <w:divId w:val="815562073"/>
        <w:rPr>
          <w:rFonts w:hint="eastAsia"/>
          <w:sz w:val="30"/>
          <w:szCs w:val="30"/>
        </w:rPr>
      </w:pPr>
      <w:r>
        <w:rPr>
          <w:rFonts w:hint="eastAsia"/>
          <w:sz w:val="30"/>
          <w:szCs w:val="30"/>
        </w:rPr>
        <w:t>（二）曾因贪污、受贿、挪用公款受过党纪、行政处分的；</w:t>
      </w:r>
    </w:p>
    <w:p w14:paraId="248FC8F1" w14:textId="77777777" w:rsidR="009D29DB" w:rsidRDefault="009D29DB">
      <w:pPr>
        <w:spacing w:line="500" w:lineRule="atLeast"/>
        <w:ind w:firstLine="600"/>
        <w:divId w:val="1945192542"/>
        <w:rPr>
          <w:rFonts w:hint="eastAsia"/>
          <w:sz w:val="30"/>
          <w:szCs w:val="30"/>
        </w:rPr>
      </w:pPr>
      <w:r>
        <w:rPr>
          <w:rFonts w:hint="eastAsia"/>
          <w:sz w:val="30"/>
          <w:szCs w:val="30"/>
        </w:rPr>
        <w:t>（三）曾因故意犯罪受过刑事追究的；</w:t>
      </w:r>
    </w:p>
    <w:p w14:paraId="3B1C8850" w14:textId="77777777" w:rsidR="009D29DB" w:rsidRDefault="009D29DB">
      <w:pPr>
        <w:spacing w:line="500" w:lineRule="atLeast"/>
        <w:ind w:firstLine="600"/>
        <w:divId w:val="1755197501"/>
        <w:rPr>
          <w:rFonts w:hint="eastAsia"/>
          <w:sz w:val="30"/>
          <w:szCs w:val="30"/>
        </w:rPr>
      </w:pPr>
      <w:r>
        <w:rPr>
          <w:rFonts w:hint="eastAsia"/>
          <w:sz w:val="30"/>
          <w:szCs w:val="30"/>
        </w:rPr>
        <w:t>（四）赃款赃物用于非法活动的；</w:t>
      </w:r>
    </w:p>
    <w:p w14:paraId="50A638D5" w14:textId="77777777" w:rsidR="009D29DB" w:rsidRDefault="009D29DB">
      <w:pPr>
        <w:spacing w:line="500" w:lineRule="atLeast"/>
        <w:ind w:firstLine="600"/>
        <w:divId w:val="746457724"/>
        <w:rPr>
          <w:rFonts w:hint="eastAsia"/>
          <w:sz w:val="30"/>
          <w:szCs w:val="30"/>
        </w:rPr>
      </w:pPr>
      <w:r>
        <w:rPr>
          <w:rFonts w:hint="eastAsia"/>
          <w:sz w:val="30"/>
          <w:szCs w:val="30"/>
        </w:rPr>
        <w:t>（五）拒不交待赃款赃物去向或者拒不配合追缴工作，致使无法追缴的；</w:t>
      </w:r>
    </w:p>
    <w:p w14:paraId="13DF2011" w14:textId="77777777" w:rsidR="009D29DB" w:rsidRDefault="009D29DB">
      <w:pPr>
        <w:spacing w:line="500" w:lineRule="atLeast"/>
        <w:ind w:firstLine="600"/>
        <w:divId w:val="805314570"/>
        <w:rPr>
          <w:rFonts w:hint="eastAsia"/>
          <w:sz w:val="30"/>
          <w:szCs w:val="30"/>
        </w:rPr>
      </w:pPr>
      <w:r>
        <w:rPr>
          <w:rFonts w:hint="eastAsia"/>
          <w:sz w:val="30"/>
          <w:szCs w:val="30"/>
        </w:rPr>
        <w:t>（六）造成恶劣影响或者其他严重后果的。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9A2AD" w14:textId="77777777" w:rsidR="009D29DB" w:rsidRDefault="009D29DB" w:rsidP="009D29DB">
      <w:pPr>
        <w:rPr>
          <w:rFonts w:hint="eastAsia"/>
        </w:rPr>
      </w:pPr>
      <w:r>
        <w:separator/>
      </w:r>
    </w:p>
  </w:endnote>
  <w:endnote w:type="continuationSeparator" w:id="0">
    <w:p w14:paraId="0B4C9B3D" w14:textId="77777777" w:rsidR="009D29DB" w:rsidRDefault="009D29DB" w:rsidP="009D29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8DAF" w14:textId="77777777" w:rsidR="009D29DB" w:rsidRDefault="009D29DB" w:rsidP="009D29DB">
      <w:pPr>
        <w:rPr>
          <w:rFonts w:hint="eastAsia"/>
        </w:rPr>
      </w:pPr>
      <w:r>
        <w:separator/>
      </w:r>
    </w:p>
  </w:footnote>
  <w:footnote w:type="continuationSeparator" w:id="0">
    <w:p w14:paraId="1D1F8963" w14:textId="77777777" w:rsidR="009D29DB" w:rsidRDefault="009D29DB" w:rsidP="009D29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29DB"/>
    <w:rsid w:val="009D29D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72EC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29DB"/>
    <w:pPr>
      <w:tabs>
        <w:tab w:val="center" w:pos="4153"/>
        <w:tab w:val="right" w:pos="8306"/>
      </w:tabs>
      <w:snapToGrid w:val="0"/>
      <w:jc w:val="center"/>
    </w:pPr>
    <w:rPr>
      <w:sz w:val="18"/>
      <w:szCs w:val="18"/>
    </w:rPr>
  </w:style>
  <w:style w:type="character" w:customStyle="1" w:styleId="a4">
    <w:name w:val="页眉 字符"/>
    <w:basedOn w:val="a0"/>
    <w:link w:val="a3"/>
    <w:uiPriority w:val="99"/>
    <w:rsid w:val="009D29DB"/>
    <w:rPr>
      <w:rFonts w:ascii="宋体" w:eastAsia="宋体" w:hAnsi="宋体" w:cs="宋体"/>
      <w:sz w:val="18"/>
      <w:szCs w:val="18"/>
    </w:rPr>
  </w:style>
  <w:style w:type="paragraph" w:styleId="a5">
    <w:name w:val="footer"/>
    <w:basedOn w:val="a"/>
    <w:link w:val="a6"/>
    <w:uiPriority w:val="99"/>
    <w:unhideWhenUsed/>
    <w:rsid w:val="009D29DB"/>
    <w:pPr>
      <w:tabs>
        <w:tab w:val="center" w:pos="4153"/>
        <w:tab w:val="right" w:pos="8306"/>
      </w:tabs>
      <w:snapToGrid w:val="0"/>
    </w:pPr>
    <w:rPr>
      <w:sz w:val="18"/>
      <w:szCs w:val="18"/>
    </w:rPr>
  </w:style>
  <w:style w:type="character" w:customStyle="1" w:styleId="a6">
    <w:name w:val="页脚 字符"/>
    <w:basedOn w:val="a0"/>
    <w:link w:val="a5"/>
    <w:uiPriority w:val="99"/>
    <w:rsid w:val="009D29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1010">
      <w:marLeft w:val="0"/>
      <w:marRight w:val="0"/>
      <w:marTop w:val="10"/>
      <w:marBottom w:val="10"/>
      <w:divBdr>
        <w:top w:val="none" w:sz="0" w:space="0" w:color="auto"/>
        <w:left w:val="none" w:sz="0" w:space="0" w:color="auto"/>
        <w:bottom w:val="none" w:sz="0" w:space="0" w:color="auto"/>
        <w:right w:val="none" w:sz="0" w:space="0" w:color="auto"/>
      </w:divBdr>
    </w:div>
    <w:div w:id="140074387">
      <w:marLeft w:val="0"/>
      <w:marRight w:val="0"/>
      <w:marTop w:val="10"/>
      <w:marBottom w:val="10"/>
      <w:divBdr>
        <w:top w:val="none" w:sz="0" w:space="0" w:color="auto"/>
        <w:left w:val="none" w:sz="0" w:space="0" w:color="auto"/>
        <w:bottom w:val="none" w:sz="0" w:space="0" w:color="auto"/>
        <w:right w:val="none" w:sz="0" w:space="0" w:color="auto"/>
      </w:divBdr>
    </w:div>
    <w:div w:id="152069727">
      <w:marLeft w:val="0"/>
      <w:marRight w:val="0"/>
      <w:marTop w:val="10"/>
      <w:marBottom w:val="10"/>
      <w:divBdr>
        <w:top w:val="none" w:sz="0" w:space="0" w:color="auto"/>
        <w:left w:val="none" w:sz="0" w:space="0" w:color="auto"/>
        <w:bottom w:val="none" w:sz="0" w:space="0" w:color="auto"/>
        <w:right w:val="none" w:sz="0" w:space="0" w:color="auto"/>
      </w:divBdr>
    </w:div>
    <w:div w:id="159083129">
      <w:marLeft w:val="0"/>
      <w:marRight w:val="720"/>
      <w:marTop w:val="10"/>
      <w:marBottom w:val="10"/>
      <w:divBdr>
        <w:top w:val="none" w:sz="0" w:space="0" w:color="auto"/>
        <w:left w:val="none" w:sz="0" w:space="0" w:color="auto"/>
        <w:bottom w:val="none" w:sz="0" w:space="0" w:color="auto"/>
        <w:right w:val="none" w:sz="0" w:space="0" w:color="auto"/>
      </w:divBdr>
    </w:div>
    <w:div w:id="172303803">
      <w:marLeft w:val="0"/>
      <w:marRight w:val="0"/>
      <w:marTop w:val="10"/>
      <w:marBottom w:val="10"/>
      <w:divBdr>
        <w:top w:val="none" w:sz="0" w:space="0" w:color="auto"/>
        <w:left w:val="none" w:sz="0" w:space="0" w:color="auto"/>
        <w:bottom w:val="none" w:sz="0" w:space="0" w:color="auto"/>
        <w:right w:val="none" w:sz="0" w:space="0" w:color="auto"/>
      </w:divBdr>
    </w:div>
    <w:div w:id="233512558">
      <w:marLeft w:val="0"/>
      <w:marRight w:val="0"/>
      <w:marTop w:val="10"/>
      <w:marBottom w:val="10"/>
      <w:divBdr>
        <w:top w:val="none" w:sz="0" w:space="0" w:color="auto"/>
        <w:left w:val="none" w:sz="0" w:space="0" w:color="auto"/>
        <w:bottom w:val="none" w:sz="0" w:space="0" w:color="auto"/>
        <w:right w:val="none" w:sz="0" w:space="0" w:color="auto"/>
      </w:divBdr>
    </w:div>
    <w:div w:id="294874255">
      <w:marLeft w:val="0"/>
      <w:marRight w:val="0"/>
      <w:marTop w:val="10"/>
      <w:marBottom w:val="10"/>
      <w:divBdr>
        <w:top w:val="none" w:sz="0" w:space="0" w:color="auto"/>
        <w:left w:val="none" w:sz="0" w:space="0" w:color="auto"/>
        <w:bottom w:val="none" w:sz="0" w:space="0" w:color="auto"/>
        <w:right w:val="none" w:sz="0" w:space="0" w:color="auto"/>
      </w:divBdr>
    </w:div>
    <w:div w:id="505679507">
      <w:marLeft w:val="0"/>
      <w:marRight w:val="0"/>
      <w:marTop w:val="10"/>
      <w:marBottom w:val="10"/>
      <w:divBdr>
        <w:top w:val="none" w:sz="0" w:space="0" w:color="auto"/>
        <w:left w:val="none" w:sz="0" w:space="0" w:color="auto"/>
        <w:bottom w:val="none" w:sz="0" w:space="0" w:color="auto"/>
        <w:right w:val="none" w:sz="0" w:space="0" w:color="auto"/>
      </w:divBdr>
    </w:div>
    <w:div w:id="523324980">
      <w:marLeft w:val="0"/>
      <w:marRight w:val="720"/>
      <w:marTop w:val="10"/>
      <w:marBottom w:val="10"/>
      <w:divBdr>
        <w:top w:val="none" w:sz="0" w:space="0" w:color="auto"/>
        <w:left w:val="none" w:sz="0" w:space="0" w:color="auto"/>
        <w:bottom w:val="none" w:sz="0" w:space="0" w:color="auto"/>
        <w:right w:val="none" w:sz="0" w:space="0" w:color="auto"/>
      </w:divBdr>
    </w:div>
    <w:div w:id="608778848">
      <w:marLeft w:val="0"/>
      <w:marRight w:val="0"/>
      <w:marTop w:val="10"/>
      <w:marBottom w:val="10"/>
      <w:divBdr>
        <w:top w:val="none" w:sz="0" w:space="0" w:color="auto"/>
        <w:left w:val="none" w:sz="0" w:space="0" w:color="auto"/>
        <w:bottom w:val="none" w:sz="0" w:space="0" w:color="auto"/>
        <w:right w:val="none" w:sz="0" w:space="0" w:color="auto"/>
      </w:divBdr>
    </w:div>
    <w:div w:id="742995184">
      <w:marLeft w:val="0"/>
      <w:marRight w:val="0"/>
      <w:marTop w:val="10"/>
      <w:marBottom w:val="10"/>
      <w:divBdr>
        <w:top w:val="none" w:sz="0" w:space="0" w:color="auto"/>
        <w:left w:val="none" w:sz="0" w:space="0" w:color="auto"/>
        <w:bottom w:val="none" w:sz="0" w:space="0" w:color="auto"/>
        <w:right w:val="none" w:sz="0" w:space="0" w:color="auto"/>
      </w:divBdr>
    </w:div>
    <w:div w:id="746457724">
      <w:marLeft w:val="0"/>
      <w:marRight w:val="0"/>
      <w:marTop w:val="10"/>
      <w:marBottom w:val="10"/>
      <w:divBdr>
        <w:top w:val="none" w:sz="0" w:space="0" w:color="auto"/>
        <w:left w:val="none" w:sz="0" w:space="0" w:color="auto"/>
        <w:bottom w:val="none" w:sz="0" w:space="0" w:color="auto"/>
        <w:right w:val="none" w:sz="0" w:space="0" w:color="auto"/>
      </w:divBdr>
    </w:div>
    <w:div w:id="767772027">
      <w:marLeft w:val="0"/>
      <w:marRight w:val="0"/>
      <w:marTop w:val="10"/>
      <w:marBottom w:val="10"/>
      <w:divBdr>
        <w:top w:val="none" w:sz="0" w:space="0" w:color="auto"/>
        <w:left w:val="none" w:sz="0" w:space="0" w:color="auto"/>
        <w:bottom w:val="none" w:sz="0" w:space="0" w:color="auto"/>
        <w:right w:val="none" w:sz="0" w:space="0" w:color="auto"/>
      </w:divBdr>
    </w:div>
    <w:div w:id="780612633">
      <w:marLeft w:val="0"/>
      <w:marRight w:val="0"/>
      <w:marTop w:val="10"/>
      <w:marBottom w:val="10"/>
      <w:divBdr>
        <w:top w:val="none" w:sz="0" w:space="0" w:color="auto"/>
        <w:left w:val="none" w:sz="0" w:space="0" w:color="auto"/>
        <w:bottom w:val="none" w:sz="0" w:space="0" w:color="auto"/>
        <w:right w:val="none" w:sz="0" w:space="0" w:color="auto"/>
      </w:divBdr>
    </w:div>
    <w:div w:id="793519942">
      <w:marLeft w:val="0"/>
      <w:marRight w:val="0"/>
      <w:marTop w:val="10"/>
      <w:marBottom w:val="10"/>
      <w:divBdr>
        <w:top w:val="none" w:sz="0" w:space="0" w:color="auto"/>
        <w:left w:val="none" w:sz="0" w:space="0" w:color="auto"/>
        <w:bottom w:val="none" w:sz="0" w:space="0" w:color="auto"/>
        <w:right w:val="none" w:sz="0" w:space="0" w:color="auto"/>
      </w:divBdr>
    </w:div>
    <w:div w:id="805314570">
      <w:marLeft w:val="0"/>
      <w:marRight w:val="0"/>
      <w:marTop w:val="10"/>
      <w:marBottom w:val="10"/>
      <w:divBdr>
        <w:top w:val="none" w:sz="0" w:space="0" w:color="auto"/>
        <w:left w:val="none" w:sz="0" w:space="0" w:color="auto"/>
        <w:bottom w:val="none" w:sz="0" w:space="0" w:color="auto"/>
        <w:right w:val="none" w:sz="0" w:space="0" w:color="auto"/>
      </w:divBdr>
    </w:div>
    <w:div w:id="805393732">
      <w:marLeft w:val="0"/>
      <w:marRight w:val="0"/>
      <w:marTop w:val="10"/>
      <w:marBottom w:val="10"/>
      <w:divBdr>
        <w:top w:val="none" w:sz="0" w:space="0" w:color="auto"/>
        <w:left w:val="none" w:sz="0" w:space="0" w:color="auto"/>
        <w:bottom w:val="none" w:sz="0" w:space="0" w:color="auto"/>
        <w:right w:val="none" w:sz="0" w:space="0" w:color="auto"/>
      </w:divBdr>
    </w:div>
    <w:div w:id="815562073">
      <w:marLeft w:val="0"/>
      <w:marRight w:val="0"/>
      <w:marTop w:val="10"/>
      <w:marBottom w:val="10"/>
      <w:divBdr>
        <w:top w:val="none" w:sz="0" w:space="0" w:color="auto"/>
        <w:left w:val="none" w:sz="0" w:space="0" w:color="auto"/>
        <w:bottom w:val="none" w:sz="0" w:space="0" w:color="auto"/>
        <w:right w:val="none" w:sz="0" w:space="0" w:color="auto"/>
      </w:divBdr>
    </w:div>
    <w:div w:id="836043253">
      <w:marLeft w:val="0"/>
      <w:marRight w:val="720"/>
      <w:marTop w:val="10"/>
      <w:marBottom w:val="10"/>
      <w:divBdr>
        <w:top w:val="none" w:sz="0" w:space="0" w:color="auto"/>
        <w:left w:val="none" w:sz="0" w:space="0" w:color="auto"/>
        <w:bottom w:val="none" w:sz="0" w:space="0" w:color="auto"/>
        <w:right w:val="none" w:sz="0" w:space="0" w:color="auto"/>
      </w:divBdr>
    </w:div>
    <w:div w:id="922494010">
      <w:marLeft w:val="0"/>
      <w:marRight w:val="0"/>
      <w:marTop w:val="10"/>
      <w:marBottom w:val="10"/>
      <w:divBdr>
        <w:top w:val="none" w:sz="0" w:space="0" w:color="auto"/>
        <w:left w:val="none" w:sz="0" w:space="0" w:color="auto"/>
        <w:bottom w:val="none" w:sz="0" w:space="0" w:color="auto"/>
        <w:right w:val="none" w:sz="0" w:space="0" w:color="auto"/>
      </w:divBdr>
    </w:div>
    <w:div w:id="959646850">
      <w:marLeft w:val="0"/>
      <w:marRight w:val="0"/>
      <w:marTop w:val="10"/>
      <w:marBottom w:val="10"/>
      <w:divBdr>
        <w:top w:val="none" w:sz="0" w:space="0" w:color="auto"/>
        <w:left w:val="none" w:sz="0" w:space="0" w:color="auto"/>
        <w:bottom w:val="none" w:sz="0" w:space="0" w:color="auto"/>
        <w:right w:val="none" w:sz="0" w:space="0" w:color="auto"/>
      </w:divBdr>
    </w:div>
    <w:div w:id="987589148">
      <w:marLeft w:val="0"/>
      <w:marRight w:val="0"/>
      <w:marTop w:val="10"/>
      <w:marBottom w:val="10"/>
      <w:divBdr>
        <w:top w:val="none" w:sz="0" w:space="0" w:color="auto"/>
        <w:left w:val="none" w:sz="0" w:space="0" w:color="auto"/>
        <w:bottom w:val="none" w:sz="0" w:space="0" w:color="auto"/>
        <w:right w:val="none" w:sz="0" w:space="0" w:color="auto"/>
      </w:divBdr>
    </w:div>
    <w:div w:id="1062218676">
      <w:marLeft w:val="0"/>
      <w:marRight w:val="0"/>
      <w:marTop w:val="10"/>
      <w:marBottom w:val="10"/>
      <w:divBdr>
        <w:top w:val="none" w:sz="0" w:space="0" w:color="auto"/>
        <w:left w:val="none" w:sz="0" w:space="0" w:color="auto"/>
        <w:bottom w:val="none" w:sz="0" w:space="0" w:color="auto"/>
        <w:right w:val="none" w:sz="0" w:space="0" w:color="auto"/>
      </w:divBdr>
    </w:div>
    <w:div w:id="1062945367">
      <w:marLeft w:val="0"/>
      <w:marRight w:val="0"/>
      <w:marTop w:val="10"/>
      <w:marBottom w:val="10"/>
      <w:divBdr>
        <w:top w:val="none" w:sz="0" w:space="0" w:color="auto"/>
        <w:left w:val="none" w:sz="0" w:space="0" w:color="auto"/>
        <w:bottom w:val="none" w:sz="0" w:space="0" w:color="auto"/>
        <w:right w:val="none" w:sz="0" w:space="0" w:color="auto"/>
      </w:divBdr>
    </w:div>
    <w:div w:id="1070159125">
      <w:marLeft w:val="0"/>
      <w:marRight w:val="0"/>
      <w:marTop w:val="10"/>
      <w:marBottom w:val="10"/>
      <w:divBdr>
        <w:top w:val="none" w:sz="0" w:space="0" w:color="auto"/>
        <w:left w:val="none" w:sz="0" w:space="0" w:color="auto"/>
        <w:bottom w:val="none" w:sz="0" w:space="0" w:color="auto"/>
        <w:right w:val="none" w:sz="0" w:space="0" w:color="auto"/>
      </w:divBdr>
    </w:div>
    <w:div w:id="1081677968">
      <w:marLeft w:val="0"/>
      <w:marRight w:val="0"/>
      <w:marTop w:val="10"/>
      <w:marBottom w:val="10"/>
      <w:divBdr>
        <w:top w:val="none" w:sz="0" w:space="0" w:color="auto"/>
        <w:left w:val="none" w:sz="0" w:space="0" w:color="auto"/>
        <w:bottom w:val="none" w:sz="0" w:space="0" w:color="auto"/>
        <w:right w:val="none" w:sz="0" w:space="0" w:color="auto"/>
      </w:divBdr>
    </w:div>
    <w:div w:id="1114248342">
      <w:marLeft w:val="0"/>
      <w:marRight w:val="0"/>
      <w:marTop w:val="10"/>
      <w:marBottom w:val="10"/>
      <w:divBdr>
        <w:top w:val="none" w:sz="0" w:space="0" w:color="auto"/>
        <w:left w:val="none" w:sz="0" w:space="0" w:color="auto"/>
        <w:bottom w:val="none" w:sz="0" w:space="0" w:color="auto"/>
        <w:right w:val="none" w:sz="0" w:space="0" w:color="auto"/>
      </w:divBdr>
    </w:div>
    <w:div w:id="1263804609">
      <w:marLeft w:val="0"/>
      <w:marRight w:val="0"/>
      <w:marTop w:val="10"/>
      <w:marBottom w:val="10"/>
      <w:divBdr>
        <w:top w:val="none" w:sz="0" w:space="0" w:color="auto"/>
        <w:left w:val="none" w:sz="0" w:space="0" w:color="auto"/>
        <w:bottom w:val="none" w:sz="0" w:space="0" w:color="auto"/>
        <w:right w:val="none" w:sz="0" w:space="0" w:color="auto"/>
      </w:divBdr>
    </w:div>
    <w:div w:id="1333141056">
      <w:marLeft w:val="0"/>
      <w:marRight w:val="720"/>
      <w:marTop w:val="10"/>
      <w:marBottom w:val="10"/>
      <w:divBdr>
        <w:top w:val="none" w:sz="0" w:space="0" w:color="auto"/>
        <w:left w:val="none" w:sz="0" w:space="0" w:color="auto"/>
        <w:bottom w:val="none" w:sz="0" w:space="0" w:color="auto"/>
        <w:right w:val="none" w:sz="0" w:space="0" w:color="auto"/>
      </w:divBdr>
    </w:div>
    <w:div w:id="1353796650">
      <w:marLeft w:val="0"/>
      <w:marRight w:val="0"/>
      <w:marTop w:val="10"/>
      <w:marBottom w:val="10"/>
      <w:divBdr>
        <w:top w:val="none" w:sz="0" w:space="0" w:color="auto"/>
        <w:left w:val="none" w:sz="0" w:space="0" w:color="auto"/>
        <w:bottom w:val="none" w:sz="0" w:space="0" w:color="auto"/>
        <w:right w:val="none" w:sz="0" w:space="0" w:color="auto"/>
      </w:divBdr>
    </w:div>
    <w:div w:id="1418284579">
      <w:marLeft w:val="0"/>
      <w:marRight w:val="0"/>
      <w:marTop w:val="10"/>
      <w:marBottom w:val="10"/>
      <w:divBdr>
        <w:top w:val="none" w:sz="0" w:space="0" w:color="auto"/>
        <w:left w:val="none" w:sz="0" w:space="0" w:color="auto"/>
        <w:bottom w:val="none" w:sz="0" w:space="0" w:color="auto"/>
        <w:right w:val="none" w:sz="0" w:space="0" w:color="auto"/>
      </w:divBdr>
    </w:div>
    <w:div w:id="1446077476">
      <w:marLeft w:val="0"/>
      <w:marRight w:val="0"/>
      <w:marTop w:val="10"/>
      <w:marBottom w:val="10"/>
      <w:divBdr>
        <w:top w:val="none" w:sz="0" w:space="0" w:color="auto"/>
        <w:left w:val="none" w:sz="0" w:space="0" w:color="auto"/>
        <w:bottom w:val="none" w:sz="0" w:space="0" w:color="auto"/>
        <w:right w:val="none" w:sz="0" w:space="0" w:color="auto"/>
      </w:divBdr>
    </w:div>
    <w:div w:id="1516918332">
      <w:marLeft w:val="0"/>
      <w:marRight w:val="0"/>
      <w:marTop w:val="10"/>
      <w:marBottom w:val="10"/>
      <w:divBdr>
        <w:top w:val="none" w:sz="0" w:space="0" w:color="auto"/>
        <w:left w:val="none" w:sz="0" w:space="0" w:color="auto"/>
        <w:bottom w:val="none" w:sz="0" w:space="0" w:color="auto"/>
        <w:right w:val="none" w:sz="0" w:space="0" w:color="auto"/>
      </w:divBdr>
    </w:div>
    <w:div w:id="1593002354">
      <w:marLeft w:val="0"/>
      <w:marRight w:val="0"/>
      <w:marTop w:val="10"/>
      <w:marBottom w:val="10"/>
      <w:divBdr>
        <w:top w:val="none" w:sz="0" w:space="0" w:color="auto"/>
        <w:left w:val="none" w:sz="0" w:space="0" w:color="auto"/>
        <w:bottom w:val="none" w:sz="0" w:space="0" w:color="auto"/>
        <w:right w:val="none" w:sz="0" w:space="0" w:color="auto"/>
      </w:divBdr>
    </w:div>
    <w:div w:id="1676764926">
      <w:marLeft w:val="0"/>
      <w:marRight w:val="0"/>
      <w:marTop w:val="10"/>
      <w:marBottom w:val="10"/>
      <w:divBdr>
        <w:top w:val="none" w:sz="0" w:space="0" w:color="auto"/>
        <w:left w:val="none" w:sz="0" w:space="0" w:color="auto"/>
        <w:bottom w:val="none" w:sz="0" w:space="0" w:color="auto"/>
        <w:right w:val="none" w:sz="0" w:space="0" w:color="auto"/>
      </w:divBdr>
    </w:div>
    <w:div w:id="1680158148">
      <w:marLeft w:val="0"/>
      <w:marRight w:val="720"/>
      <w:marTop w:val="10"/>
      <w:marBottom w:val="10"/>
      <w:divBdr>
        <w:top w:val="none" w:sz="0" w:space="0" w:color="auto"/>
        <w:left w:val="none" w:sz="0" w:space="0" w:color="auto"/>
        <w:bottom w:val="none" w:sz="0" w:space="0" w:color="auto"/>
        <w:right w:val="none" w:sz="0" w:space="0" w:color="auto"/>
      </w:divBdr>
    </w:div>
    <w:div w:id="1731461523">
      <w:marLeft w:val="0"/>
      <w:marRight w:val="0"/>
      <w:marTop w:val="10"/>
      <w:marBottom w:val="10"/>
      <w:divBdr>
        <w:top w:val="none" w:sz="0" w:space="0" w:color="auto"/>
        <w:left w:val="none" w:sz="0" w:space="0" w:color="auto"/>
        <w:bottom w:val="none" w:sz="0" w:space="0" w:color="auto"/>
        <w:right w:val="none" w:sz="0" w:space="0" w:color="auto"/>
      </w:divBdr>
    </w:div>
    <w:div w:id="1755197501">
      <w:marLeft w:val="0"/>
      <w:marRight w:val="0"/>
      <w:marTop w:val="10"/>
      <w:marBottom w:val="10"/>
      <w:divBdr>
        <w:top w:val="none" w:sz="0" w:space="0" w:color="auto"/>
        <w:left w:val="none" w:sz="0" w:space="0" w:color="auto"/>
        <w:bottom w:val="none" w:sz="0" w:space="0" w:color="auto"/>
        <w:right w:val="none" w:sz="0" w:space="0" w:color="auto"/>
      </w:divBdr>
    </w:div>
    <w:div w:id="1834100646">
      <w:marLeft w:val="0"/>
      <w:marRight w:val="0"/>
      <w:marTop w:val="10"/>
      <w:marBottom w:val="10"/>
      <w:divBdr>
        <w:top w:val="none" w:sz="0" w:space="0" w:color="auto"/>
        <w:left w:val="none" w:sz="0" w:space="0" w:color="auto"/>
        <w:bottom w:val="none" w:sz="0" w:space="0" w:color="auto"/>
        <w:right w:val="none" w:sz="0" w:space="0" w:color="auto"/>
      </w:divBdr>
    </w:div>
    <w:div w:id="1835101777">
      <w:marLeft w:val="0"/>
      <w:marRight w:val="0"/>
      <w:marTop w:val="10"/>
      <w:marBottom w:val="10"/>
      <w:divBdr>
        <w:top w:val="none" w:sz="0" w:space="0" w:color="auto"/>
        <w:left w:val="none" w:sz="0" w:space="0" w:color="auto"/>
        <w:bottom w:val="none" w:sz="0" w:space="0" w:color="auto"/>
        <w:right w:val="none" w:sz="0" w:space="0" w:color="auto"/>
      </w:divBdr>
    </w:div>
    <w:div w:id="1849825739">
      <w:marLeft w:val="0"/>
      <w:marRight w:val="0"/>
      <w:marTop w:val="10"/>
      <w:marBottom w:val="10"/>
      <w:divBdr>
        <w:top w:val="none" w:sz="0" w:space="0" w:color="auto"/>
        <w:left w:val="none" w:sz="0" w:space="0" w:color="auto"/>
        <w:bottom w:val="none" w:sz="0" w:space="0" w:color="auto"/>
        <w:right w:val="none" w:sz="0" w:space="0" w:color="auto"/>
      </w:divBdr>
    </w:div>
    <w:div w:id="1854804514">
      <w:marLeft w:val="0"/>
      <w:marRight w:val="0"/>
      <w:marTop w:val="10"/>
      <w:marBottom w:val="10"/>
      <w:divBdr>
        <w:top w:val="none" w:sz="0" w:space="0" w:color="auto"/>
        <w:left w:val="none" w:sz="0" w:space="0" w:color="auto"/>
        <w:bottom w:val="none" w:sz="0" w:space="0" w:color="auto"/>
        <w:right w:val="none" w:sz="0" w:space="0" w:color="auto"/>
      </w:divBdr>
    </w:div>
    <w:div w:id="1945192542">
      <w:marLeft w:val="0"/>
      <w:marRight w:val="0"/>
      <w:marTop w:val="10"/>
      <w:marBottom w:val="10"/>
      <w:divBdr>
        <w:top w:val="none" w:sz="0" w:space="0" w:color="auto"/>
        <w:left w:val="none" w:sz="0" w:space="0" w:color="auto"/>
        <w:bottom w:val="none" w:sz="0" w:space="0" w:color="auto"/>
        <w:right w:val="none" w:sz="0" w:space="0" w:color="auto"/>
      </w:divBdr>
    </w:div>
    <w:div w:id="2002849199">
      <w:marLeft w:val="0"/>
      <w:marRight w:val="0"/>
      <w:marTop w:val="10"/>
      <w:marBottom w:val="10"/>
      <w:divBdr>
        <w:top w:val="none" w:sz="0" w:space="0" w:color="auto"/>
        <w:left w:val="none" w:sz="0" w:space="0" w:color="auto"/>
        <w:bottom w:val="none" w:sz="0" w:space="0" w:color="auto"/>
        <w:right w:val="none" w:sz="0" w:space="0" w:color="auto"/>
      </w:divBdr>
    </w:div>
    <w:div w:id="20381970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2025-04-30T04:48:00Z</dcterms:created>
  <dcterms:modified xsi:type="dcterms:W3CDTF">2025-04-30T04:48:00Z</dcterms:modified>
</cp:coreProperties>
</file>