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A827" w14:textId="77777777" w:rsidR="00874F22" w:rsidRDefault="00874F22">
      <w:pPr>
        <w:spacing w:line="500" w:lineRule="atLeast"/>
        <w:jc w:val="center"/>
        <w:divId w:val="1562671424"/>
        <w:rPr>
          <w:rFonts w:ascii="黑体" w:eastAsia="黑体" w:hAnsi="黑体"/>
          <w:sz w:val="36"/>
          <w:szCs w:val="36"/>
        </w:rPr>
      </w:pPr>
      <w:r>
        <w:rPr>
          <w:rFonts w:ascii="黑体" w:eastAsia="黑体" w:hAnsi="黑体" w:hint="eastAsia"/>
          <w:sz w:val="36"/>
          <w:szCs w:val="36"/>
        </w:rPr>
        <w:t>广东省深圳市宝安区人民法院</w:t>
      </w:r>
    </w:p>
    <w:p w14:paraId="5685C04D" w14:textId="77777777" w:rsidR="00874F22" w:rsidRDefault="00874F22">
      <w:pPr>
        <w:spacing w:line="500" w:lineRule="atLeast"/>
        <w:jc w:val="center"/>
        <w:divId w:val="10931634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2F2588" w14:textId="77777777" w:rsidR="00874F22" w:rsidRDefault="00874F22">
      <w:pPr>
        <w:spacing w:line="500" w:lineRule="atLeast"/>
        <w:jc w:val="right"/>
        <w:divId w:val="4306972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1182</w:t>
      </w:r>
      <w:r>
        <w:rPr>
          <w:rFonts w:hint="eastAsia"/>
          <w:sz w:val="30"/>
          <w:szCs w:val="30"/>
        </w:rPr>
        <w:t>号</w:t>
      </w:r>
    </w:p>
    <w:p w14:paraId="7FBFD142" w14:textId="77777777" w:rsidR="00874F22" w:rsidRDefault="00874F22">
      <w:pPr>
        <w:spacing w:line="500" w:lineRule="atLeast"/>
        <w:ind w:firstLine="600"/>
        <w:divId w:val="784690421"/>
        <w:rPr>
          <w:rFonts w:hint="eastAsia"/>
          <w:sz w:val="30"/>
          <w:szCs w:val="30"/>
        </w:rPr>
      </w:pPr>
      <w:r>
        <w:rPr>
          <w:rFonts w:hint="eastAsia"/>
          <w:sz w:val="30"/>
          <w:szCs w:val="30"/>
        </w:rPr>
        <w:t>公诉机关深圳市宝安区人民检察院。</w:t>
      </w:r>
    </w:p>
    <w:p w14:paraId="7CCBBEAB" w14:textId="77777777" w:rsidR="00874F22" w:rsidRDefault="00874F22">
      <w:pPr>
        <w:spacing w:line="500" w:lineRule="atLeast"/>
        <w:ind w:firstLine="600"/>
        <w:divId w:val="774595161"/>
        <w:rPr>
          <w:rFonts w:hint="eastAsia"/>
          <w:sz w:val="30"/>
          <w:szCs w:val="30"/>
        </w:rPr>
      </w:pPr>
      <w:r>
        <w:rPr>
          <w:rFonts w:hint="eastAsia"/>
          <w:sz w:val="30"/>
          <w:szCs w:val="30"/>
        </w:rPr>
        <w:t>被告单位广东中南元建信息科技有限公司，统一社会信用代码</w:t>
      </w:r>
      <w:r>
        <w:rPr>
          <w:rFonts w:hint="eastAsia"/>
          <w:sz w:val="30"/>
          <w:szCs w:val="30"/>
        </w:rPr>
        <w:t>9144030069691xxxxx</w:t>
      </w:r>
      <w:r>
        <w:rPr>
          <w:rFonts w:hint="eastAsia"/>
          <w:sz w:val="30"/>
          <w:szCs w:val="30"/>
        </w:rPr>
        <w:t>。</w:t>
      </w:r>
    </w:p>
    <w:p w14:paraId="2F5EA354" w14:textId="77777777" w:rsidR="00874F22" w:rsidRDefault="00874F22">
      <w:pPr>
        <w:spacing w:line="500" w:lineRule="atLeast"/>
        <w:ind w:firstLine="600"/>
        <w:divId w:val="532350117"/>
        <w:rPr>
          <w:rFonts w:hint="eastAsia"/>
          <w:sz w:val="30"/>
          <w:szCs w:val="30"/>
        </w:rPr>
      </w:pPr>
      <w:r>
        <w:rPr>
          <w:rFonts w:hint="eastAsia"/>
          <w:sz w:val="30"/>
          <w:szCs w:val="30"/>
        </w:rPr>
        <w:t>诉讼代表人吴顺河，男，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日出生，系被告单位总经理。</w:t>
      </w:r>
    </w:p>
    <w:p w14:paraId="5CAC9512" w14:textId="77777777" w:rsidR="00874F22" w:rsidRDefault="00874F22">
      <w:pPr>
        <w:spacing w:line="500" w:lineRule="atLeast"/>
        <w:ind w:firstLine="600"/>
        <w:divId w:val="779836631"/>
        <w:rPr>
          <w:rFonts w:hint="eastAsia"/>
          <w:sz w:val="30"/>
          <w:szCs w:val="30"/>
        </w:rPr>
      </w:pPr>
      <w:r>
        <w:rPr>
          <w:rFonts w:hint="eastAsia"/>
          <w:sz w:val="30"/>
          <w:szCs w:val="30"/>
        </w:rPr>
        <w:t>被告人吴耀光，男，</w:t>
      </w:r>
      <w:r>
        <w:rPr>
          <w:rFonts w:hint="eastAsia"/>
          <w:sz w:val="30"/>
          <w:szCs w:val="30"/>
        </w:rPr>
        <w:t>1961</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日出生，汉族，专科毕业，系广东中南元建信息科技有限公司法定代表人、董事长，户籍所在地广东省广州市越秀区。</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日深圳市光明区监察委员会决定对被告人吴耀光采取留置措施</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日对其执行留置措施。因涉嫌犯单位行贿罪，经深圳市宝安区人民检察院决定，于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日由深圳市公安局光明分局对其执行逮捕</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日本院对其采取取保候审强制措施。</w:t>
      </w:r>
    </w:p>
    <w:p w14:paraId="63DFBF49" w14:textId="77777777" w:rsidR="00874F22" w:rsidRDefault="00874F22">
      <w:pPr>
        <w:spacing w:line="500" w:lineRule="atLeast"/>
        <w:ind w:firstLine="600"/>
        <w:divId w:val="1225919773"/>
        <w:rPr>
          <w:rFonts w:hint="eastAsia"/>
          <w:sz w:val="30"/>
          <w:szCs w:val="30"/>
        </w:rPr>
      </w:pPr>
      <w:r>
        <w:rPr>
          <w:rFonts w:hint="eastAsia"/>
          <w:sz w:val="30"/>
          <w:szCs w:val="30"/>
        </w:rPr>
        <w:t>辩护人叶秀清、梁仲宁，广东广信君达</w:t>
      </w:r>
      <w:r>
        <w:rPr>
          <w:rFonts w:hint="eastAsia"/>
          <w:sz w:val="30"/>
          <w:szCs w:val="30"/>
        </w:rPr>
        <w:t>(</w:t>
      </w:r>
      <w:r>
        <w:rPr>
          <w:rFonts w:hint="eastAsia"/>
          <w:sz w:val="30"/>
          <w:szCs w:val="30"/>
        </w:rPr>
        <w:t>东莞</w:t>
      </w:r>
      <w:r>
        <w:rPr>
          <w:rFonts w:hint="eastAsia"/>
          <w:sz w:val="30"/>
          <w:szCs w:val="30"/>
        </w:rPr>
        <w:t>)</w:t>
      </w:r>
      <w:r>
        <w:rPr>
          <w:rFonts w:hint="eastAsia"/>
          <w:sz w:val="30"/>
          <w:szCs w:val="30"/>
        </w:rPr>
        <w:t>律师事务所律师。</w:t>
      </w:r>
    </w:p>
    <w:p w14:paraId="19BA3501" w14:textId="77777777" w:rsidR="00874F22" w:rsidRDefault="00874F22">
      <w:pPr>
        <w:spacing w:line="500" w:lineRule="atLeast"/>
        <w:ind w:firstLine="600"/>
        <w:divId w:val="605619818"/>
        <w:rPr>
          <w:rFonts w:hint="eastAsia"/>
          <w:sz w:val="30"/>
          <w:szCs w:val="30"/>
        </w:rPr>
      </w:pPr>
      <w:r>
        <w:rPr>
          <w:rFonts w:hint="eastAsia"/>
          <w:sz w:val="30"/>
          <w:szCs w:val="30"/>
        </w:rPr>
        <w:t>深圳市宝安区人民检察院以深宝检刑诉〔</w:t>
      </w:r>
      <w:r>
        <w:rPr>
          <w:rFonts w:hint="eastAsia"/>
          <w:sz w:val="30"/>
          <w:szCs w:val="30"/>
        </w:rPr>
        <w:t>2019</w:t>
      </w:r>
      <w:r>
        <w:rPr>
          <w:rFonts w:hint="eastAsia"/>
          <w:sz w:val="30"/>
          <w:szCs w:val="30"/>
        </w:rPr>
        <w:t>〕</w:t>
      </w:r>
      <w:r>
        <w:rPr>
          <w:rFonts w:hint="eastAsia"/>
          <w:sz w:val="30"/>
          <w:szCs w:val="30"/>
        </w:rPr>
        <w:t>1072</w:t>
      </w:r>
      <w:r>
        <w:rPr>
          <w:rFonts w:hint="eastAsia"/>
          <w:sz w:val="30"/>
          <w:szCs w:val="30"/>
        </w:rPr>
        <w:t>号起诉书指控被告单位广东中南元建信息科技有限公司、被告人吴耀光犯单位行贿罪，于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公开开庭审理了本案。深圳市宝安区人民检察院指派代理检察员郭劲航出庭支持公诉，被告单位广东中南元建信息科技有限公司诉讼代表人吴顺河、被告人吴耀光及其辩护人叶秀清、梁仲宁均到庭参加诉讼。现已审理终结。</w:t>
      </w:r>
    </w:p>
    <w:p w14:paraId="179026E8" w14:textId="77777777" w:rsidR="00874F22" w:rsidRDefault="00874F22">
      <w:pPr>
        <w:spacing w:line="500" w:lineRule="atLeast"/>
        <w:ind w:firstLine="600"/>
        <w:divId w:val="237400618"/>
        <w:rPr>
          <w:rFonts w:hint="eastAsia"/>
          <w:sz w:val="30"/>
          <w:szCs w:val="30"/>
        </w:rPr>
      </w:pPr>
      <w:r>
        <w:rPr>
          <w:rFonts w:hint="eastAsia"/>
          <w:sz w:val="30"/>
          <w:szCs w:val="30"/>
        </w:rPr>
        <w:lastRenderedPageBreak/>
        <w:t>公诉机关指控，被告单位广东中南元建信息科技有限公司（以下简称“中南元建公司”）及其法定代表人被告人吴耀光为谋取不正当利益，多次向时任深圳市交通运输委员会副主任陈某</w:t>
      </w:r>
      <w:r>
        <w:rPr>
          <w:rFonts w:hint="eastAsia"/>
          <w:sz w:val="30"/>
          <w:szCs w:val="30"/>
        </w:rPr>
        <w:t>1</w:t>
      </w:r>
      <w:r>
        <w:rPr>
          <w:rFonts w:hint="eastAsia"/>
          <w:sz w:val="30"/>
          <w:szCs w:val="30"/>
        </w:rPr>
        <w:t>（另案处理）行贿共计人民币</w:t>
      </w:r>
      <w:r>
        <w:rPr>
          <w:rFonts w:hint="eastAsia"/>
          <w:sz w:val="30"/>
          <w:szCs w:val="30"/>
        </w:rPr>
        <w:t>200</w:t>
      </w:r>
      <w:r>
        <w:rPr>
          <w:rFonts w:hint="eastAsia"/>
          <w:sz w:val="30"/>
          <w:szCs w:val="30"/>
        </w:rPr>
        <w:t>万元，港币</w:t>
      </w:r>
      <w:r>
        <w:rPr>
          <w:rFonts w:hint="eastAsia"/>
          <w:sz w:val="30"/>
          <w:szCs w:val="30"/>
        </w:rPr>
        <w:t>200</w:t>
      </w:r>
      <w:r>
        <w:rPr>
          <w:rFonts w:hint="eastAsia"/>
          <w:sz w:val="30"/>
          <w:szCs w:val="30"/>
        </w:rPr>
        <w:t>万元。为了支持上述指控，公诉机关当庭出示了相关证据材料予以证实，认为应当以单位行贿罪追究被告单位广东中南元建信息科技有限公司和被告人吴耀光的刑事责任，提请本院依法惩处。</w:t>
      </w:r>
    </w:p>
    <w:p w14:paraId="103146F6" w14:textId="77777777" w:rsidR="00874F22" w:rsidRDefault="00874F22">
      <w:pPr>
        <w:spacing w:line="500" w:lineRule="atLeast"/>
        <w:ind w:firstLine="600"/>
        <w:divId w:val="1873609281"/>
        <w:rPr>
          <w:rFonts w:hint="eastAsia"/>
          <w:sz w:val="30"/>
          <w:szCs w:val="30"/>
        </w:rPr>
      </w:pPr>
      <w:r>
        <w:rPr>
          <w:rFonts w:hint="eastAsia"/>
          <w:sz w:val="30"/>
          <w:szCs w:val="30"/>
        </w:rPr>
        <w:t>被告单位诉讼代表人吴顺河和被告人吴耀光均自愿认罪，对起诉书指控的事实及罪名无异议。</w:t>
      </w:r>
    </w:p>
    <w:p w14:paraId="4D7BF314" w14:textId="77777777" w:rsidR="00874F22" w:rsidRDefault="00874F22">
      <w:pPr>
        <w:spacing w:line="500" w:lineRule="atLeast"/>
        <w:ind w:firstLine="600"/>
        <w:divId w:val="136454776"/>
        <w:rPr>
          <w:rFonts w:hint="eastAsia"/>
          <w:sz w:val="30"/>
          <w:szCs w:val="30"/>
        </w:rPr>
      </w:pPr>
      <w:r>
        <w:rPr>
          <w:rFonts w:hint="eastAsia"/>
          <w:sz w:val="30"/>
          <w:szCs w:val="30"/>
        </w:rPr>
        <w:t>辩护人辩称被告人吴耀光存在被索贿情形且自愿认罪悔罪，请求本院对其适用缓刑。</w:t>
      </w:r>
    </w:p>
    <w:p w14:paraId="27292A72" w14:textId="77777777" w:rsidR="00874F22" w:rsidRDefault="00874F22">
      <w:pPr>
        <w:spacing w:line="500" w:lineRule="atLeast"/>
        <w:ind w:firstLine="600"/>
        <w:divId w:val="1618416293"/>
        <w:rPr>
          <w:rFonts w:hint="eastAsia"/>
          <w:sz w:val="30"/>
          <w:szCs w:val="30"/>
        </w:rPr>
      </w:pPr>
      <w:r>
        <w:rPr>
          <w:rFonts w:hint="eastAsia"/>
          <w:sz w:val="30"/>
          <w:szCs w:val="30"/>
        </w:rPr>
        <w:t>经审理查明，被告单位广东中南元建信息科技有限公司（以下简称“中南元建公司”）及其法定代表人被告人吴耀光为谋取不正当利益，多次向时任深圳市交通运输委员会副主任陈某</w:t>
      </w:r>
      <w:r>
        <w:rPr>
          <w:rFonts w:hint="eastAsia"/>
          <w:sz w:val="30"/>
          <w:szCs w:val="30"/>
        </w:rPr>
        <w:t>1</w:t>
      </w:r>
      <w:r>
        <w:rPr>
          <w:rFonts w:hint="eastAsia"/>
          <w:sz w:val="30"/>
          <w:szCs w:val="30"/>
        </w:rPr>
        <w:t>（另案处理）行贿共计人民币</w:t>
      </w:r>
      <w:r>
        <w:rPr>
          <w:rFonts w:hint="eastAsia"/>
          <w:sz w:val="30"/>
          <w:szCs w:val="30"/>
        </w:rPr>
        <w:t>200</w:t>
      </w:r>
      <w:r>
        <w:rPr>
          <w:rFonts w:hint="eastAsia"/>
          <w:sz w:val="30"/>
          <w:szCs w:val="30"/>
        </w:rPr>
        <w:t>万元，港币</w:t>
      </w:r>
      <w:r>
        <w:rPr>
          <w:rFonts w:hint="eastAsia"/>
          <w:sz w:val="30"/>
          <w:szCs w:val="30"/>
        </w:rPr>
        <w:t>200</w:t>
      </w:r>
      <w:r>
        <w:rPr>
          <w:rFonts w:hint="eastAsia"/>
          <w:sz w:val="30"/>
          <w:szCs w:val="30"/>
        </w:rPr>
        <w:t>万元。具体犯罪事实如下：</w:t>
      </w:r>
    </w:p>
    <w:p w14:paraId="714E2BA1" w14:textId="77777777" w:rsidR="00874F22" w:rsidRDefault="00874F22">
      <w:pPr>
        <w:spacing w:line="500" w:lineRule="atLeast"/>
        <w:ind w:firstLine="600"/>
        <w:divId w:val="1410469693"/>
        <w:rPr>
          <w:rFonts w:hint="eastAsia"/>
          <w:sz w:val="30"/>
          <w:szCs w:val="30"/>
        </w:rPr>
      </w:pPr>
      <w:r>
        <w:rPr>
          <w:rFonts w:hint="eastAsia"/>
          <w:sz w:val="30"/>
          <w:szCs w:val="30"/>
        </w:rPr>
        <w:t>2012</w:t>
      </w:r>
      <w:r>
        <w:rPr>
          <w:rFonts w:hint="eastAsia"/>
          <w:sz w:val="30"/>
          <w:szCs w:val="30"/>
        </w:rPr>
        <w:t>年上半年，吴耀光认识了陈某</w:t>
      </w:r>
      <w:r>
        <w:rPr>
          <w:rFonts w:hint="eastAsia"/>
          <w:sz w:val="30"/>
          <w:szCs w:val="30"/>
        </w:rPr>
        <w:t>1</w:t>
      </w:r>
      <w:r>
        <w:rPr>
          <w:rFonts w:hint="eastAsia"/>
          <w:sz w:val="30"/>
          <w:szCs w:val="30"/>
        </w:rPr>
        <w:t>。当时中南元建公司承建的“</w:t>
      </w:r>
      <w:r>
        <w:rPr>
          <w:rFonts w:hint="eastAsia"/>
          <w:sz w:val="30"/>
          <w:szCs w:val="30"/>
        </w:rPr>
        <w:t>XX</w:t>
      </w:r>
      <w:r>
        <w:rPr>
          <w:rFonts w:hint="eastAsia"/>
          <w:sz w:val="30"/>
          <w:szCs w:val="30"/>
        </w:rPr>
        <w:t>关地下通信管道工程”项目因没有路面施工许可证被叫停，吴耀光找到陈某</w:t>
      </w:r>
      <w:r>
        <w:rPr>
          <w:rFonts w:hint="eastAsia"/>
          <w:sz w:val="30"/>
          <w:szCs w:val="30"/>
        </w:rPr>
        <w:t>1</w:t>
      </w:r>
      <w:r>
        <w:rPr>
          <w:rFonts w:hint="eastAsia"/>
          <w:sz w:val="30"/>
          <w:szCs w:val="30"/>
        </w:rPr>
        <w:t>帮忙，在陈某</w:t>
      </w:r>
      <w:r>
        <w:rPr>
          <w:rFonts w:hint="eastAsia"/>
          <w:sz w:val="30"/>
          <w:szCs w:val="30"/>
        </w:rPr>
        <w:t>1</w:t>
      </w:r>
      <w:r>
        <w:rPr>
          <w:rFonts w:hint="eastAsia"/>
          <w:sz w:val="30"/>
          <w:szCs w:val="30"/>
        </w:rPr>
        <w:t>的协调帮助下得以继续施工。</w:t>
      </w:r>
      <w:r>
        <w:rPr>
          <w:rFonts w:hint="eastAsia"/>
          <w:sz w:val="30"/>
          <w:szCs w:val="30"/>
        </w:rPr>
        <w:t>2015</w:t>
      </w:r>
      <w:r>
        <w:rPr>
          <w:rFonts w:hint="eastAsia"/>
          <w:sz w:val="30"/>
          <w:szCs w:val="30"/>
        </w:rPr>
        <w:t>年期间，应吴耀光的请求，陈某</w:t>
      </w:r>
      <w:r>
        <w:rPr>
          <w:rFonts w:hint="eastAsia"/>
          <w:sz w:val="30"/>
          <w:szCs w:val="30"/>
        </w:rPr>
        <w:t>1</w:t>
      </w:r>
      <w:r>
        <w:rPr>
          <w:rFonts w:hint="eastAsia"/>
          <w:sz w:val="30"/>
          <w:szCs w:val="30"/>
        </w:rPr>
        <w:t>提前将“</w:t>
      </w:r>
      <w:r>
        <w:rPr>
          <w:rFonts w:hint="eastAsia"/>
          <w:sz w:val="30"/>
          <w:szCs w:val="30"/>
        </w:rPr>
        <w:t>XX</w:t>
      </w:r>
      <w:r>
        <w:rPr>
          <w:rFonts w:hint="eastAsia"/>
          <w:sz w:val="30"/>
          <w:szCs w:val="30"/>
        </w:rPr>
        <w:t>快速路三期工程通信管线迁改项目”相关信息透露给吴耀光，吴耀光遂提前接触发包单位，后顺利以施工合作的形式获得该工程。</w:t>
      </w:r>
    </w:p>
    <w:p w14:paraId="5EECC5FC" w14:textId="77777777" w:rsidR="00874F22" w:rsidRDefault="00874F22">
      <w:pPr>
        <w:spacing w:line="500" w:lineRule="atLeast"/>
        <w:ind w:firstLine="600"/>
        <w:divId w:val="583147638"/>
        <w:rPr>
          <w:rFonts w:hint="eastAsia"/>
          <w:sz w:val="30"/>
          <w:szCs w:val="30"/>
        </w:rPr>
      </w:pPr>
      <w:r>
        <w:rPr>
          <w:rFonts w:hint="eastAsia"/>
          <w:sz w:val="30"/>
          <w:szCs w:val="30"/>
        </w:rPr>
        <w:t>为表示对陈某</w:t>
      </w:r>
      <w:r>
        <w:rPr>
          <w:rFonts w:hint="eastAsia"/>
          <w:sz w:val="30"/>
          <w:szCs w:val="30"/>
        </w:rPr>
        <w:t>1</w:t>
      </w:r>
      <w:r>
        <w:rPr>
          <w:rFonts w:hint="eastAsia"/>
          <w:sz w:val="30"/>
          <w:szCs w:val="30"/>
        </w:rPr>
        <w:t>的感谢，吴耀光分别于</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年初、</w:t>
      </w:r>
      <w:r>
        <w:rPr>
          <w:rFonts w:hint="eastAsia"/>
          <w:sz w:val="30"/>
          <w:szCs w:val="30"/>
        </w:rPr>
        <w:t>2014</w:t>
      </w:r>
      <w:r>
        <w:rPr>
          <w:rFonts w:hint="eastAsia"/>
          <w:sz w:val="30"/>
          <w:szCs w:val="30"/>
        </w:rPr>
        <w:t>年初、</w:t>
      </w:r>
      <w:r>
        <w:rPr>
          <w:rFonts w:hint="eastAsia"/>
          <w:sz w:val="30"/>
          <w:szCs w:val="30"/>
        </w:rPr>
        <w:t>2015</w:t>
      </w:r>
      <w:r>
        <w:rPr>
          <w:rFonts w:hint="eastAsia"/>
          <w:sz w:val="30"/>
          <w:szCs w:val="30"/>
        </w:rPr>
        <w:t>年底</w:t>
      </w:r>
      <w:r>
        <w:rPr>
          <w:rFonts w:hint="eastAsia"/>
          <w:sz w:val="30"/>
          <w:szCs w:val="30"/>
        </w:rPr>
        <w:t>2016</w:t>
      </w:r>
      <w:r>
        <w:rPr>
          <w:rFonts w:hint="eastAsia"/>
          <w:sz w:val="30"/>
          <w:szCs w:val="30"/>
        </w:rPr>
        <w:t>年初、</w:t>
      </w:r>
      <w:r>
        <w:rPr>
          <w:rFonts w:hint="eastAsia"/>
          <w:sz w:val="30"/>
          <w:szCs w:val="30"/>
        </w:rPr>
        <w:t>2016</w:t>
      </w:r>
      <w:r>
        <w:rPr>
          <w:rFonts w:hint="eastAsia"/>
          <w:sz w:val="30"/>
          <w:szCs w:val="30"/>
        </w:rPr>
        <w:t>年底分四次各送给陈某</w:t>
      </w:r>
      <w:r>
        <w:rPr>
          <w:rFonts w:hint="eastAsia"/>
          <w:sz w:val="30"/>
          <w:szCs w:val="30"/>
        </w:rPr>
        <w:t>1</w:t>
      </w:r>
      <w:r>
        <w:rPr>
          <w:rFonts w:hint="eastAsia"/>
          <w:sz w:val="30"/>
          <w:szCs w:val="30"/>
        </w:rPr>
        <w:t>现金港币</w:t>
      </w:r>
      <w:r>
        <w:rPr>
          <w:rFonts w:hint="eastAsia"/>
          <w:sz w:val="30"/>
          <w:szCs w:val="30"/>
        </w:rPr>
        <w:t>50</w:t>
      </w:r>
      <w:r>
        <w:rPr>
          <w:rFonts w:hint="eastAsia"/>
          <w:sz w:val="30"/>
          <w:szCs w:val="30"/>
        </w:rPr>
        <w:t>万元，共计港币</w:t>
      </w:r>
      <w:r>
        <w:rPr>
          <w:rFonts w:hint="eastAsia"/>
          <w:sz w:val="30"/>
          <w:szCs w:val="30"/>
        </w:rPr>
        <w:t>200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月，陈某</w:t>
      </w:r>
      <w:r>
        <w:rPr>
          <w:rFonts w:hint="eastAsia"/>
          <w:sz w:val="30"/>
          <w:szCs w:val="30"/>
        </w:rPr>
        <w:t>1</w:t>
      </w:r>
      <w:r>
        <w:rPr>
          <w:rFonts w:hint="eastAsia"/>
          <w:sz w:val="30"/>
          <w:szCs w:val="30"/>
        </w:rPr>
        <w:t>以儿子陈某</w:t>
      </w:r>
      <w:r>
        <w:rPr>
          <w:rFonts w:hint="eastAsia"/>
          <w:sz w:val="30"/>
          <w:szCs w:val="30"/>
        </w:rPr>
        <w:t>4</w:t>
      </w:r>
      <w:r>
        <w:rPr>
          <w:rFonts w:hint="eastAsia"/>
          <w:sz w:val="30"/>
          <w:szCs w:val="30"/>
        </w:rPr>
        <w:t>投资办公司为由向某耀光提出需要资金人民币</w:t>
      </w:r>
      <w:r>
        <w:rPr>
          <w:rFonts w:hint="eastAsia"/>
          <w:sz w:val="30"/>
          <w:szCs w:val="30"/>
        </w:rPr>
        <w:t>200</w:t>
      </w:r>
      <w:r>
        <w:rPr>
          <w:rFonts w:hint="eastAsia"/>
          <w:sz w:val="30"/>
          <w:szCs w:val="30"/>
        </w:rPr>
        <w:t>万元，吴耀光当即答应，并于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日，通过银行转账给人民币</w:t>
      </w:r>
      <w:r>
        <w:rPr>
          <w:rFonts w:hint="eastAsia"/>
          <w:sz w:val="30"/>
          <w:szCs w:val="30"/>
        </w:rPr>
        <w:t>200</w:t>
      </w:r>
      <w:r>
        <w:rPr>
          <w:rFonts w:hint="eastAsia"/>
          <w:sz w:val="30"/>
          <w:szCs w:val="30"/>
        </w:rPr>
        <w:t>万元到陈某</w:t>
      </w:r>
      <w:r>
        <w:rPr>
          <w:rFonts w:hint="eastAsia"/>
          <w:sz w:val="30"/>
          <w:szCs w:val="30"/>
        </w:rPr>
        <w:t>1</w:t>
      </w:r>
      <w:r>
        <w:rPr>
          <w:rFonts w:hint="eastAsia"/>
          <w:sz w:val="30"/>
          <w:szCs w:val="30"/>
        </w:rPr>
        <w:t>指定的陈某</w:t>
      </w:r>
      <w:r>
        <w:rPr>
          <w:rFonts w:hint="eastAsia"/>
          <w:sz w:val="30"/>
          <w:szCs w:val="30"/>
        </w:rPr>
        <w:t>2</w:t>
      </w:r>
      <w:r>
        <w:rPr>
          <w:rFonts w:hint="eastAsia"/>
          <w:sz w:val="30"/>
          <w:szCs w:val="30"/>
        </w:rPr>
        <w:t>名下的账户。陈某</w:t>
      </w:r>
      <w:r>
        <w:rPr>
          <w:rFonts w:hint="eastAsia"/>
          <w:sz w:val="30"/>
          <w:szCs w:val="30"/>
        </w:rPr>
        <w:t>1</w:t>
      </w:r>
      <w:r>
        <w:rPr>
          <w:rFonts w:hint="eastAsia"/>
          <w:sz w:val="30"/>
          <w:szCs w:val="30"/>
        </w:rPr>
        <w:t>收到上述港币</w:t>
      </w:r>
      <w:r>
        <w:rPr>
          <w:rFonts w:hint="eastAsia"/>
          <w:sz w:val="30"/>
          <w:szCs w:val="30"/>
        </w:rPr>
        <w:t>200</w:t>
      </w:r>
      <w:r>
        <w:rPr>
          <w:rFonts w:hint="eastAsia"/>
          <w:sz w:val="30"/>
          <w:szCs w:val="30"/>
        </w:rPr>
        <w:t>万元、人民币</w:t>
      </w:r>
      <w:r>
        <w:rPr>
          <w:rFonts w:hint="eastAsia"/>
          <w:sz w:val="30"/>
          <w:szCs w:val="30"/>
        </w:rPr>
        <w:t>200</w:t>
      </w:r>
      <w:r>
        <w:rPr>
          <w:rFonts w:hint="eastAsia"/>
          <w:sz w:val="30"/>
          <w:szCs w:val="30"/>
        </w:rPr>
        <w:t>万元后据为己有。</w:t>
      </w:r>
    </w:p>
    <w:p w14:paraId="3C74302F" w14:textId="77777777" w:rsidR="00874F22" w:rsidRDefault="00874F22">
      <w:pPr>
        <w:spacing w:line="500" w:lineRule="atLeast"/>
        <w:ind w:firstLine="600"/>
        <w:divId w:val="1875801581"/>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日，深圳市监察委工作人员将被告人吴耀光带到深圳市监察委留置点光明分点调查，在接触吴耀光之前，调查部门掌握了其涉嫌行贿人民币</w:t>
      </w:r>
      <w:r>
        <w:rPr>
          <w:rFonts w:hint="eastAsia"/>
          <w:sz w:val="30"/>
          <w:szCs w:val="30"/>
        </w:rPr>
        <w:t>200</w:t>
      </w:r>
      <w:r>
        <w:rPr>
          <w:rFonts w:hint="eastAsia"/>
          <w:sz w:val="30"/>
          <w:szCs w:val="30"/>
        </w:rPr>
        <w:t>万元、港币现金</w:t>
      </w:r>
      <w:r>
        <w:rPr>
          <w:rFonts w:hint="eastAsia"/>
          <w:sz w:val="30"/>
          <w:szCs w:val="30"/>
        </w:rPr>
        <w:t>200</w:t>
      </w:r>
      <w:r>
        <w:rPr>
          <w:rFonts w:hint="eastAsia"/>
          <w:sz w:val="30"/>
          <w:szCs w:val="30"/>
        </w:rPr>
        <w:t>万元的线索。光明区监察委于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日对吴耀光涉嫌行贿一案立案调查，</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日深圳市光明区监察委员会对被告人吴耀光执行留置措施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日对广东中南元建信息科技有限公司涉嫌单位行贿一案立案调查。</w:t>
      </w:r>
    </w:p>
    <w:p w14:paraId="50695A88" w14:textId="77777777" w:rsidR="00874F22" w:rsidRDefault="00874F22">
      <w:pPr>
        <w:spacing w:line="500" w:lineRule="atLeast"/>
        <w:ind w:firstLine="600"/>
        <w:divId w:val="582181531"/>
        <w:rPr>
          <w:rFonts w:hint="eastAsia"/>
          <w:sz w:val="30"/>
          <w:szCs w:val="30"/>
        </w:rPr>
      </w:pPr>
      <w:r>
        <w:rPr>
          <w:rFonts w:hint="eastAsia"/>
          <w:sz w:val="30"/>
          <w:szCs w:val="30"/>
        </w:rPr>
        <w:t>认定上述事实，有经庭审质证的下列证据予以证实：</w:t>
      </w:r>
    </w:p>
    <w:p w14:paraId="74C2FCFA" w14:textId="77777777" w:rsidR="00874F22" w:rsidRDefault="00874F22">
      <w:pPr>
        <w:spacing w:line="500" w:lineRule="atLeast"/>
        <w:ind w:firstLine="600"/>
        <w:divId w:val="2090075665"/>
        <w:rPr>
          <w:rFonts w:hint="eastAsia"/>
          <w:sz w:val="30"/>
          <w:szCs w:val="30"/>
        </w:rPr>
      </w:pPr>
      <w:r>
        <w:rPr>
          <w:rFonts w:hint="eastAsia"/>
          <w:sz w:val="30"/>
          <w:szCs w:val="30"/>
        </w:rPr>
        <w:t>1.</w:t>
      </w:r>
      <w:r>
        <w:rPr>
          <w:rFonts w:hint="eastAsia"/>
          <w:sz w:val="30"/>
          <w:szCs w:val="30"/>
        </w:rPr>
        <w:t>书证：立案决定书，到案经过，企业法人营业执照、被告人身份证明，受贿人身份证明，银行交易记录，工程项目材料等；</w:t>
      </w:r>
    </w:p>
    <w:p w14:paraId="77700066" w14:textId="77777777" w:rsidR="00874F22" w:rsidRDefault="00874F22">
      <w:pPr>
        <w:spacing w:line="500" w:lineRule="atLeast"/>
        <w:ind w:firstLine="600"/>
        <w:divId w:val="1271471383"/>
        <w:rPr>
          <w:rFonts w:hint="eastAsia"/>
          <w:sz w:val="30"/>
          <w:szCs w:val="30"/>
        </w:rPr>
      </w:pPr>
      <w:r>
        <w:rPr>
          <w:rFonts w:hint="eastAsia"/>
          <w:sz w:val="30"/>
          <w:szCs w:val="30"/>
        </w:rPr>
        <w:t>2.</w:t>
      </w:r>
      <w:r>
        <w:rPr>
          <w:rFonts w:hint="eastAsia"/>
          <w:sz w:val="30"/>
          <w:szCs w:val="30"/>
        </w:rPr>
        <w:t>证人证言：证人陈某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、苏某、高某、陈某</w:t>
      </w:r>
      <w:r>
        <w:rPr>
          <w:rFonts w:hint="eastAsia"/>
          <w:sz w:val="30"/>
          <w:szCs w:val="30"/>
        </w:rPr>
        <w:t>3</w:t>
      </w:r>
      <w:r>
        <w:rPr>
          <w:rFonts w:hint="eastAsia"/>
          <w:sz w:val="30"/>
          <w:szCs w:val="30"/>
        </w:rPr>
        <w:t>的证言；</w:t>
      </w:r>
    </w:p>
    <w:p w14:paraId="1ECC3361" w14:textId="77777777" w:rsidR="00874F22" w:rsidRDefault="00874F22">
      <w:pPr>
        <w:spacing w:line="500" w:lineRule="atLeast"/>
        <w:ind w:firstLine="600"/>
        <w:divId w:val="36782034"/>
        <w:rPr>
          <w:rFonts w:hint="eastAsia"/>
          <w:sz w:val="30"/>
          <w:szCs w:val="30"/>
        </w:rPr>
      </w:pPr>
      <w:r>
        <w:rPr>
          <w:rFonts w:hint="eastAsia"/>
          <w:sz w:val="30"/>
          <w:szCs w:val="30"/>
        </w:rPr>
        <w:t>3.</w:t>
      </w:r>
      <w:r>
        <w:rPr>
          <w:rFonts w:hint="eastAsia"/>
          <w:sz w:val="30"/>
          <w:szCs w:val="30"/>
        </w:rPr>
        <w:t>被告人的供述与辩解：被告人吴耀光的供述与辩解。</w:t>
      </w:r>
    </w:p>
    <w:p w14:paraId="1ADBE07D" w14:textId="77777777" w:rsidR="00874F22" w:rsidRDefault="00874F22">
      <w:pPr>
        <w:spacing w:line="500" w:lineRule="atLeast"/>
        <w:ind w:firstLine="600"/>
        <w:divId w:val="21445379"/>
        <w:rPr>
          <w:rFonts w:hint="eastAsia"/>
          <w:sz w:val="30"/>
          <w:szCs w:val="30"/>
        </w:rPr>
      </w:pPr>
      <w:r>
        <w:rPr>
          <w:rFonts w:hint="eastAsia"/>
          <w:sz w:val="30"/>
          <w:szCs w:val="30"/>
        </w:rPr>
        <w:t>上列证据来源清楚，制作收集程序合法，证据间可以相互印证，本院均予以确认。</w:t>
      </w:r>
    </w:p>
    <w:p w14:paraId="003FE37F" w14:textId="77777777" w:rsidR="00874F22" w:rsidRDefault="00874F22">
      <w:pPr>
        <w:spacing w:line="500" w:lineRule="atLeast"/>
        <w:ind w:firstLine="600"/>
        <w:divId w:val="1947275378"/>
        <w:rPr>
          <w:rFonts w:hint="eastAsia"/>
          <w:sz w:val="30"/>
          <w:szCs w:val="30"/>
        </w:rPr>
      </w:pPr>
      <w:r>
        <w:rPr>
          <w:rFonts w:hint="eastAsia"/>
          <w:sz w:val="30"/>
          <w:szCs w:val="30"/>
        </w:rPr>
        <w:t>本院认为，被告单位广东中南元建信息科技有限公司无视国家法律，为谋取不正当利益，给予国家工作人员以财物，情节严重，其行为已构成单位行贿罪。被告人吴耀光作为广东中南元建信息科技有限公司总经理，系单位犯罪直接负责的主管人员，其行为亦已构成单位行贿罪。公诉机关指控罪名成立，本院予以支持。</w:t>
      </w:r>
    </w:p>
    <w:p w14:paraId="2E072893" w14:textId="77777777" w:rsidR="00874F22" w:rsidRDefault="00874F22">
      <w:pPr>
        <w:spacing w:line="500" w:lineRule="atLeast"/>
        <w:ind w:firstLine="600"/>
        <w:divId w:val="1611819362"/>
        <w:rPr>
          <w:rFonts w:hint="eastAsia"/>
          <w:sz w:val="30"/>
          <w:szCs w:val="30"/>
        </w:rPr>
      </w:pPr>
      <w:r>
        <w:rPr>
          <w:rFonts w:hint="eastAsia"/>
          <w:sz w:val="30"/>
          <w:szCs w:val="30"/>
        </w:rPr>
        <w:t>被告人吴耀光自接受调查起即能如实供述犯罪事实，有坦白情节，可以从轻处罚的辩护意见经查属实，本院予以采纳。</w:t>
      </w:r>
    </w:p>
    <w:p w14:paraId="63AC5409" w14:textId="77777777" w:rsidR="00874F22" w:rsidRDefault="00874F22">
      <w:pPr>
        <w:spacing w:line="500" w:lineRule="atLeast"/>
        <w:ind w:firstLine="600"/>
        <w:divId w:val="113060513"/>
        <w:rPr>
          <w:rFonts w:hint="eastAsia"/>
          <w:sz w:val="30"/>
          <w:szCs w:val="30"/>
        </w:rPr>
      </w:pPr>
      <w:r>
        <w:rPr>
          <w:rFonts w:hint="eastAsia"/>
          <w:sz w:val="30"/>
          <w:szCs w:val="30"/>
        </w:rPr>
        <w:t>根据吴耀光的犯罪情节、悔罪表现及没有再犯罪的危险、宣告缓刑对所居住社区没有重大不良影响，本院决定对其宣告缓刑。</w:t>
      </w:r>
    </w:p>
    <w:p w14:paraId="6520D42E" w14:textId="77777777" w:rsidR="00874F22" w:rsidRDefault="00874F22">
      <w:pPr>
        <w:spacing w:line="500" w:lineRule="atLeast"/>
        <w:ind w:firstLine="600"/>
        <w:divId w:val="2144345048"/>
        <w:rPr>
          <w:rFonts w:hint="eastAsia"/>
          <w:sz w:val="30"/>
          <w:szCs w:val="30"/>
        </w:rPr>
      </w:pPr>
      <w:r>
        <w:rPr>
          <w:rFonts w:hint="eastAsia"/>
          <w:sz w:val="30"/>
          <w:szCs w:val="30"/>
        </w:rPr>
        <w:t>依照《中华人民共和国刑法》第三百九十三条、第三十条、第三十一条、第六十七条第三款、第七十二条第一、三款、第七十三条第二、三款、《中华人民共和国监察法》第四十四条之规定，经本院审判委员会讨论决定，判决如下：</w:t>
      </w:r>
    </w:p>
    <w:p w14:paraId="3778CCAB" w14:textId="77777777" w:rsidR="00874F22" w:rsidRDefault="00874F22">
      <w:pPr>
        <w:spacing w:line="500" w:lineRule="atLeast"/>
        <w:ind w:firstLine="600"/>
        <w:divId w:val="781388684"/>
        <w:rPr>
          <w:rFonts w:hint="eastAsia"/>
          <w:sz w:val="30"/>
          <w:szCs w:val="30"/>
        </w:rPr>
      </w:pPr>
      <w:r>
        <w:rPr>
          <w:rFonts w:hint="eastAsia"/>
          <w:sz w:val="30"/>
          <w:szCs w:val="30"/>
        </w:rPr>
        <w:t>一、被告单位广东中南元建信息科技有限公司犯单位行贿罪，判处罚金人民币五十万元（缴纳的保证金予以没收</w:t>
      </w:r>
      <w:r>
        <w:rPr>
          <w:rFonts w:hint="eastAsia"/>
          <w:sz w:val="30"/>
          <w:szCs w:val="30"/>
        </w:rPr>
        <w:t>,</w:t>
      </w:r>
      <w:r>
        <w:rPr>
          <w:rFonts w:hint="eastAsia"/>
          <w:sz w:val="30"/>
          <w:szCs w:val="30"/>
        </w:rPr>
        <w:t>冲抵罚金）。</w:t>
      </w:r>
    </w:p>
    <w:p w14:paraId="30507B70" w14:textId="77777777" w:rsidR="00874F22" w:rsidRDefault="00874F22">
      <w:pPr>
        <w:spacing w:line="500" w:lineRule="atLeast"/>
        <w:ind w:firstLine="600"/>
        <w:divId w:val="2096048552"/>
        <w:rPr>
          <w:rFonts w:hint="eastAsia"/>
          <w:sz w:val="30"/>
          <w:szCs w:val="30"/>
        </w:rPr>
      </w:pPr>
      <w:r>
        <w:rPr>
          <w:rFonts w:hint="eastAsia"/>
          <w:sz w:val="30"/>
          <w:szCs w:val="30"/>
        </w:rPr>
        <w:t>二、被告人吴耀光犯单位行贿罪，判处有期徒刑二年，缓刑三年，并处罚金人民币二十万元（缓刑考验期限从本判决确定之日起计算；缴纳的保证金予以没收</w:t>
      </w:r>
      <w:r>
        <w:rPr>
          <w:rFonts w:hint="eastAsia"/>
          <w:sz w:val="30"/>
          <w:szCs w:val="30"/>
        </w:rPr>
        <w:t>,</w:t>
      </w:r>
      <w:r>
        <w:rPr>
          <w:rFonts w:hint="eastAsia"/>
          <w:sz w:val="30"/>
          <w:szCs w:val="30"/>
        </w:rPr>
        <w:t>冲抵罚金）。</w:t>
      </w:r>
    </w:p>
    <w:p w14:paraId="1A9C3DD3" w14:textId="77777777" w:rsidR="00874F22" w:rsidRDefault="00874F22">
      <w:pPr>
        <w:spacing w:line="500" w:lineRule="atLeast"/>
        <w:ind w:firstLine="600"/>
        <w:divId w:val="93803085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6FC7BB9" w14:textId="77777777" w:rsidR="00874F22" w:rsidRDefault="00874F22">
      <w:pPr>
        <w:spacing w:line="500" w:lineRule="atLeast"/>
        <w:jc w:val="right"/>
        <w:divId w:val="71659281"/>
        <w:rPr>
          <w:rFonts w:hint="eastAsia"/>
          <w:sz w:val="30"/>
          <w:szCs w:val="30"/>
        </w:rPr>
      </w:pPr>
      <w:r>
        <w:rPr>
          <w:rFonts w:hint="eastAsia"/>
          <w:sz w:val="30"/>
          <w:szCs w:val="30"/>
        </w:rPr>
        <w:t xml:space="preserve">审　判　长　阮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明</w:t>
      </w:r>
    </w:p>
    <w:p w14:paraId="4F2371A0" w14:textId="77777777" w:rsidR="00874F22" w:rsidRDefault="00874F22">
      <w:pPr>
        <w:spacing w:line="500" w:lineRule="atLeast"/>
        <w:jc w:val="right"/>
        <w:divId w:val="135996976"/>
        <w:rPr>
          <w:rFonts w:hint="eastAsia"/>
          <w:sz w:val="30"/>
          <w:szCs w:val="30"/>
        </w:rPr>
      </w:pPr>
      <w:r>
        <w:rPr>
          <w:rFonts w:hint="eastAsia"/>
          <w:sz w:val="30"/>
          <w:szCs w:val="30"/>
        </w:rPr>
        <w:t>审　判　员　李　　　　雯</w:t>
      </w:r>
    </w:p>
    <w:p w14:paraId="1DCAE610" w14:textId="77777777" w:rsidR="00874F22" w:rsidRDefault="00874F22">
      <w:pPr>
        <w:spacing w:line="500" w:lineRule="atLeast"/>
        <w:jc w:val="right"/>
        <w:divId w:val="510216297"/>
        <w:rPr>
          <w:rFonts w:hint="eastAsia"/>
          <w:sz w:val="30"/>
          <w:szCs w:val="30"/>
        </w:rPr>
      </w:pPr>
      <w:r>
        <w:rPr>
          <w:rFonts w:hint="eastAsia"/>
          <w:sz w:val="30"/>
          <w:szCs w:val="30"/>
        </w:rPr>
        <w:t xml:space="preserve">人民陪审员　朱　</w:t>
      </w:r>
      <w:r>
        <w:rPr>
          <w:rFonts w:hint="eastAsia"/>
          <w:sz w:val="30"/>
          <w:szCs w:val="30"/>
        </w:rPr>
        <w:t xml:space="preserve"> </w:t>
      </w:r>
      <w:r>
        <w:rPr>
          <w:rFonts w:hint="eastAsia"/>
          <w:sz w:val="30"/>
          <w:szCs w:val="30"/>
        </w:rPr>
        <w:t xml:space="preserve">永　</w:t>
      </w:r>
      <w:r>
        <w:rPr>
          <w:rFonts w:hint="eastAsia"/>
          <w:sz w:val="30"/>
          <w:szCs w:val="30"/>
        </w:rPr>
        <w:t xml:space="preserve"> </w:t>
      </w:r>
      <w:r>
        <w:rPr>
          <w:rFonts w:hint="eastAsia"/>
          <w:sz w:val="30"/>
          <w:szCs w:val="30"/>
        </w:rPr>
        <w:t>红</w:t>
      </w:r>
    </w:p>
    <w:p w14:paraId="0BE8AC9D" w14:textId="77777777" w:rsidR="00874F22" w:rsidRDefault="00874F22">
      <w:pPr>
        <w:spacing w:line="500" w:lineRule="atLeast"/>
        <w:jc w:val="right"/>
        <w:divId w:val="201409026"/>
        <w:rPr>
          <w:rFonts w:hint="eastAsia"/>
          <w:sz w:val="30"/>
          <w:szCs w:val="30"/>
        </w:rPr>
      </w:pPr>
      <w:r>
        <w:rPr>
          <w:rFonts w:hint="eastAsia"/>
          <w:sz w:val="30"/>
          <w:szCs w:val="30"/>
        </w:rPr>
        <w:t>二〇一九年四月九日</w:t>
      </w:r>
    </w:p>
    <w:p w14:paraId="7832AA5F" w14:textId="77777777" w:rsidR="00874F22" w:rsidRDefault="00874F22">
      <w:pPr>
        <w:spacing w:line="500" w:lineRule="atLeast"/>
        <w:jc w:val="right"/>
        <w:divId w:val="1835292017"/>
        <w:rPr>
          <w:rFonts w:hint="eastAsia"/>
          <w:sz w:val="30"/>
          <w:szCs w:val="30"/>
        </w:rPr>
      </w:pPr>
      <w:r>
        <w:rPr>
          <w:rFonts w:hint="eastAsia"/>
          <w:sz w:val="30"/>
          <w:szCs w:val="30"/>
        </w:rPr>
        <w:t>书　记　员　张齐玥（兼）</w:t>
      </w:r>
    </w:p>
    <w:p w14:paraId="4ABEE636" w14:textId="77777777" w:rsidR="00874F22" w:rsidRDefault="00874F22">
      <w:pPr>
        <w:spacing w:line="500" w:lineRule="atLeast"/>
        <w:jc w:val="right"/>
        <w:divId w:val="1916671118"/>
        <w:rPr>
          <w:rFonts w:hint="eastAsia"/>
          <w:sz w:val="30"/>
          <w:szCs w:val="30"/>
        </w:rPr>
      </w:pPr>
      <w:r>
        <w:rPr>
          <w:rFonts w:hint="eastAsia"/>
          <w:sz w:val="30"/>
          <w:szCs w:val="30"/>
        </w:rPr>
        <w:t>书记　员代　盼　　　　盼</w:t>
      </w:r>
    </w:p>
    <w:p w14:paraId="18928E72" w14:textId="77777777" w:rsidR="00874F22" w:rsidRDefault="00874F22">
      <w:pPr>
        <w:spacing w:line="500" w:lineRule="atLeast"/>
        <w:ind w:firstLine="600"/>
        <w:divId w:val="416485064"/>
        <w:rPr>
          <w:rFonts w:hint="eastAsia"/>
          <w:sz w:val="30"/>
          <w:szCs w:val="30"/>
        </w:rPr>
      </w:pPr>
      <w:r>
        <w:rPr>
          <w:rFonts w:hint="eastAsia"/>
          <w:sz w:val="30"/>
          <w:szCs w:val="30"/>
        </w:rPr>
        <w:t>附相关法条：</w:t>
      </w:r>
    </w:p>
    <w:p w14:paraId="496F634F" w14:textId="77777777" w:rsidR="00874F22" w:rsidRDefault="00874F22">
      <w:pPr>
        <w:spacing w:line="500" w:lineRule="atLeast"/>
        <w:ind w:firstLine="600"/>
        <w:divId w:val="329067643"/>
        <w:rPr>
          <w:rFonts w:hint="eastAsia"/>
          <w:sz w:val="30"/>
          <w:szCs w:val="30"/>
        </w:rPr>
      </w:pPr>
      <w:r>
        <w:rPr>
          <w:rFonts w:hint="eastAsia"/>
          <w:sz w:val="30"/>
          <w:szCs w:val="30"/>
        </w:rPr>
        <w:t>《中华人民共和国刑法》</w:t>
      </w:r>
    </w:p>
    <w:p w14:paraId="5141BADE" w14:textId="77777777" w:rsidR="00874F22" w:rsidRDefault="00874F22">
      <w:pPr>
        <w:spacing w:line="500" w:lineRule="atLeast"/>
        <w:ind w:firstLine="600"/>
        <w:divId w:val="9614503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61AAC970" w14:textId="77777777" w:rsidR="00874F22" w:rsidRDefault="00874F22">
      <w:pPr>
        <w:spacing w:line="500" w:lineRule="atLeast"/>
        <w:ind w:firstLine="600"/>
        <w:divId w:val="1953440956"/>
        <w:rPr>
          <w:rFonts w:hint="eastAsia"/>
          <w:sz w:val="30"/>
          <w:szCs w:val="30"/>
        </w:rPr>
      </w:pPr>
      <w:r>
        <w:rPr>
          <w:rFonts w:hint="eastAsia"/>
          <w:sz w:val="30"/>
          <w:szCs w:val="30"/>
        </w:rPr>
        <w:t>第三十条公司、企业、事业单位、机关、团体实施的危害社会的行为，法律规定为单位犯罪的，应当负刑事责任。</w:t>
      </w:r>
    </w:p>
    <w:p w14:paraId="6FFEB204" w14:textId="77777777" w:rsidR="00874F22" w:rsidRDefault="00874F22">
      <w:pPr>
        <w:spacing w:line="500" w:lineRule="atLeast"/>
        <w:ind w:firstLine="600"/>
        <w:divId w:val="1157846521"/>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1900259D" w14:textId="77777777" w:rsidR="00874F22" w:rsidRDefault="00874F22">
      <w:pPr>
        <w:spacing w:line="500" w:lineRule="atLeast"/>
        <w:ind w:firstLine="600"/>
        <w:divId w:val="15327177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AFA9B7" w14:textId="77777777" w:rsidR="00874F22" w:rsidRDefault="00874F22">
      <w:pPr>
        <w:spacing w:line="500" w:lineRule="atLeast"/>
        <w:ind w:firstLine="600"/>
        <w:divId w:val="6986230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F0E955E" w14:textId="77777777" w:rsidR="00874F22" w:rsidRDefault="00874F22">
      <w:pPr>
        <w:spacing w:line="500" w:lineRule="atLeast"/>
        <w:ind w:firstLine="600"/>
        <w:divId w:val="13777008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85005A" w14:textId="77777777" w:rsidR="00874F22" w:rsidRDefault="00874F22">
      <w:pPr>
        <w:spacing w:line="500" w:lineRule="atLeast"/>
        <w:ind w:firstLine="600"/>
        <w:divId w:val="19818794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26B684B" w14:textId="77777777" w:rsidR="00874F22" w:rsidRDefault="00874F22">
      <w:pPr>
        <w:spacing w:line="500" w:lineRule="atLeast"/>
        <w:ind w:firstLine="600"/>
        <w:divId w:val="1065447530"/>
        <w:rPr>
          <w:rFonts w:hint="eastAsia"/>
          <w:sz w:val="30"/>
          <w:szCs w:val="30"/>
        </w:rPr>
      </w:pPr>
      <w:r>
        <w:rPr>
          <w:rFonts w:hint="eastAsia"/>
          <w:sz w:val="30"/>
          <w:szCs w:val="30"/>
        </w:rPr>
        <w:t>（一）犯罪情节较轻；</w:t>
      </w:r>
    </w:p>
    <w:p w14:paraId="7D8CD8CA" w14:textId="77777777" w:rsidR="00874F22" w:rsidRDefault="00874F22">
      <w:pPr>
        <w:spacing w:line="500" w:lineRule="atLeast"/>
        <w:ind w:firstLine="600"/>
        <w:divId w:val="789931275"/>
        <w:rPr>
          <w:rFonts w:hint="eastAsia"/>
          <w:sz w:val="30"/>
          <w:szCs w:val="30"/>
        </w:rPr>
      </w:pPr>
      <w:r>
        <w:rPr>
          <w:rFonts w:hint="eastAsia"/>
          <w:sz w:val="30"/>
          <w:szCs w:val="30"/>
        </w:rPr>
        <w:t>（二）有悔罪表现；</w:t>
      </w:r>
    </w:p>
    <w:p w14:paraId="1F65AB88" w14:textId="77777777" w:rsidR="00874F22" w:rsidRDefault="00874F22">
      <w:pPr>
        <w:spacing w:line="500" w:lineRule="atLeast"/>
        <w:ind w:firstLine="600"/>
        <w:divId w:val="51537516"/>
        <w:rPr>
          <w:rFonts w:hint="eastAsia"/>
          <w:sz w:val="30"/>
          <w:szCs w:val="30"/>
        </w:rPr>
      </w:pPr>
      <w:r>
        <w:rPr>
          <w:rFonts w:hint="eastAsia"/>
          <w:sz w:val="30"/>
          <w:szCs w:val="30"/>
        </w:rPr>
        <w:t>（三）没有再犯罪的危险；</w:t>
      </w:r>
    </w:p>
    <w:p w14:paraId="1A72347C" w14:textId="77777777" w:rsidR="00874F22" w:rsidRDefault="00874F22">
      <w:pPr>
        <w:spacing w:line="500" w:lineRule="atLeast"/>
        <w:ind w:firstLine="600"/>
        <w:divId w:val="1814368661"/>
        <w:rPr>
          <w:rFonts w:hint="eastAsia"/>
          <w:sz w:val="30"/>
          <w:szCs w:val="30"/>
        </w:rPr>
      </w:pPr>
      <w:r>
        <w:rPr>
          <w:rFonts w:hint="eastAsia"/>
          <w:sz w:val="30"/>
          <w:szCs w:val="30"/>
        </w:rPr>
        <w:t>（四）宣告缓刑对所居住社区没有重大不良影响。</w:t>
      </w:r>
    </w:p>
    <w:p w14:paraId="2A5435BE" w14:textId="77777777" w:rsidR="00874F22" w:rsidRDefault="00874F22">
      <w:pPr>
        <w:spacing w:line="500" w:lineRule="atLeast"/>
        <w:ind w:firstLine="600"/>
        <w:divId w:val="213686945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B9E7271" w14:textId="77777777" w:rsidR="00874F22" w:rsidRDefault="00874F22">
      <w:pPr>
        <w:spacing w:line="500" w:lineRule="atLeast"/>
        <w:ind w:firstLine="600"/>
        <w:divId w:val="86704251"/>
        <w:rPr>
          <w:rFonts w:hint="eastAsia"/>
          <w:sz w:val="30"/>
          <w:szCs w:val="30"/>
        </w:rPr>
      </w:pPr>
      <w:r>
        <w:rPr>
          <w:rFonts w:hint="eastAsia"/>
          <w:sz w:val="30"/>
          <w:szCs w:val="30"/>
        </w:rPr>
        <w:t>被宣告缓刑的犯罪分子，如果被判处附加刑，附加刑仍须执行。</w:t>
      </w:r>
    </w:p>
    <w:p w14:paraId="089950A4" w14:textId="77777777" w:rsidR="00874F22" w:rsidRDefault="00874F22">
      <w:pPr>
        <w:spacing w:line="500" w:lineRule="atLeast"/>
        <w:ind w:firstLine="600"/>
        <w:divId w:val="1787772088"/>
        <w:rPr>
          <w:rFonts w:hint="eastAsia"/>
          <w:sz w:val="30"/>
          <w:szCs w:val="30"/>
        </w:rPr>
      </w:pPr>
      <w:r>
        <w:rPr>
          <w:rFonts w:hint="eastAsia"/>
          <w:sz w:val="30"/>
          <w:szCs w:val="30"/>
        </w:rPr>
        <w:t>第七十三条拘役的缓刑考验期限为原判刑期以上一年以下，但是不能少于二个月。</w:t>
      </w:r>
    </w:p>
    <w:p w14:paraId="7CB75327" w14:textId="77777777" w:rsidR="00874F22" w:rsidRDefault="00874F22">
      <w:pPr>
        <w:spacing w:line="500" w:lineRule="atLeast"/>
        <w:ind w:firstLine="600"/>
        <w:divId w:val="87190619"/>
        <w:rPr>
          <w:rFonts w:hint="eastAsia"/>
          <w:sz w:val="30"/>
          <w:szCs w:val="30"/>
        </w:rPr>
      </w:pPr>
      <w:r>
        <w:rPr>
          <w:rFonts w:hint="eastAsia"/>
          <w:sz w:val="30"/>
          <w:szCs w:val="30"/>
        </w:rPr>
        <w:t>有期徒刑的缓刑考验期限为原判刑期以上五年以下，但是不能少于一年。</w:t>
      </w:r>
    </w:p>
    <w:p w14:paraId="1FFE0C7C" w14:textId="77777777" w:rsidR="00874F22" w:rsidRDefault="00874F22">
      <w:pPr>
        <w:spacing w:line="500" w:lineRule="atLeast"/>
        <w:ind w:firstLine="600"/>
        <w:divId w:val="278992203"/>
        <w:rPr>
          <w:rFonts w:hint="eastAsia"/>
          <w:sz w:val="30"/>
          <w:szCs w:val="30"/>
        </w:rPr>
      </w:pPr>
      <w:r>
        <w:rPr>
          <w:rFonts w:hint="eastAsia"/>
          <w:sz w:val="30"/>
          <w:szCs w:val="30"/>
        </w:rPr>
        <w:t>缓刑考验期限，从判决确定之日起计算。</w:t>
      </w:r>
    </w:p>
    <w:p w14:paraId="7031BAB3" w14:textId="77777777" w:rsidR="00874F22" w:rsidRDefault="00874F22">
      <w:pPr>
        <w:spacing w:line="500" w:lineRule="atLeast"/>
        <w:ind w:firstLine="600"/>
        <w:divId w:val="1994144338"/>
        <w:rPr>
          <w:rFonts w:hint="eastAsia"/>
          <w:sz w:val="30"/>
          <w:szCs w:val="30"/>
        </w:rPr>
      </w:pPr>
      <w:r>
        <w:rPr>
          <w:rFonts w:hint="eastAsia"/>
          <w:sz w:val="30"/>
          <w:szCs w:val="30"/>
        </w:rPr>
        <w:t>《中华人民共和国监察法》</w:t>
      </w:r>
    </w:p>
    <w:p w14:paraId="3ED45412" w14:textId="77777777" w:rsidR="00874F22" w:rsidRDefault="00874F22">
      <w:pPr>
        <w:spacing w:line="500" w:lineRule="atLeast"/>
        <w:ind w:firstLine="600"/>
        <w:divId w:val="1967348956"/>
        <w:rPr>
          <w:rFonts w:hint="eastAsia"/>
          <w:sz w:val="30"/>
          <w:szCs w:val="30"/>
        </w:rPr>
      </w:pPr>
      <w:r>
        <w:rPr>
          <w:rFonts w:hint="eastAsia"/>
          <w:sz w:val="30"/>
          <w:szCs w:val="30"/>
        </w:rPr>
        <w:t>第四十四条对被调查人采取留置措施后，应当在二十二小时以内，通知被留置人员所在单位和家属，但有可能毁灭、伪造证据，干扰证人作证或者串供等有碍调查情形的除外。有碍调查的情形消失后，应当立即通知被留置人员所在单位和家属。</w:t>
      </w:r>
    </w:p>
    <w:p w14:paraId="72AA17DE" w14:textId="77777777" w:rsidR="00874F22" w:rsidRDefault="00874F22">
      <w:pPr>
        <w:spacing w:line="500" w:lineRule="atLeast"/>
        <w:ind w:firstLine="600"/>
        <w:divId w:val="442461956"/>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02629DFB" w14:textId="77777777" w:rsidR="00874F22" w:rsidRDefault="00874F22">
      <w:pPr>
        <w:spacing w:line="500" w:lineRule="atLeast"/>
        <w:ind w:firstLine="600"/>
        <w:divId w:val="638537633"/>
        <w:rPr>
          <w:rFonts w:hint="eastAsia"/>
          <w:sz w:val="30"/>
          <w:szCs w:val="30"/>
        </w:rPr>
      </w:pPr>
      <w:r>
        <w:rPr>
          <w:rFonts w:hint="eastAsia"/>
          <w:sz w:val="30"/>
          <w:szCs w:val="30"/>
        </w:rPr>
        <w:t>被留置人员涉嫌犯罪移送司法机关后，被依法判处管制、拘役、有期徒刑的，留置一日折抵管制二日，折抵拘役、有期徒刑一日。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494AE" w14:textId="77777777" w:rsidR="00A12240" w:rsidRDefault="00A12240" w:rsidP="00A12240">
      <w:pPr>
        <w:rPr>
          <w:rFonts w:hint="eastAsia"/>
        </w:rPr>
      </w:pPr>
      <w:r>
        <w:separator/>
      </w:r>
    </w:p>
  </w:endnote>
  <w:endnote w:type="continuationSeparator" w:id="0">
    <w:p w14:paraId="16FD1BCD" w14:textId="77777777" w:rsidR="00A12240" w:rsidRDefault="00A12240" w:rsidP="00A122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36984" w14:textId="77777777" w:rsidR="00A12240" w:rsidRDefault="00A12240" w:rsidP="00A12240">
      <w:pPr>
        <w:rPr>
          <w:rFonts w:hint="eastAsia"/>
        </w:rPr>
      </w:pPr>
      <w:r>
        <w:separator/>
      </w:r>
    </w:p>
  </w:footnote>
  <w:footnote w:type="continuationSeparator" w:id="0">
    <w:p w14:paraId="7DBF9626" w14:textId="77777777" w:rsidR="00A12240" w:rsidRDefault="00A12240" w:rsidP="00A122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2240"/>
    <w:rsid w:val="00874F22"/>
    <w:rsid w:val="00A1224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90F9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2240"/>
    <w:pPr>
      <w:tabs>
        <w:tab w:val="center" w:pos="4153"/>
        <w:tab w:val="right" w:pos="8306"/>
      </w:tabs>
      <w:snapToGrid w:val="0"/>
      <w:jc w:val="center"/>
    </w:pPr>
    <w:rPr>
      <w:sz w:val="18"/>
      <w:szCs w:val="18"/>
    </w:rPr>
  </w:style>
  <w:style w:type="character" w:customStyle="1" w:styleId="a4">
    <w:name w:val="页眉 字符"/>
    <w:basedOn w:val="a0"/>
    <w:link w:val="a3"/>
    <w:uiPriority w:val="99"/>
    <w:rsid w:val="00A12240"/>
    <w:rPr>
      <w:rFonts w:ascii="宋体" w:eastAsia="宋体" w:hAnsi="宋体" w:cs="宋体"/>
      <w:sz w:val="18"/>
      <w:szCs w:val="18"/>
    </w:rPr>
  </w:style>
  <w:style w:type="paragraph" w:styleId="a5">
    <w:name w:val="footer"/>
    <w:basedOn w:val="a"/>
    <w:link w:val="a6"/>
    <w:uiPriority w:val="99"/>
    <w:unhideWhenUsed/>
    <w:rsid w:val="00A12240"/>
    <w:pPr>
      <w:tabs>
        <w:tab w:val="center" w:pos="4153"/>
        <w:tab w:val="right" w:pos="8306"/>
      </w:tabs>
      <w:snapToGrid w:val="0"/>
    </w:pPr>
    <w:rPr>
      <w:sz w:val="18"/>
      <w:szCs w:val="18"/>
    </w:rPr>
  </w:style>
  <w:style w:type="character" w:customStyle="1" w:styleId="a6">
    <w:name w:val="页脚 字符"/>
    <w:basedOn w:val="a0"/>
    <w:link w:val="a5"/>
    <w:uiPriority w:val="99"/>
    <w:rsid w:val="00A122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5379">
      <w:marLeft w:val="0"/>
      <w:marRight w:val="0"/>
      <w:marTop w:val="10"/>
      <w:marBottom w:val="10"/>
      <w:divBdr>
        <w:top w:val="none" w:sz="0" w:space="0" w:color="auto"/>
        <w:left w:val="none" w:sz="0" w:space="0" w:color="auto"/>
        <w:bottom w:val="none" w:sz="0" w:space="0" w:color="auto"/>
        <w:right w:val="none" w:sz="0" w:space="0" w:color="auto"/>
      </w:divBdr>
    </w:div>
    <w:div w:id="36782034">
      <w:marLeft w:val="0"/>
      <w:marRight w:val="0"/>
      <w:marTop w:val="10"/>
      <w:marBottom w:val="10"/>
      <w:divBdr>
        <w:top w:val="none" w:sz="0" w:space="0" w:color="auto"/>
        <w:left w:val="none" w:sz="0" w:space="0" w:color="auto"/>
        <w:bottom w:val="none" w:sz="0" w:space="0" w:color="auto"/>
        <w:right w:val="none" w:sz="0" w:space="0" w:color="auto"/>
      </w:divBdr>
    </w:div>
    <w:div w:id="43069725">
      <w:marLeft w:val="0"/>
      <w:marRight w:val="0"/>
      <w:marTop w:val="10"/>
      <w:marBottom w:val="10"/>
      <w:divBdr>
        <w:top w:val="none" w:sz="0" w:space="0" w:color="auto"/>
        <w:left w:val="none" w:sz="0" w:space="0" w:color="auto"/>
        <w:bottom w:val="none" w:sz="0" w:space="0" w:color="auto"/>
        <w:right w:val="none" w:sz="0" w:space="0" w:color="auto"/>
      </w:divBdr>
    </w:div>
    <w:div w:id="51537516">
      <w:marLeft w:val="0"/>
      <w:marRight w:val="0"/>
      <w:marTop w:val="10"/>
      <w:marBottom w:val="10"/>
      <w:divBdr>
        <w:top w:val="none" w:sz="0" w:space="0" w:color="auto"/>
        <w:left w:val="none" w:sz="0" w:space="0" w:color="auto"/>
        <w:bottom w:val="none" w:sz="0" w:space="0" w:color="auto"/>
        <w:right w:val="none" w:sz="0" w:space="0" w:color="auto"/>
      </w:divBdr>
    </w:div>
    <w:div w:id="71659281">
      <w:marLeft w:val="0"/>
      <w:marRight w:val="720"/>
      <w:marTop w:val="10"/>
      <w:marBottom w:val="10"/>
      <w:divBdr>
        <w:top w:val="none" w:sz="0" w:space="0" w:color="auto"/>
        <w:left w:val="none" w:sz="0" w:space="0" w:color="auto"/>
        <w:bottom w:val="none" w:sz="0" w:space="0" w:color="auto"/>
        <w:right w:val="none" w:sz="0" w:space="0" w:color="auto"/>
      </w:divBdr>
    </w:div>
    <w:div w:id="86704251">
      <w:marLeft w:val="0"/>
      <w:marRight w:val="0"/>
      <w:marTop w:val="10"/>
      <w:marBottom w:val="10"/>
      <w:divBdr>
        <w:top w:val="none" w:sz="0" w:space="0" w:color="auto"/>
        <w:left w:val="none" w:sz="0" w:space="0" w:color="auto"/>
        <w:bottom w:val="none" w:sz="0" w:space="0" w:color="auto"/>
        <w:right w:val="none" w:sz="0" w:space="0" w:color="auto"/>
      </w:divBdr>
    </w:div>
    <w:div w:id="87190619">
      <w:marLeft w:val="0"/>
      <w:marRight w:val="0"/>
      <w:marTop w:val="10"/>
      <w:marBottom w:val="10"/>
      <w:divBdr>
        <w:top w:val="none" w:sz="0" w:space="0" w:color="auto"/>
        <w:left w:val="none" w:sz="0" w:space="0" w:color="auto"/>
        <w:bottom w:val="none" w:sz="0" w:space="0" w:color="auto"/>
        <w:right w:val="none" w:sz="0" w:space="0" w:color="auto"/>
      </w:divBdr>
    </w:div>
    <w:div w:id="96145035">
      <w:marLeft w:val="0"/>
      <w:marRight w:val="0"/>
      <w:marTop w:val="10"/>
      <w:marBottom w:val="10"/>
      <w:divBdr>
        <w:top w:val="none" w:sz="0" w:space="0" w:color="auto"/>
        <w:left w:val="none" w:sz="0" w:space="0" w:color="auto"/>
        <w:bottom w:val="none" w:sz="0" w:space="0" w:color="auto"/>
        <w:right w:val="none" w:sz="0" w:space="0" w:color="auto"/>
      </w:divBdr>
    </w:div>
    <w:div w:id="113060513">
      <w:marLeft w:val="0"/>
      <w:marRight w:val="0"/>
      <w:marTop w:val="10"/>
      <w:marBottom w:val="10"/>
      <w:divBdr>
        <w:top w:val="none" w:sz="0" w:space="0" w:color="auto"/>
        <w:left w:val="none" w:sz="0" w:space="0" w:color="auto"/>
        <w:bottom w:val="none" w:sz="0" w:space="0" w:color="auto"/>
        <w:right w:val="none" w:sz="0" w:space="0" w:color="auto"/>
      </w:divBdr>
    </w:div>
    <w:div w:id="135996976">
      <w:marLeft w:val="0"/>
      <w:marRight w:val="720"/>
      <w:marTop w:val="10"/>
      <w:marBottom w:val="10"/>
      <w:divBdr>
        <w:top w:val="none" w:sz="0" w:space="0" w:color="auto"/>
        <w:left w:val="none" w:sz="0" w:space="0" w:color="auto"/>
        <w:bottom w:val="none" w:sz="0" w:space="0" w:color="auto"/>
        <w:right w:val="none" w:sz="0" w:space="0" w:color="auto"/>
      </w:divBdr>
    </w:div>
    <w:div w:id="136454776">
      <w:marLeft w:val="0"/>
      <w:marRight w:val="0"/>
      <w:marTop w:val="10"/>
      <w:marBottom w:val="10"/>
      <w:divBdr>
        <w:top w:val="none" w:sz="0" w:space="0" w:color="auto"/>
        <w:left w:val="none" w:sz="0" w:space="0" w:color="auto"/>
        <w:bottom w:val="none" w:sz="0" w:space="0" w:color="auto"/>
        <w:right w:val="none" w:sz="0" w:space="0" w:color="auto"/>
      </w:divBdr>
    </w:div>
    <w:div w:id="201409026">
      <w:marLeft w:val="0"/>
      <w:marRight w:val="720"/>
      <w:marTop w:val="10"/>
      <w:marBottom w:val="10"/>
      <w:divBdr>
        <w:top w:val="none" w:sz="0" w:space="0" w:color="auto"/>
        <w:left w:val="none" w:sz="0" w:space="0" w:color="auto"/>
        <w:bottom w:val="none" w:sz="0" w:space="0" w:color="auto"/>
        <w:right w:val="none" w:sz="0" w:space="0" w:color="auto"/>
      </w:divBdr>
    </w:div>
    <w:div w:id="237400618">
      <w:marLeft w:val="0"/>
      <w:marRight w:val="0"/>
      <w:marTop w:val="10"/>
      <w:marBottom w:val="10"/>
      <w:divBdr>
        <w:top w:val="none" w:sz="0" w:space="0" w:color="auto"/>
        <w:left w:val="none" w:sz="0" w:space="0" w:color="auto"/>
        <w:bottom w:val="none" w:sz="0" w:space="0" w:color="auto"/>
        <w:right w:val="none" w:sz="0" w:space="0" w:color="auto"/>
      </w:divBdr>
    </w:div>
    <w:div w:id="278992203">
      <w:marLeft w:val="0"/>
      <w:marRight w:val="0"/>
      <w:marTop w:val="10"/>
      <w:marBottom w:val="10"/>
      <w:divBdr>
        <w:top w:val="none" w:sz="0" w:space="0" w:color="auto"/>
        <w:left w:val="none" w:sz="0" w:space="0" w:color="auto"/>
        <w:bottom w:val="none" w:sz="0" w:space="0" w:color="auto"/>
        <w:right w:val="none" w:sz="0" w:space="0" w:color="auto"/>
      </w:divBdr>
    </w:div>
    <w:div w:id="329067643">
      <w:marLeft w:val="0"/>
      <w:marRight w:val="0"/>
      <w:marTop w:val="10"/>
      <w:marBottom w:val="10"/>
      <w:divBdr>
        <w:top w:val="none" w:sz="0" w:space="0" w:color="auto"/>
        <w:left w:val="none" w:sz="0" w:space="0" w:color="auto"/>
        <w:bottom w:val="none" w:sz="0" w:space="0" w:color="auto"/>
        <w:right w:val="none" w:sz="0" w:space="0" w:color="auto"/>
      </w:divBdr>
    </w:div>
    <w:div w:id="416485064">
      <w:marLeft w:val="0"/>
      <w:marRight w:val="0"/>
      <w:marTop w:val="10"/>
      <w:marBottom w:val="10"/>
      <w:divBdr>
        <w:top w:val="none" w:sz="0" w:space="0" w:color="auto"/>
        <w:left w:val="none" w:sz="0" w:space="0" w:color="auto"/>
        <w:bottom w:val="none" w:sz="0" w:space="0" w:color="auto"/>
        <w:right w:val="none" w:sz="0" w:space="0" w:color="auto"/>
      </w:divBdr>
    </w:div>
    <w:div w:id="442461956">
      <w:marLeft w:val="0"/>
      <w:marRight w:val="0"/>
      <w:marTop w:val="10"/>
      <w:marBottom w:val="10"/>
      <w:divBdr>
        <w:top w:val="none" w:sz="0" w:space="0" w:color="auto"/>
        <w:left w:val="none" w:sz="0" w:space="0" w:color="auto"/>
        <w:bottom w:val="none" w:sz="0" w:space="0" w:color="auto"/>
        <w:right w:val="none" w:sz="0" w:space="0" w:color="auto"/>
      </w:divBdr>
    </w:div>
    <w:div w:id="510216297">
      <w:marLeft w:val="0"/>
      <w:marRight w:val="720"/>
      <w:marTop w:val="10"/>
      <w:marBottom w:val="10"/>
      <w:divBdr>
        <w:top w:val="none" w:sz="0" w:space="0" w:color="auto"/>
        <w:left w:val="none" w:sz="0" w:space="0" w:color="auto"/>
        <w:bottom w:val="none" w:sz="0" w:space="0" w:color="auto"/>
        <w:right w:val="none" w:sz="0" w:space="0" w:color="auto"/>
      </w:divBdr>
    </w:div>
    <w:div w:id="532350117">
      <w:marLeft w:val="0"/>
      <w:marRight w:val="0"/>
      <w:marTop w:val="10"/>
      <w:marBottom w:val="10"/>
      <w:divBdr>
        <w:top w:val="none" w:sz="0" w:space="0" w:color="auto"/>
        <w:left w:val="none" w:sz="0" w:space="0" w:color="auto"/>
        <w:bottom w:val="none" w:sz="0" w:space="0" w:color="auto"/>
        <w:right w:val="none" w:sz="0" w:space="0" w:color="auto"/>
      </w:divBdr>
    </w:div>
    <w:div w:id="582181531">
      <w:marLeft w:val="0"/>
      <w:marRight w:val="0"/>
      <w:marTop w:val="10"/>
      <w:marBottom w:val="10"/>
      <w:divBdr>
        <w:top w:val="none" w:sz="0" w:space="0" w:color="auto"/>
        <w:left w:val="none" w:sz="0" w:space="0" w:color="auto"/>
        <w:bottom w:val="none" w:sz="0" w:space="0" w:color="auto"/>
        <w:right w:val="none" w:sz="0" w:space="0" w:color="auto"/>
      </w:divBdr>
    </w:div>
    <w:div w:id="583147638">
      <w:marLeft w:val="0"/>
      <w:marRight w:val="0"/>
      <w:marTop w:val="10"/>
      <w:marBottom w:val="10"/>
      <w:divBdr>
        <w:top w:val="none" w:sz="0" w:space="0" w:color="auto"/>
        <w:left w:val="none" w:sz="0" w:space="0" w:color="auto"/>
        <w:bottom w:val="none" w:sz="0" w:space="0" w:color="auto"/>
        <w:right w:val="none" w:sz="0" w:space="0" w:color="auto"/>
      </w:divBdr>
    </w:div>
    <w:div w:id="605619818">
      <w:marLeft w:val="0"/>
      <w:marRight w:val="0"/>
      <w:marTop w:val="10"/>
      <w:marBottom w:val="10"/>
      <w:divBdr>
        <w:top w:val="none" w:sz="0" w:space="0" w:color="auto"/>
        <w:left w:val="none" w:sz="0" w:space="0" w:color="auto"/>
        <w:bottom w:val="none" w:sz="0" w:space="0" w:color="auto"/>
        <w:right w:val="none" w:sz="0" w:space="0" w:color="auto"/>
      </w:divBdr>
    </w:div>
    <w:div w:id="638537633">
      <w:marLeft w:val="0"/>
      <w:marRight w:val="0"/>
      <w:marTop w:val="10"/>
      <w:marBottom w:val="10"/>
      <w:divBdr>
        <w:top w:val="none" w:sz="0" w:space="0" w:color="auto"/>
        <w:left w:val="none" w:sz="0" w:space="0" w:color="auto"/>
        <w:bottom w:val="none" w:sz="0" w:space="0" w:color="auto"/>
        <w:right w:val="none" w:sz="0" w:space="0" w:color="auto"/>
      </w:divBdr>
    </w:div>
    <w:div w:id="698623014">
      <w:marLeft w:val="0"/>
      <w:marRight w:val="0"/>
      <w:marTop w:val="10"/>
      <w:marBottom w:val="10"/>
      <w:divBdr>
        <w:top w:val="none" w:sz="0" w:space="0" w:color="auto"/>
        <w:left w:val="none" w:sz="0" w:space="0" w:color="auto"/>
        <w:bottom w:val="none" w:sz="0" w:space="0" w:color="auto"/>
        <w:right w:val="none" w:sz="0" w:space="0" w:color="auto"/>
      </w:divBdr>
    </w:div>
    <w:div w:id="774595161">
      <w:marLeft w:val="0"/>
      <w:marRight w:val="0"/>
      <w:marTop w:val="10"/>
      <w:marBottom w:val="10"/>
      <w:divBdr>
        <w:top w:val="none" w:sz="0" w:space="0" w:color="auto"/>
        <w:left w:val="none" w:sz="0" w:space="0" w:color="auto"/>
        <w:bottom w:val="none" w:sz="0" w:space="0" w:color="auto"/>
        <w:right w:val="none" w:sz="0" w:space="0" w:color="auto"/>
      </w:divBdr>
    </w:div>
    <w:div w:id="779836631">
      <w:marLeft w:val="0"/>
      <w:marRight w:val="0"/>
      <w:marTop w:val="10"/>
      <w:marBottom w:val="10"/>
      <w:divBdr>
        <w:top w:val="none" w:sz="0" w:space="0" w:color="auto"/>
        <w:left w:val="none" w:sz="0" w:space="0" w:color="auto"/>
        <w:bottom w:val="none" w:sz="0" w:space="0" w:color="auto"/>
        <w:right w:val="none" w:sz="0" w:space="0" w:color="auto"/>
      </w:divBdr>
    </w:div>
    <w:div w:id="781388684">
      <w:marLeft w:val="0"/>
      <w:marRight w:val="0"/>
      <w:marTop w:val="10"/>
      <w:marBottom w:val="10"/>
      <w:divBdr>
        <w:top w:val="none" w:sz="0" w:space="0" w:color="auto"/>
        <w:left w:val="none" w:sz="0" w:space="0" w:color="auto"/>
        <w:bottom w:val="none" w:sz="0" w:space="0" w:color="auto"/>
        <w:right w:val="none" w:sz="0" w:space="0" w:color="auto"/>
      </w:divBdr>
    </w:div>
    <w:div w:id="784690421">
      <w:marLeft w:val="0"/>
      <w:marRight w:val="0"/>
      <w:marTop w:val="10"/>
      <w:marBottom w:val="10"/>
      <w:divBdr>
        <w:top w:val="none" w:sz="0" w:space="0" w:color="auto"/>
        <w:left w:val="none" w:sz="0" w:space="0" w:color="auto"/>
        <w:bottom w:val="none" w:sz="0" w:space="0" w:color="auto"/>
        <w:right w:val="none" w:sz="0" w:space="0" w:color="auto"/>
      </w:divBdr>
    </w:div>
    <w:div w:id="789931275">
      <w:marLeft w:val="0"/>
      <w:marRight w:val="0"/>
      <w:marTop w:val="10"/>
      <w:marBottom w:val="10"/>
      <w:divBdr>
        <w:top w:val="none" w:sz="0" w:space="0" w:color="auto"/>
        <w:left w:val="none" w:sz="0" w:space="0" w:color="auto"/>
        <w:bottom w:val="none" w:sz="0" w:space="0" w:color="auto"/>
        <w:right w:val="none" w:sz="0" w:space="0" w:color="auto"/>
      </w:divBdr>
    </w:div>
    <w:div w:id="938030854">
      <w:marLeft w:val="0"/>
      <w:marRight w:val="0"/>
      <w:marTop w:val="10"/>
      <w:marBottom w:val="10"/>
      <w:divBdr>
        <w:top w:val="none" w:sz="0" w:space="0" w:color="auto"/>
        <w:left w:val="none" w:sz="0" w:space="0" w:color="auto"/>
        <w:bottom w:val="none" w:sz="0" w:space="0" w:color="auto"/>
        <w:right w:val="none" w:sz="0" w:space="0" w:color="auto"/>
      </w:divBdr>
    </w:div>
    <w:div w:id="1065447530">
      <w:marLeft w:val="0"/>
      <w:marRight w:val="0"/>
      <w:marTop w:val="10"/>
      <w:marBottom w:val="10"/>
      <w:divBdr>
        <w:top w:val="none" w:sz="0" w:space="0" w:color="auto"/>
        <w:left w:val="none" w:sz="0" w:space="0" w:color="auto"/>
        <w:bottom w:val="none" w:sz="0" w:space="0" w:color="auto"/>
        <w:right w:val="none" w:sz="0" w:space="0" w:color="auto"/>
      </w:divBdr>
    </w:div>
    <w:div w:id="1093163421">
      <w:marLeft w:val="0"/>
      <w:marRight w:val="0"/>
      <w:marTop w:val="10"/>
      <w:marBottom w:val="10"/>
      <w:divBdr>
        <w:top w:val="none" w:sz="0" w:space="0" w:color="auto"/>
        <w:left w:val="none" w:sz="0" w:space="0" w:color="auto"/>
        <w:bottom w:val="none" w:sz="0" w:space="0" w:color="auto"/>
        <w:right w:val="none" w:sz="0" w:space="0" w:color="auto"/>
      </w:divBdr>
    </w:div>
    <w:div w:id="1157846521">
      <w:marLeft w:val="0"/>
      <w:marRight w:val="0"/>
      <w:marTop w:val="10"/>
      <w:marBottom w:val="10"/>
      <w:divBdr>
        <w:top w:val="none" w:sz="0" w:space="0" w:color="auto"/>
        <w:left w:val="none" w:sz="0" w:space="0" w:color="auto"/>
        <w:bottom w:val="none" w:sz="0" w:space="0" w:color="auto"/>
        <w:right w:val="none" w:sz="0" w:space="0" w:color="auto"/>
      </w:divBdr>
    </w:div>
    <w:div w:id="1225919773">
      <w:marLeft w:val="0"/>
      <w:marRight w:val="0"/>
      <w:marTop w:val="10"/>
      <w:marBottom w:val="10"/>
      <w:divBdr>
        <w:top w:val="none" w:sz="0" w:space="0" w:color="auto"/>
        <w:left w:val="none" w:sz="0" w:space="0" w:color="auto"/>
        <w:bottom w:val="none" w:sz="0" w:space="0" w:color="auto"/>
        <w:right w:val="none" w:sz="0" w:space="0" w:color="auto"/>
      </w:divBdr>
    </w:div>
    <w:div w:id="1271471383">
      <w:marLeft w:val="0"/>
      <w:marRight w:val="0"/>
      <w:marTop w:val="10"/>
      <w:marBottom w:val="10"/>
      <w:divBdr>
        <w:top w:val="none" w:sz="0" w:space="0" w:color="auto"/>
        <w:left w:val="none" w:sz="0" w:space="0" w:color="auto"/>
        <w:bottom w:val="none" w:sz="0" w:space="0" w:color="auto"/>
        <w:right w:val="none" w:sz="0" w:space="0" w:color="auto"/>
      </w:divBdr>
    </w:div>
    <w:div w:id="1377700841">
      <w:marLeft w:val="0"/>
      <w:marRight w:val="0"/>
      <w:marTop w:val="10"/>
      <w:marBottom w:val="10"/>
      <w:divBdr>
        <w:top w:val="none" w:sz="0" w:space="0" w:color="auto"/>
        <w:left w:val="none" w:sz="0" w:space="0" w:color="auto"/>
        <w:bottom w:val="none" w:sz="0" w:space="0" w:color="auto"/>
        <w:right w:val="none" w:sz="0" w:space="0" w:color="auto"/>
      </w:divBdr>
    </w:div>
    <w:div w:id="1410469693">
      <w:marLeft w:val="0"/>
      <w:marRight w:val="0"/>
      <w:marTop w:val="10"/>
      <w:marBottom w:val="10"/>
      <w:divBdr>
        <w:top w:val="none" w:sz="0" w:space="0" w:color="auto"/>
        <w:left w:val="none" w:sz="0" w:space="0" w:color="auto"/>
        <w:bottom w:val="none" w:sz="0" w:space="0" w:color="auto"/>
        <w:right w:val="none" w:sz="0" w:space="0" w:color="auto"/>
      </w:divBdr>
    </w:div>
    <w:div w:id="1532717768">
      <w:marLeft w:val="0"/>
      <w:marRight w:val="0"/>
      <w:marTop w:val="10"/>
      <w:marBottom w:val="10"/>
      <w:divBdr>
        <w:top w:val="none" w:sz="0" w:space="0" w:color="auto"/>
        <w:left w:val="none" w:sz="0" w:space="0" w:color="auto"/>
        <w:bottom w:val="none" w:sz="0" w:space="0" w:color="auto"/>
        <w:right w:val="none" w:sz="0" w:space="0" w:color="auto"/>
      </w:divBdr>
    </w:div>
    <w:div w:id="1562671424">
      <w:marLeft w:val="0"/>
      <w:marRight w:val="0"/>
      <w:marTop w:val="10"/>
      <w:marBottom w:val="10"/>
      <w:divBdr>
        <w:top w:val="none" w:sz="0" w:space="0" w:color="auto"/>
        <w:left w:val="none" w:sz="0" w:space="0" w:color="auto"/>
        <w:bottom w:val="none" w:sz="0" w:space="0" w:color="auto"/>
        <w:right w:val="none" w:sz="0" w:space="0" w:color="auto"/>
      </w:divBdr>
    </w:div>
    <w:div w:id="1611819362">
      <w:marLeft w:val="0"/>
      <w:marRight w:val="0"/>
      <w:marTop w:val="10"/>
      <w:marBottom w:val="10"/>
      <w:divBdr>
        <w:top w:val="none" w:sz="0" w:space="0" w:color="auto"/>
        <w:left w:val="none" w:sz="0" w:space="0" w:color="auto"/>
        <w:bottom w:val="none" w:sz="0" w:space="0" w:color="auto"/>
        <w:right w:val="none" w:sz="0" w:space="0" w:color="auto"/>
      </w:divBdr>
    </w:div>
    <w:div w:id="1618416293">
      <w:marLeft w:val="0"/>
      <w:marRight w:val="0"/>
      <w:marTop w:val="10"/>
      <w:marBottom w:val="10"/>
      <w:divBdr>
        <w:top w:val="none" w:sz="0" w:space="0" w:color="auto"/>
        <w:left w:val="none" w:sz="0" w:space="0" w:color="auto"/>
        <w:bottom w:val="none" w:sz="0" w:space="0" w:color="auto"/>
        <w:right w:val="none" w:sz="0" w:space="0" w:color="auto"/>
      </w:divBdr>
    </w:div>
    <w:div w:id="1787772088">
      <w:marLeft w:val="0"/>
      <w:marRight w:val="0"/>
      <w:marTop w:val="10"/>
      <w:marBottom w:val="10"/>
      <w:divBdr>
        <w:top w:val="none" w:sz="0" w:space="0" w:color="auto"/>
        <w:left w:val="none" w:sz="0" w:space="0" w:color="auto"/>
        <w:bottom w:val="none" w:sz="0" w:space="0" w:color="auto"/>
        <w:right w:val="none" w:sz="0" w:space="0" w:color="auto"/>
      </w:divBdr>
    </w:div>
    <w:div w:id="1814368661">
      <w:marLeft w:val="0"/>
      <w:marRight w:val="0"/>
      <w:marTop w:val="10"/>
      <w:marBottom w:val="10"/>
      <w:divBdr>
        <w:top w:val="none" w:sz="0" w:space="0" w:color="auto"/>
        <w:left w:val="none" w:sz="0" w:space="0" w:color="auto"/>
        <w:bottom w:val="none" w:sz="0" w:space="0" w:color="auto"/>
        <w:right w:val="none" w:sz="0" w:space="0" w:color="auto"/>
      </w:divBdr>
    </w:div>
    <w:div w:id="1835292017">
      <w:marLeft w:val="0"/>
      <w:marRight w:val="720"/>
      <w:marTop w:val="10"/>
      <w:marBottom w:val="10"/>
      <w:divBdr>
        <w:top w:val="none" w:sz="0" w:space="0" w:color="auto"/>
        <w:left w:val="none" w:sz="0" w:space="0" w:color="auto"/>
        <w:bottom w:val="none" w:sz="0" w:space="0" w:color="auto"/>
        <w:right w:val="none" w:sz="0" w:space="0" w:color="auto"/>
      </w:divBdr>
    </w:div>
    <w:div w:id="1873609281">
      <w:marLeft w:val="0"/>
      <w:marRight w:val="0"/>
      <w:marTop w:val="10"/>
      <w:marBottom w:val="10"/>
      <w:divBdr>
        <w:top w:val="none" w:sz="0" w:space="0" w:color="auto"/>
        <w:left w:val="none" w:sz="0" w:space="0" w:color="auto"/>
        <w:bottom w:val="none" w:sz="0" w:space="0" w:color="auto"/>
        <w:right w:val="none" w:sz="0" w:space="0" w:color="auto"/>
      </w:divBdr>
    </w:div>
    <w:div w:id="1875801581">
      <w:marLeft w:val="0"/>
      <w:marRight w:val="0"/>
      <w:marTop w:val="10"/>
      <w:marBottom w:val="10"/>
      <w:divBdr>
        <w:top w:val="none" w:sz="0" w:space="0" w:color="auto"/>
        <w:left w:val="none" w:sz="0" w:space="0" w:color="auto"/>
        <w:bottom w:val="none" w:sz="0" w:space="0" w:color="auto"/>
        <w:right w:val="none" w:sz="0" w:space="0" w:color="auto"/>
      </w:divBdr>
    </w:div>
    <w:div w:id="1916671118">
      <w:marLeft w:val="0"/>
      <w:marRight w:val="720"/>
      <w:marTop w:val="10"/>
      <w:marBottom w:val="10"/>
      <w:divBdr>
        <w:top w:val="none" w:sz="0" w:space="0" w:color="auto"/>
        <w:left w:val="none" w:sz="0" w:space="0" w:color="auto"/>
        <w:bottom w:val="none" w:sz="0" w:space="0" w:color="auto"/>
        <w:right w:val="none" w:sz="0" w:space="0" w:color="auto"/>
      </w:divBdr>
    </w:div>
    <w:div w:id="1947275378">
      <w:marLeft w:val="0"/>
      <w:marRight w:val="0"/>
      <w:marTop w:val="10"/>
      <w:marBottom w:val="10"/>
      <w:divBdr>
        <w:top w:val="none" w:sz="0" w:space="0" w:color="auto"/>
        <w:left w:val="none" w:sz="0" w:space="0" w:color="auto"/>
        <w:bottom w:val="none" w:sz="0" w:space="0" w:color="auto"/>
        <w:right w:val="none" w:sz="0" w:space="0" w:color="auto"/>
      </w:divBdr>
    </w:div>
    <w:div w:id="1953440956">
      <w:marLeft w:val="0"/>
      <w:marRight w:val="0"/>
      <w:marTop w:val="10"/>
      <w:marBottom w:val="10"/>
      <w:divBdr>
        <w:top w:val="none" w:sz="0" w:space="0" w:color="auto"/>
        <w:left w:val="none" w:sz="0" w:space="0" w:color="auto"/>
        <w:bottom w:val="none" w:sz="0" w:space="0" w:color="auto"/>
        <w:right w:val="none" w:sz="0" w:space="0" w:color="auto"/>
      </w:divBdr>
    </w:div>
    <w:div w:id="1967348956">
      <w:marLeft w:val="0"/>
      <w:marRight w:val="0"/>
      <w:marTop w:val="10"/>
      <w:marBottom w:val="10"/>
      <w:divBdr>
        <w:top w:val="none" w:sz="0" w:space="0" w:color="auto"/>
        <w:left w:val="none" w:sz="0" w:space="0" w:color="auto"/>
        <w:bottom w:val="none" w:sz="0" w:space="0" w:color="auto"/>
        <w:right w:val="none" w:sz="0" w:space="0" w:color="auto"/>
      </w:divBdr>
    </w:div>
    <w:div w:id="1981879476">
      <w:marLeft w:val="0"/>
      <w:marRight w:val="0"/>
      <w:marTop w:val="10"/>
      <w:marBottom w:val="10"/>
      <w:divBdr>
        <w:top w:val="none" w:sz="0" w:space="0" w:color="auto"/>
        <w:left w:val="none" w:sz="0" w:space="0" w:color="auto"/>
        <w:bottom w:val="none" w:sz="0" w:space="0" w:color="auto"/>
        <w:right w:val="none" w:sz="0" w:space="0" w:color="auto"/>
      </w:divBdr>
    </w:div>
    <w:div w:id="1994144338">
      <w:marLeft w:val="0"/>
      <w:marRight w:val="0"/>
      <w:marTop w:val="10"/>
      <w:marBottom w:val="10"/>
      <w:divBdr>
        <w:top w:val="none" w:sz="0" w:space="0" w:color="auto"/>
        <w:left w:val="none" w:sz="0" w:space="0" w:color="auto"/>
        <w:bottom w:val="none" w:sz="0" w:space="0" w:color="auto"/>
        <w:right w:val="none" w:sz="0" w:space="0" w:color="auto"/>
      </w:divBdr>
    </w:div>
    <w:div w:id="2090075665">
      <w:marLeft w:val="0"/>
      <w:marRight w:val="0"/>
      <w:marTop w:val="10"/>
      <w:marBottom w:val="10"/>
      <w:divBdr>
        <w:top w:val="none" w:sz="0" w:space="0" w:color="auto"/>
        <w:left w:val="none" w:sz="0" w:space="0" w:color="auto"/>
        <w:bottom w:val="none" w:sz="0" w:space="0" w:color="auto"/>
        <w:right w:val="none" w:sz="0" w:space="0" w:color="auto"/>
      </w:divBdr>
    </w:div>
    <w:div w:id="2096048552">
      <w:marLeft w:val="0"/>
      <w:marRight w:val="0"/>
      <w:marTop w:val="10"/>
      <w:marBottom w:val="10"/>
      <w:divBdr>
        <w:top w:val="none" w:sz="0" w:space="0" w:color="auto"/>
        <w:left w:val="none" w:sz="0" w:space="0" w:color="auto"/>
        <w:bottom w:val="none" w:sz="0" w:space="0" w:color="auto"/>
        <w:right w:val="none" w:sz="0" w:space="0" w:color="auto"/>
      </w:divBdr>
    </w:div>
    <w:div w:id="2136869455">
      <w:marLeft w:val="0"/>
      <w:marRight w:val="0"/>
      <w:marTop w:val="10"/>
      <w:marBottom w:val="10"/>
      <w:divBdr>
        <w:top w:val="none" w:sz="0" w:space="0" w:color="auto"/>
        <w:left w:val="none" w:sz="0" w:space="0" w:color="auto"/>
        <w:bottom w:val="none" w:sz="0" w:space="0" w:color="auto"/>
        <w:right w:val="none" w:sz="0" w:space="0" w:color="auto"/>
      </w:divBdr>
    </w:div>
    <w:div w:id="21443450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2025-04-30T04:55:00Z</dcterms:created>
  <dcterms:modified xsi:type="dcterms:W3CDTF">2025-04-30T04:55:00Z</dcterms:modified>
</cp:coreProperties>
</file>