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9E8E" w14:textId="77777777" w:rsidR="00D05C5C" w:rsidRDefault="00D05C5C">
      <w:pPr>
        <w:spacing w:line="500" w:lineRule="atLeast"/>
        <w:jc w:val="center"/>
        <w:divId w:val="1958876571"/>
        <w:rPr>
          <w:rFonts w:ascii="黑体" w:eastAsia="黑体" w:hAnsi="黑体"/>
          <w:sz w:val="36"/>
          <w:szCs w:val="36"/>
        </w:rPr>
      </w:pPr>
      <w:r>
        <w:rPr>
          <w:rFonts w:ascii="黑体" w:eastAsia="黑体" w:hAnsi="黑体" w:hint="eastAsia"/>
          <w:sz w:val="36"/>
          <w:szCs w:val="36"/>
        </w:rPr>
        <w:t>广东省广州市番禺区人民法院</w:t>
      </w:r>
    </w:p>
    <w:p w14:paraId="6E776508" w14:textId="77777777" w:rsidR="00D05C5C" w:rsidRDefault="00D05C5C">
      <w:pPr>
        <w:spacing w:line="500" w:lineRule="atLeast"/>
        <w:jc w:val="center"/>
        <w:divId w:val="2088844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6BCDA1" w14:textId="77777777" w:rsidR="00D05C5C" w:rsidRDefault="00D05C5C">
      <w:pPr>
        <w:spacing w:line="500" w:lineRule="atLeast"/>
        <w:jc w:val="right"/>
        <w:divId w:val="883642773"/>
        <w:rPr>
          <w:rFonts w:hint="eastAsia"/>
          <w:sz w:val="30"/>
          <w:szCs w:val="30"/>
        </w:rPr>
      </w:pPr>
      <w:r>
        <w:rPr>
          <w:rFonts w:hint="eastAsia"/>
          <w:sz w:val="30"/>
          <w:szCs w:val="30"/>
        </w:rPr>
        <w:t>(2020)</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541</w:t>
      </w:r>
      <w:r>
        <w:rPr>
          <w:rFonts w:hint="eastAsia"/>
          <w:sz w:val="30"/>
          <w:szCs w:val="30"/>
        </w:rPr>
        <w:t>号</w:t>
      </w:r>
    </w:p>
    <w:p w14:paraId="43BC7EB7" w14:textId="77777777" w:rsidR="00D05C5C" w:rsidRDefault="00D05C5C">
      <w:pPr>
        <w:spacing w:line="500" w:lineRule="atLeast"/>
        <w:ind w:firstLine="600"/>
        <w:divId w:val="1668972141"/>
        <w:rPr>
          <w:rFonts w:hint="eastAsia"/>
          <w:sz w:val="30"/>
          <w:szCs w:val="30"/>
        </w:rPr>
      </w:pPr>
      <w:r>
        <w:rPr>
          <w:rFonts w:hint="eastAsia"/>
          <w:sz w:val="30"/>
          <w:szCs w:val="30"/>
        </w:rPr>
        <w:t>公诉机关广东省广州市番禺区人民检察院。</w:t>
      </w:r>
    </w:p>
    <w:p w14:paraId="31561B9B" w14:textId="77777777" w:rsidR="00D05C5C" w:rsidRDefault="00D05C5C">
      <w:pPr>
        <w:spacing w:line="500" w:lineRule="atLeast"/>
        <w:ind w:firstLine="600"/>
        <w:divId w:val="1291012485"/>
        <w:rPr>
          <w:rFonts w:hint="eastAsia"/>
          <w:sz w:val="30"/>
          <w:szCs w:val="30"/>
        </w:rPr>
      </w:pPr>
      <w:r>
        <w:rPr>
          <w:rFonts w:hint="eastAsia"/>
          <w:sz w:val="30"/>
          <w:szCs w:val="30"/>
        </w:rPr>
        <w:t>被告单位广州上通国际货运代理有限公司，统一社会信用代码：</w:t>
      </w:r>
      <w:r>
        <w:rPr>
          <w:rFonts w:hint="eastAsia"/>
          <w:sz w:val="30"/>
          <w:szCs w:val="30"/>
        </w:rPr>
        <w:t>91440129088428019P</w:t>
      </w:r>
      <w:r>
        <w:rPr>
          <w:rFonts w:hint="eastAsia"/>
          <w:sz w:val="30"/>
          <w:szCs w:val="30"/>
        </w:rPr>
        <w:t>，住所：广州市花都区白云国际机场北出口大道西综合保税区（中区）快件中心内办公楼</w:t>
      </w:r>
      <w:r>
        <w:rPr>
          <w:rFonts w:hint="eastAsia"/>
          <w:sz w:val="30"/>
          <w:szCs w:val="30"/>
        </w:rPr>
        <w:t>1</w:t>
      </w:r>
      <w:r>
        <w:rPr>
          <w:rFonts w:hint="eastAsia"/>
          <w:sz w:val="30"/>
          <w:szCs w:val="30"/>
        </w:rPr>
        <w:t>楼</w:t>
      </w:r>
      <w:r>
        <w:rPr>
          <w:rFonts w:hint="eastAsia"/>
          <w:sz w:val="30"/>
          <w:szCs w:val="30"/>
        </w:rPr>
        <w:t>126</w:t>
      </w:r>
      <w:r>
        <w:rPr>
          <w:rFonts w:hint="eastAsia"/>
          <w:sz w:val="30"/>
          <w:szCs w:val="30"/>
        </w:rPr>
        <w:t>室。</w:t>
      </w:r>
    </w:p>
    <w:p w14:paraId="4F6DDD14" w14:textId="77777777" w:rsidR="00D05C5C" w:rsidRDefault="00D05C5C">
      <w:pPr>
        <w:spacing w:line="500" w:lineRule="atLeast"/>
        <w:ind w:firstLine="600"/>
        <w:divId w:val="2129544869"/>
        <w:rPr>
          <w:rFonts w:hint="eastAsia"/>
          <w:sz w:val="30"/>
          <w:szCs w:val="30"/>
        </w:rPr>
      </w:pPr>
      <w:r>
        <w:rPr>
          <w:rFonts w:hint="eastAsia"/>
          <w:sz w:val="30"/>
          <w:szCs w:val="30"/>
        </w:rPr>
        <w:t>法定代表人王卫国。</w:t>
      </w:r>
    </w:p>
    <w:p w14:paraId="44C724F4" w14:textId="77777777" w:rsidR="00D05C5C" w:rsidRDefault="00D05C5C">
      <w:pPr>
        <w:spacing w:line="500" w:lineRule="atLeast"/>
        <w:ind w:firstLine="600"/>
        <w:divId w:val="937906316"/>
        <w:rPr>
          <w:rFonts w:hint="eastAsia"/>
          <w:sz w:val="30"/>
          <w:szCs w:val="30"/>
        </w:rPr>
      </w:pPr>
      <w:r>
        <w:rPr>
          <w:rFonts w:hint="eastAsia"/>
          <w:sz w:val="30"/>
          <w:szCs w:val="30"/>
        </w:rPr>
        <w:t>诉讼代表人郭燕，女，</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日出生，被告单位办公室负责人。</w:t>
      </w:r>
    </w:p>
    <w:p w14:paraId="26E17291" w14:textId="77777777" w:rsidR="00D05C5C" w:rsidRDefault="00D05C5C">
      <w:pPr>
        <w:spacing w:line="500" w:lineRule="atLeast"/>
        <w:ind w:firstLine="600"/>
        <w:divId w:val="428698284"/>
        <w:rPr>
          <w:rFonts w:hint="eastAsia"/>
          <w:sz w:val="30"/>
          <w:szCs w:val="30"/>
        </w:rPr>
      </w:pPr>
      <w:r>
        <w:rPr>
          <w:rFonts w:hint="eastAsia"/>
          <w:sz w:val="30"/>
          <w:szCs w:val="30"/>
        </w:rPr>
        <w:t>被告人王卫国，男，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日出生，汉族，文化程度中专，群众，户籍地广东省广州市越秀区，广州上通国际货运代理有限公司法定代表人兼总经理、清远市速通国际货运代理有限公司股东。因本案于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日被广州市公安局番禺区分局取保候审；同年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日被广州市番禺区人民检察院取保候审；</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日被本院取保候审。</w:t>
      </w:r>
    </w:p>
    <w:p w14:paraId="31F4FAEB" w14:textId="77777777" w:rsidR="00D05C5C" w:rsidRDefault="00D05C5C">
      <w:pPr>
        <w:spacing w:line="500" w:lineRule="atLeast"/>
        <w:ind w:firstLine="600"/>
        <w:divId w:val="2004048765"/>
        <w:rPr>
          <w:rFonts w:hint="eastAsia"/>
          <w:sz w:val="30"/>
          <w:szCs w:val="30"/>
        </w:rPr>
      </w:pPr>
      <w:r>
        <w:rPr>
          <w:rFonts w:hint="eastAsia"/>
          <w:sz w:val="30"/>
          <w:szCs w:val="30"/>
        </w:rPr>
        <w:t>辩护人宁伟辉，是广东海印律师事务所律师。</w:t>
      </w:r>
    </w:p>
    <w:p w14:paraId="1E4AE5D6" w14:textId="77777777" w:rsidR="00D05C5C" w:rsidRDefault="00D05C5C">
      <w:pPr>
        <w:spacing w:line="500" w:lineRule="atLeast"/>
        <w:ind w:firstLine="600"/>
        <w:divId w:val="1653751137"/>
        <w:rPr>
          <w:rFonts w:hint="eastAsia"/>
          <w:sz w:val="30"/>
          <w:szCs w:val="30"/>
        </w:rPr>
      </w:pPr>
      <w:r>
        <w:rPr>
          <w:rFonts w:hint="eastAsia"/>
          <w:sz w:val="30"/>
          <w:szCs w:val="30"/>
        </w:rPr>
        <w:t>广州市番禺区人民检察院以穗番检公刑诉</w:t>
      </w:r>
      <w:r>
        <w:rPr>
          <w:rFonts w:hint="eastAsia"/>
          <w:sz w:val="30"/>
          <w:szCs w:val="30"/>
        </w:rPr>
        <w:t>[2020]2</w:t>
      </w:r>
      <w:r>
        <w:rPr>
          <w:rFonts w:hint="eastAsia"/>
          <w:sz w:val="30"/>
          <w:szCs w:val="30"/>
        </w:rPr>
        <w:t>号起诉书指控被告单位广州上通国际货运代理有限公司、被告人王卫国犯单位行贿罪一案，于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依据广州市中级人民法院的指定管辖依法受理，并适用简易程序，依法组成合议庭，公开开庭审理了本案。广州市番禺区人民检察院检察员宫瑞出庭支持公诉，被告单位广州上通国际货运代理有限公司的诉讼代表人郭燕、被告人王卫国及其辩护人宁伟辉到庭参加了诉讼。现已审理终结。</w:t>
      </w:r>
    </w:p>
    <w:p w14:paraId="3A5FFBC3" w14:textId="77777777" w:rsidR="00D05C5C" w:rsidRDefault="00D05C5C">
      <w:pPr>
        <w:spacing w:line="500" w:lineRule="atLeast"/>
        <w:ind w:firstLine="600"/>
        <w:divId w:val="1027490876"/>
        <w:rPr>
          <w:rFonts w:hint="eastAsia"/>
          <w:sz w:val="30"/>
          <w:szCs w:val="30"/>
        </w:rPr>
      </w:pPr>
      <w:r>
        <w:rPr>
          <w:rFonts w:hint="eastAsia"/>
          <w:sz w:val="30"/>
          <w:szCs w:val="30"/>
        </w:rPr>
        <w:lastRenderedPageBreak/>
        <w:t>公诉机关指控：</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单位广州上通国际货运代理有限公司（以下简称“上通公司”）为谋取不正当利益，请托时任白云国际物流有限公司总经理周某（已判决）在加快办理上通公司向海关快件通关管理系统进行备案，以及提高该公司在白云机场海关经营的国际快件业务每日清关件数等方面提供帮助，周某通过请托其他国家工作人员为上通公司提供帮助。在此期间，上通公司法定代表人王卫国代表上通公司多次在广州市白云区南湖附近某酒店停车场向时任白云国际物流有限公司总经理周某贿送现金合计人民币</w:t>
      </w:r>
      <w:r>
        <w:rPr>
          <w:rFonts w:hint="eastAsia"/>
          <w:sz w:val="30"/>
          <w:szCs w:val="30"/>
        </w:rPr>
        <w:t>360</w:t>
      </w:r>
      <w:r>
        <w:rPr>
          <w:rFonts w:hint="eastAsia"/>
          <w:sz w:val="30"/>
          <w:szCs w:val="30"/>
        </w:rPr>
        <w:t>万元。</w:t>
      </w:r>
    </w:p>
    <w:p w14:paraId="0F4A4A73" w14:textId="77777777" w:rsidR="00D05C5C" w:rsidRDefault="00D05C5C">
      <w:pPr>
        <w:spacing w:line="500" w:lineRule="atLeast"/>
        <w:ind w:firstLine="600"/>
        <w:divId w:val="1184630603"/>
        <w:rPr>
          <w:rFonts w:hint="eastAsia"/>
          <w:sz w:val="30"/>
          <w:szCs w:val="30"/>
        </w:rPr>
      </w:pPr>
      <w:r>
        <w:rPr>
          <w:rFonts w:hint="eastAsia"/>
          <w:sz w:val="30"/>
          <w:szCs w:val="30"/>
        </w:rPr>
        <w:t>公诉机关认为，被告单位广州上通国际货运代理有限公司为谋取不正当利益，给予国家工作人员以财物，情节严重，被告人王卫国作为被告单位直接责任人员，代表单位行贿，其行为均触犯了《中华人民共和国刑法》第三百九十三条，犯罪事实清楚，证据确实、充分，应当以单位行贿罪追究其刑事责任。被告人王卫国虽不具有《中华人民共和国刑法》第六十七条前两款规定的自首情节，但是如实供述自己的罪行，根据《中华人民共和国刑法》第六十七条第三款之规定，可以从轻处罚。提请本院依法判处。</w:t>
      </w:r>
    </w:p>
    <w:p w14:paraId="3016D2C1" w14:textId="77777777" w:rsidR="00D05C5C" w:rsidRDefault="00D05C5C">
      <w:pPr>
        <w:spacing w:line="500" w:lineRule="atLeast"/>
        <w:ind w:firstLine="600"/>
        <w:divId w:val="1470898684"/>
        <w:rPr>
          <w:rFonts w:hint="eastAsia"/>
          <w:sz w:val="30"/>
          <w:szCs w:val="30"/>
        </w:rPr>
      </w:pPr>
      <w:r>
        <w:rPr>
          <w:rFonts w:hint="eastAsia"/>
          <w:sz w:val="30"/>
          <w:szCs w:val="30"/>
        </w:rPr>
        <w:t>被告单位广州上通国际货运代理有限公司承认控罪。</w:t>
      </w:r>
    </w:p>
    <w:p w14:paraId="769FF9B2" w14:textId="77777777" w:rsidR="00D05C5C" w:rsidRDefault="00D05C5C">
      <w:pPr>
        <w:spacing w:line="500" w:lineRule="atLeast"/>
        <w:ind w:firstLine="600"/>
        <w:divId w:val="1691180902"/>
        <w:rPr>
          <w:rFonts w:hint="eastAsia"/>
          <w:sz w:val="30"/>
          <w:szCs w:val="30"/>
        </w:rPr>
      </w:pPr>
      <w:r>
        <w:rPr>
          <w:rFonts w:hint="eastAsia"/>
          <w:sz w:val="30"/>
          <w:szCs w:val="30"/>
        </w:rPr>
        <w:t>被告人王卫国承认控罪。</w:t>
      </w:r>
    </w:p>
    <w:p w14:paraId="723B1BB8" w14:textId="77777777" w:rsidR="00D05C5C" w:rsidRDefault="00D05C5C">
      <w:pPr>
        <w:spacing w:line="500" w:lineRule="atLeast"/>
        <w:ind w:firstLine="600"/>
        <w:divId w:val="1828865837"/>
        <w:rPr>
          <w:rFonts w:hint="eastAsia"/>
          <w:sz w:val="30"/>
          <w:szCs w:val="30"/>
        </w:rPr>
      </w:pPr>
      <w:r>
        <w:rPr>
          <w:rFonts w:hint="eastAsia"/>
          <w:sz w:val="30"/>
          <w:szCs w:val="30"/>
        </w:rPr>
        <w:t>辩护人的辩护意见：被告人王卫国的行为构成犯罪，被告人是主动坦白交代，认罪悔罪，望从轻处罚，被告人是为了公司犯罪的，公司经营手续是合法的，正当经营，社会危害性较少，周某实际上是收钱不办事，快件实际上没快多少，被告人是初犯，企业经营困难，望从轻处罚。</w:t>
      </w:r>
    </w:p>
    <w:p w14:paraId="60A35E00" w14:textId="77777777" w:rsidR="00D05C5C" w:rsidRDefault="00D05C5C">
      <w:pPr>
        <w:spacing w:line="500" w:lineRule="atLeast"/>
        <w:ind w:firstLine="600"/>
        <w:divId w:val="428283106"/>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单位广州上通国际货运代理有限公司（以下简称“上通公司”）为谋取不正当利益，请托时任白云国际物流有限公司总经理周某（已判决）在加快办理上通公司向海关快件通关管理系统进行备案，以及提高该公司在白云机场海关经营的国际快件业务每日清关件数等方面提供帮助，周某通过请托其他国家工作人员为上通公司提供帮助。在此期间，上通公司法定代表人王卫国代表上通公司多次在广州市白云区南湖附近某酒店停车场向时任白云国际物流有限公司总经理周某贿送现金合计人民币</w:t>
      </w:r>
      <w:r>
        <w:rPr>
          <w:rFonts w:hint="eastAsia"/>
          <w:sz w:val="30"/>
          <w:szCs w:val="30"/>
        </w:rPr>
        <w:t>360</w:t>
      </w:r>
      <w:r>
        <w:rPr>
          <w:rFonts w:hint="eastAsia"/>
          <w:sz w:val="30"/>
          <w:szCs w:val="30"/>
        </w:rPr>
        <w:t>万元。</w:t>
      </w:r>
    </w:p>
    <w:p w14:paraId="7659FF16" w14:textId="77777777" w:rsidR="00D05C5C" w:rsidRDefault="00D05C5C">
      <w:pPr>
        <w:spacing w:line="500" w:lineRule="atLeast"/>
        <w:ind w:firstLine="600"/>
        <w:divId w:val="496773507"/>
        <w:rPr>
          <w:rFonts w:hint="eastAsia"/>
          <w:sz w:val="30"/>
          <w:szCs w:val="30"/>
        </w:rPr>
      </w:pPr>
      <w:r>
        <w:rPr>
          <w:rFonts w:hint="eastAsia"/>
          <w:sz w:val="30"/>
          <w:szCs w:val="30"/>
        </w:rPr>
        <w:t>本案审理期间，被告人王卫国向本院预交罚金人民币</w:t>
      </w:r>
      <w:r>
        <w:rPr>
          <w:rFonts w:hint="eastAsia"/>
          <w:sz w:val="30"/>
          <w:szCs w:val="30"/>
        </w:rPr>
        <w:t>36</w:t>
      </w:r>
      <w:r>
        <w:rPr>
          <w:rFonts w:hint="eastAsia"/>
          <w:sz w:val="30"/>
          <w:szCs w:val="30"/>
        </w:rPr>
        <w:t>万元。</w:t>
      </w:r>
    </w:p>
    <w:p w14:paraId="759BEE11" w14:textId="77777777" w:rsidR="00D05C5C" w:rsidRDefault="00D05C5C">
      <w:pPr>
        <w:spacing w:line="500" w:lineRule="atLeast"/>
        <w:ind w:firstLine="600"/>
        <w:divId w:val="641538793"/>
        <w:rPr>
          <w:rFonts w:hint="eastAsia"/>
          <w:sz w:val="30"/>
          <w:szCs w:val="30"/>
        </w:rPr>
      </w:pPr>
      <w:r>
        <w:rPr>
          <w:rFonts w:hint="eastAsia"/>
          <w:sz w:val="30"/>
          <w:szCs w:val="30"/>
        </w:rPr>
        <w:t>上述事实，被告单位广州上通国际货运代理有限公司、被告人在开庭审理过程中亦无异议，且有证人周某、江某</w:t>
      </w:r>
      <w:r>
        <w:rPr>
          <w:rFonts w:hint="eastAsia"/>
          <w:sz w:val="30"/>
          <w:szCs w:val="30"/>
        </w:rPr>
        <w:t>1</w:t>
      </w:r>
      <w:r>
        <w:rPr>
          <w:rFonts w:hint="eastAsia"/>
          <w:sz w:val="30"/>
          <w:szCs w:val="30"/>
        </w:rPr>
        <w:t>、何某、朱某、张某、姜某</w:t>
      </w:r>
      <w:r>
        <w:rPr>
          <w:rFonts w:hint="eastAsia"/>
          <w:sz w:val="30"/>
          <w:szCs w:val="30"/>
        </w:rPr>
        <w:t>1</w:t>
      </w:r>
      <w:r>
        <w:rPr>
          <w:rFonts w:hint="eastAsia"/>
          <w:sz w:val="30"/>
          <w:szCs w:val="30"/>
        </w:rPr>
        <w:t>、靳某</w:t>
      </w:r>
      <w:r>
        <w:rPr>
          <w:rFonts w:hint="eastAsia"/>
          <w:sz w:val="30"/>
          <w:szCs w:val="30"/>
        </w:rPr>
        <w:t>1</w:t>
      </w:r>
      <w:r>
        <w:rPr>
          <w:rFonts w:hint="eastAsia"/>
          <w:sz w:val="30"/>
          <w:szCs w:val="30"/>
        </w:rPr>
        <w:t>的证言，被告人王卫国的供述，辨认笔录，立案决定书，涉案公司工商登记资料，任职证明，海关资质申请资料，被告人和其他涉案人职务及工作职责的材料，任职情况说明，审批件，公安移送材料，破案经过等证据证实，足以认定。</w:t>
      </w:r>
    </w:p>
    <w:p w14:paraId="7A0904C6" w14:textId="77777777" w:rsidR="00D05C5C" w:rsidRDefault="00D05C5C">
      <w:pPr>
        <w:spacing w:line="500" w:lineRule="atLeast"/>
        <w:ind w:firstLine="600"/>
        <w:divId w:val="2008095873"/>
        <w:rPr>
          <w:rFonts w:hint="eastAsia"/>
          <w:sz w:val="30"/>
          <w:szCs w:val="30"/>
        </w:rPr>
      </w:pPr>
      <w:r>
        <w:rPr>
          <w:rFonts w:hint="eastAsia"/>
          <w:sz w:val="30"/>
          <w:szCs w:val="30"/>
        </w:rPr>
        <w:t>本院认为，广州上通国际货运代理有限公司为谋取不正当利益，给予国家工作人员以财物，情节严重，被告人王卫国作为被告单位直接责任人员，代表单位行贿，其行为已构成单位行贿罪。依法应当对被告单位判处罚金、对直接责任人员适用“五年以下有期徒刑或者拘役”的量刑幅度予以处罚。鉴于被告人王卫国如实供述自己的罪行，可以从轻处罚；被告人王卫国主动预交罚金，亦可酌情从轻处罚。本院根据前述法定刑幅度、法定的量刑情节、酌定的量刑情节，并综合考虑被告人作案的具体事实，认罪态度等因素确定宣告刑。依照《中华人民共和国刑法》第三百九十三条、第五十二条、第五十三条、第六十七条第三款、第七十二条、第七十三条的规定，判决如下：</w:t>
      </w:r>
    </w:p>
    <w:p w14:paraId="470910D9" w14:textId="77777777" w:rsidR="00D05C5C" w:rsidRDefault="00D05C5C">
      <w:pPr>
        <w:spacing w:line="500" w:lineRule="atLeast"/>
        <w:ind w:firstLine="600"/>
        <w:divId w:val="276915586"/>
        <w:rPr>
          <w:rFonts w:hint="eastAsia"/>
          <w:sz w:val="30"/>
          <w:szCs w:val="30"/>
        </w:rPr>
      </w:pPr>
      <w:r>
        <w:rPr>
          <w:rFonts w:hint="eastAsia"/>
          <w:sz w:val="30"/>
          <w:szCs w:val="30"/>
        </w:rPr>
        <w:t>一、被告单位广州上通国际货运代理有限公司犯单位行贿罪，判处罚金八十万元（罚金应于本判决发生法律效力次日起十日内向本院一次缴纳，上缴国库）。</w:t>
      </w:r>
    </w:p>
    <w:p w14:paraId="41D8247B" w14:textId="77777777" w:rsidR="00D05C5C" w:rsidRDefault="00D05C5C">
      <w:pPr>
        <w:spacing w:line="500" w:lineRule="atLeast"/>
        <w:ind w:firstLine="600"/>
        <w:divId w:val="1552154880"/>
        <w:rPr>
          <w:rFonts w:hint="eastAsia"/>
          <w:sz w:val="30"/>
          <w:szCs w:val="30"/>
        </w:rPr>
      </w:pPr>
      <w:r>
        <w:rPr>
          <w:rFonts w:hint="eastAsia"/>
          <w:sz w:val="30"/>
          <w:szCs w:val="30"/>
        </w:rPr>
        <w:t>二、被告人王卫国犯单位行贿罪，判处有期徒刑一年九个月，缓刑二年，并处罚金三十六万元</w:t>
      </w:r>
      <w:r>
        <w:rPr>
          <w:rFonts w:hint="eastAsia"/>
          <w:sz w:val="30"/>
          <w:szCs w:val="30"/>
        </w:rPr>
        <w:t>(</w:t>
      </w:r>
      <w:r>
        <w:rPr>
          <w:rFonts w:hint="eastAsia"/>
          <w:sz w:val="30"/>
          <w:szCs w:val="30"/>
        </w:rPr>
        <w:t>缓刑考验期限从判决确定之日起计算；罚金在预交款中转入，上缴国库</w:t>
      </w:r>
      <w:r>
        <w:rPr>
          <w:rFonts w:hint="eastAsia"/>
          <w:sz w:val="30"/>
          <w:szCs w:val="30"/>
        </w:rPr>
        <w:t>)</w:t>
      </w:r>
      <w:r>
        <w:rPr>
          <w:rFonts w:hint="eastAsia"/>
          <w:sz w:val="30"/>
          <w:szCs w:val="30"/>
        </w:rPr>
        <w:t>。</w:t>
      </w:r>
    </w:p>
    <w:p w14:paraId="1BFC5FBF" w14:textId="77777777" w:rsidR="00D05C5C" w:rsidRDefault="00D05C5C">
      <w:pPr>
        <w:spacing w:line="500" w:lineRule="atLeast"/>
        <w:ind w:firstLine="600"/>
        <w:divId w:val="1934894610"/>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3BF1ECCB" w14:textId="77777777" w:rsidR="00D05C5C" w:rsidRDefault="00D05C5C">
      <w:pPr>
        <w:spacing w:line="500" w:lineRule="atLeast"/>
        <w:jc w:val="right"/>
        <w:divId w:val="330261176"/>
        <w:rPr>
          <w:rFonts w:hint="eastAsia"/>
          <w:sz w:val="30"/>
          <w:szCs w:val="30"/>
        </w:rPr>
      </w:pPr>
      <w:r>
        <w:rPr>
          <w:rFonts w:hint="eastAsia"/>
          <w:sz w:val="30"/>
          <w:szCs w:val="30"/>
        </w:rPr>
        <w:t>审　判　长　　张志文</w:t>
      </w:r>
    </w:p>
    <w:p w14:paraId="4B15E962" w14:textId="77777777" w:rsidR="00D05C5C" w:rsidRDefault="00D05C5C">
      <w:pPr>
        <w:spacing w:line="500" w:lineRule="atLeast"/>
        <w:jc w:val="right"/>
        <w:divId w:val="1378968506"/>
        <w:rPr>
          <w:rFonts w:hint="eastAsia"/>
          <w:sz w:val="30"/>
          <w:szCs w:val="30"/>
        </w:rPr>
      </w:pPr>
      <w:r>
        <w:rPr>
          <w:rFonts w:hint="eastAsia"/>
          <w:sz w:val="30"/>
          <w:szCs w:val="30"/>
        </w:rPr>
        <w:t>人民陪审员　　黄国标</w:t>
      </w:r>
    </w:p>
    <w:p w14:paraId="22A732F0" w14:textId="77777777" w:rsidR="00D05C5C" w:rsidRDefault="00D05C5C">
      <w:pPr>
        <w:spacing w:line="500" w:lineRule="atLeast"/>
        <w:jc w:val="right"/>
        <w:divId w:val="1835561716"/>
        <w:rPr>
          <w:rFonts w:hint="eastAsia"/>
          <w:sz w:val="30"/>
          <w:szCs w:val="30"/>
        </w:rPr>
      </w:pPr>
      <w:r>
        <w:rPr>
          <w:rFonts w:hint="eastAsia"/>
          <w:sz w:val="30"/>
          <w:szCs w:val="30"/>
        </w:rPr>
        <w:t>人民陪审员　　陈浩辉</w:t>
      </w:r>
    </w:p>
    <w:p w14:paraId="0359EEF8" w14:textId="77777777" w:rsidR="00D05C5C" w:rsidRDefault="00D05C5C">
      <w:pPr>
        <w:spacing w:line="500" w:lineRule="atLeast"/>
        <w:jc w:val="right"/>
        <w:divId w:val="757561234"/>
        <w:rPr>
          <w:rFonts w:hint="eastAsia"/>
          <w:sz w:val="30"/>
          <w:szCs w:val="30"/>
        </w:rPr>
      </w:pPr>
      <w:r>
        <w:rPr>
          <w:rFonts w:hint="eastAsia"/>
          <w:sz w:val="30"/>
          <w:szCs w:val="30"/>
        </w:rPr>
        <w:t>二〇二〇年五月十二日</w:t>
      </w:r>
    </w:p>
    <w:p w14:paraId="2C31420A" w14:textId="77777777" w:rsidR="00D05C5C" w:rsidRDefault="00D05C5C">
      <w:pPr>
        <w:spacing w:line="500" w:lineRule="atLeast"/>
        <w:jc w:val="right"/>
        <w:divId w:val="1139692471"/>
        <w:rPr>
          <w:rFonts w:hint="eastAsia"/>
          <w:sz w:val="30"/>
          <w:szCs w:val="30"/>
        </w:rPr>
      </w:pPr>
      <w:r>
        <w:rPr>
          <w:rFonts w:hint="eastAsia"/>
          <w:sz w:val="30"/>
          <w:szCs w:val="30"/>
        </w:rPr>
        <w:t>书　记　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3D4E" w14:textId="77777777" w:rsidR="00D13919" w:rsidRDefault="00D13919" w:rsidP="00D13919">
      <w:pPr>
        <w:rPr>
          <w:rFonts w:hint="eastAsia"/>
        </w:rPr>
      </w:pPr>
      <w:r>
        <w:separator/>
      </w:r>
    </w:p>
  </w:endnote>
  <w:endnote w:type="continuationSeparator" w:id="0">
    <w:p w14:paraId="1D6A59DE" w14:textId="77777777" w:rsidR="00D13919" w:rsidRDefault="00D13919" w:rsidP="00D139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32A17" w14:textId="77777777" w:rsidR="00D13919" w:rsidRDefault="00D13919" w:rsidP="00D13919">
      <w:pPr>
        <w:rPr>
          <w:rFonts w:hint="eastAsia"/>
        </w:rPr>
      </w:pPr>
      <w:r>
        <w:separator/>
      </w:r>
    </w:p>
  </w:footnote>
  <w:footnote w:type="continuationSeparator" w:id="0">
    <w:p w14:paraId="69774A6B" w14:textId="77777777" w:rsidR="00D13919" w:rsidRDefault="00D13919" w:rsidP="00D139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3919"/>
    <w:rsid w:val="00A23C24"/>
    <w:rsid w:val="00D05C5C"/>
    <w:rsid w:val="00D13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621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3919"/>
    <w:pPr>
      <w:tabs>
        <w:tab w:val="center" w:pos="4153"/>
        <w:tab w:val="right" w:pos="8306"/>
      </w:tabs>
      <w:snapToGrid w:val="0"/>
      <w:jc w:val="center"/>
    </w:pPr>
    <w:rPr>
      <w:sz w:val="18"/>
      <w:szCs w:val="18"/>
    </w:rPr>
  </w:style>
  <w:style w:type="character" w:customStyle="1" w:styleId="a4">
    <w:name w:val="页眉 字符"/>
    <w:basedOn w:val="a0"/>
    <w:link w:val="a3"/>
    <w:uiPriority w:val="99"/>
    <w:rsid w:val="00D13919"/>
    <w:rPr>
      <w:rFonts w:ascii="宋体" w:eastAsia="宋体" w:hAnsi="宋体" w:cs="宋体"/>
      <w:sz w:val="18"/>
      <w:szCs w:val="18"/>
    </w:rPr>
  </w:style>
  <w:style w:type="paragraph" w:styleId="a5">
    <w:name w:val="footer"/>
    <w:basedOn w:val="a"/>
    <w:link w:val="a6"/>
    <w:uiPriority w:val="99"/>
    <w:unhideWhenUsed/>
    <w:rsid w:val="00D13919"/>
    <w:pPr>
      <w:tabs>
        <w:tab w:val="center" w:pos="4153"/>
        <w:tab w:val="right" w:pos="8306"/>
      </w:tabs>
      <w:snapToGrid w:val="0"/>
    </w:pPr>
    <w:rPr>
      <w:sz w:val="18"/>
      <w:szCs w:val="18"/>
    </w:rPr>
  </w:style>
  <w:style w:type="character" w:customStyle="1" w:styleId="a6">
    <w:name w:val="页脚 字符"/>
    <w:basedOn w:val="a0"/>
    <w:link w:val="a5"/>
    <w:uiPriority w:val="99"/>
    <w:rsid w:val="00D139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15586">
      <w:marLeft w:val="0"/>
      <w:marRight w:val="0"/>
      <w:marTop w:val="10"/>
      <w:marBottom w:val="10"/>
      <w:divBdr>
        <w:top w:val="none" w:sz="0" w:space="0" w:color="auto"/>
        <w:left w:val="none" w:sz="0" w:space="0" w:color="auto"/>
        <w:bottom w:val="none" w:sz="0" w:space="0" w:color="auto"/>
        <w:right w:val="none" w:sz="0" w:space="0" w:color="auto"/>
      </w:divBdr>
    </w:div>
    <w:div w:id="330261176">
      <w:marLeft w:val="0"/>
      <w:marRight w:val="720"/>
      <w:marTop w:val="10"/>
      <w:marBottom w:val="10"/>
      <w:divBdr>
        <w:top w:val="none" w:sz="0" w:space="0" w:color="auto"/>
        <w:left w:val="none" w:sz="0" w:space="0" w:color="auto"/>
        <w:bottom w:val="none" w:sz="0" w:space="0" w:color="auto"/>
        <w:right w:val="none" w:sz="0" w:space="0" w:color="auto"/>
      </w:divBdr>
    </w:div>
    <w:div w:id="428283106">
      <w:marLeft w:val="0"/>
      <w:marRight w:val="0"/>
      <w:marTop w:val="10"/>
      <w:marBottom w:val="10"/>
      <w:divBdr>
        <w:top w:val="none" w:sz="0" w:space="0" w:color="auto"/>
        <w:left w:val="none" w:sz="0" w:space="0" w:color="auto"/>
        <w:bottom w:val="none" w:sz="0" w:space="0" w:color="auto"/>
        <w:right w:val="none" w:sz="0" w:space="0" w:color="auto"/>
      </w:divBdr>
    </w:div>
    <w:div w:id="428698284">
      <w:marLeft w:val="0"/>
      <w:marRight w:val="0"/>
      <w:marTop w:val="10"/>
      <w:marBottom w:val="10"/>
      <w:divBdr>
        <w:top w:val="none" w:sz="0" w:space="0" w:color="auto"/>
        <w:left w:val="none" w:sz="0" w:space="0" w:color="auto"/>
        <w:bottom w:val="none" w:sz="0" w:space="0" w:color="auto"/>
        <w:right w:val="none" w:sz="0" w:space="0" w:color="auto"/>
      </w:divBdr>
    </w:div>
    <w:div w:id="496773507">
      <w:marLeft w:val="0"/>
      <w:marRight w:val="0"/>
      <w:marTop w:val="10"/>
      <w:marBottom w:val="10"/>
      <w:divBdr>
        <w:top w:val="none" w:sz="0" w:space="0" w:color="auto"/>
        <w:left w:val="none" w:sz="0" w:space="0" w:color="auto"/>
        <w:bottom w:val="none" w:sz="0" w:space="0" w:color="auto"/>
        <w:right w:val="none" w:sz="0" w:space="0" w:color="auto"/>
      </w:divBdr>
    </w:div>
    <w:div w:id="641538793">
      <w:marLeft w:val="0"/>
      <w:marRight w:val="0"/>
      <w:marTop w:val="10"/>
      <w:marBottom w:val="10"/>
      <w:divBdr>
        <w:top w:val="none" w:sz="0" w:space="0" w:color="auto"/>
        <w:left w:val="none" w:sz="0" w:space="0" w:color="auto"/>
        <w:bottom w:val="none" w:sz="0" w:space="0" w:color="auto"/>
        <w:right w:val="none" w:sz="0" w:space="0" w:color="auto"/>
      </w:divBdr>
    </w:div>
    <w:div w:id="757561234">
      <w:marLeft w:val="0"/>
      <w:marRight w:val="720"/>
      <w:marTop w:val="10"/>
      <w:marBottom w:val="10"/>
      <w:divBdr>
        <w:top w:val="none" w:sz="0" w:space="0" w:color="auto"/>
        <w:left w:val="none" w:sz="0" w:space="0" w:color="auto"/>
        <w:bottom w:val="none" w:sz="0" w:space="0" w:color="auto"/>
        <w:right w:val="none" w:sz="0" w:space="0" w:color="auto"/>
      </w:divBdr>
    </w:div>
    <w:div w:id="883642773">
      <w:marLeft w:val="0"/>
      <w:marRight w:val="0"/>
      <w:marTop w:val="10"/>
      <w:marBottom w:val="10"/>
      <w:divBdr>
        <w:top w:val="none" w:sz="0" w:space="0" w:color="auto"/>
        <w:left w:val="none" w:sz="0" w:space="0" w:color="auto"/>
        <w:bottom w:val="none" w:sz="0" w:space="0" w:color="auto"/>
        <w:right w:val="none" w:sz="0" w:space="0" w:color="auto"/>
      </w:divBdr>
    </w:div>
    <w:div w:id="937906316">
      <w:marLeft w:val="0"/>
      <w:marRight w:val="0"/>
      <w:marTop w:val="10"/>
      <w:marBottom w:val="10"/>
      <w:divBdr>
        <w:top w:val="none" w:sz="0" w:space="0" w:color="auto"/>
        <w:left w:val="none" w:sz="0" w:space="0" w:color="auto"/>
        <w:bottom w:val="none" w:sz="0" w:space="0" w:color="auto"/>
        <w:right w:val="none" w:sz="0" w:space="0" w:color="auto"/>
      </w:divBdr>
    </w:div>
    <w:div w:id="1027490876">
      <w:marLeft w:val="0"/>
      <w:marRight w:val="0"/>
      <w:marTop w:val="10"/>
      <w:marBottom w:val="10"/>
      <w:divBdr>
        <w:top w:val="none" w:sz="0" w:space="0" w:color="auto"/>
        <w:left w:val="none" w:sz="0" w:space="0" w:color="auto"/>
        <w:bottom w:val="none" w:sz="0" w:space="0" w:color="auto"/>
        <w:right w:val="none" w:sz="0" w:space="0" w:color="auto"/>
      </w:divBdr>
    </w:div>
    <w:div w:id="1139692471">
      <w:marLeft w:val="0"/>
      <w:marRight w:val="720"/>
      <w:marTop w:val="10"/>
      <w:marBottom w:val="10"/>
      <w:divBdr>
        <w:top w:val="none" w:sz="0" w:space="0" w:color="auto"/>
        <w:left w:val="none" w:sz="0" w:space="0" w:color="auto"/>
        <w:bottom w:val="none" w:sz="0" w:space="0" w:color="auto"/>
        <w:right w:val="none" w:sz="0" w:space="0" w:color="auto"/>
      </w:divBdr>
    </w:div>
    <w:div w:id="1184630603">
      <w:marLeft w:val="0"/>
      <w:marRight w:val="0"/>
      <w:marTop w:val="10"/>
      <w:marBottom w:val="10"/>
      <w:divBdr>
        <w:top w:val="none" w:sz="0" w:space="0" w:color="auto"/>
        <w:left w:val="none" w:sz="0" w:space="0" w:color="auto"/>
        <w:bottom w:val="none" w:sz="0" w:space="0" w:color="auto"/>
        <w:right w:val="none" w:sz="0" w:space="0" w:color="auto"/>
      </w:divBdr>
    </w:div>
    <w:div w:id="1291012485">
      <w:marLeft w:val="0"/>
      <w:marRight w:val="0"/>
      <w:marTop w:val="10"/>
      <w:marBottom w:val="10"/>
      <w:divBdr>
        <w:top w:val="none" w:sz="0" w:space="0" w:color="auto"/>
        <w:left w:val="none" w:sz="0" w:space="0" w:color="auto"/>
        <w:bottom w:val="none" w:sz="0" w:space="0" w:color="auto"/>
        <w:right w:val="none" w:sz="0" w:space="0" w:color="auto"/>
      </w:divBdr>
    </w:div>
    <w:div w:id="1378968506">
      <w:marLeft w:val="0"/>
      <w:marRight w:val="720"/>
      <w:marTop w:val="10"/>
      <w:marBottom w:val="10"/>
      <w:divBdr>
        <w:top w:val="none" w:sz="0" w:space="0" w:color="auto"/>
        <w:left w:val="none" w:sz="0" w:space="0" w:color="auto"/>
        <w:bottom w:val="none" w:sz="0" w:space="0" w:color="auto"/>
        <w:right w:val="none" w:sz="0" w:space="0" w:color="auto"/>
      </w:divBdr>
    </w:div>
    <w:div w:id="1470898684">
      <w:marLeft w:val="0"/>
      <w:marRight w:val="0"/>
      <w:marTop w:val="10"/>
      <w:marBottom w:val="10"/>
      <w:divBdr>
        <w:top w:val="none" w:sz="0" w:space="0" w:color="auto"/>
        <w:left w:val="none" w:sz="0" w:space="0" w:color="auto"/>
        <w:bottom w:val="none" w:sz="0" w:space="0" w:color="auto"/>
        <w:right w:val="none" w:sz="0" w:space="0" w:color="auto"/>
      </w:divBdr>
    </w:div>
    <w:div w:id="1552154880">
      <w:marLeft w:val="0"/>
      <w:marRight w:val="0"/>
      <w:marTop w:val="10"/>
      <w:marBottom w:val="10"/>
      <w:divBdr>
        <w:top w:val="none" w:sz="0" w:space="0" w:color="auto"/>
        <w:left w:val="none" w:sz="0" w:space="0" w:color="auto"/>
        <w:bottom w:val="none" w:sz="0" w:space="0" w:color="auto"/>
        <w:right w:val="none" w:sz="0" w:space="0" w:color="auto"/>
      </w:divBdr>
    </w:div>
    <w:div w:id="1653751137">
      <w:marLeft w:val="0"/>
      <w:marRight w:val="0"/>
      <w:marTop w:val="10"/>
      <w:marBottom w:val="10"/>
      <w:divBdr>
        <w:top w:val="none" w:sz="0" w:space="0" w:color="auto"/>
        <w:left w:val="none" w:sz="0" w:space="0" w:color="auto"/>
        <w:bottom w:val="none" w:sz="0" w:space="0" w:color="auto"/>
        <w:right w:val="none" w:sz="0" w:space="0" w:color="auto"/>
      </w:divBdr>
    </w:div>
    <w:div w:id="1668972141">
      <w:marLeft w:val="0"/>
      <w:marRight w:val="0"/>
      <w:marTop w:val="10"/>
      <w:marBottom w:val="10"/>
      <w:divBdr>
        <w:top w:val="none" w:sz="0" w:space="0" w:color="auto"/>
        <w:left w:val="none" w:sz="0" w:space="0" w:color="auto"/>
        <w:bottom w:val="none" w:sz="0" w:space="0" w:color="auto"/>
        <w:right w:val="none" w:sz="0" w:space="0" w:color="auto"/>
      </w:divBdr>
    </w:div>
    <w:div w:id="1691180902">
      <w:marLeft w:val="0"/>
      <w:marRight w:val="0"/>
      <w:marTop w:val="10"/>
      <w:marBottom w:val="10"/>
      <w:divBdr>
        <w:top w:val="none" w:sz="0" w:space="0" w:color="auto"/>
        <w:left w:val="none" w:sz="0" w:space="0" w:color="auto"/>
        <w:bottom w:val="none" w:sz="0" w:space="0" w:color="auto"/>
        <w:right w:val="none" w:sz="0" w:space="0" w:color="auto"/>
      </w:divBdr>
    </w:div>
    <w:div w:id="1828865837">
      <w:marLeft w:val="0"/>
      <w:marRight w:val="0"/>
      <w:marTop w:val="10"/>
      <w:marBottom w:val="10"/>
      <w:divBdr>
        <w:top w:val="none" w:sz="0" w:space="0" w:color="auto"/>
        <w:left w:val="none" w:sz="0" w:space="0" w:color="auto"/>
        <w:bottom w:val="none" w:sz="0" w:space="0" w:color="auto"/>
        <w:right w:val="none" w:sz="0" w:space="0" w:color="auto"/>
      </w:divBdr>
    </w:div>
    <w:div w:id="1835561716">
      <w:marLeft w:val="0"/>
      <w:marRight w:val="720"/>
      <w:marTop w:val="10"/>
      <w:marBottom w:val="10"/>
      <w:divBdr>
        <w:top w:val="none" w:sz="0" w:space="0" w:color="auto"/>
        <w:left w:val="none" w:sz="0" w:space="0" w:color="auto"/>
        <w:bottom w:val="none" w:sz="0" w:space="0" w:color="auto"/>
        <w:right w:val="none" w:sz="0" w:space="0" w:color="auto"/>
      </w:divBdr>
    </w:div>
    <w:div w:id="1934894610">
      <w:marLeft w:val="0"/>
      <w:marRight w:val="0"/>
      <w:marTop w:val="10"/>
      <w:marBottom w:val="10"/>
      <w:divBdr>
        <w:top w:val="none" w:sz="0" w:space="0" w:color="auto"/>
        <w:left w:val="none" w:sz="0" w:space="0" w:color="auto"/>
        <w:bottom w:val="none" w:sz="0" w:space="0" w:color="auto"/>
        <w:right w:val="none" w:sz="0" w:space="0" w:color="auto"/>
      </w:divBdr>
    </w:div>
    <w:div w:id="1958876571">
      <w:marLeft w:val="0"/>
      <w:marRight w:val="0"/>
      <w:marTop w:val="10"/>
      <w:marBottom w:val="10"/>
      <w:divBdr>
        <w:top w:val="none" w:sz="0" w:space="0" w:color="auto"/>
        <w:left w:val="none" w:sz="0" w:space="0" w:color="auto"/>
        <w:bottom w:val="none" w:sz="0" w:space="0" w:color="auto"/>
        <w:right w:val="none" w:sz="0" w:space="0" w:color="auto"/>
      </w:divBdr>
    </w:div>
    <w:div w:id="2004048765">
      <w:marLeft w:val="0"/>
      <w:marRight w:val="0"/>
      <w:marTop w:val="10"/>
      <w:marBottom w:val="10"/>
      <w:divBdr>
        <w:top w:val="none" w:sz="0" w:space="0" w:color="auto"/>
        <w:left w:val="none" w:sz="0" w:space="0" w:color="auto"/>
        <w:bottom w:val="none" w:sz="0" w:space="0" w:color="auto"/>
        <w:right w:val="none" w:sz="0" w:space="0" w:color="auto"/>
      </w:divBdr>
    </w:div>
    <w:div w:id="2008095873">
      <w:marLeft w:val="0"/>
      <w:marRight w:val="0"/>
      <w:marTop w:val="10"/>
      <w:marBottom w:val="10"/>
      <w:divBdr>
        <w:top w:val="none" w:sz="0" w:space="0" w:color="auto"/>
        <w:left w:val="none" w:sz="0" w:space="0" w:color="auto"/>
        <w:bottom w:val="none" w:sz="0" w:space="0" w:color="auto"/>
        <w:right w:val="none" w:sz="0" w:space="0" w:color="auto"/>
      </w:divBdr>
    </w:div>
    <w:div w:id="2088844480">
      <w:marLeft w:val="0"/>
      <w:marRight w:val="0"/>
      <w:marTop w:val="10"/>
      <w:marBottom w:val="10"/>
      <w:divBdr>
        <w:top w:val="none" w:sz="0" w:space="0" w:color="auto"/>
        <w:left w:val="none" w:sz="0" w:space="0" w:color="auto"/>
        <w:bottom w:val="none" w:sz="0" w:space="0" w:color="auto"/>
        <w:right w:val="none" w:sz="0" w:space="0" w:color="auto"/>
      </w:divBdr>
    </w:div>
    <w:div w:id="21295448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2025-04-30T05:01:00Z</dcterms:created>
  <dcterms:modified xsi:type="dcterms:W3CDTF">2025-04-30T05:01:00Z</dcterms:modified>
</cp:coreProperties>
</file>