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86BF3" w14:textId="77777777" w:rsidR="0054746D" w:rsidRDefault="0054746D">
      <w:pPr>
        <w:spacing w:line="500" w:lineRule="atLeast"/>
        <w:jc w:val="center"/>
        <w:divId w:val="279797873"/>
        <w:rPr>
          <w:rFonts w:ascii="黑体" w:eastAsia="黑体" w:hAnsi="黑体"/>
          <w:sz w:val="36"/>
          <w:szCs w:val="36"/>
        </w:rPr>
      </w:pPr>
      <w:r>
        <w:rPr>
          <w:rFonts w:ascii="黑体" w:eastAsia="黑体" w:hAnsi="黑体" w:hint="eastAsia"/>
          <w:sz w:val="36"/>
          <w:szCs w:val="36"/>
        </w:rPr>
        <w:t>广东省广州市越秀区人民法院</w:t>
      </w:r>
    </w:p>
    <w:p w14:paraId="1C42073F" w14:textId="77777777" w:rsidR="0054746D" w:rsidRDefault="0054746D">
      <w:pPr>
        <w:spacing w:line="500" w:lineRule="atLeast"/>
        <w:jc w:val="center"/>
        <w:divId w:val="17647196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1CB7AE" w14:textId="77777777" w:rsidR="0054746D" w:rsidRDefault="0054746D">
      <w:pPr>
        <w:spacing w:line="500" w:lineRule="atLeast"/>
        <w:jc w:val="right"/>
        <w:divId w:val="1613173732"/>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1278</w:t>
      </w:r>
      <w:r>
        <w:rPr>
          <w:rFonts w:hint="eastAsia"/>
          <w:sz w:val="30"/>
          <w:szCs w:val="30"/>
        </w:rPr>
        <w:t>号</w:t>
      </w:r>
    </w:p>
    <w:p w14:paraId="64BF661A" w14:textId="77777777" w:rsidR="0054746D" w:rsidRDefault="0054746D">
      <w:pPr>
        <w:spacing w:line="500" w:lineRule="atLeast"/>
        <w:ind w:firstLine="600"/>
        <w:divId w:val="510528942"/>
        <w:rPr>
          <w:rFonts w:hint="eastAsia"/>
          <w:sz w:val="30"/>
          <w:szCs w:val="30"/>
        </w:rPr>
      </w:pPr>
      <w:r>
        <w:rPr>
          <w:rFonts w:hint="eastAsia"/>
          <w:sz w:val="30"/>
          <w:szCs w:val="30"/>
        </w:rPr>
        <w:t>公诉机关广东省广州市越秀区人民检察院。</w:t>
      </w:r>
    </w:p>
    <w:p w14:paraId="1DBCCFC2" w14:textId="77777777" w:rsidR="0054746D" w:rsidRDefault="0054746D">
      <w:pPr>
        <w:spacing w:line="500" w:lineRule="atLeast"/>
        <w:ind w:firstLine="600"/>
        <w:divId w:val="1535919177"/>
        <w:rPr>
          <w:rFonts w:hint="eastAsia"/>
          <w:sz w:val="30"/>
          <w:szCs w:val="30"/>
        </w:rPr>
      </w:pPr>
      <w:r>
        <w:rPr>
          <w:rFonts w:hint="eastAsia"/>
          <w:sz w:val="30"/>
          <w:szCs w:val="30"/>
        </w:rPr>
        <w:t>被告人谭某，出生地广东省广州市，原系广州市第二建筑工程有限公司第三、四工程处主任，户籍地广州市越秀区。因本案于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日被羁押，同月</w:t>
      </w:r>
      <w:r>
        <w:rPr>
          <w:rFonts w:hint="eastAsia"/>
          <w:sz w:val="30"/>
          <w:szCs w:val="30"/>
        </w:rPr>
        <w:t>5</w:t>
      </w:r>
      <w:r>
        <w:rPr>
          <w:rFonts w:hint="eastAsia"/>
          <w:sz w:val="30"/>
          <w:szCs w:val="30"/>
        </w:rPr>
        <w:t>日被刑事拘留，同月</w:t>
      </w:r>
      <w:r>
        <w:rPr>
          <w:rFonts w:hint="eastAsia"/>
          <w:sz w:val="30"/>
          <w:szCs w:val="30"/>
        </w:rPr>
        <w:t>17</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日被本院决定取保候审。</w:t>
      </w:r>
    </w:p>
    <w:p w14:paraId="6F7B16EC" w14:textId="77777777" w:rsidR="0054746D" w:rsidRDefault="0054746D">
      <w:pPr>
        <w:spacing w:line="500" w:lineRule="atLeast"/>
        <w:ind w:firstLine="600"/>
        <w:divId w:val="800264129"/>
        <w:rPr>
          <w:rFonts w:hint="eastAsia"/>
          <w:sz w:val="30"/>
          <w:szCs w:val="30"/>
        </w:rPr>
      </w:pPr>
      <w:r>
        <w:rPr>
          <w:rFonts w:hint="eastAsia"/>
          <w:sz w:val="30"/>
          <w:szCs w:val="30"/>
        </w:rPr>
        <w:t>辩护人何湘晖，广东智洋律师事务所律师。</w:t>
      </w:r>
    </w:p>
    <w:p w14:paraId="602B4695" w14:textId="77777777" w:rsidR="0054746D" w:rsidRDefault="0054746D">
      <w:pPr>
        <w:spacing w:line="500" w:lineRule="atLeast"/>
        <w:ind w:firstLine="600"/>
        <w:divId w:val="1757743231"/>
        <w:rPr>
          <w:rFonts w:hint="eastAsia"/>
          <w:sz w:val="30"/>
          <w:szCs w:val="30"/>
        </w:rPr>
      </w:pPr>
      <w:r>
        <w:rPr>
          <w:rFonts w:hint="eastAsia"/>
          <w:sz w:val="30"/>
          <w:szCs w:val="30"/>
        </w:rPr>
        <w:t>广东省广州市越秀区人民检察院以越检刑诉</w:t>
      </w:r>
      <w:r>
        <w:rPr>
          <w:rFonts w:hint="eastAsia"/>
          <w:sz w:val="30"/>
          <w:szCs w:val="30"/>
        </w:rPr>
        <w:t>[2014]1342</w:t>
      </w:r>
      <w:r>
        <w:rPr>
          <w:rFonts w:hint="eastAsia"/>
          <w:sz w:val="30"/>
          <w:szCs w:val="30"/>
        </w:rPr>
        <w:t>号起诉书指控被告人谭某犯受贿罪，于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日立案后，依法组成合议庭，公开开庭审理了本案。在审理过程中，广东省广州市越秀区人民检察院于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日以越检刑追诉</w:t>
      </w:r>
      <w:r>
        <w:rPr>
          <w:rFonts w:hint="eastAsia"/>
          <w:sz w:val="30"/>
          <w:szCs w:val="30"/>
        </w:rPr>
        <w:t>[2015]3</w:t>
      </w:r>
      <w:r>
        <w:rPr>
          <w:rFonts w:hint="eastAsia"/>
          <w:sz w:val="30"/>
          <w:szCs w:val="30"/>
        </w:rPr>
        <w:t>号追加起诉书追加起诉谭某的其他受贿犯罪事实，本院于同日受理后，合并进行了审理。广东省广州市越秀区人民检察院指派检察员张乐芸出庭支持公诉。谭某及其辩护人何湘晖到庭参加诉讼。现已审理终结。</w:t>
      </w:r>
    </w:p>
    <w:p w14:paraId="773F9CDD" w14:textId="77777777" w:rsidR="0054746D" w:rsidRDefault="0054746D">
      <w:pPr>
        <w:spacing w:line="500" w:lineRule="atLeast"/>
        <w:ind w:firstLine="600"/>
        <w:divId w:val="2116821825"/>
        <w:rPr>
          <w:rFonts w:hint="eastAsia"/>
          <w:sz w:val="30"/>
          <w:szCs w:val="30"/>
        </w:rPr>
      </w:pPr>
      <w:r>
        <w:rPr>
          <w:rFonts w:hint="eastAsia"/>
          <w:sz w:val="30"/>
          <w:szCs w:val="30"/>
        </w:rPr>
        <w:t>广东省广州市越秀区人民检察院指控，</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被告人谭某在广州市第二建筑工程有限公司（以下简称“市二建公司”）任职期间，利用负责单位相关工程施工管理全过程的职务便利，先后多次收受林某乙芬、明某丙（均另案处理）以“节日费”名义贿送的现金，共计</w:t>
      </w:r>
      <w:r>
        <w:rPr>
          <w:rFonts w:hint="eastAsia"/>
          <w:sz w:val="30"/>
          <w:szCs w:val="30"/>
        </w:rPr>
        <w:t>64000</w:t>
      </w:r>
      <w:r>
        <w:rPr>
          <w:rFonts w:hint="eastAsia"/>
          <w:sz w:val="30"/>
          <w:szCs w:val="30"/>
        </w:rPr>
        <w:t>元；利用负责工程业务及工程发票入帐结算的工作便利，分多次收受了曾某甲华（另案处理）给予的好处费合计</w:t>
      </w:r>
      <w:r>
        <w:rPr>
          <w:rFonts w:hint="eastAsia"/>
          <w:sz w:val="30"/>
          <w:szCs w:val="30"/>
        </w:rPr>
        <w:t>165322</w:t>
      </w:r>
      <w:r>
        <w:rPr>
          <w:rFonts w:hint="eastAsia"/>
          <w:sz w:val="30"/>
          <w:szCs w:val="30"/>
        </w:rPr>
        <w:t>元。具体事实分述如下：</w:t>
      </w:r>
    </w:p>
    <w:p w14:paraId="5E71C936" w14:textId="77777777" w:rsidR="0054746D" w:rsidRDefault="0054746D">
      <w:pPr>
        <w:spacing w:line="500" w:lineRule="atLeast"/>
        <w:ind w:firstLine="600"/>
        <w:divId w:val="330254850"/>
        <w:rPr>
          <w:rFonts w:hint="eastAsia"/>
          <w:sz w:val="30"/>
          <w:szCs w:val="30"/>
        </w:rPr>
      </w:pPr>
      <w:r>
        <w:rPr>
          <w:rFonts w:hint="eastAsia"/>
          <w:sz w:val="30"/>
          <w:szCs w:val="30"/>
        </w:rPr>
        <w:lastRenderedPageBreak/>
        <w:t>（一）</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年间，被告人谭某收受了项目施工劳务班组管理人明某丙贿送的现金</w:t>
      </w:r>
      <w:r>
        <w:rPr>
          <w:rFonts w:hint="eastAsia"/>
          <w:sz w:val="30"/>
          <w:szCs w:val="30"/>
        </w:rPr>
        <w:t>3000</w:t>
      </w:r>
      <w:r>
        <w:rPr>
          <w:rFonts w:hint="eastAsia"/>
          <w:sz w:val="30"/>
          <w:szCs w:val="30"/>
        </w:rPr>
        <w:t>元；</w:t>
      </w:r>
    </w:p>
    <w:p w14:paraId="4E41116E" w14:textId="77777777" w:rsidR="0054746D" w:rsidRDefault="0054746D">
      <w:pPr>
        <w:spacing w:line="500" w:lineRule="atLeast"/>
        <w:ind w:firstLine="600"/>
        <w:divId w:val="1184055567"/>
        <w:rPr>
          <w:rFonts w:hint="eastAsia"/>
          <w:sz w:val="30"/>
          <w:szCs w:val="30"/>
        </w:rPr>
      </w:pPr>
      <w:r>
        <w:rPr>
          <w:rFonts w:hint="eastAsia"/>
          <w:sz w:val="30"/>
          <w:szCs w:val="30"/>
        </w:rPr>
        <w:t>（二）</w:t>
      </w:r>
      <w:r>
        <w:rPr>
          <w:rFonts w:hint="eastAsia"/>
          <w:sz w:val="30"/>
          <w:szCs w:val="30"/>
        </w:rPr>
        <w:t>2000</w:t>
      </w:r>
      <w:r>
        <w:rPr>
          <w:rFonts w:hint="eastAsia"/>
          <w:sz w:val="30"/>
          <w:szCs w:val="30"/>
        </w:rPr>
        <w:t>年至</w:t>
      </w:r>
      <w:r>
        <w:rPr>
          <w:rFonts w:hint="eastAsia"/>
          <w:sz w:val="30"/>
          <w:szCs w:val="30"/>
        </w:rPr>
        <w:t>2007</w:t>
      </w:r>
      <w:r>
        <w:rPr>
          <w:rFonts w:hint="eastAsia"/>
          <w:sz w:val="30"/>
          <w:szCs w:val="30"/>
        </w:rPr>
        <w:t>年间，被告人谭某先后多次收受了项目施工劳务班组管理人林某乙芬贿送的现金共计</w:t>
      </w:r>
      <w:r>
        <w:rPr>
          <w:rFonts w:hint="eastAsia"/>
          <w:sz w:val="30"/>
          <w:szCs w:val="30"/>
        </w:rPr>
        <w:t>61000</w:t>
      </w:r>
      <w:r>
        <w:rPr>
          <w:rFonts w:hint="eastAsia"/>
          <w:sz w:val="30"/>
          <w:szCs w:val="30"/>
        </w:rPr>
        <w:t>元。</w:t>
      </w:r>
    </w:p>
    <w:p w14:paraId="3146899F" w14:textId="77777777" w:rsidR="0054746D" w:rsidRDefault="0054746D">
      <w:pPr>
        <w:spacing w:line="500" w:lineRule="atLeast"/>
        <w:ind w:firstLine="600"/>
        <w:divId w:val="174152829"/>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年间，被告人谭某先后多次收受了广东省电白建筑工程总公司工作人员曾某华给予的好处费</w:t>
      </w:r>
      <w:r>
        <w:rPr>
          <w:rFonts w:hint="eastAsia"/>
          <w:sz w:val="30"/>
          <w:szCs w:val="30"/>
        </w:rPr>
        <w:t>165322</w:t>
      </w:r>
      <w:r>
        <w:rPr>
          <w:rFonts w:hint="eastAsia"/>
          <w:sz w:val="30"/>
          <w:szCs w:val="30"/>
        </w:rPr>
        <w:t>元。</w:t>
      </w:r>
    </w:p>
    <w:p w14:paraId="7A1A585F" w14:textId="77777777" w:rsidR="0054746D" w:rsidRDefault="0054746D">
      <w:pPr>
        <w:spacing w:line="500" w:lineRule="atLeast"/>
        <w:ind w:firstLine="600"/>
        <w:divId w:val="135870020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日，被告人谭某被广东省广州市越秀区人民检察院抓获归案，后退缴赃款</w:t>
      </w:r>
      <w:r>
        <w:rPr>
          <w:rFonts w:hint="eastAsia"/>
          <w:sz w:val="30"/>
          <w:szCs w:val="30"/>
        </w:rPr>
        <w:t>65000</w:t>
      </w:r>
      <w:r>
        <w:rPr>
          <w:rFonts w:hint="eastAsia"/>
          <w:sz w:val="30"/>
          <w:szCs w:val="30"/>
        </w:rPr>
        <w:t>元。在本院审理期间，谭某在其家属的协助下，又退缴赃款</w:t>
      </w:r>
      <w:r>
        <w:rPr>
          <w:rFonts w:hint="eastAsia"/>
          <w:sz w:val="30"/>
          <w:szCs w:val="30"/>
        </w:rPr>
        <w:t>164322</w:t>
      </w:r>
      <w:r>
        <w:rPr>
          <w:rFonts w:hint="eastAsia"/>
          <w:sz w:val="30"/>
          <w:szCs w:val="30"/>
        </w:rPr>
        <w:t>元。</w:t>
      </w:r>
    </w:p>
    <w:p w14:paraId="5FBD3CE1" w14:textId="77777777" w:rsidR="0054746D" w:rsidRDefault="0054746D">
      <w:pPr>
        <w:spacing w:line="500" w:lineRule="atLeast"/>
        <w:ind w:firstLine="600"/>
        <w:divId w:val="1706248176"/>
        <w:rPr>
          <w:rFonts w:hint="eastAsia"/>
          <w:sz w:val="30"/>
          <w:szCs w:val="30"/>
        </w:rPr>
      </w:pPr>
      <w:r>
        <w:rPr>
          <w:rFonts w:hint="eastAsia"/>
          <w:sz w:val="30"/>
          <w:szCs w:val="30"/>
        </w:rPr>
        <w:t>广东省广州市越秀区人民检察院随案移交了证人明某丙等人的证言，相关项目合同资料等书证，被告人谭某的供述，谭某的主体身份材料等相关证据，并认为谭某身为国有企业工作人员，竟无视国家法律，利用职务上的便利，非法收受他人财物，为他人谋取利益，其行为触犯了《中华人民共和国刑法》第三百八十五条第一款之规定，犯罪事实清楚，证据确实、充分，应当以受贿罪追究其刑事责任。谭某到案后能如实供述自己罪行，根据《中华人民共和国刑法》第六十七条第三款之规定，可以从轻处罚。提请本院依法判处。</w:t>
      </w:r>
    </w:p>
    <w:p w14:paraId="79D5740D" w14:textId="77777777" w:rsidR="0054746D" w:rsidRDefault="0054746D">
      <w:pPr>
        <w:spacing w:line="500" w:lineRule="atLeast"/>
        <w:ind w:firstLine="600"/>
        <w:divId w:val="1598517560"/>
        <w:rPr>
          <w:rFonts w:hint="eastAsia"/>
          <w:sz w:val="30"/>
          <w:szCs w:val="30"/>
        </w:rPr>
      </w:pPr>
      <w:r>
        <w:rPr>
          <w:rFonts w:hint="eastAsia"/>
          <w:sz w:val="30"/>
          <w:szCs w:val="30"/>
        </w:rPr>
        <w:t>被告人谭某对公诉机关指控的事实及罪名均无异议。</w:t>
      </w:r>
    </w:p>
    <w:p w14:paraId="0CD221A5" w14:textId="77777777" w:rsidR="0054746D" w:rsidRDefault="0054746D">
      <w:pPr>
        <w:spacing w:line="500" w:lineRule="atLeast"/>
        <w:ind w:firstLine="600"/>
        <w:divId w:val="376470333"/>
        <w:rPr>
          <w:rFonts w:hint="eastAsia"/>
          <w:sz w:val="30"/>
          <w:szCs w:val="30"/>
        </w:rPr>
      </w:pPr>
      <w:r>
        <w:rPr>
          <w:rFonts w:hint="eastAsia"/>
          <w:sz w:val="30"/>
          <w:szCs w:val="30"/>
        </w:rPr>
        <w:t>被告人谭某的辩护人的主要辩护意见是：</w:t>
      </w:r>
      <w:r>
        <w:rPr>
          <w:rFonts w:hint="eastAsia"/>
          <w:sz w:val="30"/>
          <w:szCs w:val="30"/>
        </w:rPr>
        <w:t>1.</w:t>
      </w:r>
      <w:r>
        <w:rPr>
          <w:rFonts w:hint="eastAsia"/>
          <w:sz w:val="30"/>
          <w:szCs w:val="30"/>
        </w:rPr>
        <w:t>谭某去至检察机关接受调查时，能供述检察机关尚未掌握的其收受曾某乙、明某乙贿赂的事实，故对谭某依法应以自首论，可予减轻处罚；</w:t>
      </w:r>
      <w:r>
        <w:rPr>
          <w:rFonts w:hint="eastAsia"/>
          <w:sz w:val="30"/>
          <w:szCs w:val="30"/>
        </w:rPr>
        <w:t>2.</w:t>
      </w:r>
      <w:r>
        <w:rPr>
          <w:rFonts w:hint="eastAsia"/>
          <w:sz w:val="30"/>
          <w:szCs w:val="30"/>
        </w:rPr>
        <w:t>归案后，谭某能退赃，有悔罪表现。综上，请求法庭对谭某减轻处罚，判处三年以下有期徒刑，并适用缓刑。</w:t>
      </w:r>
    </w:p>
    <w:p w14:paraId="7461616C" w14:textId="77777777" w:rsidR="0054746D" w:rsidRDefault="0054746D">
      <w:pPr>
        <w:spacing w:line="500" w:lineRule="atLeast"/>
        <w:ind w:firstLine="600"/>
        <w:divId w:val="2126924086"/>
        <w:rPr>
          <w:rFonts w:hint="eastAsia"/>
          <w:sz w:val="30"/>
          <w:szCs w:val="30"/>
        </w:rPr>
      </w:pPr>
      <w:r>
        <w:rPr>
          <w:rFonts w:hint="eastAsia"/>
          <w:sz w:val="30"/>
          <w:szCs w:val="30"/>
        </w:rPr>
        <w:t>经审理查明：</w:t>
      </w:r>
    </w:p>
    <w:p w14:paraId="56E36C10" w14:textId="77777777" w:rsidR="0054746D" w:rsidRDefault="0054746D">
      <w:pPr>
        <w:spacing w:line="500" w:lineRule="atLeast"/>
        <w:ind w:firstLine="600"/>
        <w:divId w:val="1132409385"/>
        <w:rPr>
          <w:rFonts w:hint="eastAsia"/>
          <w:sz w:val="30"/>
          <w:szCs w:val="30"/>
        </w:rPr>
      </w:pP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被告人谭某在国有企业市二建公司（后改制为国有控股公司）担任该公司第三工程处、第四工程处、第十工程处主任、副主任及相关工程项目经理期间，利用负责公司相关工程施工管理等职务的便利，先后多次收受林某丙、明某乙、曾某乙贿送的财物共计</w:t>
      </w:r>
      <w:r>
        <w:rPr>
          <w:rFonts w:hint="eastAsia"/>
          <w:sz w:val="30"/>
          <w:szCs w:val="30"/>
        </w:rPr>
        <w:t>229322</w:t>
      </w:r>
      <w:r>
        <w:rPr>
          <w:rFonts w:hint="eastAsia"/>
          <w:sz w:val="30"/>
          <w:szCs w:val="30"/>
        </w:rPr>
        <w:t>元，为行贿人谋取利益。具体事实分述如下：</w:t>
      </w:r>
    </w:p>
    <w:p w14:paraId="6DB57727" w14:textId="77777777" w:rsidR="0054746D" w:rsidRDefault="0054746D">
      <w:pPr>
        <w:spacing w:line="500" w:lineRule="atLeast"/>
        <w:ind w:firstLine="600"/>
        <w:divId w:val="1636401058"/>
        <w:rPr>
          <w:rFonts w:hint="eastAsia"/>
          <w:sz w:val="30"/>
          <w:szCs w:val="30"/>
        </w:rPr>
      </w:pPr>
      <w:r>
        <w:rPr>
          <w:rFonts w:hint="eastAsia"/>
          <w:sz w:val="30"/>
          <w:szCs w:val="30"/>
        </w:rPr>
        <w:t>（一）</w:t>
      </w:r>
      <w:r>
        <w:rPr>
          <w:rFonts w:hint="eastAsia"/>
          <w:sz w:val="30"/>
          <w:szCs w:val="30"/>
        </w:rPr>
        <w:t>2000</w:t>
      </w:r>
      <w:r>
        <w:rPr>
          <w:rFonts w:hint="eastAsia"/>
          <w:sz w:val="30"/>
          <w:szCs w:val="30"/>
        </w:rPr>
        <w:t>年至</w:t>
      </w:r>
      <w:r>
        <w:rPr>
          <w:rFonts w:hint="eastAsia"/>
          <w:sz w:val="30"/>
          <w:szCs w:val="30"/>
        </w:rPr>
        <w:t>2007</w:t>
      </w:r>
      <w:r>
        <w:rPr>
          <w:rFonts w:hint="eastAsia"/>
          <w:sz w:val="30"/>
          <w:szCs w:val="30"/>
        </w:rPr>
        <w:t>年间，被告人谭某先后多次收受了项目施工劳务班组管理人林某丙贿送的现金，共计</w:t>
      </w:r>
      <w:r>
        <w:rPr>
          <w:rFonts w:hint="eastAsia"/>
          <w:sz w:val="30"/>
          <w:szCs w:val="30"/>
        </w:rPr>
        <w:t>61000</w:t>
      </w:r>
      <w:r>
        <w:rPr>
          <w:rFonts w:hint="eastAsia"/>
          <w:sz w:val="30"/>
          <w:szCs w:val="30"/>
        </w:rPr>
        <w:t>元；</w:t>
      </w:r>
    </w:p>
    <w:p w14:paraId="65A90F19" w14:textId="77777777" w:rsidR="0054746D" w:rsidRDefault="0054746D">
      <w:pPr>
        <w:spacing w:line="500" w:lineRule="atLeast"/>
        <w:ind w:firstLine="600"/>
        <w:divId w:val="81952684"/>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年间，被告人谭某收受了项目施工劳务班组管理人明某乙贿送的现金</w:t>
      </w:r>
      <w:r>
        <w:rPr>
          <w:rFonts w:hint="eastAsia"/>
          <w:sz w:val="30"/>
          <w:szCs w:val="30"/>
        </w:rPr>
        <w:t>3000</w:t>
      </w:r>
      <w:r>
        <w:rPr>
          <w:rFonts w:hint="eastAsia"/>
          <w:sz w:val="30"/>
          <w:szCs w:val="30"/>
        </w:rPr>
        <w:t>元；</w:t>
      </w:r>
    </w:p>
    <w:p w14:paraId="21B51CB5" w14:textId="77777777" w:rsidR="0054746D" w:rsidRDefault="0054746D">
      <w:pPr>
        <w:spacing w:line="500" w:lineRule="atLeast"/>
        <w:ind w:firstLine="600"/>
        <w:divId w:val="661590664"/>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月间，被告人谭某先后多次收受了业务单位工作人员曾某乙贿送的好处费共计</w:t>
      </w:r>
      <w:r>
        <w:rPr>
          <w:rFonts w:hint="eastAsia"/>
          <w:sz w:val="30"/>
          <w:szCs w:val="30"/>
        </w:rPr>
        <w:t>165322</w:t>
      </w:r>
      <w:r>
        <w:rPr>
          <w:rFonts w:hint="eastAsia"/>
          <w:sz w:val="30"/>
          <w:szCs w:val="30"/>
        </w:rPr>
        <w:t>元。</w:t>
      </w:r>
    </w:p>
    <w:p w14:paraId="3C1B1170" w14:textId="77777777" w:rsidR="0054746D" w:rsidRDefault="0054746D">
      <w:pPr>
        <w:spacing w:line="500" w:lineRule="atLeast"/>
        <w:ind w:firstLine="600"/>
        <w:divId w:val="180507848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日，被告人谭某到广东省广州市越秀区人民检察院接受调查。同月</w:t>
      </w:r>
      <w:r>
        <w:rPr>
          <w:rFonts w:hint="eastAsia"/>
          <w:sz w:val="30"/>
          <w:szCs w:val="30"/>
        </w:rPr>
        <w:t>4</w:t>
      </w:r>
      <w:r>
        <w:rPr>
          <w:rFonts w:hint="eastAsia"/>
          <w:sz w:val="30"/>
          <w:szCs w:val="30"/>
        </w:rPr>
        <w:t>日，谭某被该院以涉嫌受贿罪立案侦查并予以传唤讯问，谭某在接受讯问时向该院供述了其收受曾某乙贿赂款的上述事实。该事实广东省广州市越秀区人民检察院于此前未掌握。同月</w:t>
      </w:r>
      <w:r>
        <w:rPr>
          <w:rFonts w:hint="eastAsia"/>
          <w:sz w:val="30"/>
          <w:szCs w:val="30"/>
        </w:rPr>
        <w:t>5</w:t>
      </w:r>
      <w:r>
        <w:rPr>
          <w:rFonts w:hint="eastAsia"/>
          <w:sz w:val="30"/>
          <w:szCs w:val="30"/>
        </w:rPr>
        <w:t>日，谭某被该院以涉嫌受贿罪执行刑事拘留。随后，谭某向该院供述了检察机关已掌握的收受林某丙贿赂款的事实及检察机关尚未掌握的收受明某乙贿赂款的事实，并于此后向该院退缴赃款</w:t>
      </w:r>
      <w:r>
        <w:rPr>
          <w:rFonts w:hint="eastAsia"/>
          <w:sz w:val="30"/>
          <w:szCs w:val="30"/>
        </w:rPr>
        <w:t>65000</w:t>
      </w:r>
      <w:r>
        <w:rPr>
          <w:rFonts w:hint="eastAsia"/>
          <w:sz w:val="30"/>
          <w:szCs w:val="30"/>
        </w:rPr>
        <w:t>元。在本院审理期间，谭某在家属的协助下又向本院退缴了赃款</w:t>
      </w:r>
      <w:r>
        <w:rPr>
          <w:rFonts w:hint="eastAsia"/>
          <w:sz w:val="30"/>
          <w:szCs w:val="30"/>
        </w:rPr>
        <w:t>164322</w:t>
      </w:r>
      <w:r>
        <w:rPr>
          <w:rFonts w:hint="eastAsia"/>
          <w:sz w:val="30"/>
          <w:szCs w:val="30"/>
        </w:rPr>
        <w:t>元。</w:t>
      </w:r>
    </w:p>
    <w:p w14:paraId="7578CCAD" w14:textId="77777777" w:rsidR="0054746D" w:rsidRDefault="0054746D">
      <w:pPr>
        <w:spacing w:line="500" w:lineRule="atLeast"/>
        <w:ind w:firstLine="600"/>
        <w:divId w:val="1230768926"/>
        <w:rPr>
          <w:rFonts w:hint="eastAsia"/>
          <w:sz w:val="30"/>
          <w:szCs w:val="30"/>
        </w:rPr>
      </w:pPr>
      <w:r>
        <w:rPr>
          <w:rFonts w:hint="eastAsia"/>
          <w:sz w:val="30"/>
          <w:szCs w:val="30"/>
        </w:rPr>
        <w:t>另查明，在</w:t>
      </w:r>
      <w:r>
        <w:rPr>
          <w:rFonts w:hint="eastAsia"/>
          <w:sz w:val="30"/>
          <w:szCs w:val="30"/>
        </w:rPr>
        <w:t>2010</w:t>
      </w:r>
      <w:r>
        <w:rPr>
          <w:rFonts w:hint="eastAsia"/>
          <w:sz w:val="30"/>
          <w:szCs w:val="30"/>
        </w:rPr>
        <w:t>年组建国有控股公司广州建筑股份有限公司过程中，国有公司广州市建筑集团有限公司将其原持有的市二建公司</w:t>
      </w:r>
      <w:r>
        <w:rPr>
          <w:rFonts w:hint="eastAsia"/>
          <w:sz w:val="30"/>
          <w:szCs w:val="30"/>
        </w:rPr>
        <w:t>100%</w:t>
      </w:r>
      <w:r>
        <w:rPr>
          <w:rFonts w:hint="eastAsia"/>
          <w:sz w:val="30"/>
          <w:szCs w:val="30"/>
        </w:rPr>
        <w:t>股权，于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日作价投入广州建筑股份有限公司。从作价入股广州建筑股份有限公司之日起，市二建公司转为国有控股公司广州建筑股份有限公司的全资子公司，被告人谭某也不再具有国家工作人员身份，只属公司工作人员。</w:t>
      </w:r>
    </w:p>
    <w:p w14:paraId="365104A1" w14:textId="77777777" w:rsidR="0054746D" w:rsidRDefault="0054746D">
      <w:pPr>
        <w:spacing w:line="500" w:lineRule="atLeast"/>
        <w:ind w:firstLine="600"/>
        <w:divId w:val="306471146"/>
        <w:rPr>
          <w:rFonts w:hint="eastAsia"/>
          <w:sz w:val="30"/>
          <w:szCs w:val="30"/>
        </w:rPr>
      </w:pPr>
      <w:r>
        <w:rPr>
          <w:rFonts w:hint="eastAsia"/>
          <w:sz w:val="30"/>
          <w:szCs w:val="30"/>
        </w:rPr>
        <w:t>综上所述，被告人谭某利用职务上的便利，为他人谋取利益，收受他人财物共计</w:t>
      </w:r>
      <w:r>
        <w:rPr>
          <w:rFonts w:hint="eastAsia"/>
          <w:sz w:val="30"/>
          <w:szCs w:val="30"/>
        </w:rPr>
        <w:t>229322</w:t>
      </w:r>
      <w:r>
        <w:rPr>
          <w:rFonts w:hint="eastAsia"/>
          <w:sz w:val="30"/>
          <w:szCs w:val="30"/>
        </w:rPr>
        <w:t>元（其中谭某作为国家工作人员期间，受贿数额共计</w:t>
      </w:r>
      <w:r>
        <w:rPr>
          <w:rFonts w:hint="eastAsia"/>
          <w:sz w:val="30"/>
          <w:szCs w:val="30"/>
        </w:rPr>
        <w:t>64000</w:t>
      </w:r>
      <w:r>
        <w:rPr>
          <w:rFonts w:hint="eastAsia"/>
          <w:sz w:val="30"/>
          <w:szCs w:val="30"/>
        </w:rPr>
        <w:t>元；作为公司工作人员期间，受贿数额共计</w:t>
      </w:r>
      <w:r>
        <w:rPr>
          <w:rFonts w:hint="eastAsia"/>
          <w:sz w:val="30"/>
          <w:szCs w:val="30"/>
        </w:rPr>
        <w:t>165322</w:t>
      </w:r>
      <w:r>
        <w:rPr>
          <w:rFonts w:hint="eastAsia"/>
          <w:sz w:val="30"/>
          <w:szCs w:val="30"/>
        </w:rPr>
        <w:t>元）。</w:t>
      </w:r>
    </w:p>
    <w:p w14:paraId="5D2B7106" w14:textId="77777777" w:rsidR="0054746D" w:rsidRDefault="0054746D">
      <w:pPr>
        <w:spacing w:line="500" w:lineRule="atLeast"/>
        <w:ind w:firstLine="600"/>
        <w:divId w:val="66348675"/>
        <w:rPr>
          <w:rFonts w:hint="eastAsia"/>
          <w:sz w:val="30"/>
          <w:szCs w:val="30"/>
        </w:rPr>
      </w:pPr>
      <w:r>
        <w:rPr>
          <w:rFonts w:hint="eastAsia"/>
          <w:sz w:val="30"/>
          <w:szCs w:val="30"/>
        </w:rPr>
        <w:t>上述事实，有经控辩双方质证的下列证据证实，查证属实，本院予以确认：</w:t>
      </w:r>
    </w:p>
    <w:p w14:paraId="669BD988" w14:textId="77777777" w:rsidR="0054746D" w:rsidRDefault="0054746D">
      <w:pPr>
        <w:spacing w:line="500" w:lineRule="atLeast"/>
        <w:ind w:firstLine="600"/>
        <w:divId w:val="1697266305"/>
        <w:rPr>
          <w:rFonts w:hint="eastAsia"/>
          <w:sz w:val="30"/>
          <w:szCs w:val="30"/>
        </w:rPr>
      </w:pPr>
      <w:r>
        <w:rPr>
          <w:rFonts w:hint="eastAsia"/>
          <w:sz w:val="30"/>
          <w:szCs w:val="30"/>
        </w:rPr>
        <w:t>1.</w:t>
      </w:r>
      <w:r>
        <w:rPr>
          <w:rFonts w:hint="eastAsia"/>
          <w:sz w:val="30"/>
          <w:szCs w:val="30"/>
        </w:rPr>
        <w:t>广州市建筑集团有限公司、市二建公司的营业执照等资料，证明：市二建公司原为国有独资公司广州市建筑集团有限公司的全资子公司，故原企业性质属国有公司。在</w:t>
      </w:r>
      <w:r>
        <w:rPr>
          <w:rFonts w:hint="eastAsia"/>
          <w:sz w:val="30"/>
          <w:szCs w:val="30"/>
        </w:rPr>
        <w:t>2010</w:t>
      </w:r>
      <w:r>
        <w:rPr>
          <w:rFonts w:hint="eastAsia"/>
          <w:sz w:val="30"/>
          <w:szCs w:val="30"/>
        </w:rPr>
        <w:t>年在组建广州建筑股份有限公司过程中，广州市建筑集团有限公司将其持有的子公司市二建公司的全部股权经资产评估后作价投入广州建筑股份有限公司。从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日起，市二建公司归国有控股公司广州建筑股份有限公司持有。</w:t>
      </w:r>
    </w:p>
    <w:p w14:paraId="03F514E5" w14:textId="77777777" w:rsidR="0054746D" w:rsidRDefault="0054746D">
      <w:pPr>
        <w:spacing w:line="500" w:lineRule="atLeast"/>
        <w:ind w:firstLine="600"/>
        <w:divId w:val="1871382881"/>
        <w:rPr>
          <w:rFonts w:hint="eastAsia"/>
          <w:sz w:val="30"/>
          <w:szCs w:val="30"/>
        </w:rPr>
      </w:pPr>
      <w:r>
        <w:rPr>
          <w:rFonts w:hint="eastAsia"/>
          <w:sz w:val="30"/>
          <w:szCs w:val="30"/>
        </w:rPr>
        <w:t>2.</w:t>
      </w:r>
      <w:r>
        <w:rPr>
          <w:rFonts w:hint="eastAsia"/>
          <w:sz w:val="30"/>
          <w:szCs w:val="30"/>
        </w:rPr>
        <w:t>被告人谭某的户籍资料和职工履历表、任免文件材料，证明：</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年，谭某在市二建公司任第十工程处副主任及项目经理，</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日，谭某任第四工程处主任，</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日，兼任第三工程处主任。</w:t>
      </w:r>
    </w:p>
    <w:p w14:paraId="6C2F4A8A" w14:textId="77777777" w:rsidR="0054746D" w:rsidRDefault="0054746D">
      <w:pPr>
        <w:spacing w:line="500" w:lineRule="atLeast"/>
        <w:ind w:firstLine="600"/>
        <w:divId w:val="1465273349"/>
        <w:rPr>
          <w:rFonts w:hint="eastAsia"/>
          <w:sz w:val="30"/>
          <w:szCs w:val="30"/>
        </w:rPr>
      </w:pPr>
      <w:r>
        <w:rPr>
          <w:rFonts w:hint="eastAsia"/>
          <w:sz w:val="30"/>
          <w:szCs w:val="30"/>
        </w:rPr>
        <w:t>3.</w:t>
      </w:r>
      <w:r>
        <w:rPr>
          <w:rFonts w:hint="eastAsia"/>
          <w:sz w:val="30"/>
          <w:szCs w:val="30"/>
        </w:rPr>
        <w:t>证人林某丙的证言，证明：其挂靠在强力劳务公司承接工程项目。</w:t>
      </w:r>
      <w:r>
        <w:rPr>
          <w:rFonts w:hint="eastAsia"/>
          <w:sz w:val="30"/>
          <w:szCs w:val="30"/>
        </w:rPr>
        <w:t>2000</w:t>
      </w:r>
      <w:r>
        <w:rPr>
          <w:rFonts w:hint="eastAsia"/>
          <w:sz w:val="30"/>
          <w:szCs w:val="30"/>
        </w:rPr>
        <w:t>年至</w:t>
      </w:r>
      <w:r>
        <w:rPr>
          <w:rFonts w:hint="eastAsia"/>
          <w:sz w:val="30"/>
          <w:szCs w:val="30"/>
        </w:rPr>
        <w:t>2007</w:t>
      </w:r>
      <w:r>
        <w:rPr>
          <w:rFonts w:hint="eastAsia"/>
          <w:sz w:val="30"/>
          <w:szCs w:val="30"/>
        </w:rPr>
        <w:t>年，其分多次以“过节费”的名义送给谭某，共计</w:t>
      </w:r>
      <w:r>
        <w:rPr>
          <w:rFonts w:hint="eastAsia"/>
          <w:sz w:val="30"/>
          <w:szCs w:val="30"/>
        </w:rPr>
        <w:t>61000</w:t>
      </w:r>
      <w:r>
        <w:rPr>
          <w:rFonts w:hint="eastAsia"/>
          <w:sz w:val="30"/>
          <w:szCs w:val="30"/>
        </w:rPr>
        <w:t>元。其送钱给谭某是因为谭某是市二建公司的项目经理，其承接的龙湖大厦、十甫名都商场酒店、保利国际广场、广州市会展中心二三期等工程都是谭某作为项目经理或副经理，负责工程生产、管理、安全等工作。如果谭某对其所做的工作不满意，可以要求其重新修补，这将会导致其施工成本的增加，所赚的利润相应减少。其送钱给谭某就是为了和谭某搞好关系，联络感情，在工作中不要刁难其，方便其工作的顺利开展。</w:t>
      </w:r>
    </w:p>
    <w:p w14:paraId="6D4B768F" w14:textId="77777777" w:rsidR="0054746D" w:rsidRDefault="0054746D">
      <w:pPr>
        <w:spacing w:line="500" w:lineRule="atLeast"/>
        <w:ind w:firstLine="600"/>
        <w:divId w:val="171838225"/>
        <w:rPr>
          <w:rFonts w:hint="eastAsia"/>
          <w:sz w:val="30"/>
          <w:szCs w:val="30"/>
        </w:rPr>
      </w:pPr>
      <w:r>
        <w:rPr>
          <w:rFonts w:hint="eastAsia"/>
          <w:sz w:val="30"/>
          <w:szCs w:val="30"/>
        </w:rPr>
        <w:t>4.</w:t>
      </w:r>
      <w:r>
        <w:rPr>
          <w:rFonts w:hint="eastAsia"/>
          <w:sz w:val="30"/>
          <w:szCs w:val="30"/>
        </w:rPr>
        <w:t>证人明某乙的证言，证明：</w:t>
      </w:r>
      <w:r>
        <w:rPr>
          <w:rFonts w:hint="eastAsia"/>
          <w:sz w:val="30"/>
          <w:szCs w:val="30"/>
        </w:rPr>
        <w:t>2006</w:t>
      </w:r>
      <w:r>
        <w:rPr>
          <w:rFonts w:hint="eastAsia"/>
          <w:sz w:val="30"/>
          <w:szCs w:val="30"/>
        </w:rPr>
        <w:t>年，其的劳务队挂靠广州市强力建筑劳务有限公司工作。其在做广州琶洲会展中心劳务分包工程时，被告人谭某是工地上的生产经理。由于谭某在生产进度和质量帮其把关，没有故意刁难其。因此，</w:t>
      </w:r>
      <w:r>
        <w:rPr>
          <w:rFonts w:hint="eastAsia"/>
          <w:sz w:val="30"/>
          <w:szCs w:val="30"/>
        </w:rPr>
        <w:t>2007</w:t>
      </w:r>
      <w:r>
        <w:rPr>
          <w:rFonts w:hint="eastAsia"/>
          <w:sz w:val="30"/>
          <w:szCs w:val="30"/>
        </w:rPr>
        <w:t>年春节前的一天，其在工地上以过节给谭某买东西为由，将</w:t>
      </w:r>
      <w:r>
        <w:rPr>
          <w:rFonts w:hint="eastAsia"/>
          <w:sz w:val="30"/>
          <w:szCs w:val="30"/>
        </w:rPr>
        <w:t>3000</w:t>
      </w:r>
      <w:r>
        <w:rPr>
          <w:rFonts w:hint="eastAsia"/>
          <w:sz w:val="30"/>
          <w:szCs w:val="30"/>
        </w:rPr>
        <w:t>元送给了谭某。谭某帮其把关，其的施工队的工作质量就不会不合格，不会出现返工，不会拖延工期。这样，他们的利润就有保证，不会因为质量问题而受到经济上的损失。出于感谢，其送钱给谭某。</w:t>
      </w:r>
    </w:p>
    <w:p w14:paraId="0310317B" w14:textId="77777777" w:rsidR="0054746D" w:rsidRDefault="0054746D">
      <w:pPr>
        <w:spacing w:line="500" w:lineRule="atLeast"/>
        <w:ind w:firstLine="600"/>
        <w:divId w:val="492647506"/>
        <w:rPr>
          <w:rFonts w:hint="eastAsia"/>
          <w:sz w:val="30"/>
          <w:szCs w:val="30"/>
        </w:rPr>
      </w:pPr>
      <w:r>
        <w:rPr>
          <w:rFonts w:hint="eastAsia"/>
          <w:sz w:val="30"/>
          <w:szCs w:val="30"/>
        </w:rPr>
        <w:t>5.</w:t>
      </w:r>
      <w:r>
        <w:rPr>
          <w:rFonts w:hint="eastAsia"/>
          <w:sz w:val="30"/>
          <w:szCs w:val="30"/>
        </w:rPr>
        <w:t>证人曾某乙的证言，证明在办理广东省电白建筑工程总工公司开具建安工程发票给市二建公司的业务过程中，其贿送被告人谭某</w:t>
      </w:r>
      <w:r>
        <w:rPr>
          <w:rFonts w:hint="eastAsia"/>
          <w:sz w:val="30"/>
          <w:szCs w:val="30"/>
        </w:rPr>
        <w:t>10</w:t>
      </w:r>
      <w:r>
        <w:rPr>
          <w:rFonts w:hint="eastAsia"/>
          <w:sz w:val="30"/>
          <w:szCs w:val="30"/>
        </w:rPr>
        <w:t>多万元的事实。</w:t>
      </w:r>
    </w:p>
    <w:p w14:paraId="1F46F3F5" w14:textId="77777777" w:rsidR="0054746D" w:rsidRDefault="0054746D">
      <w:pPr>
        <w:spacing w:line="500" w:lineRule="atLeast"/>
        <w:ind w:firstLine="600"/>
        <w:divId w:val="858276010"/>
        <w:rPr>
          <w:rFonts w:hint="eastAsia"/>
          <w:sz w:val="30"/>
          <w:szCs w:val="30"/>
        </w:rPr>
      </w:pPr>
      <w:r>
        <w:rPr>
          <w:rFonts w:hint="eastAsia"/>
          <w:sz w:val="30"/>
          <w:szCs w:val="30"/>
        </w:rPr>
        <w:t>6.</w:t>
      </w:r>
      <w:r>
        <w:rPr>
          <w:rFonts w:hint="eastAsia"/>
          <w:sz w:val="30"/>
          <w:szCs w:val="30"/>
        </w:rPr>
        <w:t>被告人谭某在侦查阶段及庭审中的供述，证明其对上述受贿事实供认不讳。</w:t>
      </w:r>
    </w:p>
    <w:p w14:paraId="0009C14C" w14:textId="77777777" w:rsidR="0054746D" w:rsidRDefault="0054746D">
      <w:pPr>
        <w:spacing w:line="500" w:lineRule="atLeast"/>
        <w:ind w:firstLine="600"/>
        <w:divId w:val="1370959648"/>
        <w:rPr>
          <w:rFonts w:hint="eastAsia"/>
          <w:sz w:val="30"/>
          <w:szCs w:val="30"/>
        </w:rPr>
      </w:pPr>
      <w:r>
        <w:rPr>
          <w:rFonts w:hint="eastAsia"/>
          <w:sz w:val="30"/>
          <w:szCs w:val="30"/>
        </w:rPr>
        <w:t>7.</w:t>
      </w:r>
      <w:r>
        <w:rPr>
          <w:rFonts w:hint="eastAsia"/>
          <w:sz w:val="30"/>
          <w:szCs w:val="30"/>
        </w:rPr>
        <w:t>涉案的江南新苑等工程的相关合同书证及相关说明材料，证明行贿人林某丙、明某乙承担市二建相关工程的施工工作。</w:t>
      </w:r>
    </w:p>
    <w:p w14:paraId="11492913" w14:textId="77777777" w:rsidR="0054746D" w:rsidRDefault="0054746D">
      <w:pPr>
        <w:spacing w:line="500" w:lineRule="atLeast"/>
        <w:ind w:firstLine="600"/>
        <w:divId w:val="1697005639"/>
        <w:rPr>
          <w:rFonts w:hint="eastAsia"/>
          <w:sz w:val="30"/>
          <w:szCs w:val="30"/>
        </w:rPr>
      </w:pPr>
      <w:r>
        <w:rPr>
          <w:rFonts w:hint="eastAsia"/>
          <w:sz w:val="30"/>
          <w:szCs w:val="30"/>
        </w:rPr>
        <w:t>8.</w:t>
      </w:r>
      <w:r>
        <w:rPr>
          <w:rFonts w:hint="eastAsia"/>
          <w:sz w:val="30"/>
          <w:szCs w:val="30"/>
        </w:rPr>
        <w:t>银行账户流水凭证及相关工程发票，证明被告人谭某在负责从广东省电白建筑工程总公司开具发票的工作中，收受曾某乙的贿赂</w:t>
      </w:r>
      <w:r>
        <w:rPr>
          <w:rFonts w:hint="eastAsia"/>
          <w:sz w:val="30"/>
          <w:szCs w:val="30"/>
        </w:rPr>
        <w:t>165322</w:t>
      </w:r>
      <w:r>
        <w:rPr>
          <w:rFonts w:hint="eastAsia"/>
          <w:sz w:val="30"/>
          <w:szCs w:val="30"/>
        </w:rPr>
        <w:t>元的情况。</w:t>
      </w:r>
    </w:p>
    <w:p w14:paraId="3EB974AD" w14:textId="77777777" w:rsidR="0054746D" w:rsidRDefault="0054746D">
      <w:pPr>
        <w:spacing w:line="500" w:lineRule="atLeast"/>
        <w:ind w:firstLine="600"/>
        <w:divId w:val="2115055200"/>
        <w:rPr>
          <w:rFonts w:hint="eastAsia"/>
          <w:sz w:val="30"/>
          <w:szCs w:val="30"/>
        </w:rPr>
      </w:pPr>
      <w:r>
        <w:rPr>
          <w:rFonts w:hint="eastAsia"/>
          <w:sz w:val="30"/>
          <w:szCs w:val="30"/>
        </w:rPr>
        <w:t>9.</w:t>
      </w:r>
      <w:r>
        <w:rPr>
          <w:rFonts w:hint="eastAsia"/>
          <w:sz w:val="30"/>
          <w:szCs w:val="30"/>
        </w:rPr>
        <w:t>暂扣财物收据，证明：案发后，被告人谭某向广东省广州市越秀区人民检察院退缴赃款</w:t>
      </w:r>
      <w:r>
        <w:rPr>
          <w:rFonts w:hint="eastAsia"/>
          <w:sz w:val="30"/>
          <w:szCs w:val="30"/>
        </w:rPr>
        <w:t>65,000</w:t>
      </w:r>
      <w:r>
        <w:rPr>
          <w:rFonts w:hint="eastAsia"/>
          <w:sz w:val="30"/>
          <w:szCs w:val="30"/>
        </w:rPr>
        <w:t>元。在本院审理期间，谭某于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日在家属的协助下又向本院退赃款</w:t>
      </w:r>
      <w:r>
        <w:rPr>
          <w:rFonts w:hint="eastAsia"/>
          <w:sz w:val="30"/>
          <w:szCs w:val="30"/>
        </w:rPr>
        <w:t>164322</w:t>
      </w:r>
      <w:r>
        <w:rPr>
          <w:rFonts w:hint="eastAsia"/>
          <w:sz w:val="30"/>
          <w:szCs w:val="30"/>
        </w:rPr>
        <w:t>元。</w:t>
      </w:r>
    </w:p>
    <w:p w14:paraId="6BBDEFE0" w14:textId="77777777" w:rsidR="0054746D" w:rsidRDefault="0054746D">
      <w:pPr>
        <w:spacing w:line="500" w:lineRule="atLeast"/>
        <w:ind w:firstLine="600"/>
        <w:divId w:val="970788313"/>
        <w:rPr>
          <w:rFonts w:hint="eastAsia"/>
          <w:sz w:val="30"/>
          <w:szCs w:val="30"/>
        </w:rPr>
      </w:pPr>
      <w:r>
        <w:rPr>
          <w:rFonts w:hint="eastAsia"/>
          <w:sz w:val="30"/>
          <w:szCs w:val="30"/>
        </w:rPr>
        <w:t>10.</w:t>
      </w:r>
      <w:r>
        <w:rPr>
          <w:rFonts w:hint="eastAsia"/>
          <w:sz w:val="30"/>
          <w:szCs w:val="30"/>
        </w:rPr>
        <w:t>广东省广州市越秀区人民检察院反贪污贿赂局出具的情况说明及本案的立案决定书、询问通知书、传唤通知书、犯罪嫌疑人诉讼权利义务告知书、拘留决定书、拘留证等材料，证明：该院在查办林某丙行贿一案中发现被告人谭某涉嫌受贿的犯罪行为。此后，谭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日到该院接受调查。次日，谭某交代了其收受广东省电白建筑工程总公司的工作人员曾某乙贿赂的上述犯罪事实。该事实广东省广州市越秀区人民检察院反贪污贿赂局于此前未掌握。同月</w:t>
      </w:r>
      <w:r>
        <w:rPr>
          <w:rFonts w:hint="eastAsia"/>
          <w:sz w:val="30"/>
          <w:szCs w:val="30"/>
        </w:rPr>
        <w:t>5</w:t>
      </w:r>
      <w:r>
        <w:rPr>
          <w:rFonts w:hint="eastAsia"/>
          <w:sz w:val="30"/>
          <w:szCs w:val="30"/>
        </w:rPr>
        <w:t>日，广东省广州市越秀区人民检察院对谭某执行刑事拘留后，谭某先后交代了林某丙、明某乙向其行贿的上述犯罪事实。</w:t>
      </w:r>
    </w:p>
    <w:p w14:paraId="70A842A2" w14:textId="77777777" w:rsidR="0054746D" w:rsidRDefault="0054746D">
      <w:pPr>
        <w:spacing w:line="500" w:lineRule="atLeast"/>
        <w:ind w:firstLine="600"/>
        <w:divId w:val="964963560"/>
        <w:rPr>
          <w:rFonts w:hint="eastAsia"/>
          <w:sz w:val="30"/>
          <w:szCs w:val="30"/>
        </w:rPr>
      </w:pPr>
      <w:r>
        <w:rPr>
          <w:rFonts w:hint="eastAsia"/>
          <w:sz w:val="30"/>
          <w:szCs w:val="30"/>
        </w:rPr>
        <w:t>本院认为，被告人谭某在作为国家工作人员、公司工作人员期间，利用职务上的便利，非法收受他人财物，为他人谋取利益，其行为分别构成受贿罪和非国家工作人员受贿罪，且均属数额较大；谭某犯数罪，依法应予数罪并罚。公诉机关指控谭某犯受贿犯罪的事实清楚，证据确实、充分，本院予以支持。公诉机关遗漏认定谭某所任职的市二建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已改制为国有控股公司的相关事实，认定谭某一直具备国家工作人员身份，导致将谭某的全部受贿行为均以受贿罪定性。对此，本院依法予以纠正，并根据市二建公司改制前后谭某的身份变化情况，将其受贿行为分别以受贿罪及非国家工作人员受贿罪予以定罪处罚。对于谭某的辩护人所提的谭某在本案中存在自首情节的相关辩护意见，经查，检察机关出具的相关情况说明、谭某在侦查阶段的供述、行贿人林某丙等人的供述等证据相互印证证明，由于谭某因涉嫌犯受贿罪被侦查，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接受检察机关讯问时，谭某主动地交代了自己收受曾某乙贿赂款的非国家工作人员受贿罪的犯罪事实，该事实检察机关于此前尚未掌握，且谭某交代的上述非国家工作人员受贿罪行与检察机关掌握的受贿犯罪属不同种罪行，故对谭某所犯的非国家工作人员受贿犯罪，依法应以自首论处，予以从轻处罚。此后，谭某在被刑事拘留期间，又向检察机关交代了自己作为国家工作人员时期，收受林某丙和明某乙贿赂款的受贿犯罪事实。由于检察机关在谭某交代其受贿犯罪之前，已掌握谭某收受林某丙贿赂的受贿犯罪事实，并将谭某作为受贿罪嫌疑人予以刑事拘留，谭某交代的罪行与检察机关掌握的受贿罪行属同种罪，故谭某在此时交代其</w:t>
      </w:r>
      <w:r>
        <w:rPr>
          <w:rFonts w:hint="eastAsia"/>
          <w:sz w:val="30"/>
          <w:szCs w:val="30"/>
        </w:rPr>
        <w:t>上述受贿林某丙、明某乙贿赂款的行为，依法不构成受贿罪自首，只能作为坦白交代犯罪情节，予以从轻处罚。谭某的辩护人的上述辩护意见，有关谭某非国家工作人员受贿犯罪存在自首情节的部分意见成立，本院予以采纳；有关谭某受贿犯罪亦构成自首的意见不成立，本院不予采纳。鉴于谭某归案后能退缴全部违法所得，有认罪、悔罪表现，酌情对其从轻处罚。谭某的辩护人的相关从轻处罚辩护意见，本院予以采纳。但建议对谭某适用缓刑的意见，本院不予采纳。本院根据谭某的犯罪事实、性质、情节、对社会危害程度及认罪态度等因素，依照《中华人民共和国刑法》第十二条，第九十三条第二款，第三百八十五条第一款，第三百八十六条，第三百八十三条第一款第一项，第一百六十三条第一款，第六十七条第二款、第三款，第六十九条第一款，第六十四条，第五十二条，第五十三条及《最高人民法院关于处理自首和立功具体应用法律若干问题的解释》第二条，《最高人民法院、最高人民检察院关于办理贪污贿赂刑事案件适用法律若干问题的解释》第一条第一款，第十一条第一款，第十九条的规定，判决如下：</w:t>
      </w:r>
    </w:p>
    <w:p w14:paraId="02112E2D" w14:textId="77777777" w:rsidR="0054746D" w:rsidRDefault="0054746D">
      <w:pPr>
        <w:spacing w:line="500" w:lineRule="atLeast"/>
        <w:ind w:firstLine="600"/>
        <w:divId w:val="1316569996"/>
        <w:rPr>
          <w:rFonts w:hint="eastAsia"/>
          <w:sz w:val="30"/>
          <w:szCs w:val="30"/>
        </w:rPr>
      </w:pPr>
      <w:r>
        <w:rPr>
          <w:rFonts w:hint="eastAsia"/>
          <w:sz w:val="30"/>
          <w:szCs w:val="30"/>
        </w:rPr>
        <w:t>一、被告人谭某犯受贿罪，判处有期徒刑七个月，并处罚金十万元；犯非国家工作人员受贿罪，判处有期徒刑一年三个月。决定执行有期徒刑一年九个月零十四天，并处罚金十万元。</w:t>
      </w:r>
    </w:p>
    <w:p w14:paraId="6825286C" w14:textId="77777777" w:rsidR="0054746D" w:rsidRDefault="0054746D">
      <w:pPr>
        <w:spacing w:line="500" w:lineRule="atLeast"/>
        <w:ind w:firstLine="600"/>
        <w:divId w:val="20881855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日止；罚金应于本判决发生法律效力之次日起五日内向本院一次缴纳。）</w:t>
      </w:r>
    </w:p>
    <w:p w14:paraId="748C9A4A" w14:textId="77777777" w:rsidR="0054746D" w:rsidRDefault="0054746D">
      <w:pPr>
        <w:spacing w:line="500" w:lineRule="atLeast"/>
        <w:ind w:firstLine="600"/>
        <w:divId w:val="895046783"/>
        <w:rPr>
          <w:rFonts w:hint="eastAsia"/>
          <w:sz w:val="30"/>
          <w:szCs w:val="30"/>
        </w:rPr>
      </w:pPr>
      <w:r>
        <w:rPr>
          <w:rFonts w:hint="eastAsia"/>
          <w:sz w:val="30"/>
          <w:szCs w:val="30"/>
        </w:rPr>
        <w:t>二、扣押在案的违法所得</w:t>
      </w:r>
      <w:r>
        <w:rPr>
          <w:rFonts w:hint="eastAsia"/>
          <w:sz w:val="30"/>
          <w:szCs w:val="30"/>
        </w:rPr>
        <w:t>229322</w:t>
      </w:r>
      <w:r>
        <w:rPr>
          <w:rFonts w:hint="eastAsia"/>
          <w:sz w:val="30"/>
          <w:szCs w:val="30"/>
        </w:rPr>
        <w:t>元予以没收，上缴国库（由扣押机关执行）。</w:t>
      </w:r>
    </w:p>
    <w:p w14:paraId="5107FEAB" w14:textId="77777777" w:rsidR="0054746D" w:rsidRDefault="0054746D">
      <w:pPr>
        <w:spacing w:line="500" w:lineRule="atLeast"/>
        <w:ind w:firstLine="600"/>
        <w:divId w:val="59690953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AC1D4A4" w14:textId="77777777" w:rsidR="0054746D" w:rsidRDefault="0054746D">
      <w:pPr>
        <w:spacing w:line="500" w:lineRule="atLeast"/>
        <w:jc w:val="right"/>
        <w:divId w:val="38677564"/>
        <w:rPr>
          <w:rFonts w:hint="eastAsia"/>
          <w:sz w:val="30"/>
          <w:szCs w:val="30"/>
        </w:rPr>
      </w:pPr>
      <w:r>
        <w:rPr>
          <w:rFonts w:hint="eastAsia"/>
          <w:sz w:val="30"/>
          <w:szCs w:val="30"/>
        </w:rPr>
        <w:t>审　判　长　　林旭群</w:t>
      </w:r>
    </w:p>
    <w:p w14:paraId="39076E59" w14:textId="77777777" w:rsidR="0054746D" w:rsidRDefault="0054746D">
      <w:pPr>
        <w:spacing w:line="500" w:lineRule="atLeast"/>
        <w:jc w:val="right"/>
        <w:divId w:val="2098400821"/>
        <w:rPr>
          <w:rFonts w:hint="eastAsia"/>
          <w:sz w:val="30"/>
          <w:szCs w:val="30"/>
        </w:rPr>
      </w:pPr>
      <w:r>
        <w:rPr>
          <w:rFonts w:hint="eastAsia"/>
          <w:sz w:val="30"/>
          <w:szCs w:val="30"/>
        </w:rPr>
        <w:t>人民陪审员　　程志雄</w:t>
      </w:r>
    </w:p>
    <w:p w14:paraId="6D210CD8" w14:textId="77777777" w:rsidR="0054746D" w:rsidRDefault="0054746D">
      <w:pPr>
        <w:spacing w:line="500" w:lineRule="atLeast"/>
        <w:jc w:val="right"/>
        <w:divId w:val="346568776"/>
        <w:rPr>
          <w:rFonts w:hint="eastAsia"/>
          <w:sz w:val="30"/>
          <w:szCs w:val="30"/>
        </w:rPr>
      </w:pPr>
      <w:r>
        <w:rPr>
          <w:rFonts w:hint="eastAsia"/>
          <w:sz w:val="30"/>
          <w:szCs w:val="30"/>
        </w:rPr>
        <w:t>人民陪审员　　曾　红</w:t>
      </w:r>
    </w:p>
    <w:p w14:paraId="27F6A35F" w14:textId="77777777" w:rsidR="0054746D" w:rsidRDefault="0054746D">
      <w:pPr>
        <w:spacing w:line="500" w:lineRule="atLeast"/>
        <w:jc w:val="right"/>
        <w:divId w:val="867253413"/>
        <w:rPr>
          <w:rFonts w:hint="eastAsia"/>
          <w:sz w:val="30"/>
          <w:szCs w:val="30"/>
        </w:rPr>
      </w:pPr>
      <w:r>
        <w:rPr>
          <w:rFonts w:hint="eastAsia"/>
          <w:sz w:val="30"/>
          <w:szCs w:val="30"/>
        </w:rPr>
        <w:t>二〇一六年五月二十七日</w:t>
      </w:r>
    </w:p>
    <w:p w14:paraId="3BE63261" w14:textId="77777777" w:rsidR="0054746D" w:rsidRDefault="0054746D">
      <w:pPr>
        <w:spacing w:line="500" w:lineRule="atLeast"/>
        <w:jc w:val="right"/>
        <w:divId w:val="215286529"/>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7E6D" w14:textId="77777777" w:rsidR="00C17159" w:rsidRDefault="00C17159" w:rsidP="00C17159">
      <w:pPr>
        <w:rPr>
          <w:rFonts w:hint="eastAsia"/>
        </w:rPr>
      </w:pPr>
      <w:r>
        <w:separator/>
      </w:r>
    </w:p>
  </w:endnote>
  <w:endnote w:type="continuationSeparator" w:id="0">
    <w:p w14:paraId="72CC32CE" w14:textId="77777777" w:rsidR="00C17159" w:rsidRDefault="00C17159" w:rsidP="00C171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D1E6" w14:textId="77777777" w:rsidR="00C17159" w:rsidRDefault="00C17159" w:rsidP="00C17159">
      <w:pPr>
        <w:rPr>
          <w:rFonts w:hint="eastAsia"/>
        </w:rPr>
      </w:pPr>
      <w:r>
        <w:separator/>
      </w:r>
    </w:p>
  </w:footnote>
  <w:footnote w:type="continuationSeparator" w:id="0">
    <w:p w14:paraId="2689CE56" w14:textId="77777777" w:rsidR="00C17159" w:rsidRDefault="00C17159" w:rsidP="00C171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7159"/>
    <w:rsid w:val="0054746D"/>
    <w:rsid w:val="00A23C24"/>
    <w:rsid w:val="00C17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DDFF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7159"/>
    <w:pPr>
      <w:tabs>
        <w:tab w:val="center" w:pos="4153"/>
        <w:tab w:val="right" w:pos="8306"/>
      </w:tabs>
      <w:snapToGrid w:val="0"/>
      <w:jc w:val="center"/>
    </w:pPr>
    <w:rPr>
      <w:sz w:val="18"/>
      <w:szCs w:val="18"/>
    </w:rPr>
  </w:style>
  <w:style w:type="character" w:customStyle="1" w:styleId="a4">
    <w:name w:val="页眉 字符"/>
    <w:basedOn w:val="a0"/>
    <w:link w:val="a3"/>
    <w:uiPriority w:val="99"/>
    <w:rsid w:val="00C17159"/>
    <w:rPr>
      <w:rFonts w:ascii="宋体" w:eastAsia="宋体" w:hAnsi="宋体" w:cs="宋体"/>
      <w:sz w:val="18"/>
      <w:szCs w:val="18"/>
    </w:rPr>
  </w:style>
  <w:style w:type="paragraph" w:styleId="a5">
    <w:name w:val="footer"/>
    <w:basedOn w:val="a"/>
    <w:link w:val="a6"/>
    <w:uiPriority w:val="99"/>
    <w:unhideWhenUsed/>
    <w:rsid w:val="00C17159"/>
    <w:pPr>
      <w:tabs>
        <w:tab w:val="center" w:pos="4153"/>
        <w:tab w:val="right" w:pos="8306"/>
      </w:tabs>
      <w:snapToGrid w:val="0"/>
    </w:pPr>
    <w:rPr>
      <w:sz w:val="18"/>
      <w:szCs w:val="18"/>
    </w:rPr>
  </w:style>
  <w:style w:type="character" w:customStyle="1" w:styleId="a6">
    <w:name w:val="页脚 字符"/>
    <w:basedOn w:val="a0"/>
    <w:link w:val="a5"/>
    <w:uiPriority w:val="99"/>
    <w:rsid w:val="00C171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7564">
      <w:marLeft w:val="0"/>
      <w:marRight w:val="720"/>
      <w:marTop w:val="10"/>
      <w:marBottom w:val="10"/>
      <w:divBdr>
        <w:top w:val="none" w:sz="0" w:space="0" w:color="auto"/>
        <w:left w:val="none" w:sz="0" w:space="0" w:color="auto"/>
        <w:bottom w:val="none" w:sz="0" w:space="0" w:color="auto"/>
        <w:right w:val="none" w:sz="0" w:space="0" w:color="auto"/>
      </w:divBdr>
    </w:div>
    <w:div w:id="66348675">
      <w:marLeft w:val="0"/>
      <w:marRight w:val="0"/>
      <w:marTop w:val="10"/>
      <w:marBottom w:val="10"/>
      <w:divBdr>
        <w:top w:val="none" w:sz="0" w:space="0" w:color="auto"/>
        <w:left w:val="none" w:sz="0" w:space="0" w:color="auto"/>
        <w:bottom w:val="none" w:sz="0" w:space="0" w:color="auto"/>
        <w:right w:val="none" w:sz="0" w:space="0" w:color="auto"/>
      </w:divBdr>
    </w:div>
    <w:div w:id="81952684">
      <w:marLeft w:val="0"/>
      <w:marRight w:val="0"/>
      <w:marTop w:val="10"/>
      <w:marBottom w:val="10"/>
      <w:divBdr>
        <w:top w:val="none" w:sz="0" w:space="0" w:color="auto"/>
        <w:left w:val="none" w:sz="0" w:space="0" w:color="auto"/>
        <w:bottom w:val="none" w:sz="0" w:space="0" w:color="auto"/>
        <w:right w:val="none" w:sz="0" w:space="0" w:color="auto"/>
      </w:divBdr>
    </w:div>
    <w:div w:id="171838225">
      <w:marLeft w:val="0"/>
      <w:marRight w:val="0"/>
      <w:marTop w:val="10"/>
      <w:marBottom w:val="10"/>
      <w:divBdr>
        <w:top w:val="none" w:sz="0" w:space="0" w:color="auto"/>
        <w:left w:val="none" w:sz="0" w:space="0" w:color="auto"/>
        <w:bottom w:val="none" w:sz="0" w:space="0" w:color="auto"/>
        <w:right w:val="none" w:sz="0" w:space="0" w:color="auto"/>
      </w:divBdr>
    </w:div>
    <w:div w:id="174152829">
      <w:marLeft w:val="0"/>
      <w:marRight w:val="0"/>
      <w:marTop w:val="10"/>
      <w:marBottom w:val="10"/>
      <w:divBdr>
        <w:top w:val="none" w:sz="0" w:space="0" w:color="auto"/>
        <w:left w:val="none" w:sz="0" w:space="0" w:color="auto"/>
        <w:bottom w:val="none" w:sz="0" w:space="0" w:color="auto"/>
        <w:right w:val="none" w:sz="0" w:space="0" w:color="auto"/>
      </w:divBdr>
    </w:div>
    <w:div w:id="215286529">
      <w:marLeft w:val="0"/>
      <w:marRight w:val="720"/>
      <w:marTop w:val="10"/>
      <w:marBottom w:val="10"/>
      <w:divBdr>
        <w:top w:val="none" w:sz="0" w:space="0" w:color="auto"/>
        <w:left w:val="none" w:sz="0" w:space="0" w:color="auto"/>
        <w:bottom w:val="none" w:sz="0" w:space="0" w:color="auto"/>
        <w:right w:val="none" w:sz="0" w:space="0" w:color="auto"/>
      </w:divBdr>
    </w:div>
    <w:div w:id="279797873">
      <w:marLeft w:val="0"/>
      <w:marRight w:val="0"/>
      <w:marTop w:val="10"/>
      <w:marBottom w:val="10"/>
      <w:divBdr>
        <w:top w:val="none" w:sz="0" w:space="0" w:color="auto"/>
        <w:left w:val="none" w:sz="0" w:space="0" w:color="auto"/>
        <w:bottom w:val="none" w:sz="0" w:space="0" w:color="auto"/>
        <w:right w:val="none" w:sz="0" w:space="0" w:color="auto"/>
      </w:divBdr>
    </w:div>
    <w:div w:id="306471146">
      <w:marLeft w:val="0"/>
      <w:marRight w:val="0"/>
      <w:marTop w:val="10"/>
      <w:marBottom w:val="10"/>
      <w:divBdr>
        <w:top w:val="none" w:sz="0" w:space="0" w:color="auto"/>
        <w:left w:val="none" w:sz="0" w:space="0" w:color="auto"/>
        <w:bottom w:val="none" w:sz="0" w:space="0" w:color="auto"/>
        <w:right w:val="none" w:sz="0" w:space="0" w:color="auto"/>
      </w:divBdr>
    </w:div>
    <w:div w:id="330254850">
      <w:marLeft w:val="0"/>
      <w:marRight w:val="0"/>
      <w:marTop w:val="10"/>
      <w:marBottom w:val="10"/>
      <w:divBdr>
        <w:top w:val="none" w:sz="0" w:space="0" w:color="auto"/>
        <w:left w:val="none" w:sz="0" w:space="0" w:color="auto"/>
        <w:bottom w:val="none" w:sz="0" w:space="0" w:color="auto"/>
        <w:right w:val="none" w:sz="0" w:space="0" w:color="auto"/>
      </w:divBdr>
    </w:div>
    <w:div w:id="346568776">
      <w:marLeft w:val="0"/>
      <w:marRight w:val="720"/>
      <w:marTop w:val="10"/>
      <w:marBottom w:val="10"/>
      <w:divBdr>
        <w:top w:val="none" w:sz="0" w:space="0" w:color="auto"/>
        <w:left w:val="none" w:sz="0" w:space="0" w:color="auto"/>
        <w:bottom w:val="none" w:sz="0" w:space="0" w:color="auto"/>
        <w:right w:val="none" w:sz="0" w:space="0" w:color="auto"/>
      </w:divBdr>
    </w:div>
    <w:div w:id="376470333">
      <w:marLeft w:val="0"/>
      <w:marRight w:val="0"/>
      <w:marTop w:val="10"/>
      <w:marBottom w:val="10"/>
      <w:divBdr>
        <w:top w:val="none" w:sz="0" w:space="0" w:color="auto"/>
        <w:left w:val="none" w:sz="0" w:space="0" w:color="auto"/>
        <w:bottom w:val="none" w:sz="0" w:space="0" w:color="auto"/>
        <w:right w:val="none" w:sz="0" w:space="0" w:color="auto"/>
      </w:divBdr>
    </w:div>
    <w:div w:id="492647506">
      <w:marLeft w:val="0"/>
      <w:marRight w:val="0"/>
      <w:marTop w:val="10"/>
      <w:marBottom w:val="10"/>
      <w:divBdr>
        <w:top w:val="none" w:sz="0" w:space="0" w:color="auto"/>
        <w:left w:val="none" w:sz="0" w:space="0" w:color="auto"/>
        <w:bottom w:val="none" w:sz="0" w:space="0" w:color="auto"/>
        <w:right w:val="none" w:sz="0" w:space="0" w:color="auto"/>
      </w:divBdr>
    </w:div>
    <w:div w:id="510528942">
      <w:marLeft w:val="0"/>
      <w:marRight w:val="0"/>
      <w:marTop w:val="10"/>
      <w:marBottom w:val="10"/>
      <w:divBdr>
        <w:top w:val="none" w:sz="0" w:space="0" w:color="auto"/>
        <w:left w:val="none" w:sz="0" w:space="0" w:color="auto"/>
        <w:bottom w:val="none" w:sz="0" w:space="0" w:color="auto"/>
        <w:right w:val="none" w:sz="0" w:space="0" w:color="auto"/>
      </w:divBdr>
    </w:div>
    <w:div w:id="596909532">
      <w:marLeft w:val="0"/>
      <w:marRight w:val="0"/>
      <w:marTop w:val="10"/>
      <w:marBottom w:val="10"/>
      <w:divBdr>
        <w:top w:val="none" w:sz="0" w:space="0" w:color="auto"/>
        <w:left w:val="none" w:sz="0" w:space="0" w:color="auto"/>
        <w:bottom w:val="none" w:sz="0" w:space="0" w:color="auto"/>
        <w:right w:val="none" w:sz="0" w:space="0" w:color="auto"/>
      </w:divBdr>
    </w:div>
    <w:div w:id="661590664">
      <w:marLeft w:val="0"/>
      <w:marRight w:val="0"/>
      <w:marTop w:val="10"/>
      <w:marBottom w:val="10"/>
      <w:divBdr>
        <w:top w:val="none" w:sz="0" w:space="0" w:color="auto"/>
        <w:left w:val="none" w:sz="0" w:space="0" w:color="auto"/>
        <w:bottom w:val="none" w:sz="0" w:space="0" w:color="auto"/>
        <w:right w:val="none" w:sz="0" w:space="0" w:color="auto"/>
      </w:divBdr>
    </w:div>
    <w:div w:id="800264129">
      <w:marLeft w:val="0"/>
      <w:marRight w:val="0"/>
      <w:marTop w:val="10"/>
      <w:marBottom w:val="10"/>
      <w:divBdr>
        <w:top w:val="none" w:sz="0" w:space="0" w:color="auto"/>
        <w:left w:val="none" w:sz="0" w:space="0" w:color="auto"/>
        <w:bottom w:val="none" w:sz="0" w:space="0" w:color="auto"/>
        <w:right w:val="none" w:sz="0" w:space="0" w:color="auto"/>
      </w:divBdr>
    </w:div>
    <w:div w:id="858276010">
      <w:marLeft w:val="0"/>
      <w:marRight w:val="0"/>
      <w:marTop w:val="10"/>
      <w:marBottom w:val="10"/>
      <w:divBdr>
        <w:top w:val="none" w:sz="0" w:space="0" w:color="auto"/>
        <w:left w:val="none" w:sz="0" w:space="0" w:color="auto"/>
        <w:bottom w:val="none" w:sz="0" w:space="0" w:color="auto"/>
        <w:right w:val="none" w:sz="0" w:space="0" w:color="auto"/>
      </w:divBdr>
    </w:div>
    <w:div w:id="867253413">
      <w:marLeft w:val="0"/>
      <w:marRight w:val="720"/>
      <w:marTop w:val="10"/>
      <w:marBottom w:val="10"/>
      <w:divBdr>
        <w:top w:val="none" w:sz="0" w:space="0" w:color="auto"/>
        <w:left w:val="none" w:sz="0" w:space="0" w:color="auto"/>
        <w:bottom w:val="none" w:sz="0" w:space="0" w:color="auto"/>
        <w:right w:val="none" w:sz="0" w:space="0" w:color="auto"/>
      </w:divBdr>
    </w:div>
    <w:div w:id="895046783">
      <w:marLeft w:val="0"/>
      <w:marRight w:val="0"/>
      <w:marTop w:val="10"/>
      <w:marBottom w:val="10"/>
      <w:divBdr>
        <w:top w:val="none" w:sz="0" w:space="0" w:color="auto"/>
        <w:left w:val="none" w:sz="0" w:space="0" w:color="auto"/>
        <w:bottom w:val="none" w:sz="0" w:space="0" w:color="auto"/>
        <w:right w:val="none" w:sz="0" w:space="0" w:color="auto"/>
      </w:divBdr>
    </w:div>
    <w:div w:id="964963560">
      <w:marLeft w:val="0"/>
      <w:marRight w:val="0"/>
      <w:marTop w:val="10"/>
      <w:marBottom w:val="10"/>
      <w:divBdr>
        <w:top w:val="none" w:sz="0" w:space="0" w:color="auto"/>
        <w:left w:val="none" w:sz="0" w:space="0" w:color="auto"/>
        <w:bottom w:val="none" w:sz="0" w:space="0" w:color="auto"/>
        <w:right w:val="none" w:sz="0" w:space="0" w:color="auto"/>
      </w:divBdr>
    </w:div>
    <w:div w:id="970788313">
      <w:marLeft w:val="0"/>
      <w:marRight w:val="0"/>
      <w:marTop w:val="10"/>
      <w:marBottom w:val="10"/>
      <w:divBdr>
        <w:top w:val="none" w:sz="0" w:space="0" w:color="auto"/>
        <w:left w:val="none" w:sz="0" w:space="0" w:color="auto"/>
        <w:bottom w:val="none" w:sz="0" w:space="0" w:color="auto"/>
        <w:right w:val="none" w:sz="0" w:space="0" w:color="auto"/>
      </w:divBdr>
    </w:div>
    <w:div w:id="1132409385">
      <w:marLeft w:val="0"/>
      <w:marRight w:val="0"/>
      <w:marTop w:val="10"/>
      <w:marBottom w:val="10"/>
      <w:divBdr>
        <w:top w:val="none" w:sz="0" w:space="0" w:color="auto"/>
        <w:left w:val="none" w:sz="0" w:space="0" w:color="auto"/>
        <w:bottom w:val="none" w:sz="0" w:space="0" w:color="auto"/>
        <w:right w:val="none" w:sz="0" w:space="0" w:color="auto"/>
      </w:divBdr>
    </w:div>
    <w:div w:id="1184055567">
      <w:marLeft w:val="0"/>
      <w:marRight w:val="0"/>
      <w:marTop w:val="10"/>
      <w:marBottom w:val="10"/>
      <w:divBdr>
        <w:top w:val="none" w:sz="0" w:space="0" w:color="auto"/>
        <w:left w:val="none" w:sz="0" w:space="0" w:color="auto"/>
        <w:bottom w:val="none" w:sz="0" w:space="0" w:color="auto"/>
        <w:right w:val="none" w:sz="0" w:space="0" w:color="auto"/>
      </w:divBdr>
    </w:div>
    <w:div w:id="1230768926">
      <w:marLeft w:val="0"/>
      <w:marRight w:val="0"/>
      <w:marTop w:val="10"/>
      <w:marBottom w:val="10"/>
      <w:divBdr>
        <w:top w:val="none" w:sz="0" w:space="0" w:color="auto"/>
        <w:left w:val="none" w:sz="0" w:space="0" w:color="auto"/>
        <w:bottom w:val="none" w:sz="0" w:space="0" w:color="auto"/>
        <w:right w:val="none" w:sz="0" w:space="0" w:color="auto"/>
      </w:divBdr>
    </w:div>
    <w:div w:id="1316569996">
      <w:marLeft w:val="0"/>
      <w:marRight w:val="0"/>
      <w:marTop w:val="10"/>
      <w:marBottom w:val="10"/>
      <w:divBdr>
        <w:top w:val="none" w:sz="0" w:space="0" w:color="auto"/>
        <w:left w:val="none" w:sz="0" w:space="0" w:color="auto"/>
        <w:bottom w:val="none" w:sz="0" w:space="0" w:color="auto"/>
        <w:right w:val="none" w:sz="0" w:space="0" w:color="auto"/>
      </w:divBdr>
    </w:div>
    <w:div w:id="1358700202">
      <w:marLeft w:val="0"/>
      <w:marRight w:val="0"/>
      <w:marTop w:val="10"/>
      <w:marBottom w:val="10"/>
      <w:divBdr>
        <w:top w:val="none" w:sz="0" w:space="0" w:color="auto"/>
        <w:left w:val="none" w:sz="0" w:space="0" w:color="auto"/>
        <w:bottom w:val="none" w:sz="0" w:space="0" w:color="auto"/>
        <w:right w:val="none" w:sz="0" w:space="0" w:color="auto"/>
      </w:divBdr>
    </w:div>
    <w:div w:id="1370959648">
      <w:marLeft w:val="0"/>
      <w:marRight w:val="0"/>
      <w:marTop w:val="10"/>
      <w:marBottom w:val="10"/>
      <w:divBdr>
        <w:top w:val="none" w:sz="0" w:space="0" w:color="auto"/>
        <w:left w:val="none" w:sz="0" w:space="0" w:color="auto"/>
        <w:bottom w:val="none" w:sz="0" w:space="0" w:color="auto"/>
        <w:right w:val="none" w:sz="0" w:space="0" w:color="auto"/>
      </w:divBdr>
    </w:div>
    <w:div w:id="1465273349">
      <w:marLeft w:val="0"/>
      <w:marRight w:val="0"/>
      <w:marTop w:val="10"/>
      <w:marBottom w:val="10"/>
      <w:divBdr>
        <w:top w:val="none" w:sz="0" w:space="0" w:color="auto"/>
        <w:left w:val="none" w:sz="0" w:space="0" w:color="auto"/>
        <w:bottom w:val="none" w:sz="0" w:space="0" w:color="auto"/>
        <w:right w:val="none" w:sz="0" w:space="0" w:color="auto"/>
      </w:divBdr>
    </w:div>
    <w:div w:id="1535919177">
      <w:marLeft w:val="0"/>
      <w:marRight w:val="0"/>
      <w:marTop w:val="10"/>
      <w:marBottom w:val="10"/>
      <w:divBdr>
        <w:top w:val="none" w:sz="0" w:space="0" w:color="auto"/>
        <w:left w:val="none" w:sz="0" w:space="0" w:color="auto"/>
        <w:bottom w:val="none" w:sz="0" w:space="0" w:color="auto"/>
        <w:right w:val="none" w:sz="0" w:space="0" w:color="auto"/>
      </w:divBdr>
    </w:div>
    <w:div w:id="1598517560">
      <w:marLeft w:val="0"/>
      <w:marRight w:val="0"/>
      <w:marTop w:val="10"/>
      <w:marBottom w:val="10"/>
      <w:divBdr>
        <w:top w:val="none" w:sz="0" w:space="0" w:color="auto"/>
        <w:left w:val="none" w:sz="0" w:space="0" w:color="auto"/>
        <w:bottom w:val="none" w:sz="0" w:space="0" w:color="auto"/>
        <w:right w:val="none" w:sz="0" w:space="0" w:color="auto"/>
      </w:divBdr>
    </w:div>
    <w:div w:id="1613173732">
      <w:marLeft w:val="0"/>
      <w:marRight w:val="0"/>
      <w:marTop w:val="10"/>
      <w:marBottom w:val="10"/>
      <w:divBdr>
        <w:top w:val="none" w:sz="0" w:space="0" w:color="auto"/>
        <w:left w:val="none" w:sz="0" w:space="0" w:color="auto"/>
        <w:bottom w:val="none" w:sz="0" w:space="0" w:color="auto"/>
        <w:right w:val="none" w:sz="0" w:space="0" w:color="auto"/>
      </w:divBdr>
    </w:div>
    <w:div w:id="1636401058">
      <w:marLeft w:val="0"/>
      <w:marRight w:val="0"/>
      <w:marTop w:val="10"/>
      <w:marBottom w:val="10"/>
      <w:divBdr>
        <w:top w:val="none" w:sz="0" w:space="0" w:color="auto"/>
        <w:left w:val="none" w:sz="0" w:space="0" w:color="auto"/>
        <w:bottom w:val="none" w:sz="0" w:space="0" w:color="auto"/>
        <w:right w:val="none" w:sz="0" w:space="0" w:color="auto"/>
      </w:divBdr>
    </w:div>
    <w:div w:id="1697005639">
      <w:marLeft w:val="0"/>
      <w:marRight w:val="0"/>
      <w:marTop w:val="10"/>
      <w:marBottom w:val="10"/>
      <w:divBdr>
        <w:top w:val="none" w:sz="0" w:space="0" w:color="auto"/>
        <w:left w:val="none" w:sz="0" w:space="0" w:color="auto"/>
        <w:bottom w:val="none" w:sz="0" w:space="0" w:color="auto"/>
        <w:right w:val="none" w:sz="0" w:space="0" w:color="auto"/>
      </w:divBdr>
    </w:div>
    <w:div w:id="1697266305">
      <w:marLeft w:val="0"/>
      <w:marRight w:val="0"/>
      <w:marTop w:val="10"/>
      <w:marBottom w:val="10"/>
      <w:divBdr>
        <w:top w:val="none" w:sz="0" w:space="0" w:color="auto"/>
        <w:left w:val="none" w:sz="0" w:space="0" w:color="auto"/>
        <w:bottom w:val="none" w:sz="0" w:space="0" w:color="auto"/>
        <w:right w:val="none" w:sz="0" w:space="0" w:color="auto"/>
      </w:divBdr>
    </w:div>
    <w:div w:id="1706248176">
      <w:marLeft w:val="0"/>
      <w:marRight w:val="0"/>
      <w:marTop w:val="10"/>
      <w:marBottom w:val="10"/>
      <w:divBdr>
        <w:top w:val="none" w:sz="0" w:space="0" w:color="auto"/>
        <w:left w:val="none" w:sz="0" w:space="0" w:color="auto"/>
        <w:bottom w:val="none" w:sz="0" w:space="0" w:color="auto"/>
        <w:right w:val="none" w:sz="0" w:space="0" w:color="auto"/>
      </w:divBdr>
    </w:div>
    <w:div w:id="1757743231">
      <w:marLeft w:val="0"/>
      <w:marRight w:val="0"/>
      <w:marTop w:val="10"/>
      <w:marBottom w:val="10"/>
      <w:divBdr>
        <w:top w:val="none" w:sz="0" w:space="0" w:color="auto"/>
        <w:left w:val="none" w:sz="0" w:space="0" w:color="auto"/>
        <w:bottom w:val="none" w:sz="0" w:space="0" w:color="auto"/>
        <w:right w:val="none" w:sz="0" w:space="0" w:color="auto"/>
      </w:divBdr>
    </w:div>
    <w:div w:id="1764719647">
      <w:marLeft w:val="0"/>
      <w:marRight w:val="0"/>
      <w:marTop w:val="10"/>
      <w:marBottom w:val="10"/>
      <w:divBdr>
        <w:top w:val="none" w:sz="0" w:space="0" w:color="auto"/>
        <w:left w:val="none" w:sz="0" w:space="0" w:color="auto"/>
        <w:bottom w:val="none" w:sz="0" w:space="0" w:color="auto"/>
        <w:right w:val="none" w:sz="0" w:space="0" w:color="auto"/>
      </w:divBdr>
    </w:div>
    <w:div w:id="1805078489">
      <w:marLeft w:val="0"/>
      <w:marRight w:val="0"/>
      <w:marTop w:val="10"/>
      <w:marBottom w:val="10"/>
      <w:divBdr>
        <w:top w:val="none" w:sz="0" w:space="0" w:color="auto"/>
        <w:left w:val="none" w:sz="0" w:space="0" w:color="auto"/>
        <w:bottom w:val="none" w:sz="0" w:space="0" w:color="auto"/>
        <w:right w:val="none" w:sz="0" w:space="0" w:color="auto"/>
      </w:divBdr>
    </w:div>
    <w:div w:id="1871382881">
      <w:marLeft w:val="0"/>
      <w:marRight w:val="0"/>
      <w:marTop w:val="10"/>
      <w:marBottom w:val="10"/>
      <w:divBdr>
        <w:top w:val="none" w:sz="0" w:space="0" w:color="auto"/>
        <w:left w:val="none" w:sz="0" w:space="0" w:color="auto"/>
        <w:bottom w:val="none" w:sz="0" w:space="0" w:color="auto"/>
        <w:right w:val="none" w:sz="0" w:space="0" w:color="auto"/>
      </w:divBdr>
    </w:div>
    <w:div w:id="2088185580">
      <w:marLeft w:val="0"/>
      <w:marRight w:val="0"/>
      <w:marTop w:val="10"/>
      <w:marBottom w:val="10"/>
      <w:divBdr>
        <w:top w:val="none" w:sz="0" w:space="0" w:color="auto"/>
        <w:left w:val="none" w:sz="0" w:space="0" w:color="auto"/>
        <w:bottom w:val="none" w:sz="0" w:space="0" w:color="auto"/>
        <w:right w:val="none" w:sz="0" w:space="0" w:color="auto"/>
      </w:divBdr>
    </w:div>
    <w:div w:id="2098400821">
      <w:marLeft w:val="0"/>
      <w:marRight w:val="720"/>
      <w:marTop w:val="10"/>
      <w:marBottom w:val="10"/>
      <w:divBdr>
        <w:top w:val="none" w:sz="0" w:space="0" w:color="auto"/>
        <w:left w:val="none" w:sz="0" w:space="0" w:color="auto"/>
        <w:bottom w:val="none" w:sz="0" w:space="0" w:color="auto"/>
        <w:right w:val="none" w:sz="0" w:space="0" w:color="auto"/>
      </w:divBdr>
    </w:div>
    <w:div w:id="2115055200">
      <w:marLeft w:val="0"/>
      <w:marRight w:val="0"/>
      <w:marTop w:val="10"/>
      <w:marBottom w:val="10"/>
      <w:divBdr>
        <w:top w:val="none" w:sz="0" w:space="0" w:color="auto"/>
        <w:left w:val="none" w:sz="0" w:space="0" w:color="auto"/>
        <w:bottom w:val="none" w:sz="0" w:space="0" w:color="auto"/>
        <w:right w:val="none" w:sz="0" w:space="0" w:color="auto"/>
      </w:divBdr>
    </w:div>
    <w:div w:id="2116821825">
      <w:marLeft w:val="0"/>
      <w:marRight w:val="0"/>
      <w:marTop w:val="10"/>
      <w:marBottom w:val="10"/>
      <w:divBdr>
        <w:top w:val="none" w:sz="0" w:space="0" w:color="auto"/>
        <w:left w:val="none" w:sz="0" w:space="0" w:color="auto"/>
        <w:bottom w:val="none" w:sz="0" w:space="0" w:color="auto"/>
        <w:right w:val="none" w:sz="0" w:space="0" w:color="auto"/>
      </w:divBdr>
    </w:div>
    <w:div w:id="21269240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2025-04-30T05:05:00Z</dcterms:created>
  <dcterms:modified xsi:type="dcterms:W3CDTF">2025-04-30T05:05:00Z</dcterms:modified>
</cp:coreProperties>
</file>