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74369" w14:textId="77777777" w:rsidR="00D249DF" w:rsidRDefault="00D249DF">
      <w:pPr>
        <w:spacing w:line="500" w:lineRule="atLeast"/>
        <w:jc w:val="center"/>
        <w:divId w:val="559436986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广东省佛山市高明区人民法院</w:t>
      </w:r>
    </w:p>
    <w:p w14:paraId="09B1D3F6" w14:textId="77777777" w:rsidR="00D249DF" w:rsidRDefault="00D249DF">
      <w:pPr>
        <w:spacing w:line="500" w:lineRule="atLeast"/>
        <w:jc w:val="center"/>
        <w:divId w:val="4483216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061D3C6B" w14:textId="77777777" w:rsidR="00D249DF" w:rsidRDefault="00D249DF">
      <w:pPr>
        <w:spacing w:line="500" w:lineRule="atLeast"/>
        <w:jc w:val="right"/>
        <w:divId w:val="28797858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0608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13</w:t>
      </w:r>
      <w:r>
        <w:rPr>
          <w:rFonts w:hint="eastAsia"/>
          <w:sz w:val="30"/>
          <w:szCs w:val="30"/>
        </w:rPr>
        <w:t>号</w:t>
      </w:r>
    </w:p>
    <w:p w14:paraId="2AA38341" w14:textId="77777777" w:rsidR="00D249DF" w:rsidRDefault="00D249DF">
      <w:pPr>
        <w:spacing w:line="500" w:lineRule="atLeast"/>
        <w:ind w:firstLine="600"/>
        <w:divId w:val="104405997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公诉机关广东省佛山市高明区人民检察院。</w:t>
      </w:r>
    </w:p>
    <w:p w14:paraId="5DEF18CC" w14:textId="77777777" w:rsidR="00D249DF" w:rsidRDefault="00D249DF">
      <w:pPr>
        <w:spacing w:line="500" w:lineRule="atLeast"/>
        <w:ind w:firstLine="600"/>
        <w:divId w:val="169576180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被告单位广州普某医疗科技有限公司，住所地：广东省广州市，法定代表人熊某。</w:t>
      </w:r>
    </w:p>
    <w:p w14:paraId="38972F30" w14:textId="77777777" w:rsidR="00D249DF" w:rsidRDefault="00D249DF">
      <w:pPr>
        <w:spacing w:line="500" w:lineRule="atLeast"/>
        <w:ind w:firstLine="600"/>
        <w:divId w:val="83403569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诉讼代表人肖某，女，汉族，</w:t>
      </w:r>
      <w:r>
        <w:rPr>
          <w:rFonts w:hint="eastAsia"/>
          <w:sz w:val="30"/>
          <w:szCs w:val="30"/>
        </w:rPr>
        <w:t>1971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日出生，被告单位董事、总经理，</w:t>
      </w:r>
    </w:p>
    <w:p w14:paraId="1AFA1F8E" w14:textId="77777777" w:rsidR="00D249DF" w:rsidRDefault="00D249DF">
      <w:pPr>
        <w:spacing w:line="500" w:lineRule="atLeast"/>
        <w:ind w:firstLine="600"/>
        <w:divId w:val="143150726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辩护人蒋联平，广东中晟律师事务所律师。</w:t>
      </w:r>
    </w:p>
    <w:p w14:paraId="08993945" w14:textId="77777777" w:rsidR="00D249DF" w:rsidRDefault="00D249DF">
      <w:pPr>
        <w:spacing w:line="500" w:lineRule="atLeast"/>
        <w:ind w:firstLine="600"/>
        <w:divId w:val="214322663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被告单位广州渤某医疗科技有限公司，住所地：广东省广州市海珠区昌岗中路</w:t>
      </w:r>
      <w:r>
        <w:rPr>
          <w:rFonts w:hint="eastAsia"/>
          <w:sz w:val="30"/>
          <w:szCs w:val="30"/>
        </w:rPr>
        <w:t>172</w:t>
      </w:r>
      <w:r>
        <w:rPr>
          <w:rFonts w:hint="eastAsia"/>
          <w:sz w:val="30"/>
          <w:szCs w:val="30"/>
        </w:rPr>
        <w:t>号自编</w:t>
      </w:r>
      <w:r>
        <w:rPr>
          <w:rFonts w:hint="eastAsia"/>
          <w:sz w:val="30"/>
          <w:szCs w:val="30"/>
        </w:rPr>
        <w:t>1017</w:t>
      </w:r>
      <w:r>
        <w:rPr>
          <w:rFonts w:hint="eastAsia"/>
          <w:sz w:val="30"/>
          <w:szCs w:val="30"/>
        </w:rPr>
        <w:t>房，法定代表人李宾。</w:t>
      </w:r>
    </w:p>
    <w:p w14:paraId="7936C5C2" w14:textId="77777777" w:rsidR="00D249DF" w:rsidRDefault="00D249DF">
      <w:pPr>
        <w:spacing w:line="500" w:lineRule="atLeast"/>
        <w:ind w:firstLine="600"/>
        <w:divId w:val="61186230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诉讼代表人罗某，女，汉族，</w:t>
      </w:r>
      <w:r>
        <w:rPr>
          <w:rFonts w:hint="eastAsia"/>
          <w:sz w:val="30"/>
          <w:szCs w:val="30"/>
        </w:rPr>
        <w:t>1977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日出生，被告单位经理。</w:t>
      </w:r>
    </w:p>
    <w:p w14:paraId="454D9E6F" w14:textId="77777777" w:rsidR="00D249DF" w:rsidRDefault="00D249DF">
      <w:pPr>
        <w:spacing w:line="500" w:lineRule="atLeast"/>
        <w:ind w:firstLine="600"/>
        <w:divId w:val="14866794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被告人江某，男，</w:t>
      </w:r>
      <w:r>
        <w:rPr>
          <w:rFonts w:hint="eastAsia"/>
          <w:sz w:val="30"/>
          <w:szCs w:val="30"/>
        </w:rPr>
        <w:t>1966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日出生于江西省南康市，汉族，大专文化，广州普某医疗科技有限公司股东，广州渤某医疗科技有限公司股东，户籍所在地广东省鹤山市。因涉嫌单位行贿，于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日被刑事拘留，同年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27</w:t>
      </w:r>
      <w:r>
        <w:rPr>
          <w:rFonts w:hint="eastAsia"/>
          <w:sz w:val="30"/>
          <w:szCs w:val="30"/>
        </w:rPr>
        <w:t>日被取保候审。</w:t>
      </w:r>
    </w:p>
    <w:p w14:paraId="4DC3E503" w14:textId="77777777" w:rsidR="00D249DF" w:rsidRDefault="00D249DF">
      <w:pPr>
        <w:spacing w:line="500" w:lineRule="atLeast"/>
        <w:ind w:firstLine="600"/>
        <w:divId w:val="99603824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辩护人张家敏，广东盈腾律师事务所律师。</w:t>
      </w:r>
    </w:p>
    <w:p w14:paraId="6F357203" w14:textId="77777777" w:rsidR="00D249DF" w:rsidRDefault="00D249DF">
      <w:pPr>
        <w:spacing w:line="500" w:lineRule="atLeast"/>
        <w:ind w:firstLine="600"/>
        <w:divId w:val="70799862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佛山市高明区人民检察院以明检公诉刑诉〔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〕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号起诉书指控被告单位广州普某医疗科技有限公司、广州渤某医疗科技有限公司、被告人江某犯单位行贿罪，于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日向本院提起公诉。本院依法适用普通程序，组成合议庭，公开开庭审理了本案。高明区人民检察院指派检察员丁波出庭支持公诉。被告单位广州普某医疗科技有限公司的诉讼代表人肖某、辩护人蒋联平，被告单位广州渤某医疗科技有限公司的诉</w:t>
      </w:r>
      <w:r>
        <w:rPr>
          <w:rFonts w:hint="eastAsia"/>
          <w:sz w:val="30"/>
          <w:szCs w:val="30"/>
        </w:rPr>
        <w:lastRenderedPageBreak/>
        <w:t>讼代表人罗某，被告人江某及其辩护人张家敏到庭参加诉讼。现已审理终结。</w:t>
      </w:r>
    </w:p>
    <w:p w14:paraId="7063D9B1" w14:textId="77777777" w:rsidR="00D249DF" w:rsidRDefault="00D249DF">
      <w:pPr>
        <w:spacing w:line="500" w:lineRule="atLeast"/>
        <w:ind w:firstLine="600"/>
        <w:divId w:val="131532879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公诉机关指控：</w:t>
      </w:r>
    </w:p>
    <w:p w14:paraId="41A35E33" w14:textId="77777777" w:rsidR="00D249DF" w:rsidRDefault="00D249DF">
      <w:pPr>
        <w:spacing w:line="500" w:lineRule="atLeast"/>
        <w:ind w:firstLine="600"/>
        <w:divId w:val="71316330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单位广州普某医疗科技有限公司系有限责任公司（以下简称“普某公司”）。被告单位广州渤某医疗科技有限公司系有限责任公司（以下简称“渤某公司”）。被告人江某系普某公司和渤某公司的股东。被告人江某先后为销售普某公司和渤某公司的医疗器械，多次给予时任佛山市高明区人民医院院长的于某好处费。具体如下：</w:t>
      </w:r>
    </w:p>
    <w:p w14:paraId="3361B0F5" w14:textId="77777777" w:rsidR="00D249DF" w:rsidRDefault="00D249DF">
      <w:pPr>
        <w:spacing w:line="500" w:lineRule="atLeast"/>
        <w:ind w:firstLine="600"/>
        <w:divId w:val="152366797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、被告人江某于</w:t>
      </w:r>
      <w:r>
        <w:rPr>
          <w:rFonts w:hint="eastAsia"/>
          <w:sz w:val="30"/>
          <w:szCs w:val="30"/>
        </w:rPr>
        <w:t>2009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年间，为了向高明区人民医院销售普某公司的医疗设备，多次给予于某好处费。具体如下：</w:t>
      </w:r>
      <w:r>
        <w:rPr>
          <w:rFonts w:hint="eastAsia"/>
          <w:sz w:val="30"/>
          <w:szCs w:val="30"/>
        </w:rPr>
        <w:t>2009</w:t>
      </w:r>
      <w:r>
        <w:rPr>
          <w:rFonts w:hint="eastAsia"/>
          <w:sz w:val="30"/>
          <w:szCs w:val="30"/>
        </w:rPr>
        <w:t>年下半年的一天，江某给予于某好处费现金人民币</w:t>
      </w:r>
      <w:r>
        <w:rPr>
          <w:rFonts w:hint="eastAsia"/>
          <w:sz w:val="30"/>
          <w:szCs w:val="30"/>
        </w:rPr>
        <w:t>130000</w:t>
      </w:r>
      <w:r>
        <w:rPr>
          <w:rFonts w:hint="eastAsia"/>
          <w:sz w:val="30"/>
          <w:szCs w:val="30"/>
        </w:rPr>
        <w:t>元。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年下半年的一天，在于某的授意下，江某将好处费现金人民币</w:t>
      </w:r>
      <w:r>
        <w:rPr>
          <w:rFonts w:hint="eastAsia"/>
          <w:sz w:val="30"/>
          <w:szCs w:val="30"/>
        </w:rPr>
        <w:t>500000</w:t>
      </w:r>
      <w:r>
        <w:rPr>
          <w:rFonts w:hint="eastAsia"/>
          <w:sz w:val="30"/>
          <w:szCs w:val="30"/>
        </w:rPr>
        <w:t>元，交给于某妻子陈某。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年的一天，江某交给于某一张户名为江某，卡号为</w:t>
      </w:r>
      <w:r>
        <w:rPr>
          <w:rFonts w:hint="eastAsia"/>
          <w:sz w:val="30"/>
          <w:szCs w:val="30"/>
        </w:rPr>
        <w:t>62</w:t>
      </w:r>
      <w:r>
        <w:rPr>
          <w:rFonts w:hint="eastAsia"/>
          <w:sz w:val="30"/>
          <w:szCs w:val="30"/>
        </w:rPr>
        <w:t>×××</w:t>
      </w:r>
      <w:r>
        <w:rPr>
          <w:rFonts w:hint="eastAsia"/>
          <w:sz w:val="30"/>
          <w:szCs w:val="30"/>
        </w:rPr>
        <w:t>25</w:t>
      </w:r>
      <w:r>
        <w:rPr>
          <w:rFonts w:hint="eastAsia"/>
          <w:sz w:val="30"/>
          <w:szCs w:val="30"/>
        </w:rPr>
        <w:t>的银行卡，并分别于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16</w:t>
      </w:r>
      <w:r>
        <w:rPr>
          <w:rFonts w:hint="eastAsia"/>
          <w:sz w:val="30"/>
          <w:szCs w:val="30"/>
        </w:rPr>
        <w:t>日存入人民币</w:t>
      </w:r>
      <w:r>
        <w:rPr>
          <w:rFonts w:hint="eastAsia"/>
          <w:sz w:val="30"/>
          <w:szCs w:val="30"/>
        </w:rPr>
        <w:t>701866</w:t>
      </w:r>
      <w:r>
        <w:rPr>
          <w:rFonts w:hint="eastAsia"/>
          <w:sz w:val="30"/>
          <w:szCs w:val="30"/>
        </w:rPr>
        <w:t>元、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28</w:t>
      </w:r>
      <w:r>
        <w:rPr>
          <w:rFonts w:hint="eastAsia"/>
          <w:sz w:val="30"/>
          <w:szCs w:val="30"/>
        </w:rPr>
        <w:t>日存入人民币</w:t>
      </w:r>
      <w:r>
        <w:rPr>
          <w:rFonts w:hint="eastAsia"/>
          <w:sz w:val="30"/>
          <w:szCs w:val="30"/>
        </w:rPr>
        <w:t>250000</w:t>
      </w:r>
      <w:r>
        <w:rPr>
          <w:rFonts w:hint="eastAsia"/>
          <w:sz w:val="30"/>
          <w:szCs w:val="30"/>
        </w:rPr>
        <w:t>元，作为好处费给于某使用。普某公司给于某好处费共计人民币</w:t>
      </w:r>
      <w:r>
        <w:rPr>
          <w:rFonts w:hint="eastAsia"/>
          <w:sz w:val="30"/>
          <w:szCs w:val="30"/>
        </w:rPr>
        <w:t>1581866</w:t>
      </w:r>
      <w:r>
        <w:rPr>
          <w:rFonts w:hint="eastAsia"/>
          <w:sz w:val="30"/>
          <w:szCs w:val="30"/>
        </w:rPr>
        <w:t>元。</w:t>
      </w:r>
    </w:p>
    <w:p w14:paraId="45CE6618" w14:textId="77777777" w:rsidR="00D249DF" w:rsidRDefault="00D249DF">
      <w:pPr>
        <w:spacing w:line="500" w:lineRule="atLeast"/>
        <w:ind w:firstLine="600"/>
        <w:divId w:val="104047325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、被告人江某于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年间，为了向高明区人民医院销售渤某公司的医疗设备，多次给予于某好处费。具体如下：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日存入户名为江某，卡号为</w:t>
      </w:r>
      <w:r>
        <w:rPr>
          <w:rFonts w:hint="eastAsia"/>
          <w:sz w:val="30"/>
          <w:szCs w:val="30"/>
        </w:rPr>
        <w:t>62</w:t>
      </w:r>
      <w:r>
        <w:rPr>
          <w:rFonts w:hint="eastAsia"/>
          <w:sz w:val="30"/>
          <w:szCs w:val="30"/>
        </w:rPr>
        <w:t>×××</w:t>
      </w:r>
      <w:r>
        <w:rPr>
          <w:rFonts w:hint="eastAsia"/>
          <w:sz w:val="30"/>
          <w:szCs w:val="30"/>
        </w:rPr>
        <w:t>25</w:t>
      </w:r>
      <w:r>
        <w:rPr>
          <w:rFonts w:hint="eastAsia"/>
          <w:sz w:val="30"/>
          <w:szCs w:val="30"/>
        </w:rPr>
        <w:t>的银行卡人民币</w:t>
      </w:r>
      <w:r>
        <w:rPr>
          <w:rFonts w:hint="eastAsia"/>
          <w:sz w:val="30"/>
          <w:szCs w:val="30"/>
        </w:rPr>
        <w:t>70000</w:t>
      </w:r>
      <w:r>
        <w:rPr>
          <w:rFonts w:hint="eastAsia"/>
          <w:sz w:val="30"/>
          <w:szCs w:val="30"/>
        </w:rPr>
        <w:t>元。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日，江某征得于某同意后，从该卡取走人民币</w:t>
      </w:r>
      <w:r>
        <w:rPr>
          <w:rFonts w:hint="eastAsia"/>
          <w:sz w:val="30"/>
          <w:szCs w:val="30"/>
        </w:rPr>
        <w:t>1000000</w:t>
      </w:r>
      <w:r>
        <w:rPr>
          <w:rFonts w:hint="eastAsia"/>
          <w:sz w:val="30"/>
          <w:szCs w:val="30"/>
        </w:rPr>
        <w:t>元，用于帮助于某炒股。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日，江某将之前取走的人民币</w:t>
      </w:r>
      <w:r>
        <w:rPr>
          <w:rFonts w:hint="eastAsia"/>
          <w:sz w:val="30"/>
          <w:szCs w:val="30"/>
        </w:rPr>
        <w:t>1000000</w:t>
      </w:r>
      <w:r>
        <w:rPr>
          <w:rFonts w:hint="eastAsia"/>
          <w:sz w:val="30"/>
          <w:szCs w:val="30"/>
        </w:rPr>
        <w:t>元连同炒股的利润等，共计人民币</w:t>
      </w:r>
      <w:r>
        <w:rPr>
          <w:rFonts w:hint="eastAsia"/>
          <w:sz w:val="30"/>
          <w:szCs w:val="30"/>
        </w:rPr>
        <w:t>1421300</w:t>
      </w:r>
      <w:r>
        <w:rPr>
          <w:rFonts w:hint="eastAsia"/>
          <w:sz w:val="30"/>
          <w:szCs w:val="30"/>
        </w:rPr>
        <w:t>元，存入户名为江某，卡号为</w:t>
      </w:r>
      <w:r>
        <w:rPr>
          <w:rFonts w:hint="eastAsia"/>
          <w:sz w:val="30"/>
          <w:szCs w:val="30"/>
        </w:rPr>
        <w:t>62</w:t>
      </w:r>
      <w:r>
        <w:rPr>
          <w:rFonts w:hint="eastAsia"/>
          <w:sz w:val="30"/>
          <w:szCs w:val="30"/>
        </w:rPr>
        <w:t>×××</w:t>
      </w:r>
      <w:r>
        <w:rPr>
          <w:rFonts w:hint="eastAsia"/>
          <w:sz w:val="30"/>
          <w:szCs w:val="30"/>
        </w:rPr>
        <w:t>06</w:t>
      </w:r>
      <w:r>
        <w:rPr>
          <w:rFonts w:hint="eastAsia"/>
          <w:sz w:val="30"/>
          <w:szCs w:val="30"/>
        </w:rPr>
        <w:t>的银行卡，并将该卡交给于某和陈某。后江某分别于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21</w:t>
      </w:r>
      <w:r>
        <w:rPr>
          <w:rFonts w:hint="eastAsia"/>
          <w:sz w:val="30"/>
          <w:szCs w:val="30"/>
        </w:rPr>
        <w:t>日存入该卡人民币</w:t>
      </w:r>
      <w:r>
        <w:rPr>
          <w:rFonts w:hint="eastAsia"/>
          <w:sz w:val="30"/>
          <w:szCs w:val="30"/>
        </w:rPr>
        <w:t>500000</w:t>
      </w:r>
      <w:r>
        <w:rPr>
          <w:rFonts w:hint="eastAsia"/>
          <w:sz w:val="30"/>
          <w:szCs w:val="30"/>
        </w:rPr>
        <w:t>元、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19</w:t>
      </w:r>
      <w:r>
        <w:rPr>
          <w:rFonts w:hint="eastAsia"/>
          <w:sz w:val="30"/>
          <w:szCs w:val="30"/>
        </w:rPr>
        <w:t>日存入该卡人民币</w:t>
      </w:r>
      <w:r>
        <w:rPr>
          <w:rFonts w:hint="eastAsia"/>
          <w:sz w:val="30"/>
          <w:szCs w:val="30"/>
        </w:rPr>
        <w:t>500000</w:t>
      </w:r>
      <w:r>
        <w:rPr>
          <w:rFonts w:hint="eastAsia"/>
          <w:sz w:val="30"/>
          <w:szCs w:val="30"/>
        </w:rPr>
        <w:t>元。渤某公司给予于某好处费共计人民币</w:t>
      </w:r>
      <w:r>
        <w:rPr>
          <w:rFonts w:hint="eastAsia"/>
          <w:sz w:val="30"/>
          <w:szCs w:val="30"/>
        </w:rPr>
        <w:t>1070000</w:t>
      </w:r>
      <w:r>
        <w:rPr>
          <w:rFonts w:hint="eastAsia"/>
          <w:sz w:val="30"/>
          <w:szCs w:val="30"/>
        </w:rPr>
        <w:t>元。</w:t>
      </w:r>
    </w:p>
    <w:p w14:paraId="1A2F7E50" w14:textId="77777777" w:rsidR="00D249DF" w:rsidRDefault="00D249DF">
      <w:pPr>
        <w:spacing w:line="500" w:lineRule="atLeast"/>
        <w:ind w:firstLine="600"/>
        <w:divId w:val="83958814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公诉机关提供了被告人江某的供述及辩解，证人罗某、熊某、肖某、魏某、陈某、于某的证言，银行明细清单，股东出资信息，公司章程，工资表，单位人员名册信息表，合伙经营协议书，销售提成及工资追加方案，准予变更登记（备案）通知书，判决书，银行流水，查封</w:t>
      </w:r>
      <w:r>
        <w:rPr>
          <w:rFonts w:hint="eastAsia"/>
          <w:sz w:val="30"/>
          <w:szCs w:val="30"/>
        </w:rPr>
        <w:t>/</w:t>
      </w:r>
      <w:r>
        <w:rPr>
          <w:rFonts w:hint="eastAsia"/>
          <w:sz w:val="30"/>
          <w:szCs w:val="30"/>
        </w:rPr>
        <w:t>扣押财物、文件清单，银行卡复印件，合同书，企业登记资料，户籍证明材料，于某任职材料，到案经过等证据。</w:t>
      </w:r>
    </w:p>
    <w:p w14:paraId="2B0D8381" w14:textId="77777777" w:rsidR="00D249DF" w:rsidRDefault="00D249DF">
      <w:pPr>
        <w:spacing w:line="500" w:lineRule="atLeast"/>
        <w:ind w:firstLine="600"/>
        <w:divId w:val="153491981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公诉机关认为，被告单位普某公司为了谋取不正当利益而行贿，共计人民币</w:t>
      </w:r>
      <w:r>
        <w:rPr>
          <w:rFonts w:hint="eastAsia"/>
          <w:sz w:val="30"/>
          <w:szCs w:val="30"/>
        </w:rPr>
        <w:t>1581866</w:t>
      </w:r>
      <w:r>
        <w:rPr>
          <w:rFonts w:hint="eastAsia"/>
          <w:sz w:val="30"/>
          <w:szCs w:val="30"/>
        </w:rPr>
        <w:t>元，被告单位渤某公司为了谋取不正当利益而行贿，共计人民币</w:t>
      </w:r>
      <w:r>
        <w:rPr>
          <w:rFonts w:hint="eastAsia"/>
          <w:sz w:val="30"/>
          <w:szCs w:val="30"/>
        </w:rPr>
        <w:t>1070000</w:t>
      </w:r>
      <w:r>
        <w:rPr>
          <w:rFonts w:hint="eastAsia"/>
          <w:sz w:val="30"/>
          <w:szCs w:val="30"/>
        </w:rPr>
        <w:t>元，其行为均已触犯《中华人民共和国刑法》第三百九十三条的规定，应当以单位行贿罪追究二被告单位刑事责任。被告人江某作为被告单位普某公司、渤某公司直接负责的主管人员，其行为已触犯《中华人民共和国刑法》第三百九十三条的规定，应当以单位行贿罪追究其刑事责任。被告人江某犯罪以后自动投案，如实供述自己的罪行，是自首，应当依照《中华人民共和国刑法》第六十七条第一款的规定处罚。提请本院依法判处。</w:t>
      </w:r>
    </w:p>
    <w:p w14:paraId="407AA76E" w14:textId="77777777" w:rsidR="00D249DF" w:rsidRDefault="00D249DF">
      <w:pPr>
        <w:spacing w:line="500" w:lineRule="atLeast"/>
        <w:ind w:firstLine="600"/>
        <w:divId w:val="157026610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被告单位普某公司、渤某公司、被告人江某对起诉书指控的犯罪事实和罪名均没有异议。</w:t>
      </w:r>
    </w:p>
    <w:p w14:paraId="3C761050" w14:textId="77777777" w:rsidR="00D249DF" w:rsidRDefault="00D249DF">
      <w:pPr>
        <w:spacing w:line="500" w:lineRule="atLeast"/>
        <w:ind w:firstLine="600"/>
        <w:divId w:val="39243323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被告单位普某公司的辩护人提出以下辩护意见：被告单位构成自首，并未获取暴利，请求法院从轻处罚。</w:t>
      </w:r>
    </w:p>
    <w:p w14:paraId="185C8F60" w14:textId="77777777" w:rsidR="00D249DF" w:rsidRDefault="00D249DF">
      <w:pPr>
        <w:spacing w:line="500" w:lineRule="atLeast"/>
        <w:ind w:firstLine="600"/>
        <w:divId w:val="8029572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被告人江某的辩护人提出以下辩护意见：被告人江某属于自首，行贿金额仅</w:t>
      </w:r>
      <w:r>
        <w:rPr>
          <w:rFonts w:hint="eastAsia"/>
          <w:sz w:val="30"/>
          <w:szCs w:val="30"/>
        </w:rPr>
        <w:t>63</w:t>
      </w:r>
      <w:r>
        <w:rPr>
          <w:rFonts w:hint="eastAsia"/>
          <w:sz w:val="30"/>
          <w:szCs w:val="30"/>
        </w:rPr>
        <w:t>万元，不属于数额巨大，请求法院从轻处罚。</w:t>
      </w:r>
    </w:p>
    <w:p w14:paraId="31F52633" w14:textId="77777777" w:rsidR="00D249DF" w:rsidRDefault="00D249DF">
      <w:pPr>
        <w:spacing w:line="500" w:lineRule="atLeast"/>
        <w:ind w:firstLine="600"/>
        <w:divId w:val="189322855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经审理查明，公诉机关指控被告单位普某公司、渤某公司、被告人江某犯单位行贿罪的事实清楚，证据确实、充分，本院予以确认。</w:t>
      </w:r>
    </w:p>
    <w:p w14:paraId="24C74194" w14:textId="77777777" w:rsidR="00D249DF" w:rsidRDefault="00D249DF">
      <w:pPr>
        <w:spacing w:line="500" w:lineRule="atLeast"/>
        <w:ind w:firstLine="600"/>
        <w:divId w:val="74056845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另查明，被告人江某于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日主动到佛山市高明区人民检察院投案，并如实供述了本案的犯罪事实。</w:t>
      </w:r>
    </w:p>
    <w:p w14:paraId="0B2B9672" w14:textId="77777777" w:rsidR="00D249DF" w:rsidRDefault="00D249DF">
      <w:pPr>
        <w:spacing w:line="500" w:lineRule="atLeast"/>
        <w:ind w:firstLine="600"/>
        <w:divId w:val="164168779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本院认为，被告单位普某公司为谋取不正当利益而行贿，共计人民币</w:t>
      </w:r>
      <w:r>
        <w:rPr>
          <w:rFonts w:hint="eastAsia"/>
          <w:sz w:val="30"/>
          <w:szCs w:val="30"/>
        </w:rPr>
        <w:t>1581866</w:t>
      </w:r>
      <w:r>
        <w:rPr>
          <w:rFonts w:hint="eastAsia"/>
          <w:sz w:val="30"/>
          <w:szCs w:val="30"/>
        </w:rPr>
        <w:t>元，情节严重；被告单位渤某公司为谋取不正当利益而行贿，共计人民币</w:t>
      </w:r>
      <w:r>
        <w:rPr>
          <w:rFonts w:hint="eastAsia"/>
          <w:sz w:val="30"/>
          <w:szCs w:val="30"/>
        </w:rPr>
        <w:t>1070000</w:t>
      </w:r>
      <w:r>
        <w:rPr>
          <w:rFonts w:hint="eastAsia"/>
          <w:sz w:val="30"/>
          <w:szCs w:val="30"/>
        </w:rPr>
        <w:t>元，情节严重，其行为均已构成单位行贿罪。被告人江某作为被告单位普某公司、渤某公司直接负责的主管人员，其行为已构成单位行贿罪。公诉机关指控被告单位普某公司、渤某公司、被告人江某犯单位行贿罪的事实清楚，证据确实、充分，罪名成立。被告单位普某公司、渤某公司具有自首情节，本院对二被告单位予以从轻处罚。被告人江某认罪态度好，有自首情节，本院对其予以从轻处罚。被告单位普某公司的辩护人提出被告单位构成自首，请求法院从轻处罚的辩护意见合理，本院予以采纳。被告人江某的辩护人提出被告人江某属于自首，请求法院从轻处罚的辩护意见合理，本院予以采纳。被告人江某的辩护人对行贿金额提出异议，经查，被告人江某通过向交付给受贿人的银行卡内存款的方式实施行贿，不论受贿人是否实际取出或者消费该款，均应认定为行贿金额，故本院对该辩护意见不予采纳。依照《中华人民共和国刑法》第三百九十三条、第六十七条第一款、第三十条、第三十一条、第五十二条、第五十三条之规定，判决如下：</w:t>
      </w:r>
    </w:p>
    <w:p w14:paraId="2237586D" w14:textId="77777777" w:rsidR="00D249DF" w:rsidRDefault="00D249DF">
      <w:pPr>
        <w:spacing w:line="500" w:lineRule="atLeast"/>
        <w:ind w:firstLine="600"/>
        <w:divId w:val="140417889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一、被告单位广州普某医疗科技有限公司犯单位行贿罪，判处罚金人民币</w:t>
      </w:r>
      <w:r>
        <w:rPr>
          <w:rFonts w:hint="eastAsia"/>
          <w:sz w:val="30"/>
          <w:szCs w:val="30"/>
        </w:rPr>
        <w:t>500000</w:t>
      </w:r>
      <w:r>
        <w:rPr>
          <w:rFonts w:hint="eastAsia"/>
          <w:sz w:val="30"/>
          <w:szCs w:val="30"/>
        </w:rPr>
        <w:t>元；</w:t>
      </w:r>
    </w:p>
    <w:p w14:paraId="40480C3D" w14:textId="77777777" w:rsidR="00D249DF" w:rsidRDefault="00D249DF">
      <w:pPr>
        <w:spacing w:line="500" w:lineRule="atLeast"/>
        <w:ind w:firstLine="600"/>
        <w:divId w:val="13495159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（罚金于本判决发生法律效力之日起</w:t>
      </w:r>
      <w:r>
        <w:rPr>
          <w:rFonts w:hint="eastAsia"/>
          <w:sz w:val="30"/>
          <w:szCs w:val="30"/>
        </w:rPr>
        <w:t>30</w:t>
      </w:r>
      <w:r>
        <w:rPr>
          <w:rFonts w:hint="eastAsia"/>
          <w:sz w:val="30"/>
          <w:szCs w:val="30"/>
        </w:rPr>
        <w:t>日内向本院缴纳）。</w:t>
      </w:r>
    </w:p>
    <w:p w14:paraId="270A544E" w14:textId="77777777" w:rsidR="00D249DF" w:rsidRDefault="00D249DF">
      <w:pPr>
        <w:spacing w:line="500" w:lineRule="atLeast"/>
        <w:ind w:firstLine="600"/>
        <w:divId w:val="168095989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二、被告单位广州渤某医疗科技有限公司犯单位行贿罪，判处罚金人民币</w:t>
      </w:r>
      <w:r>
        <w:rPr>
          <w:rFonts w:hint="eastAsia"/>
          <w:sz w:val="30"/>
          <w:szCs w:val="30"/>
        </w:rPr>
        <w:t>400000</w:t>
      </w:r>
      <w:r>
        <w:rPr>
          <w:rFonts w:hint="eastAsia"/>
          <w:sz w:val="30"/>
          <w:szCs w:val="30"/>
        </w:rPr>
        <w:t>元；</w:t>
      </w:r>
    </w:p>
    <w:p w14:paraId="52510D80" w14:textId="77777777" w:rsidR="00D249DF" w:rsidRDefault="00D249DF">
      <w:pPr>
        <w:spacing w:line="500" w:lineRule="atLeast"/>
        <w:ind w:firstLine="600"/>
        <w:divId w:val="83738029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（罚金于本判决发生法律效力之日起</w:t>
      </w:r>
      <w:r>
        <w:rPr>
          <w:rFonts w:hint="eastAsia"/>
          <w:sz w:val="30"/>
          <w:szCs w:val="30"/>
        </w:rPr>
        <w:t>30</w:t>
      </w:r>
      <w:r>
        <w:rPr>
          <w:rFonts w:hint="eastAsia"/>
          <w:sz w:val="30"/>
          <w:szCs w:val="30"/>
        </w:rPr>
        <w:t>日内向本院缴纳）。</w:t>
      </w:r>
    </w:p>
    <w:p w14:paraId="0A7FC730" w14:textId="77777777" w:rsidR="00D249DF" w:rsidRDefault="00D249DF">
      <w:pPr>
        <w:spacing w:line="500" w:lineRule="atLeast"/>
        <w:ind w:firstLine="600"/>
        <w:divId w:val="23982872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三、被告人江某犯单位行贿罪，判处有期徒刑二年，并处罚金人民币</w:t>
      </w:r>
      <w:r>
        <w:rPr>
          <w:rFonts w:hint="eastAsia"/>
          <w:sz w:val="30"/>
          <w:szCs w:val="30"/>
        </w:rPr>
        <w:t>200000</w:t>
      </w:r>
      <w:r>
        <w:rPr>
          <w:rFonts w:hint="eastAsia"/>
          <w:sz w:val="30"/>
          <w:szCs w:val="30"/>
        </w:rPr>
        <w:t>元。</w:t>
      </w:r>
    </w:p>
    <w:p w14:paraId="63092E30" w14:textId="77777777" w:rsidR="00D249DF" w:rsidRDefault="00D249DF">
      <w:pPr>
        <w:spacing w:line="500" w:lineRule="atLeast"/>
        <w:ind w:firstLine="600"/>
        <w:divId w:val="119118311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（刑期从判决执行之日起计算。判决执行以前先行羁押的，羁押一日折抵刑期一日，扣减之前羁押的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日，即自</w:t>
      </w:r>
      <w:r>
        <w:rPr>
          <w:rFonts w:hint="eastAsia"/>
          <w:sz w:val="30"/>
          <w:szCs w:val="30"/>
        </w:rPr>
        <w:t>2018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日起至</w:t>
      </w:r>
      <w:r>
        <w:rPr>
          <w:rFonts w:hint="eastAsia"/>
          <w:sz w:val="30"/>
          <w:szCs w:val="30"/>
        </w:rPr>
        <w:t>2020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日止，罚金于本判决发生法律效力之日起</w:t>
      </w:r>
      <w:r>
        <w:rPr>
          <w:rFonts w:hint="eastAsia"/>
          <w:sz w:val="30"/>
          <w:szCs w:val="30"/>
        </w:rPr>
        <w:t>30</w:t>
      </w:r>
      <w:r>
        <w:rPr>
          <w:rFonts w:hint="eastAsia"/>
          <w:sz w:val="30"/>
          <w:szCs w:val="30"/>
        </w:rPr>
        <w:t>日内向本院缴纳）。</w:t>
      </w:r>
    </w:p>
    <w:p w14:paraId="723DD8A7" w14:textId="77777777" w:rsidR="00D249DF" w:rsidRDefault="00D249DF">
      <w:pPr>
        <w:spacing w:line="500" w:lineRule="atLeast"/>
        <w:ind w:firstLine="600"/>
        <w:divId w:val="86390802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如不服本判决，可在接到判决书的第二日起十日内，通过本院或者直接向佛山市中级人民法院提出上诉。书面上诉的，应当提交上诉状正本一份，副本两份。</w:t>
      </w:r>
    </w:p>
    <w:p w14:paraId="49AD6A1D" w14:textId="77777777" w:rsidR="00D249DF" w:rsidRDefault="00D249DF">
      <w:pPr>
        <w:spacing w:line="500" w:lineRule="atLeast"/>
        <w:jc w:val="right"/>
        <w:divId w:val="157570592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卢　军</w:t>
      </w:r>
    </w:p>
    <w:p w14:paraId="1CCCC6A9" w14:textId="77777777" w:rsidR="00D249DF" w:rsidRDefault="00D249DF">
      <w:pPr>
        <w:spacing w:line="500" w:lineRule="atLeast"/>
        <w:jc w:val="right"/>
        <w:divId w:val="29329251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员　　张国政</w:t>
      </w:r>
    </w:p>
    <w:p w14:paraId="76EDF8FD" w14:textId="77777777" w:rsidR="00D249DF" w:rsidRDefault="00D249DF">
      <w:pPr>
        <w:spacing w:line="500" w:lineRule="atLeast"/>
        <w:jc w:val="right"/>
        <w:divId w:val="43287070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李秀峰</w:t>
      </w:r>
    </w:p>
    <w:p w14:paraId="2275F993" w14:textId="77777777" w:rsidR="00D249DF" w:rsidRDefault="00D249DF">
      <w:pPr>
        <w:spacing w:line="500" w:lineRule="atLeast"/>
        <w:jc w:val="right"/>
        <w:divId w:val="60411709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二〇一八年三月二十日</w:t>
      </w:r>
    </w:p>
    <w:p w14:paraId="22F43307" w14:textId="77777777" w:rsidR="00D249DF" w:rsidRDefault="00D249DF">
      <w:pPr>
        <w:spacing w:line="500" w:lineRule="atLeast"/>
        <w:jc w:val="right"/>
        <w:divId w:val="199545378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刘忆红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F0BB4" w14:textId="77777777" w:rsidR="00D249DF" w:rsidRDefault="00D249DF" w:rsidP="00D249DF">
      <w:pPr>
        <w:rPr>
          <w:rFonts w:hint="eastAsia"/>
        </w:rPr>
      </w:pPr>
      <w:r>
        <w:separator/>
      </w:r>
    </w:p>
  </w:endnote>
  <w:endnote w:type="continuationSeparator" w:id="0">
    <w:p w14:paraId="55796C70" w14:textId="77777777" w:rsidR="00D249DF" w:rsidRDefault="00D249DF" w:rsidP="00D249D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3A0F1" w14:textId="77777777" w:rsidR="00D249DF" w:rsidRDefault="00D249DF" w:rsidP="00D249DF">
      <w:pPr>
        <w:rPr>
          <w:rFonts w:hint="eastAsia"/>
        </w:rPr>
      </w:pPr>
      <w:r>
        <w:separator/>
      </w:r>
    </w:p>
  </w:footnote>
  <w:footnote w:type="continuationSeparator" w:id="0">
    <w:p w14:paraId="03F641E4" w14:textId="77777777" w:rsidR="00D249DF" w:rsidRDefault="00D249DF" w:rsidP="00D249D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9DF"/>
    <w:rsid w:val="00A23C24"/>
    <w:rsid w:val="00D24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9C0EA8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249D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249DF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249D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249DF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321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572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159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794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2872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858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251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3323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7070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698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709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230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862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6330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845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569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029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8814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802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824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325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5997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8311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2879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7889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726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797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1981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610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592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8779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5989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6180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855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5378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2663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438</Words>
  <Characters>2500</Characters>
  <Application>Microsoft Office Word</Application>
  <DocSecurity>0</DocSecurity>
  <Lines>20</Lines>
  <Paragraphs>5</Paragraphs>
  <ScaleCrop>false</ScaleCrop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2025-04-30T05:06:00Z</dcterms:created>
  <dcterms:modified xsi:type="dcterms:W3CDTF">2025-04-30T05:06:00Z</dcterms:modified>
</cp:coreProperties>
</file>