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614A0" w14:textId="77777777" w:rsidR="006E720D" w:rsidRDefault="006E720D">
      <w:pPr>
        <w:spacing w:line="500" w:lineRule="atLeast"/>
        <w:jc w:val="center"/>
        <w:divId w:val="26175403"/>
        <w:rPr>
          <w:rFonts w:ascii="黑体" w:eastAsia="黑体" w:hAnsi="黑体"/>
          <w:sz w:val="36"/>
          <w:szCs w:val="36"/>
        </w:rPr>
      </w:pPr>
      <w:r>
        <w:rPr>
          <w:rFonts w:ascii="黑体" w:eastAsia="黑体" w:hAnsi="黑体" w:hint="eastAsia"/>
          <w:sz w:val="36"/>
          <w:szCs w:val="36"/>
        </w:rPr>
        <w:t>广东省连山壮族瑶族自治县人民法院</w:t>
      </w:r>
    </w:p>
    <w:p w14:paraId="15422E72" w14:textId="77777777" w:rsidR="006E720D" w:rsidRDefault="006E720D">
      <w:pPr>
        <w:spacing w:line="500" w:lineRule="atLeast"/>
        <w:jc w:val="center"/>
        <w:divId w:val="11238420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6FC899B" w14:textId="77777777" w:rsidR="006E720D" w:rsidRDefault="006E720D">
      <w:pPr>
        <w:spacing w:line="500" w:lineRule="atLeast"/>
        <w:jc w:val="right"/>
        <w:divId w:val="50320824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1825</w:t>
      </w:r>
      <w:r>
        <w:rPr>
          <w:rFonts w:hint="eastAsia"/>
          <w:sz w:val="30"/>
          <w:szCs w:val="30"/>
        </w:rPr>
        <w:t>刑初</w:t>
      </w:r>
      <w:r>
        <w:rPr>
          <w:rFonts w:hint="eastAsia"/>
          <w:sz w:val="30"/>
          <w:szCs w:val="30"/>
        </w:rPr>
        <w:t>1</w:t>
      </w:r>
      <w:r>
        <w:rPr>
          <w:rFonts w:hint="eastAsia"/>
          <w:sz w:val="30"/>
          <w:szCs w:val="30"/>
        </w:rPr>
        <w:t>号</w:t>
      </w:r>
    </w:p>
    <w:p w14:paraId="4137D002" w14:textId="77777777" w:rsidR="006E720D" w:rsidRDefault="006E720D">
      <w:pPr>
        <w:spacing w:line="500" w:lineRule="atLeast"/>
        <w:ind w:firstLine="600"/>
        <w:divId w:val="1757631075"/>
        <w:rPr>
          <w:rFonts w:hint="eastAsia"/>
          <w:sz w:val="30"/>
          <w:szCs w:val="30"/>
        </w:rPr>
      </w:pPr>
      <w:r>
        <w:rPr>
          <w:rFonts w:hint="eastAsia"/>
          <w:sz w:val="30"/>
          <w:szCs w:val="30"/>
        </w:rPr>
        <w:t>公诉机关广东省连山壮族瑶族自治县人民检察院。</w:t>
      </w:r>
    </w:p>
    <w:p w14:paraId="1533A842" w14:textId="77777777" w:rsidR="006E720D" w:rsidRDefault="006E720D">
      <w:pPr>
        <w:spacing w:line="500" w:lineRule="atLeast"/>
        <w:ind w:firstLine="600"/>
        <w:divId w:val="1116489248"/>
        <w:rPr>
          <w:rFonts w:hint="eastAsia"/>
          <w:sz w:val="30"/>
          <w:szCs w:val="30"/>
        </w:rPr>
      </w:pPr>
      <w:r>
        <w:rPr>
          <w:rFonts w:hint="eastAsia"/>
          <w:sz w:val="30"/>
          <w:szCs w:val="30"/>
        </w:rPr>
        <w:t>被告单位广州洋帆企业管理服务有限公司，注册号：</w:t>
      </w:r>
      <w:r>
        <w:rPr>
          <w:rFonts w:hint="eastAsia"/>
          <w:sz w:val="30"/>
          <w:szCs w:val="30"/>
        </w:rPr>
        <w:t>440********0361</w:t>
      </w:r>
      <w:r>
        <w:rPr>
          <w:rFonts w:hint="eastAsia"/>
          <w:sz w:val="30"/>
          <w:szCs w:val="30"/>
        </w:rPr>
        <w:t>，住所地广州市天河区</w:t>
      </w:r>
      <w:r>
        <w:rPr>
          <w:rFonts w:hint="eastAsia"/>
          <w:sz w:val="30"/>
          <w:szCs w:val="30"/>
        </w:rPr>
        <w:t>***********</w:t>
      </w:r>
      <w:r>
        <w:rPr>
          <w:rFonts w:hint="eastAsia"/>
          <w:sz w:val="30"/>
          <w:szCs w:val="30"/>
        </w:rPr>
        <w:t>之</w:t>
      </w:r>
      <w:r>
        <w:rPr>
          <w:rFonts w:hint="eastAsia"/>
          <w:sz w:val="30"/>
          <w:szCs w:val="30"/>
        </w:rPr>
        <w:t>A2</w:t>
      </w:r>
      <w:r>
        <w:rPr>
          <w:rFonts w:hint="eastAsia"/>
          <w:sz w:val="30"/>
          <w:szCs w:val="30"/>
        </w:rPr>
        <w:t>房，法定代表人黄连珠。</w:t>
      </w:r>
    </w:p>
    <w:p w14:paraId="79CAA30C" w14:textId="77777777" w:rsidR="006E720D" w:rsidRDefault="006E720D">
      <w:pPr>
        <w:spacing w:line="500" w:lineRule="atLeast"/>
        <w:ind w:firstLine="600"/>
        <w:divId w:val="1150101961"/>
        <w:rPr>
          <w:rFonts w:hint="eastAsia"/>
          <w:sz w:val="30"/>
          <w:szCs w:val="30"/>
        </w:rPr>
      </w:pPr>
      <w:r>
        <w:rPr>
          <w:rFonts w:hint="eastAsia"/>
          <w:sz w:val="30"/>
          <w:szCs w:val="30"/>
        </w:rPr>
        <w:t>诉讼代表人黄连光，男，</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日出生，户籍所在地广东省连州市</w:t>
      </w:r>
      <w:r>
        <w:rPr>
          <w:rFonts w:hint="eastAsia"/>
          <w:sz w:val="30"/>
          <w:szCs w:val="30"/>
        </w:rPr>
        <w:t>******************</w:t>
      </w:r>
      <w:r>
        <w:rPr>
          <w:rFonts w:hint="eastAsia"/>
          <w:sz w:val="30"/>
          <w:szCs w:val="30"/>
        </w:rPr>
        <w:t>，系广州洋帆企业管理服务有限公司职工。</w:t>
      </w:r>
    </w:p>
    <w:p w14:paraId="6DDDF09A" w14:textId="77777777" w:rsidR="006E720D" w:rsidRDefault="006E720D">
      <w:pPr>
        <w:spacing w:line="500" w:lineRule="atLeast"/>
        <w:ind w:firstLine="600"/>
        <w:divId w:val="398334410"/>
        <w:rPr>
          <w:rFonts w:hint="eastAsia"/>
          <w:sz w:val="30"/>
          <w:szCs w:val="30"/>
        </w:rPr>
      </w:pPr>
      <w:r>
        <w:rPr>
          <w:rFonts w:hint="eastAsia"/>
          <w:sz w:val="30"/>
          <w:szCs w:val="30"/>
        </w:rPr>
        <w:t>被告人黄连珠</w:t>
      </w:r>
      <w:r>
        <w:rPr>
          <w:rFonts w:hint="eastAsia"/>
          <w:sz w:val="30"/>
          <w:szCs w:val="30"/>
        </w:rPr>
        <w:t>,</w:t>
      </w:r>
      <w:r>
        <w:rPr>
          <w:rFonts w:hint="eastAsia"/>
          <w:sz w:val="30"/>
          <w:szCs w:val="30"/>
        </w:rPr>
        <w:t>女，</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日出生，广东省连州市人，公民身份号码：</w:t>
      </w:r>
      <w:r>
        <w:rPr>
          <w:rFonts w:hint="eastAsia"/>
          <w:sz w:val="30"/>
          <w:szCs w:val="30"/>
        </w:rPr>
        <w:t>440************262</w:t>
      </w:r>
      <w:r>
        <w:rPr>
          <w:rFonts w:hint="eastAsia"/>
          <w:sz w:val="30"/>
          <w:szCs w:val="30"/>
        </w:rPr>
        <w:t>，汉族，大专文化，广州洋帆企业管理服务有限公司法定代表人，户籍所在地广东省连州市</w:t>
      </w:r>
      <w:r>
        <w:rPr>
          <w:rFonts w:hint="eastAsia"/>
          <w:sz w:val="30"/>
          <w:szCs w:val="30"/>
        </w:rPr>
        <w:t>******************</w:t>
      </w:r>
      <w:r>
        <w:rPr>
          <w:rFonts w:hint="eastAsia"/>
          <w:sz w:val="30"/>
          <w:szCs w:val="30"/>
        </w:rPr>
        <w:t>，现住广东省广州市越秀区</w:t>
      </w:r>
      <w:r>
        <w:rPr>
          <w:rFonts w:hint="eastAsia"/>
          <w:sz w:val="30"/>
          <w:szCs w:val="30"/>
        </w:rPr>
        <w:t>*******</w:t>
      </w:r>
      <w:r>
        <w:rPr>
          <w:rFonts w:hint="eastAsia"/>
          <w:sz w:val="30"/>
          <w:szCs w:val="30"/>
        </w:rPr>
        <w:t>恒仕大厦</w:t>
      </w:r>
      <w:r>
        <w:rPr>
          <w:rFonts w:hint="eastAsia"/>
          <w:sz w:val="30"/>
          <w:szCs w:val="30"/>
        </w:rPr>
        <w:t>409</w:t>
      </w:r>
      <w:r>
        <w:rPr>
          <w:rFonts w:hint="eastAsia"/>
          <w:sz w:val="30"/>
          <w:szCs w:val="30"/>
        </w:rPr>
        <w:t>室。</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日因涉嫌行贿罪被连山壮族瑶族自治县监察委员会采取留置措施，同年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日被解除留置措施，</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日被本院采取监视居住，现在家。</w:t>
      </w:r>
    </w:p>
    <w:p w14:paraId="76643DDA" w14:textId="77777777" w:rsidR="006E720D" w:rsidRDefault="006E720D">
      <w:pPr>
        <w:spacing w:line="500" w:lineRule="atLeast"/>
        <w:ind w:firstLine="600"/>
        <w:divId w:val="1508978140"/>
        <w:rPr>
          <w:rFonts w:hint="eastAsia"/>
          <w:sz w:val="30"/>
          <w:szCs w:val="30"/>
        </w:rPr>
      </w:pPr>
      <w:r>
        <w:rPr>
          <w:rFonts w:hint="eastAsia"/>
          <w:sz w:val="30"/>
          <w:szCs w:val="30"/>
        </w:rPr>
        <w:t>辩护人谢焯健，广东业证律师事务所律师。</w:t>
      </w:r>
    </w:p>
    <w:p w14:paraId="7EA5C269" w14:textId="77777777" w:rsidR="006E720D" w:rsidRDefault="006E720D">
      <w:pPr>
        <w:spacing w:line="500" w:lineRule="atLeast"/>
        <w:ind w:firstLine="600"/>
        <w:divId w:val="1870339429"/>
        <w:rPr>
          <w:rFonts w:hint="eastAsia"/>
          <w:sz w:val="30"/>
          <w:szCs w:val="30"/>
        </w:rPr>
      </w:pPr>
      <w:r>
        <w:rPr>
          <w:rFonts w:hint="eastAsia"/>
          <w:sz w:val="30"/>
          <w:szCs w:val="30"/>
        </w:rPr>
        <w:t>连山壮族瑶族自治县人民检察院以山检起诉刑诉</w:t>
      </w:r>
      <w:r>
        <w:rPr>
          <w:rFonts w:hint="eastAsia"/>
          <w:sz w:val="30"/>
          <w:szCs w:val="30"/>
        </w:rPr>
        <w:t>[2020]3</w:t>
      </w:r>
      <w:r>
        <w:rPr>
          <w:rFonts w:hint="eastAsia"/>
          <w:sz w:val="30"/>
          <w:szCs w:val="30"/>
        </w:rPr>
        <w:t>号起诉书指控被告单位广州洋帆企业管理服务有限公司、被告人黄连珠犯单位行贿罪，于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日向本院提起公诉。本院依法组成合议庭于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公开开庭审理了本案。连山壮族瑶族自治县人民检察院指派检察员黄天翔出庭支持公诉。被告单位广州洋帆企业管理服务有限公司的诉讼代表人黄连光、被告人黄连珠及其辩护人谢焯健均到庭参加了诉讼。现已审理终结。</w:t>
      </w:r>
    </w:p>
    <w:p w14:paraId="38203DD7" w14:textId="77777777" w:rsidR="006E720D" w:rsidRDefault="006E720D">
      <w:pPr>
        <w:spacing w:line="500" w:lineRule="atLeast"/>
        <w:divId w:val="1112818927"/>
        <w:rPr>
          <w:rFonts w:hint="eastAsia"/>
          <w:sz w:val="30"/>
          <w:szCs w:val="30"/>
        </w:rPr>
      </w:pPr>
      <w:r>
        <w:rPr>
          <w:rFonts w:hint="eastAsia"/>
          <w:sz w:val="30"/>
          <w:szCs w:val="30"/>
        </w:rPr>
        <w:lastRenderedPageBreak/>
        <w:t>连山壮族瑶族自治县人民检察院指控：</w:t>
      </w:r>
    </w:p>
    <w:p w14:paraId="47F13925" w14:textId="77777777" w:rsidR="006E720D" w:rsidRDefault="006E720D">
      <w:pPr>
        <w:spacing w:line="500" w:lineRule="atLeast"/>
        <w:ind w:firstLine="600"/>
        <w:divId w:val="274950682"/>
        <w:rPr>
          <w:rFonts w:hint="eastAsia"/>
          <w:sz w:val="30"/>
          <w:szCs w:val="30"/>
        </w:rPr>
      </w:pPr>
      <w:r>
        <w:rPr>
          <w:rFonts w:hint="eastAsia"/>
          <w:sz w:val="30"/>
          <w:szCs w:val="30"/>
        </w:rPr>
        <w:t>被告单位广州洋帆企业管理服务有限公司（下简称洋帆有限公司）、被告人黄连珠涉嫌犯单位行贿的犯罪事实。</w:t>
      </w:r>
    </w:p>
    <w:p w14:paraId="0C2A2AB1" w14:textId="77777777" w:rsidR="006E720D" w:rsidRDefault="006E720D">
      <w:pPr>
        <w:spacing w:line="500" w:lineRule="atLeast"/>
        <w:ind w:firstLine="600"/>
        <w:divId w:val="2083670956"/>
        <w:rPr>
          <w:rFonts w:hint="eastAsia"/>
          <w:sz w:val="30"/>
          <w:szCs w:val="30"/>
        </w:rPr>
      </w:pPr>
      <w:r>
        <w:rPr>
          <w:rFonts w:hint="eastAsia"/>
          <w:sz w:val="30"/>
          <w:szCs w:val="30"/>
        </w:rPr>
        <w:t>1</w:t>
      </w:r>
      <w:r>
        <w:rPr>
          <w:rFonts w:hint="eastAsia"/>
          <w:sz w:val="30"/>
          <w:szCs w:val="30"/>
        </w:rPr>
        <w:t>、深圳悦诚建设集团股份有限公司（下简称悦诚有限公司）总经理张方明因企业资质的升级需补录虚假建筑工程业绩，安排被告人黄连珠、黄连生向连山壮族瑶族自治县住房和城乡规划建设管理局建设工程管理股股长尹昭盛（已判刑）行贿。</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月，被告人黄连珠在收到悦诚有限公司总经理张方明（另案处理）给予的人民币</w:t>
      </w:r>
      <w:r>
        <w:rPr>
          <w:rFonts w:hint="eastAsia"/>
          <w:sz w:val="30"/>
          <w:szCs w:val="30"/>
        </w:rPr>
        <w:t>330</w:t>
      </w:r>
      <w:r>
        <w:rPr>
          <w:rFonts w:hint="eastAsia"/>
          <w:sz w:val="30"/>
          <w:szCs w:val="30"/>
        </w:rPr>
        <w:t>万元公关费用后，先后</w:t>
      </w:r>
      <w:r>
        <w:rPr>
          <w:rFonts w:hint="eastAsia"/>
          <w:sz w:val="30"/>
          <w:szCs w:val="30"/>
        </w:rPr>
        <w:t>6</w:t>
      </w:r>
      <w:r>
        <w:rPr>
          <w:rFonts w:hint="eastAsia"/>
          <w:sz w:val="30"/>
          <w:szCs w:val="30"/>
        </w:rPr>
        <w:t>次在连山壮族瑶族自治县送予尹昭盛好处费共计人民币</w:t>
      </w:r>
      <w:r>
        <w:rPr>
          <w:rFonts w:hint="eastAsia"/>
          <w:sz w:val="30"/>
          <w:szCs w:val="30"/>
        </w:rPr>
        <w:t>199</w:t>
      </w:r>
      <w:r>
        <w:rPr>
          <w:rFonts w:hint="eastAsia"/>
          <w:sz w:val="30"/>
          <w:szCs w:val="30"/>
        </w:rPr>
        <w:t>万元，并多次违规借走尹昭盛的粤建通密匙给张方明补录虚假业绩，严重破坏了建筑企业资质升级监管秩序，造成严重的建筑安全隐患和恶劣的社会影响。剩余的公关费用中，除人民币</w:t>
      </w:r>
      <w:r>
        <w:rPr>
          <w:rFonts w:hint="eastAsia"/>
          <w:sz w:val="30"/>
          <w:szCs w:val="30"/>
        </w:rPr>
        <w:t>1</w:t>
      </w:r>
      <w:r>
        <w:rPr>
          <w:rFonts w:hint="eastAsia"/>
          <w:sz w:val="30"/>
          <w:szCs w:val="30"/>
        </w:rPr>
        <w:t>万元用作相关费用外，黄连珠非法所得人民币</w:t>
      </w:r>
      <w:r>
        <w:rPr>
          <w:rFonts w:hint="eastAsia"/>
          <w:sz w:val="30"/>
          <w:szCs w:val="30"/>
        </w:rPr>
        <w:t>130</w:t>
      </w:r>
      <w:r>
        <w:rPr>
          <w:rFonts w:hint="eastAsia"/>
          <w:sz w:val="30"/>
          <w:szCs w:val="30"/>
        </w:rPr>
        <w:t>万元。</w:t>
      </w:r>
    </w:p>
    <w:p w14:paraId="48B49181" w14:textId="77777777" w:rsidR="006E720D" w:rsidRDefault="006E720D">
      <w:pPr>
        <w:spacing w:line="500" w:lineRule="atLeast"/>
        <w:ind w:firstLine="600"/>
        <w:divId w:val="650792052"/>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上半年，被告单位洋帆有限公司在为连州市合业兴建筑工程有限公司、阳山县腾晖建筑工程有限公司等多家建筑企业到清远市住房和城乡建设局办理资质申请或增项申请过程中，在明知道建筑企业资质未达标的情况下，为加快业务的办理进度以及招揽更多的业务，洋帆有限公司法定代表人黄连珠伙同黄连生先后多次送予原清远市住房和城乡建设局行政审批科科长胡剑芸（已判刑）好处费共计人民币</w:t>
      </w:r>
      <w:r>
        <w:rPr>
          <w:rFonts w:hint="eastAsia"/>
          <w:sz w:val="30"/>
          <w:szCs w:val="30"/>
        </w:rPr>
        <w:t>41.5</w:t>
      </w:r>
      <w:r>
        <w:rPr>
          <w:rFonts w:hint="eastAsia"/>
          <w:sz w:val="30"/>
          <w:szCs w:val="30"/>
        </w:rPr>
        <w:t>万元。</w:t>
      </w:r>
    </w:p>
    <w:p w14:paraId="523EED76" w14:textId="77777777" w:rsidR="006E720D" w:rsidRDefault="006E720D">
      <w:pPr>
        <w:spacing w:line="500" w:lineRule="atLeast"/>
        <w:ind w:firstLine="600"/>
        <w:divId w:val="386421160"/>
        <w:rPr>
          <w:rFonts w:hint="eastAsia"/>
          <w:sz w:val="30"/>
          <w:szCs w:val="30"/>
        </w:rPr>
      </w:pPr>
      <w:r>
        <w:rPr>
          <w:rFonts w:hint="eastAsia"/>
          <w:sz w:val="30"/>
          <w:szCs w:val="30"/>
        </w:rPr>
        <w:t>对上诉指控，公诉机关提供了被告人黄连珠的供述与辩解、证人证言、书证等证据。</w:t>
      </w:r>
    </w:p>
    <w:p w14:paraId="53289B69" w14:textId="77777777" w:rsidR="006E720D" w:rsidRDefault="006E720D">
      <w:pPr>
        <w:spacing w:line="500" w:lineRule="atLeast"/>
        <w:ind w:firstLine="600"/>
        <w:divId w:val="895164150"/>
        <w:rPr>
          <w:rFonts w:hint="eastAsia"/>
          <w:sz w:val="30"/>
          <w:szCs w:val="30"/>
        </w:rPr>
      </w:pPr>
      <w:r>
        <w:rPr>
          <w:rFonts w:hint="eastAsia"/>
          <w:sz w:val="30"/>
          <w:szCs w:val="30"/>
        </w:rPr>
        <w:t>公诉机关认为，被告单位洋帆有限公司、被告人黄连珠为谋取不正当利益而行贿，情节严重，其行为触犯了《中华人民共和国刑法》第三百九十三条之规定，犯罪事实清楚，证据确实充分，应当以单位行贿罪追究其刑事责任。被告人黄连珠系自首，可以从轻或者减轻处罚；认罪认罚，可以从宽处理。建议判处被告单位洋帆有限公司罚金人民币</w:t>
      </w:r>
      <w:r>
        <w:rPr>
          <w:rFonts w:hint="eastAsia"/>
          <w:sz w:val="30"/>
          <w:szCs w:val="30"/>
        </w:rPr>
        <w:t>60</w:t>
      </w:r>
      <w:r>
        <w:rPr>
          <w:rFonts w:hint="eastAsia"/>
          <w:sz w:val="30"/>
          <w:szCs w:val="30"/>
        </w:rPr>
        <w:t>万元</w:t>
      </w:r>
      <w:r>
        <w:rPr>
          <w:rFonts w:hint="eastAsia"/>
          <w:sz w:val="30"/>
          <w:szCs w:val="30"/>
        </w:rPr>
        <w:t>;</w:t>
      </w:r>
      <w:r>
        <w:rPr>
          <w:rFonts w:hint="eastAsia"/>
          <w:sz w:val="30"/>
          <w:szCs w:val="30"/>
        </w:rPr>
        <w:t>判处被告人黄连珠有期徒刑三年，缓刑四年，并处罚金人民币</w:t>
      </w:r>
      <w:r>
        <w:rPr>
          <w:rFonts w:hint="eastAsia"/>
          <w:sz w:val="30"/>
          <w:szCs w:val="30"/>
        </w:rPr>
        <w:t>30</w:t>
      </w:r>
      <w:r>
        <w:rPr>
          <w:rFonts w:hint="eastAsia"/>
          <w:sz w:val="30"/>
          <w:szCs w:val="30"/>
        </w:rPr>
        <w:t>万元。</w:t>
      </w:r>
    </w:p>
    <w:p w14:paraId="57DEF94A" w14:textId="77777777" w:rsidR="006E720D" w:rsidRDefault="006E720D">
      <w:pPr>
        <w:spacing w:line="500" w:lineRule="atLeast"/>
        <w:ind w:firstLine="600"/>
        <w:divId w:val="1494028627"/>
        <w:rPr>
          <w:rFonts w:hint="eastAsia"/>
          <w:sz w:val="30"/>
          <w:szCs w:val="30"/>
        </w:rPr>
      </w:pPr>
      <w:r>
        <w:rPr>
          <w:rFonts w:hint="eastAsia"/>
          <w:sz w:val="30"/>
          <w:szCs w:val="30"/>
        </w:rPr>
        <w:t>被告单位洋帆有限公司诉讼代表人黄连光对起诉书指控的事实和罪名无异议</w:t>
      </w:r>
      <w:r>
        <w:rPr>
          <w:rFonts w:hint="eastAsia"/>
          <w:sz w:val="30"/>
          <w:szCs w:val="30"/>
        </w:rPr>
        <w:t>;</w:t>
      </w:r>
      <w:r>
        <w:rPr>
          <w:rFonts w:hint="eastAsia"/>
          <w:sz w:val="30"/>
          <w:szCs w:val="30"/>
        </w:rPr>
        <w:t>对公诉机关提出判处其单位罚金人民币</w:t>
      </w:r>
      <w:r>
        <w:rPr>
          <w:rFonts w:hint="eastAsia"/>
          <w:sz w:val="30"/>
          <w:szCs w:val="30"/>
        </w:rPr>
        <w:t>60</w:t>
      </w:r>
      <w:r>
        <w:rPr>
          <w:rFonts w:hint="eastAsia"/>
          <w:sz w:val="30"/>
          <w:szCs w:val="30"/>
        </w:rPr>
        <w:t>万元亦表示无异议。</w:t>
      </w:r>
    </w:p>
    <w:p w14:paraId="200E662C" w14:textId="77777777" w:rsidR="006E720D" w:rsidRDefault="006E720D">
      <w:pPr>
        <w:spacing w:line="500" w:lineRule="atLeast"/>
        <w:ind w:firstLine="600"/>
        <w:divId w:val="483475618"/>
        <w:rPr>
          <w:rFonts w:hint="eastAsia"/>
          <w:sz w:val="30"/>
          <w:szCs w:val="30"/>
        </w:rPr>
      </w:pPr>
      <w:r>
        <w:rPr>
          <w:rFonts w:hint="eastAsia"/>
          <w:sz w:val="30"/>
          <w:szCs w:val="30"/>
        </w:rPr>
        <w:t>被告人黄连珠自愿认罪认罚，对起诉书指控的事实和罪名无异议</w:t>
      </w:r>
      <w:r>
        <w:rPr>
          <w:rFonts w:hint="eastAsia"/>
          <w:sz w:val="30"/>
          <w:szCs w:val="30"/>
        </w:rPr>
        <w:t>;</w:t>
      </w:r>
      <w:r>
        <w:rPr>
          <w:rFonts w:hint="eastAsia"/>
          <w:sz w:val="30"/>
          <w:szCs w:val="30"/>
        </w:rPr>
        <w:t>对公诉机关提出对其判处有期徒刑三年，缓刑四年，并处罚金人民币</w:t>
      </w:r>
      <w:r>
        <w:rPr>
          <w:rFonts w:hint="eastAsia"/>
          <w:sz w:val="30"/>
          <w:szCs w:val="30"/>
        </w:rPr>
        <w:t>30</w:t>
      </w:r>
      <w:r>
        <w:rPr>
          <w:rFonts w:hint="eastAsia"/>
          <w:sz w:val="30"/>
          <w:szCs w:val="30"/>
        </w:rPr>
        <w:t>万元亦表示无异议。</w:t>
      </w:r>
    </w:p>
    <w:p w14:paraId="63727B1A" w14:textId="77777777" w:rsidR="006E720D" w:rsidRDefault="006E720D">
      <w:pPr>
        <w:spacing w:line="500" w:lineRule="atLeast"/>
        <w:ind w:firstLine="600"/>
        <w:divId w:val="428426165"/>
        <w:rPr>
          <w:rFonts w:hint="eastAsia"/>
          <w:sz w:val="30"/>
          <w:szCs w:val="30"/>
        </w:rPr>
      </w:pPr>
      <w:r>
        <w:rPr>
          <w:rFonts w:hint="eastAsia"/>
          <w:sz w:val="30"/>
          <w:szCs w:val="30"/>
        </w:rPr>
        <w:t>辩护人认为，被告人黄连珠是自首，请依法对其从轻、减轻或者免除处罚；被告人认罪认罚，自愿签署了《认罪认罚具结书》，并主动退还了</w:t>
      </w:r>
      <w:r>
        <w:rPr>
          <w:rFonts w:hint="eastAsia"/>
          <w:sz w:val="30"/>
          <w:szCs w:val="30"/>
        </w:rPr>
        <w:t>37</w:t>
      </w:r>
      <w:r>
        <w:rPr>
          <w:rFonts w:hint="eastAsia"/>
          <w:sz w:val="30"/>
          <w:szCs w:val="30"/>
        </w:rPr>
        <w:t>万元赃款，认罪态度良好；被告人法律意识淡薄，愿意改过自新。综上，请对被告人黄连珠从轻、减轻或者免除处罚，并适用缓刑。</w:t>
      </w:r>
    </w:p>
    <w:p w14:paraId="39E97B79" w14:textId="77777777" w:rsidR="006E720D" w:rsidRDefault="006E720D">
      <w:pPr>
        <w:spacing w:line="500" w:lineRule="atLeast"/>
        <w:ind w:firstLine="600"/>
        <w:divId w:val="240800200"/>
        <w:rPr>
          <w:rFonts w:hint="eastAsia"/>
          <w:sz w:val="30"/>
          <w:szCs w:val="30"/>
        </w:rPr>
      </w:pPr>
      <w:r>
        <w:rPr>
          <w:rFonts w:hint="eastAsia"/>
          <w:sz w:val="30"/>
          <w:szCs w:val="30"/>
        </w:rPr>
        <w:t>经审理查明：</w:t>
      </w:r>
    </w:p>
    <w:p w14:paraId="4D32A16E" w14:textId="77777777" w:rsidR="006E720D" w:rsidRDefault="006E720D">
      <w:pPr>
        <w:spacing w:line="500" w:lineRule="atLeast"/>
        <w:ind w:firstLine="600"/>
        <w:divId w:val="186531296"/>
        <w:rPr>
          <w:rFonts w:hint="eastAsia"/>
          <w:sz w:val="30"/>
          <w:szCs w:val="30"/>
        </w:rPr>
      </w:pP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月至</w:t>
      </w:r>
      <w:r>
        <w:rPr>
          <w:rFonts w:hint="eastAsia"/>
          <w:sz w:val="30"/>
          <w:szCs w:val="30"/>
        </w:rPr>
        <w:t>10</w:t>
      </w:r>
      <w:r>
        <w:rPr>
          <w:rFonts w:hint="eastAsia"/>
          <w:sz w:val="30"/>
          <w:szCs w:val="30"/>
        </w:rPr>
        <w:t>月，悦诚有限公司在经营期间，为了赚取企业资质升级业务的中介费用，以及提升公司注册的多家空壳建筑企业资质，在明知道建筑企业资质未达标的情况下，仍然与多家建筑企业签订资质升级业务合同。悦诚有限公司总经理张方明（另案处理）因建筑企业资质的升级需补录虚假建筑工程业绩，便安排被告人黄连珠、黄连生（另案处理）负责向原连山壮族瑶族自治县住房和城乡规划建设管理局建设工程管理股股长尹昭盛（已判刑）行贿，并给予二人人民币</w:t>
      </w:r>
      <w:r>
        <w:rPr>
          <w:rFonts w:hint="eastAsia"/>
          <w:sz w:val="30"/>
          <w:szCs w:val="30"/>
        </w:rPr>
        <w:t>330</w:t>
      </w:r>
      <w:r>
        <w:rPr>
          <w:rFonts w:hint="eastAsia"/>
          <w:sz w:val="30"/>
          <w:szCs w:val="30"/>
        </w:rPr>
        <w:t>万元作为公关费用。被告人黄连珠收到公关费用后，先后</w:t>
      </w:r>
      <w:r>
        <w:rPr>
          <w:rFonts w:hint="eastAsia"/>
          <w:sz w:val="30"/>
          <w:szCs w:val="30"/>
        </w:rPr>
        <w:t>6</w:t>
      </w:r>
      <w:r>
        <w:rPr>
          <w:rFonts w:hint="eastAsia"/>
          <w:sz w:val="30"/>
          <w:szCs w:val="30"/>
        </w:rPr>
        <w:t>次在连山壮族瑶族自治县送予尹昭盛好处费共计人民币</w:t>
      </w:r>
      <w:r>
        <w:rPr>
          <w:rFonts w:hint="eastAsia"/>
          <w:sz w:val="30"/>
          <w:szCs w:val="30"/>
        </w:rPr>
        <w:t>199</w:t>
      </w:r>
      <w:r>
        <w:rPr>
          <w:rFonts w:hint="eastAsia"/>
          <w:sz w:val="30"/>
          <w:szCs w:val="30"/>
        </w:rPr>
        <w:t>万元，并多次违规借走尹昭盛的粤建通密匙给张方明补录虚假业绩，严重破坏了建筑企业资质升级监管秩序，造成严重的建筑安全隐患和恶劣的社会影响。剩余的公关费用中，除人民币</w:t>
      </w:r>
      <w:r>
        <w:rPr>
          <w:rFonts w:hint="eastAsia"/>
          <w:sz w:val="30"/>
          <w:szCs w:val="30"/>
        </w:rPr>
        <w:t>1</w:t>
      </w:r>
      <w:r>
        <w:rPr>
          <w:rFonts w:hint="eastAsia"/>
          <w:sz w:val="30"/>
          <w:szCs w:val="30"/>
        </w:rPr>
        <w:t>万元用作相关费用外，黄连珠非法所得人民币</w:t>
      </w:r>
      <w:r>
        <w:rPr>
          <w:rFonts w:hint="eastAsia"/>
          <w:sz w:val="30"/>
          <w:szCs w:val="30"/>
        </w:rPr>
        <w:t>130</w:t>
      </w:r>
      <w:r>
        <w:rPr>
          <w:rFonts w:hint="eastAsia"/>
          <w:sz w:val="30"/>
          <w:szCs w:val="30"/>
        </w:rPr>
        <w:t>万元。</w:t>
      </w:r>
    </w:p>
    <w:p w14:paraId="2A67D5F3" w14:textId="77777777" w:rsidR="006E720D" w:rsidRDefault="006E720D">
      <w:pPr>
        <w:spacing w:line="500" w:lineRule="atLeast"/>
        <w:ind w:firstLine="600"/>
        <w:divId w:val="1706053472"/>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上半年，被告单位洋帆有限公司在为连州市合业兴建筑工程有限公司、阳山县腾晖建筑工程有限公司等多家建筑企业到清远市住房和城乡建设局办理资质申请或增项申请过程中，在明知道建筑企业资质未达标的情况下，为加快业务的办理进度以及招揽更多的业务，洋帆有限公司法定代表人黄连珠伙同黄连生先后多次送予原清远市住房和城乡建设局行政审批科科长胡剑芸（已判刑）好处费共计人民币</w:t>
      </w:r>
      <w:r>
        <w:rPr>
          <w:rFonts w:hint="eastAsia"/>
          <w:sz w:val="30"/>
          <w:szCs w:val="30"/>
        </w:rPr>
        <w:t>41.5</w:t>
      </w:r>
      <w:r>
        <w:rPr>
          <w:rFonts w:hint="eastAsia"/>
          <w:sz w:val="30"/>
          <w:szCs w:val="30"/>
        </w:rPr>
        <w:t>万元。</w:t>
      </w:r>
    </w:p>
    <w:p w14:paraId="6C878EB6" w14:textId="77777777" w:rsidR="006E720D" w:rsidRDefault="006E720D">
      <w:pPr>
        <w:spacing w:line="500" w:lineRule="atLeast"/>
        <w:ind w:firstLine="600"/>
        <w:divId w:val="629212607"/>
        <w:rPr>
          <w:rFonts w:hint="eastAsia"/>
          <w:sz w:val="30"/>
          <w:szCs w:val="30"/>
        </w:rPr>
      </w:pPr>
      <w:r>
        <w:rPr>
          <w:rFonts w:hint="eastAsia"/>
          <w:sz w:val="30"/>
          <w:szCs w:val="30"/>
        </w:rPr>
        <w:t>另查明</w:t>
      </w:r>
    </w:p>
    <w:p w14:paraId="277AC83E" w14:textId="77777777" w:rsidR="006E720D" w:rsidRDefault="006E720D">
      <w:pPr>
        <w:spacing w:line="500" w:lineRule="atLeast"/>
        <w:ind w:firstLine="600"/>
        <w:divId w:val="2027902022"/>
        <w:rPr>
          <w:rFonts w:hint="eastAsia"/>
          <w:sz w:val="30"/>
          <w:szCs w:val="30"/>
        </w:rPr>
      </w:pPr>
      <w:r>
        <w:rPr>
          <w:rFonts w:hint="eastAsia"/>
          <w:sz w:val="30"/>
          <w:szCs w:val="30"/>
        </w:rPr>
        <w:t>1</w:t>
      </w:r>
      <w:r>
        <w:rPr>
          <w:rFonts w:hint="eastAsia"/>
          <w:sz w:val="30"/>
          <w:szCs w:val="30"/>
        </w:rPr>
        <w:t>、被告人黄连珠在监察机关提前介入公安机关管辖案件的调查期间，积极配合调查工作，主动、如实供述办案机关还未掌握的行贿行为，以及尹昭盛、胡剑芸受贿行为。</w:t>
      </w:r>
    </w:p>
    <w:p w14:paraId="2C60AA32" w14:textId="77777777" w:rsidR="006E720D" w:rsidRDefault="006E720D">
      <w:pPr>
        <w:spacing w:line="500" w:lineRule="atLeast"/>
        <w:ind w:firstLine="600"/>
        <w:divId w:val="689914946"/>
        <w:rPr>
          <w:rFonts w:hint="eastAsia"/>
          <w:sz w:val="30"/>
          <w:szCs w:val="30"/>
        </w:rPr>
      </w:pPr>
      <w:r>
        <w:rPr>
          <w:rFonts w:hint="eastAsia"/>
          <w:sz w:val="30"/>
          <w:szCs w:val="30"/>
        </w:rPr>
        <w:t>2</w:t>
      </w:r>
      <w:r>
        <w:rPr>
          <w:rFonts w:hint="eastAsia"/>
          <w:sz w:val="30"/>
          <w:szCs w:val="30"/>
        </w:rPr>
        <w:t>、被告人黄连珠在案发后退缴违法所得人民币</w:t>
      </w:r>
      <w:r>
        <w:rPr>
          <w:rFonts w:hint="eastAsia"/>
          <w:sz w:val="30"/>
          <w:szCs w:val="30"/>
        </w:rPr>
        <w:t>37</w:t>
      </w:r>
      <w:r>
        <w:rPr>
          <w:rFonts w:hint="eastAsia"/>
          <w:sz w:val="30"/>
          <w:szCs w:val="30"/>
        </w:rPr>
        <w:t>万元。</w:t>
      </w:r>
    </w:p>
    <w:p w14:paraId="136E186F" w14:textId="77777777" w:rsidR="006E720D" w:rsidRDefault="006E720D">
      <w:pPr>
        <w:spacing w:line="500" w:lineRule="atLeast"/>
        <w:ind w:firstLine="600"/>
        <w:divId w:val="791559178"/>
        <w:rPr>
          <w:rFonts w:hint="eastAsia"/>
          <w:sz w:val="30"/>
          <w:szCs w:val="30"/>
        </w:rPr>
      </w:pPr>
      <w:r>
        <w:rPr>
          <w:rFonts w:hint="eastAsia"/>
          <w:sz w:val="30"/>
          <w:szCs w:val="30"/>
        </w:rPr>
        <w:t>上述事实，有公诉机关提供，经过庭审举证、质证的被告单位洋帆有限公司营业执照、公司章程、黄连珠尾号</w:t>
      </w:r>
      <w:r>
        <w:rPr>
          <w:rFonts w:hint="eastAsia"/>
          <w:sz w:val="30"/>
          <w:szCs w:val="30"/>
        </w:rPr>
        <w:t>0460</w:t>
      </w:r>
      <w:r>
        <w:rPr>
          <w:rFonts w:hint="eastAsia"/>
          <w:sz w:val="30"/>
          <w:szCs w:val="30"/>
        </w:rPr>
        <w:t>账户有关交易明细统计、</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建筑企业资质核准台账清单、广东省行政事业单位资金往来结算票据、办理资质委托合同、有关补录工作的相关文书、虚假补录业绩等相关文书、悦诚有限公司与其他公司签订的委托合同、证人刘某发、邓某平、张某明、胡某芸、尹某盛等人的证言、被告人黄连珠的身份证明、到案经过及被告人黄连珠的供述与辩解等证据证实，证据来源合法，证据之间相互印证，能证明被告单位洋帆有限公司、被告人黄连珠犯单位行贿罪的事实，本院予以采信。</w:t>
      </w:r>
    </w:p>
    <w:p w14:paraId="01AC0CC1" w14:textId="77777777" w:rsidR="006E720D" w:rsidRDefault="006E720D">
      <w:pPr>
        <w:spacing w:line="500" w:lineRule="atLeast"/>
        <w:ind w:firstLine="600"/>
        <w:divId w:val="1472478762"/>
        <w:rPr>
          <w:rFonts w:hint="eastAsia"/>
          <w:sz w:val="30"/>
          <w:szCs w:val="30"/>
        </w:rPr>
      </w:pPr>
      <w:r>
        <w:rPr>
          <w:rFonts w:hint="eastAsia"/>
          <w:sz w:val="30"/>
          <w:szCs w:val="30"/>
        </w:rPr>
        <w:t>本院认为，被告单位洋帆有限公司无视国家法律，为谋取不正当利益，给予国家工作人员财物，情节严重，其行为已构成单位行贿罪。被告人黄连珠作为洋帆有限公司法人代表，系单位犯罪直接负责的主管人员，其行为亦已构成单位行贿罪。公诉机关指控罪名成立，本院予以支持。</w:t>
      </w:r>
    </w:p>
    <w:p w14:paraId="407204F5" w14:textId="77777777" w:rsidR="006E720D" w:rsidRDefault="006E720D">
      <w:pPr>
        <w:spacing w:line="500" w:lineRule="atLeast"/>
        <w:ind w:firstLine="600"/>
        <w:divId w:val="1719477192"/>
        <w:rPr>
          <w:rFonts w:hint="eastAsia"/>
          <w:sz w:val="30"/>
          <w:szCs w:val="30"/>
        </w:rPr>
      </w:pPr>
      <w:r>
        <w:rPr>
          <w:rFonts w:hint="eastAsia"/>
          <w:sz w:val="30"/>
          <w:szCs w:val="30"/>
        </w:rPr>
        <w:t>被告人黄连珠在监察机关提前介入公安机关管辖案件的调查期间，积极配合调查工作，主动、如实供述办案机关还未掌握的行贿犯罪行为，系自首，依法从轻处罚。被告人黄连珠归案后自愿认罪认罚，依法从宽处理。根据被告人黄连珠的犯罪情节、悔罪表现，其没有再犯罪的危险，宣告缓刑对所居住社区没有重大不良影响，本院决定对其宣告缓刑。辩护人提出被告人黄连珠具有从轻、从宽等量刑情节，建议对被告人黄连珠适用缓刑的理由充分，予以采纳。公诉机关提出对被告单位洋帆有限公司、被告人黄连珠的量刑建议恰当，本院予以采纳。</w:t>
      </w:r>
    </w:p>
    <w:p w14:paraId="7134F15C" w14:textId="77777777" w:rsidR="006E720D" w:rsidRDefault="006E720D">
      <w:pPr>
        <w:spacing w:line="500" w:lineRule="atLeast"/>
        <w:ind w:firstLine="600"/>
        <w:divId w:val="1090614052"/>
        <w:rPr>
          <w:rFonts w:hint="eastAsia"/>
          <w:sz w:val="30"/>
          <w:szCs w:val="30"/>
        </w:rPr>
      </w:pPr>
      <w:r>
        <w:rPr>
          <w:rFonts w:hint="eastAsia"/>
          <w:sz w:val="30"/>
          <w:szCs w:val="30"/>
        </w:rPr>
        <w:t>依照《中华人民共和国刑法》第三百九十三条、第三十条、第六十四条、第六十七条第二款、第七十二条，《中华人民共和国刑事诉讼法》第十五条之规定，判决如下：</w:t>
      </w:r>
    </w:p>
    <w:p w14:paraId="171C5CC5" w14:textId="77777777" w:rsidR="006E720D" w:rsidRDefault="006E720D">
      <w:pPr>
        <w:spacing w:line="500" w:lineRule="atLeast"/>
        <w:ind w:firstLine="600"/>
        <w:divId w:val="1227258066"/>
        <w:rPr>
          <w:rFonts w:hint="eastAsia"/>
          <w:sz w:val="30"/>
          <w:szCs w:val="30"/>
        </w:rPr>
      </w:pPr>
      <w:r>
        <w:rPr>
          <w:rFonts w:hint="eastAsia"/>
          <w:sz w:val="30"/>
          <w:szCs w:val="30"/>
        </w:rPr>
        <w:t>一、被告单位洋帆有限公司犯单位行贿罪，判处罚金人民币</w:t>
      </w:r>
      <w:r>
        <w:rPr>
          <w:rFonts w:hint="eastAsia"/>
          <w:sz w:val="30"/>
          <w:szCs w:val="30"/>
        </w:rPr>
        <w:t>60</w:t>
      </w:r>
      <w:r>
        <w:rPr>
          <w:rFonts w:hint="eastAsia"/>
          <w:sz w:val="30"/>
          <w:szCs w:val="30"/>
        </w:rPr>
        <w:t>万元（限判决生效之日起三十日内交清）。</w:t>
      </w:r>
    </w:p>
    <w:p w14:paraId="361FBF45" w14:textId="77777777" w:rsidR="006E720D" w:rsidRDefault="006E720D">
      <w:pPr>
        <w:spacing w:line="500" w:lineRule="atLeast"/>
        <w:ind w:firstLine="600"/>
        <w:divId w:val="901209925"/>
        <w:rPr>
          <w:rFonts w:hint="eastAsia"/>
          <w:sz w:val="30"/>
          <w:szCs w:val="30"/>
        </w:rPr>
      </w:pPr>
      <w:r>
        <w:rPr>
          <w:rFonts w:hint="eastAsia"/>
          <w:sz w:val="30"/>
          <w:szCs w:val="30"/>
        </w:rPr>
        <w:t>二、被告人黄连珠犯单位行贿罪，判处有期徒刑三年，缓刑四年，并处罚金人民币</w:t>
      </w:r>
      <w:r>
        <w:rPr>
          <w:rFonts w:hint="eastAsia"/>
          <w:sz w:val="30"/>
          <w:szCs w:val="30"/>
        </w:rPr>
        <w:t>30</w:t>
      </w:r>
      <w:r>
        <w:rPr>
          <w:rFonts w:hint="eastAsia"/>
          <w:sz w:val="30"/>
          <w:szCs w:val="30"/>
        </w:rPr>
        <w:t>万元（限判决生效之日起三十日内交清）。</w:t>
      </w:r>
    </w:p>
    <w:p w14:paraId="7AF97B67" w14:textId="77777777" w:rsidR="006E720D" w:rsidRDefault="006E720D">
      <w:pPr>
        <w:spacing w:line="500" w:lineRule="atLeast"/>
        <w:ind w:firstLine="600"/>
        <w:divId w:val="2107262592"/>
        <w:rPr>
          <w:rFonts w:hint="eastAsia"/>
          <w:sz w:val="30"/>
          <w:szCs w:val="30"/>
        </w:rPr>
      </w:pPr>
      <w:r>
        <w:rPr>
          <w:rFonts w:hint="eastAsia"/>
          <w:sz w:val="30"/>
          <w:szCs w:val="30"/>
        </w:rPr>
        <w:t>（缓刑考验期限从本判决确定之日起计算）。</w:t>
      </w:r>
    </w:p>
    <w:p w14:paraId="5000073E" w14:textId="77777777" w:rsidR="006E720D" w:rsidRDefault="006E720D">
      <w:pPr>
        <w:spacing w:line="500" w:lineRule="atLeast"/>
        <w:ind w:firstLine="600"/>
        <w:divId w:val="1114593758"/>
        <w:rPr>
          <w:rFonts w:hint="eastAsia"/>
          <w:sz w:val="30"/>
          <w:szCs w:val="30"/>
        </w:rPr>
      </w:pPr>
      <w:r>
        <w:rPr>
          <w:rFonts w:hint="eastAsia"/>
          <w:sz w:val="30"/>
          <w:szCs w:val="30"/>
        </w:rPr>
        <w:t>三、被告单位广州洋帆企业管理服务有限公司违法所得人民币</w:t>
      </w:r>
      <w:r>
        <w:rPr>
          <w:rFonts w:hint="eastAsia"/>
          <w:sz w:val="30"/>
          <w:szCs w:val="30"/>
        </w:rPr>
        <w:t>130</w:t>
      </w:r>
      <w:r>
        <w:rPr>
          <w:rFonts w:hint="eastAsia"/>
          <w:sz w:val="30"/>
          <w:szCs w:val="30"/>
        </w:rPr>
        <w:t>万元（已退缴</w:t>
      </w:r>
      <w:r>
        <w:rPr>
          <w:rFonts w:hint="eastAsia"/>
          <w:sz w:val="30"/>
          <w:szCs w:val="30"/>
        </w:rPr>
        <w:t>37</w:t>
      </w:r>
      <w:r>
        <w:rPr>
          <w:rFonts w:hint="eastAsia"/>
          <w:sz w:val="30"/>
          <w:szCs w:val="30"/>
        </w:rPr>
        <w:t>万元，剩余未缴</w:t>
      </w:r>
      <w:r>
        <w:rPr>
          <w:rFonts w:hint="eastAsia"/>
          <w:sz w:val="30"/>
          <w:szCs w:val="30"/>
        </w:rPr>
        <w:t>93</w:t>
      </w:r>
      <w:r>
        <w:rPr>
          <w:rFonts w:hint="eastAsia"/>
          <w:sz w:val="30"/>
          <w:szCs w:val="30"/>
        </w:rPr>
        <w:t>万元）依法予以追缴，上缴国库（限判决生效之日起三十日内交清）（已退缴的</w:t>
      </w:r>
      <w:r>
        <w:rPr>
          <w:rFonts w:hint="eastAsia"/>
          <w:sz w:val="30"/>
          <w:szCs w:val="30"/>
        </w:rPr>
        <w:t>37</w:t>
      </w:r>
      <w:r>
        <w:rPr>
          <w:rFonts w:hint="eastAsia"/>
          <w:sz w:val="30"/>
          <w:szCs w:val="30"/>
        </w:rPr>
        <w:t>万元由连山壮族瑶族自治县纪律检查委员会执行）。</w:t>
      </w:r>
    </w:p>
    <w:p w14:paraId="2C22B3DC" w14:textId="77777777" w:rsidR="006E720D" w:rsidRDefault="006E720D">
      <w:pPr>
        <w:spacing w:line="500" w:lineRule="atLeast"/>
        <w:ind w:firstLine="600"/>
        <w:divId w:val="1326931361"/>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如不服本判决，可在接到判决书的第二日起十日内，通过本院或者直接向广东省清远市中级人民法院提出上诉。书面上诉的，应当提交上诉状正本一份，副本三份。</w:t>
      </w:r>
    </w:p>
    <w:p w14:paraId="4A5ACCB2" w14:textId="77777777" w:rsidR="006E720D" w:rsidRDefault="006E720D">
      <w:pPr>
        <w:spacing w:line="500" w:lineRule="atLeast"/>
        <w:jc w:val="right"/>
        <w:divId w:val="381053115"/>
        <w:rPr>
          <w:rFonts w:hint="eastAsia"/>
          <w:sz w:val="30"/>
          <w:szCs w:val="30"/>
        </w:rPr>
      </w:pPr>
      <w:r>
        <w:rPr>
          <w:rFonts w:hint="eastAsia"/>
          <w:sz w:val="30"/>
          <w:szCs w:val="30"/>
        </w:rPr>
        <w:t>审　判　长　　韦钦献</w:t>
      </w:r>
    </w:p>
    <w:p w14:paraId="186BB756" w14:textId="77777777" w:rsidR="006E720D" w:rsidRDefault="006E720D">
      <w:pPr>
        <w:spacing w:line="500" w:lineRule="atLeast"/>
        <w:jc w:val="right"/>
        <w:divId w:val="1517750"/>
        <w:rPr>
          <w:rFonts w:hint="eastAsia"/>
          <w:sz w:val="30"/>
          <w:szCs w:val="30"/>
        </w:rPr>
      </w:pPr>
      <w:r>
        <w:rPr>
          <w:rFonts w:hint="eastAsia"/>
          <w:sz w:val="30"/>
          <w:szCs w:val="30"/>
        </w:rPr>
        <w:t>审　判　员　　张咪咪</w:t>
      </w:r>
    </w:p>
    <w:p w14:paraId="77651C94" w14:textId="77777777" w:rsidR="006E720D" w:rsidRDefault="006E720D">
      <w:pPr>
        <w:spacing w:line="500" w:lineRule="atLeast"/>
        <w:jc w:val="right"/>
        <w:divId w:val="1521167802"/>
        <w:rPr>
          <w:rFonts w:hint="eastAsia"/>
          <w:sz w:val="30"/>
          <w:szCs w:val="30"/>
        </w:rPr>
      </w:pPr>
      <w:r>
        <w:rPr>
          <w:rFonts w:hint="eastAsia"/>
          <w:sz w:val="30"/>
          <w:szCs w:val="30"/>
        </w:rPr>
        <w:t>人民陪审员　　周云兴</w:t>
      </w:r>
    </w:p>
    <w:p w14:paraId="7D065EC3" w14:textId="77777777" w:rsidR="006E720D" w:rsidRDefault="006E720D">
      <w:pPr>
        <w:spacing w:line="500" w:lineRule="atLeast"/>
        <w:jc w:val="right"/>
        <w:divId w:val="1342661075"/>
        <w:rPr>
          <w:rFonts w:hint="eastAsia"/>
          <w:sz w:val="30"/>
          <w:szCs w:val="30"/>
        </w:rPr>
      </w:pPr>
      <w:r>
        <w:rPr>
          <w:rFonts w:hint="eastAsia"/>
          <w:sz w:val="30"/>
          <w:szCs w:val="30"/>
        </w:rPr>
        <w:t>二〇二〇年三月三十一日</w:t>
      </w:r>
    </w:p>
    <w:p w14:paraId="786E4890" w14:textId="77777777" w:rsidR="006E720D" w:rsidRDefault="006E720D">
      <w:pPr>
        <w:spacing w:line="500" w:lineRule="atLeast"/>
        <w:jc w:val="right"/>
        <w:divId w:val="1913343988"/>
        <w:rPr>
          <w:rFonts w:hint="eastAsia"/>
          <w:sz w:val="30"/>
          <w:szCs w:val="30"/>
        </w:rPr>
      </w:pPr>
      <w:r>
        <w:rPr>
          <w:rFonts w:hint="eastAsia"/>
          <w:sz w:val="30"/>
          <w:szCs w:val="30"/>
        </w:rPr>
        <w:t>书　记　员　　唐梨萍</w:t>
      </w:r>
    </w:p>
    <w:p w14:paraId="39E2A18B" w14:textId="77777777" w:rsidR="006E720D" w:rsidRDefault="006E720D">
      <w:pPr>
        <w:spacing w:line="500" w:lineRule="atLeast"/>
        <w:ind w:firstLine="600"/>
        <w:divId w:val="1630353869"/>
        <w:rPr>
          <w:rFonts w:hint="eastAsia"/>
          <w:sz w:val="30"/>
          <w:szCs w:val="30"/>
        </w:rPr>
      </w:pPr>
      <w:r>
        <w:rPr>
          <w:rFonts w:hint="eastAsia"/>
          <w:sz w:val="30"/>
          <w:szCs w:val="30"/>
        </w:rPr>
        <w:t>附相关法条：</w:t>
      </w:r>
    </w:p>
    <w:p w14:paraId="465C1442" w14:textId="77777777" w:rsidR="006E720D" w:rsidRDefault="006E720D">
      <w:pPr>
        <w:spacing w:line="500" w:lineRule="atLeast"/>
        <w:ind w:firstLine="600"/>
        <w:divId w:val="5983700"/>
        <w:rPr>
          <w:rFonts w:hint="eastAsia"/>
          <w:sz w:val="30"/>
          <w:szCs w:val="30"/>
        </w:rPr>
      </w:pPr>
      <w:r>
        <w:rPr>
          <w:rFonts w:hint="eastAsia"/>
          <w:sz w:val="30"/>
          <w:szCs w:val="30"/>
        </w:rPr>
        <w:t>《中华人民共和国刑法》</w:t>
      </w:r>
    </w:p>
    <w:p w14:paraId="5581FBBF" w14:textId="77777777" w:rsidR="006E720D" w:rsidRDefault="006E720D">
      <w:pPr>
        <w:spacing w:line="500" w:lineRule="atLeast"/>
        <w:ind w:firstLine="600"/>
        <w:divId w:val="1630554972"/>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76A3AB12" w14:textId="77777777" w:rsidR="006E720D" w:rsidRDefault="006E720D">
      <w:pPr>
        <w:spacing w:line="500" w:lineRule="atLeast"/>
        <w:ind w:firstLine="600"/>
        <w:divId w:val="827524232"/>
        <w:rPr>
          <w:rFonts w:hint="eastAsia"/>
          <w:sz w:val="30"/>
          <w:szCs w:val="30"/>
        </w:rPr>
      </w:pPr>
      <w:r>
        <w:rPr>
          <w:rFonts w:hint="eastAsia"/>
          <w:sz w:val="30"/>
          <w:szCs w:val="30"/>
        </w:rPr>
        <w:t>第三十条公司、企业、事业单位、机关、团体实施的危害社会的行为，法律规定为单位犯罪的，应当负刑事责任。</w:t>
      </w:r>
    </w:p>
    <w:p w14:paraId="7FE6C5D3" w14:textId="77777777" w:rsidR="006E720D" w:rsidRDefault="006E720D">
      <w:pPr>
        <w:spacing w:line="500" w:lineRule="atLeast"/>
        <w:ind w:firstLine="600"/>
        <w:divId w:val="187966117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3402C42" w14:textId="77777777" w:rsidR="006E720D" w:rsidRDefault="006E720D">
      <w:pPr>
        <w:spacing w:line="500" w:lineRule="atLeast"/>
        <w:ind w:firstLine="600"/>
        <w:divId w:val="10560041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FEEBC83" w14:textId="77777777" w:rsidR="006E720D" w:rsidRDefault="006E720D">
      <w:pPr>
        <w:spacing w:line="500" w:lineRule="atLeast"/>
        <w:ind w:firstLine="600"/>
        <w:divId w:val="14044457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4C2D3F1" w14:textId="77777777" w:rsidR="006E720D" w:rsidRDefault="006E720D">
      <w:pPr>
        <w:spacing w:line="500" w:lineRule="atLeast"/>
        <w:ind w:firstLine="600"/>
        <w:divId w:val="10230206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49A30A" w14:textId="77777777" w:rsidR="006E720D" w:rsidRDefault="006E720D">
      <w:pPr>
        <w:spacing w:line="500" w:lineRule="atLeast"/>
        <w:ind w:firstLine="600"/>
        <w:divId w:val="155650373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1006BFC" w14:textId="77777777" w:rsidR="006E720D" w:rsidRDefault="006E720D">
      <w:pPr>
        <w:spacing w:line="500" w:lineRule="atLeast"/>
        <w:ind w:firstLine="600"/>
        <w:divId w:val="1592736999"/>
        <w:rPr>
          <w:rFonts w:hint="eastAsia"/>
          <w:sz w:val="30"/>
          <w:szCs w:val="30"/>
        </w:rPr>
      </w:pPr>
      <w:r>
        <w:rPr>
          <w:rFonts w:hint="eastAsia"/>
          <w:sz w:val="30"/>
          <w:szCs w:val="30"/>
        </w:rPr>
        <w:t>（一）犯罪情节较轻；</w:t>
      </w:r>
    </w:p>
    <w:p w14:paraId="283B629D" w14:textId="77777777" w:rsidR="006E720D" w:rsidRDefault="006E720D">
      <w:pPr>
        <w:spacing w:line="500" w:lineRule="atLeast"/>
        <w:ind w:firstLine="600"/>
        <w:divId w:val="363794038"/>
        <w:rPr>
          <w:rFonts w:hint="eastAsia"/>
          <w:sz w:val="30"/>
          <w:szCs w:val="30"/>
        </w:rPr>
      </w:pPr>
      <w:r>
        <w:rPr>
          <w:rFonts w:hint="eastAsia"/>
          <w:sz w:val="30"/>
          <w:szCs w:val="30"/>
        </w:rPr>
        <w:t>（二）有悔罪表现；</w:t>
      </w:r>
    </w:p>
    <w:p w14:paraId="0942E021" w14:textId="77777777" w:rsidR="006E720D" w:rsidRDefault="006E720D">
      <w:pPr>
        <w:spacing w:line="500" w:lineRule="atLeast"/>
        <w:ind w:firstLine="600"/>
        <w:divId w:val="1423532429"/>
        <w:rPr>
          <w:rFonts w:hint="eastAsia"/>
          <w:sz w:val="30"/>
          <w:szCs w:val="30"/>
        </w:rPr>
      </w:pPr>
      <w:r>
        <w:rPr>
          <w:rFonts w:hint="eastAsia"/>
          <w:sz w:val="30"/>
          <w:szCs w:val="30"/>
        </w:rPr>
        <w:t>（三）没有再犯罪的危险；</w:t>
      </w:r>
    </w:p>
    <w:p w14:paraId="659D0337" w14:textId="77777777" w:rsidR="006E720D" w:rsidRDefault="006E720D">
      <w:pPr>
        <w:spacing w:line="500" w:lineRule="atLeast"/>
        <w:ind w:firstLine="600"/>
        <w:divId w:val="1911697465"/>
        <w:rPr>
          <w:rFonts w:hint="eastAsia"/>
          <w:sz w:val="30"/>
          <w:szCs w:val="30"/>
        </w:rPr>
      </w:pPr>
      <w:r>
        <w:rPr>
          <w:rFonts w:hint="eastAsia"/>
          <w:sz w:val="30"/>
          <w:szCs w:val="30"/>
        </w:rPr>
        <w:t>（四）宣告缓刑对所居住社区没有重大不良影响。</w:t>
      </w:r>
    </w:p>
    <w:p w14:paraId="53913BC8" w14:textId="77777777" w:rsidR="006E720D" w:rsidRDefault="006E720D">
      <w:pPr>
        <w:spacing w:line="500" w:lineRule="atLeast"/>
        <w:ind w:firstLine="600"/>
        <w:divId w:val="2100019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5AF4997" w14:textId="77777777" w:rsidR="006E720D" w:rsidRDefault="006E720D">
      <w:pPr>
        <w:spacing w:line="500" w:lineRule="atLeast"/>
        <w:ind w:firstLine="600"/>
        <w:divId w:val="1732850766"/>
        <w:rPr>
          <w:rFonts w:hint="eastAsia"/>
          <w:sz w:val="30"/>
          <w:szCs w:val="30"/>
        </w:rPr>
      </w:pPr>
      <w:r>
        <w:rPr>
          <w:rFonts w:hint="eastAsia"/>
          <w:sz w:val="30"/>
          <w:szCs w:val="30"/>
        </w:rPr>
        <w:t>被宣告缓刑的犯罪分子，如果被判处附加刑，附加刑仍须执行。</w:t>
      </w:r>
    </w:p>
    <w:p w14:paraId="30A6E8D8" w14:textId="77777777" w:rsidR="006E720D" w:rsidRDefault="006E720D">
      <w:pPr>
        <w:spacing w:line="500" w:lineRule="atLeast"/>
        <w:ind w:firstLine="600"/>
        <w:divId w:val="449856381"/>
        <w:rPr>
          <w:rFonts w:hint="eastAsia"/>
          <w:sz w:val="30"/>
          <w:szCs w:val="30"/>
        </w:rPr>
      </w:pPr>
      <w:r>
        <w:rPr>
          <w:rFonts w:hint="eastAsia"/>
          <w:sz w:val="30"/>
          <w:szCs w:val="30"/>
        </w:rPr>
        <w:t>《中华人民共和国刑事诉讼法》</w:t>
      </w:r>
    </w:p>
    <w:p w14:paraId="0E3F68C9" w14:textId="77777777" w:rsidR="006E720D" w:rsidRDefault="006E720D">
      <w:pPr>
        <w:spacing w:line="500" w:lineRule="atLeast"/>
        <w:ind w:firstLine="600"/>
        <w:divId w:val="1046445179"/>
        <w:rPr>
          <w:rFonts w:hint="eastAsia"/>
          <w:sz w:val="30"/>
          <w:szCs w:val="30"/>
        </w:rPr>
      </w:pPr>
      <w:r>
        <w:rPr>
          <w:rFonts w:hint="eastAsia"/>
          <w:sz w:val="30"/>
          <w:szCs w:val="30"/>
        </w:rPr>
        <w:t>第十五条犯罪嫌疑人、被告人自愿如实供述自己的罪行，承认指控的犯罪事实，愿意接受处罚的，可以依法从宽处理。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AE33E" w14:textId="77777777" w:rsidR="00806B20" w:rsidRDefault="00806B20" w:rsidP="00806B20">
      <w:pPr>
        <w:rPr>
          <w:rFonts w:hint="eastAsia"/>
        </w:rPr>
      </w:pPr>
      <w:r>
        <w:separator/>
      </w:r>
    </w:p>
  </w:endnote>
  <w:endnote w:type="continuationSeparator" w:id="0">
    <w:p w14:paraId="5003F054" w14:textId="77777777" w:rsidR="00806B20" w:rsidRDefault="00806B20" w:rsidP="00806B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DBC3B" w14:textId="77777777" w:rsidR="00806B20" w:rsidRDefault="00806B20" w:rsidP="00806B20">
      <w:pPr>
        <w:rPr>
          <w:rFonts w:hint="eastAsia"/>
        </w:rPr>
      </w:pPr>
      <w:r>
        <w:separator/>
      </w:r>
    </w:p>
  </w:footnote>
  <w:footnote w:type="continuationSeparator" w:id="0">
    <w:p w14:paraId="46E3AE7B" w14:textId="77777777" w:rsidR="00806B20" w:rsidRDefault="00806B20" w:rsidP="00806B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6B20"/>
    <w:rsid w:val="006E720D"/>
    <w:rsid w:val="00806B2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0C590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6B20"/>
    <w:pPr>
      <w:tabs>
        <w:tab w:val="center" w:pos="4153"/>
        <w:tab w:val="right" w:pos="8306"/>
      </w:tabs>
      <w:snapToGrid w:val="0"/>
      <w:jc w:val="center"/>
    </w:pPr>
    <w:rPr>
      <w:sz w:val="18"/>
      <w:szCs w:val="18"/>
    </w:rPr>
  </w:style>
  <w:style w:type="character" w:customStyle="1" w:styleId="a4">
    <w:name w:val="页眉 字符"/>
    <w:basedOn w:val="a0"/>
    <w:link w:val="a3"/>
    <w:uiPriority w:val="99"/>
    <w:rsid w:val="00806B20"/>
    <w:rPr>
      <w:rFonts w:ascii="宋体" w:eastAsia="宋体" w:hAnsi="宋体" w:cs="宋体"/>
      <w:sz w:val="18"/>
      <w:szCs w:val="18"/>
    </w:rPr>
  </w:style>
  <w:style w:type="paragraph" w:styleId="a5">
    <w:name w:val="footer"/>
    <w:basedOn w:val="a"/>
    <w:link w:val="a6"/>
    <w:uiPriority w:val="99"/>
    <w:unhideWhenUsed/>
    <w:rsid w:val="00806B20"/>
    <w:pPr>
      <w:tabs>
        <w:tab w:val="center" w:pos="4153"/>
        <w:tab w:val="right" w:pos="8306"/>
      </w:tabs>
      <w:snapToGrid w:val="0"/>
    </w:pPr>
    <w:rPr>
      <w:sz w:val="18"/>
      <w:szCs w:val="18"/>
    </w:rPr>
  </w:style>
  <w:style w:type="character" w:customStyle="1" w:styleId="a6">
    <w:name w:val="页脚 字符"/>
    <w:basedOn w:val="a0"/>
    <w:link w:val="a5"/>
    <w:uiPriority w:val="99"/>
    <w:rsid w:val="00806B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750">
      <w:marLeft w:val="0"/>
      <w:marRight w:val="720"/>
      <w:marTop w:val="10"/>
      <w:marBottom w:val="10"/>
      <w:divBdr>
        <w:top w:val="none" w:sz="0" w:space="0" w:color="auto"/>
        <w:left w:val="none" w:sz="0" w:space="0" w:color="auto"/>
        <w:bottom w:val="none" w:sz="0" w:space="0" w:color="auto"/>
        <w:right w:val="none" w:sz="0" w:space="0" w:color="auto"/>
      </w:divBdr>
    </w:div>
    <w:div w:id="5983700">
      <w:marLeft w:val="0"/>
      <w:marRight w:val="0"/>
      <w:marTop w:val="10"/>
      <w:marBottom w:val="10"/>
      <w:divBdr>
        <w:top w:val="none" w:sz="0" w:space="0" w:color="auto"/>
        <w:left w:val="none" w:sz="0" w:space="0" w:color="auto"/>
        <w:bottom w:val="none" w:sz="0" w:space="0" w:color="auto"/>
        <w:right w:val="none" w:sz="0" w:space="0" w:color="auto"/>
      </w:divBdr>
    </w:div>
    <w:div w:id="26175403">
      <w:marLeft w:val="0"/>
      <w:marRight w:val="0"/>
      <w:marTop w:val="10"/>
      <w:marBottom w:val="10"/>
      <w:divBdr>
        <w:top w:val="none" w:sz="0" w:space="0" w:color="auto"/>
        <w:left w:val="none" w:sz="0" w:space="0" w:color="auto"/>
        <w:bottom w:val="none" w:sz="0" w:space="0" w:color="auto"/>
        <w:right w:val="none" w:sz="0" w:space="0" w:color="auto"/>
      </w:divBdr>
    </w:div>
    <w:div w:id="186531296">
      <w:marLeft w:val="0"/>
      <w:marRight w:val="0"/>
      <w:marTop w:val="10"/>
      <w:marBottom w:val="10"/>
      <w:divBdr>
        <w:top w:val="none" w:sz="0" w:space="0" w:color="auto"/>
        <w:left w:val="none" w:sz="0" w:space="0" w:color="auto"/>
        <w:bottom w:val="none" w:sz="0" w:space="0" w:color="auto"/>
        <w:right w:val="none" w:sz="0" w:space="0" w:color="auto"/>
      </w:divBdr>
    </w:div>
    <w:div w:id="210001933">
      <w:marLeft w:val="0"/>
      <w:marRight w:val="0"/>
      <w:marTop w:val="10"/>
      <w:marBottom w:val="10"/>
      <w:divBdr>
        <w:top w:val="none" w:sz="0" w:space="0" w:color="auto"/>
        <w:left w:val="none" w:sz="0" w:space="0" w:color="auto"/>
        <w:bottom w:val="none" w:sz="0" w:space="0" w:color="auto"/>
        <w:right w:val="none" w:sz="0" w:space="0" w:color="auto"/>
      </w:divBdr>
    </w:div>
    <w:div w:id="240800200">
      <w:marLeft w:val="0"/>
      <w:marRight w:val="0"/>
      <w:marTop w:val="10"/>
      <w:marBottom w:val="10"/>
      <w:divBdr>
        <w:top w:val="none" w:sz="0" w:space="0" w:color="auto"/>
        <w:left w:val="none" w:sz="0" w:space="0" w:color="auto"/>
        <w:bottom w:val="none" w:sz="0" w:space="0" w:color="auto"/>
        <w:right w:val="none" w:sz="0" w:space="0" w:color="auto"/>
      </w:divBdr>
    </w:div>
    <w:div w:id="274950682">
      <w:marLeft w:val="0"/>
      <w:marRight w:val="0"/>
      <w:marTop w:val="10"/>
      <w:marBottom w:val="10"/>
      <w:divBdr>
        <w:top w:val="none" w:sz="0" w:space="0" w:color="auto"/>
        <w:left w:val="none" w:sz="0" w:space="0" w:color="auto"/>
        <w:bottom w:val="none" w:sz="0" w:space="0" w:color="auto"/>
        <w:right w:val="none" w:sz="0" w:space="0" w:color="auto"/>
      </w:divBdr>
    </w:div>
    <w:div w:id="363794038">
      <w:marLeft w:val="0"/>
      <w:marRight w:val="0"/>
      <w:marTop w:val="10"/>
      <w:marBottom w:val="10"/>
      <w:divBdr>
        <w:top w:val="none" w:sz="0" w:space="0" w:color="auto"/>
        <w:left w:val="none" w:sz="0" w:space="0" w:color="auto"/>
        <w:bottom w:val="none" w:sz="0" w:space="0" w:color="auto"/>
        <w:right w:val="none" w:sz="0" w:space="0" w:color="auto"/>
      </w:divBdr>
    </w:div>
    <w:div w:id="381053115">
      <w:marLeft w:val="0"/>
      <w:marRight w:val="720"/>
      <w:marTop w:val="10"/>
      <w:marBottom w:val="10"/>
      <w:divBdr>
        <w:top w:val="none" w:sz="0" w:space="0" w:color="auto"/>
        <w:left w:val="none" w:sz="0" w:space="0" w:color="auto"/>
        <w:bottom w:val="none" w:sz="0" w:space="0" w:color="auto"/>
        <w:right w:val="none" w:sz="0" w:space="0" w:color="auto"/>
      </w:divBdr>
    </w:div>
    <w:div w:id="386421160">
      <w:marLeft w:val="0"/>
      <w:marRight w:val="0"/>
      <w:marTop w:val="10"/>
      <w:marBottom w:val="10"/>
      <w:divBdr>
        <w:top w:val="none" w:sz="0" w:space="0" w:color="auto"/>
        <w:left w:val="none" w:sz="0" w:space="0" w:color="auto"/>
        <w:bottom w:val="none" w:sz="0" w:space="0" w:color="auto"/>
        <w:right w:val="none" w:sz="0" w:space="0" w:color="auto"/>
      </w:divBdr>
    </w:div>
    <w:div w:id="398334410">
      <w:marLeft w:val="0"/>
      <w:marRight w:val="0"/>
      <w:marTop w:val="10"/>
      <w:marBottom w:val="10"/>
      <w:divBdr>
        <w:top w:val="none" w:sz="0" w:space="0" w:color="auto"/>
        <w:left w:val="none" w:sz="0" w:space="0" w:color="auto"/>
        <w:bottom w:val="none" w:sz="0" w:space="0" w:color="auto"/>
        <w:right w:val="none" w:sz="0" w:space="0" w:color="auto"/>
      </w:divBdr>
    </w:div>
    <w:div w:id="428426165">
      <w:marLeft w:val="0"/>
      <w:marRight w:val="0"/>
      <w:marTop w:val="10"/>
      <w:marBottom w:val="10"/>
      <w:divBdr>
        <w:top w:val="none" w:sz="0" w:space="0" w:color="auto"/>
        <w:left w:val="none" w:sz="0" w:space="0" w:color="auto"/>
        <w:bottom w:val="none" w:sz="0" w:space="0" w:color="auto"/>
        <w:right w:val="none" w:sz="0" w:space="0" w:color="auto"/>
      </w:divBdr>
    </w:div>
    <w:div w:id="449856381">
      <w:marLeft w:val="0"/>
      <w:marRight w:val="0"/>
      <w:marTop w:val="10"/>
      <w:marBottom w:val="10"/>
      <w:divBdr>
        <w:top w:val="none" w:sz="0" w:space="0" w:color="auto"/>
        <w:left w:val="none" w:sz="0" w:space="0" w:color="auto"/>
        <w:bottom w:val="none" w:sz="0" w:space="0" w:color="auto"/>
        <w:right w:val="none" w:sz="0" w:space="0" w:color="auto"/>
      </w:divBdr>
    </w:div>
    <w:div w:id="483475618">
      <w:marLeft w:val="0"/>
      <w:marRight w:val="0"/>
      <w:marTop w:val="10"/>
      <w:marBottom w:val="10"/>
      <w:divBdr>
        <w:top w:val="none" w:sz="0" w:space="0" w:color="auto"/>
        <w:left w:val="none" w:sz="0" w:space="0" w:color="auto"/>
        <w:bottom w:val="none" w:sz="0" w:space="0" w:color="auto"/>
        <w:right w:val="none" w:sz="0" w:space="0" w:color="auto"/>
      </w:divBdr>
    </w:div>
    <w:div w:id="503208248">
      <w:marLeft w:val="0"/>
      <w:marRight w:val="0"/>
      <w:marTop w:val="10"/>
      <w:marBottom w:val="10"/>
      <w:divBdr>
        <w:top w:val="none" w:sz="0" w:space="0" w:color="auto"/>
        <w:left w:val="none" w:sz="0" w:space="0" w:color="auto"/>
        <w:bottom w:val="none" w:sz="0" w:space="0" w:color="auto"/>
        <w:right w:val="none" w:sz="0" w:space="0" w:color="auto"/>
      </w:divBdr>
    </w:div>
    <w:div w:id="629212607">
      <w:marLeft w:val="0"/>
      <w:marRight w:val="0"/>
      <w:marTop w:val="10"/>
      <w:marBottom w:val="10"/>
      <w:divBdr>
        <w:top w:val="none" w:sz="0" w:space="0" w:color="auto"/>
        <w:left w:val="none" w:sz="0" w:space="0" w:color="auto"/>
        <w:bottom w:val="none" w:sz="0" w:space="0" w:color="auto"/>
        <w:right w:val="none" w:sz="0" w:space="0" w:color="auto"/>
      </w:divBdr>
    </w:div>
    <w:div w:id="650792052">
      <w:marLeft w:val="0"/>
      <w:marRight w:val="0"/>
      <w:marTop w:val="10"/>
      <w:marBottom w:val="10"/>
      <w:divBdr>
        <w:top w:val="none" w:sz="0" w:space="0" w:color="auto"/>
        <w:left w:val="none" w:sz="0" w:space="0" w:color="auto"/>
        <w:bottom w:val="none" w:sz="0" w:space="0" w:color="auto"/>
        <w:right w:val="none" w:sz="0" w:space="0" w:color="auto"/>
      </w:divBdr>
    </w:div>
    <w:div w:id="689914946">
      <w:marLeft w:val="0"/>
      <w:marRight w:val="0"/>
      <w:marTop w:val="10"/>
      <w:marBottom w:val="10"/>
      <w:divBdr>
        <w:top w:val="none" w:sz="0" w:space="0" w:color="auto"/>
        <w:left w:val="none" w:sz="0" w:space="0" w:color="auto"/>
        <w:bottom w:val="none" w:sz="0" w:space="0" w:color="auto"/>
        <w:right w:val="none" w:sz="0" w:space="0" w:color="auto"/>
      </w:divBdr>
    </w:div>
    <w:div w:id="791559178">
      <w:marLeft w:val="0"/>
      <w:marRight w:val="0"/>
      <w:marTop w:val="10"/>
      <w:marBottom w:val="10"/>
      <w:divBdr>
        <w:top w:val="none" w:sz="0" w:space="0" w:color="auto"/>
        <w:left w:val="none" w:sz="0" w:space="0" w:color="auto"/>
        <w:bottom w:val="none" w:sz="0" w:space="0" w:color="auto"/>
        <w:right w:val="none" w:sz="0" w:space="0" w:color="auto"/>
      </w:divBdr>
    </w:div>
    <w:div w:id="827524232">
      <w:marLeft w:val="0"/>
      <w:marRight w:val="0"/>
      <w:marTop w:val="10"/>
      <w:marBottom w:val="10"/>
      <w:divBdr>
        <w:top w:val="none" w:sz="0" w:space="0" w:color="auto"/>
        <w:left w:val="none" w:sz="0" w:space="0" w:color="auto"/>
        <w:bottom w:val="none" w:sz="0" w:space="0" w:color="auto"/>
        <w:right w:val="none" w:sz="0" w:space="0" w:color="auto"/>
      </w:divBdr>
    </w:div>
    <w:div w:id="895164150">
      <w:marLeft w:val="0"/>
      <w:marRight w:val="0"/>
      <w:marTop w:val="10"/>
      <w:marBottom w:val="10"/>
      <w:divBdr>
        <w:top w:val="none" w:sz="0" w:space="0" w:color="auto"/>
        <w:left w:val="none" w:sz="0" w:space="0" w:color="auto"/>
        <w:bottom w:val="none" w:sz="0" w:space="0" w:color="auto"/>
        <w:right w:val="none" w:sz="0" w:space="0" w:color="auto"/>
      </w:divBdr>
    </w:div>
    <w:div w:id="901209925">
      <w:marLeft w:val="0"/>
      <w:marRight w:val="0"/>
      <w:marTop w:val="10"/>
      <w:marBottom w:val="10"/>
      <w:divBdr>
        <w:top w:val="none" w:sz="0" w:space="0" w:color="auto"/>
        <w:left w:val="none" w:sz="0" w:space="0" w:color="auto"/>
        <w:bottom w:val="none" w:sz="0" w:space="0" w:color="auto"/>
        <w:right w:val="none" w:sz="0" w:space="0" w:color="auto"/>
      </w:divBdr>
    </w:div>
    <w:div w:id="1023020619">
      <w:marLeft w:val="0"/>
      <w:marRight w:val="0"/>
      <w:marTop w:val="10"/>
      <w:marBottom w:val="10"/>
      <w:divBdr>
        <w:top w:val="none" w:sz="0" w:space="0" w:color="auto"/>
        <w:left w:val="none" w:sz="0" w:space="0" w:color="auto"/>
        <w:bottom w:val="none" w:sz="0" w:space="0" w:color="auto"/>
        <w:right w:val="none" w:sz="0" w:space="0" w:color="auto"/>
      </w:divBdr>
    </w:div>
    <w:div w:id="1046445179">
      <w:marLeft w:val="0"/>
      <w:marRight w:val="0"/>
      <w:marTop w:val="10"/>
      <w:marBottom w:val="10"/>
      <w:divBdr>
        <w:top w:val="none" w:sz="0" w:space="0" w:color="auto"/>
        <w:left w:val="none" w:sz="0" w:space="0" w:color="auto"/>
        <w:bottom w:val="none" w:sz="0" w:space="0" w:color="auto"/>
        <w:right w:val="none" w:sz="0" w:space="0" w:color="auto"/>
      </w:divBdr>
    </w:div>
    <w:div w:id="1056004164">
      <w:marLeft w:val="0"/>
      <w:marRight w:val="0"/>
      <w:marTop w:val="10"/>
      <w:marBottom w:val="10"/>
      <w:divBdr>
        <w:top w:val="none" w:sz="0" w:space="0" w:color="auto"/>
        <w:left w:val="none" w:sz="0" w:space="0" w:color="auto"/>
        <w:bottom w:val="none" w:sz="0" w:space="0" w:color="auto"/>
        <w:right w:val="none" w:sz="0" w:space="0" w:color="auto"/>
      </w:divBdr>
    </w:div>
    <w:div w:id="1090614052">
      <w:marLeft w:val="0"/>
      <w:marRight w:val="0"/>
      <w:marTop w:val="10"/>
      <w:marBottom w:val="10"/>
      <w:divBdr>
        <w:top w:val="none" w:sz="0" w:space="0" w:color="auto"/>
        <w:left w:val="none" w:sz="0" w:space="0" w:color="auto"/>
        <w:bottom w:val="none" w:sz="0" w:space="0" w:color="auto"/>
        <w:right w:val="none" w:sz="0" w:space="0" w:color="auto"/>
      </w:divBdr>
    </w:div>
    <w:div w:id="1112818927">
      <w:marLeft w:val="0"/>
      <w:marRight w:val="0"/>
      <w:marTop w:val="10"/>
      <w:marBottom w:val="10"/>
      <w:divBdr>
        <w:top w:val="none" w:sz="0" w:space="0" w:color="auto"/>
        <w:left w:val="none" w:sz="0" w:space="0" w:color="auto"/>
        <w:bottom w:val="none" w:sz="0" w:space="0" w:color="auto"/>
        <w:right w:val="none" w:sz="0" w:space="0" w:color="auto"/>
      </w:divBdr>
    </w:div>
    <w:div w:id="1114593758">
      <w:marLeft w:val="0"/>
      <w:marRight w:val="0"/>
      <w:marTop w:val="10"/>
      <w:marBottom w:val="10"/>
      <w:divBdr>
        <w:top w:val="none" w:sz="0" w:space="0" w:color="auto"/>
        <w:left w:val="none" w:sz="0" w:space="0" w:color="auto"/>
        <w:bottom w:val="none" w:sz="0" w:space="0" w:color="auto"/>
        <w:right w:val="none" w:sz="0" w:space="0" w:color="auto"/>
      </w:divBdr>
    </w:div>
    <w:div w:id="1116489248">
      <w:marLeft w:val="0"/>
      <w:marRight w:val="0"/>
      <w:marTop w:val="10"/>
      <w:marBottom w:val="10"/>
      <w:divBdr>
        <w:top w:val="none" w:sz="0" w:space="0" w:color="auto"/>
        <w:left w:val="none" w:sz="0" w:space="0" w:color="auto"/>
        <w:bottom w:val="none" w:sz="0" w:space="0" w:color="auto"/>
        <w:right w:val="none" w:sz="0" w:space="0" w:color="auto"/>
      </w:divBdr>
    </w:div>
    <w:div w:id="1123842027">
      <w:marLeft w:val="0"/>
      <w:marRight w:val="0"/>
      <w:marTop w:val="10"/>
      <w:marBottom w:val="10"/>
      <w:divBdr>
        <w:top w:val="none" w:sz="0" w:space="0" w:color="auto"/>
        <w:left w:val="none" w:sz="0" w:space="0" w:color="auto"/>
        <w:bottom w:val="none" w:sz="0" w:space="0" w:color="auto"/>
        <w:right w:val="none" w:sz="0" w:space="0" w:color="auto"/>
      </w:divBdr>
    </w:div>
    <w:div w:id="1150101961">
      <w:marLeft w:val="0"/>
      <w:marRight w:val="0"/>
      <w:marTop w:val="10"/>
      <w:marBottom w:val="10"/>
      <w:divBdr>
        <w:top w:val="none" w:sz="0" w:space="0" w:color="auto"/>
        <w:left w:val="none" w:sz="0" w:space="0" w:color="auto"/>
        <w:bottom w:val="none" w:sz="0" w:space="0" w:color="auto"/>
        <w:right w:val="none" w:sz="0" w:space="0" w:color="auto"/>
      </w:divBdr>
    </w:div>
    <w:div w:id="1227258066">
      <w:marLeft w:val="0"/>
      <w:marRight w:val="0"/>
      <w:marTop w:val="10"/>
      <w:marBottom w:val="10"/>
      <w:divBdr>
        <w:top w:val="none" w:sz="0" w:space="0" w:color="auto"/>
        <w:left w:val="none" w:sz="0" w:space="0" w:color="auto"/>
        <w:bottom w:val="none" w:sz="0" w:space="0" w:color="auto"/>
        <w:right w:val="none" w:sz="0" w:space="0" w:color="auto"/>
      </w:divBdr>
    </w:div>
    <w:div w:id="1326931361">
      <w:marLeft w:val="0"/>
      <w:marRight w:val="0"/>
      <w:marTop w:val="10"/>
      <w:marBottom w:val="10"/>
      <w:divBdr>
        <w:top w:val="none" w:sz="0" w:space="0" w:color="auto"/>
        <w:left w:val="none" w:sz="0" w:space="0" w:color="auto"/>
        <w:bottom w:val="none" w:sz="0" w:space="0" w:color="auto"/>
        <w:right w:val="none" w:sz="0" w:space="0" w:color="auto"/>
      </w:divBdr>
    </w:div>
    <w:div w:id="1342661075">
      <w:marLeft w:val="0"/>
      <w:marRight w:val="720"/>
      <w:marTop w:val="10"/>
      <w:marBottom w:val="10"/>
      <w:divBdr>
        <w:top w:val="none" w:sz="0" w:space="0" w:color="auto"/>
        <w:left w:val="none" w:sz="0" w:space="0" w:color="auto"/>
        <w:bottom w:val="none" w:sz="0" w:space="0" w:color="auto"/>
        <w:right w:val="none" w:sz="0" w:space="0" w:color="auto"/>
      </w:divBdr>
    </w:div>
    <w:div w:id="1404445747">
      <w:marLeft w:val="0"/>
      <w:marRight w:val="0"/>
      <w:marTop w:val="10"/>
      <w:marBottom w:val="10"/>
      <w:divBdr>
        <w:top w:val="none" w:sz="0" w:space="0" w:color="auto"/>
        <w:left w:val="none" w:sz="0" w:space="0" w:color="auto"/>
        <w:bottom w:val="none" w:sz="0" w:space="0" w:color="auto"/>
        <w:right w:val="none" w:sz="0" w:space="0" w:color="auto"/>
      </w:divBdr>
    </w:div>
    <w:div w:id="1423532429">
      <w:marLeft w:val="0"/>
      <w:marRight w:val="0"/>
      <w:marTop w:val="10"/>
      <w:marBottom w:val="10"/>
      <w:divBdr>
        <w:top w:val="none" w:sz="0" w:space="0" w:color="auto"/>
        <w:left w:val="none" w:sz="0" w:space="0" w:color="auto"/>
        <w:bottom w:val="none" w:sz="0" w:space="0" w:color="auto"/>
        <w:right w:val="none" w:sz="0" w:space="0" w:color="auto"/>
      </w:divBdr>
    </w:div>
    <w:div w:id="1472478762">
      <w:marLeft w:val="0"/>
      <w:marRight w:val="0"/>
      <w:marTop w:val="10"/>
      <w:marBottom w:val="10"/>
      <w:divBdr>
        <w:top w:val="none" w:sz="0" w:space="0" w:color="auto"/>
        <w:left w:val="none" w:sz="0" w:space="0" w:color="auto"/>
        <w:bottom w:val="none" w:sz="0" w:space="0" w:color="auto"/>
        <w:right w:val="none" w:sz="0" w:space="0" w:color="auto"/>
      </w:divBdr>
    </w:div>
    <w:div w:id="1494028627">
      <w:marLeft w:val="0"/>
      <w:marRight w:val="0"/>
      <w:marTop w:val="10"/>
      <w:marBottom w:val="10"/>
      <w:divBdr>
        <w:top w:val="none" w:sz="0" w:space="0" w:color="auto"/>
        <w:left w:val="none" w:sz="0" w:space="0" w:color="auto"/>
        <w:bottom w:val="none" w:sz="0" w:space="0" w:color="auto"/>
        <w:right w:val="none" w:sz="0" w:space="0" w:color="auto"/>
      </w:divBdr>
    </w:div>
    <w:div w:id="1508978140">
      <w:marLeft w:val="0"/>
      <w:marRight w:val="0"/>
      <w:marTop w:val="10"/>
      <w:marBottom w:val="10"/>
      <w:divBdr>
        <w:top w:val="none" w:sz="0" w:space="0" w:color="auto"/>
        <w:left w:val="none" w:sz="0" w:space="0" w:color="auto"/>
        <w:bottom w:val="none" w:sz="0" w:space="0" w:color="auto"/>
        <w:right w:val="none" w:sz="0" w:space="0" w:color="auto"/>
      </w:divBdr>
    </w:div>
    <w:div w:id="1521167802">
      <w:marLeft w:val="0"/>
      <w:marRight w:val="720"/>
      <w:marTop w:val="10"/>
      <w:marBottom w:val="10"/>
      <w:divBdr>
        <w:top w:val="none" w:sz="0" w:space="0" w:color="auto"/>
        <w:left w:val="none" w:sz="0" w:space="0" w:color="auto"/>
        <w:bottom w:val="none" w:sz="0" w:space="0" w:color="auto"/>
        <w:right w:val="none" w:sz="0" w:space="0" w:color="auto"/>
      </w:divBdr>
    </w:div>
    <w:div w:id="1556503738">
      <w:marLeft w:val="0"/>
      <w:marRight w:val="0"/>
      <w:marTop w:val="10"/>
      <w:marBottom w:val="10"/>
      <w:divBdr>
        <w:top w:val="none" w:sz="0" w:space="0" w:color="auto"/>
        <w:left w:val="none" w:sz="0" w:space="0" w:color="auto"/>
        <w:bottom w:val="none" w:sz="0" w:space="0" w:color="auto"/>
        <w:right w:val="none" w:sz="0" w:space="0" w:color="auto"/>
      </w:divBdr>
    </w:div>
    <w:div w:id="1592736999">
      <w:marLeft w:val="0"/>
      <w:marRight w:val="0"/>
      <w:marTop w:val="10"/>
      <w:marBottom w:val="10"/>
      <w:divBdr>
        <w:top w:val="none" w:sz="0" w:space="0" w:color="auto"/>
        <w:left w:val="none" w:sz="0" w:space="0" w:color="auto"/>
        <w:bottom w:val="none" w:sz="0" w:space="0" w:color="auto"/>
        <w:right w:val="none" w:sz="0" w:space="0" w:color="auto"/>
      </w:divBdr>
    </w:div>
    <w:div w:id="1630353869">
      <w:marLeft w:val="0"/>
      <w:marRight w:val="0"/>
      <w:marTop w:val="10"/>
      <w:marBottom w:val="10"/>
      <w:divBdr>
        <w:top w:val="none" w:sz="0" w:space="0" w:color="auto"/>
        <w:left w:val="none" w:sz="0" w:space="0" w:color="auto"/>
        <w:bottom w:val="none" w:sz="0" w:space="0" w:color="auto"/>
        <w:right w:val="none" w:sz="0" w:space="0" w:color="auto"/>
      </w:divBdr>
    </w:div>
    <w:div w:id="1630554972">
      <w:marLeft w:val="0"/>
      <w:marRight w:val="0"/>
      <w:marTop w:val="10"/>
      <w:marBottom w:val="10"/>
      <w:divBdr>
        <w:top w:val="none" w:sz="0" w:space="0" w:color="auto"/>
        <w:left w:val="none" w:sz="0" w:space="0" w:color="auto"/>
        <w:bottom w:val="none" w:sz="0" w:space="0" w:color="auto"/>
        <w:right w:val="none" w:sz="0" w:space="0" w:color="auto"/>
      </w:divBdr>
    </w:div>
    <w:div w:id="1706053472">
      <w:marLeft w:val="0"/>
      <w:marRight w:val="0"/>
      <w:marTop w:val="10"/>
      <w:marBottom w:val="10"/>
      <w:divBdr>
        <w:top w:val="none" w:sz="0" w:space="0" w:color="auto"/>
        <w:left w:val="none" w:sz="0" w:space="0" w:color="auto"/>
        <w:bottom w:val="none" w:sz="0" w:space="0" w:color="auto"/>
        <w:right w:val="none" w:sz="0" w:space="0" w:color="auto"/>
      </w:divBdr>
    </w:div>
    <w:div w:id="1719477192">
      <w:marLeft w:val="0"/>
      <w:marRight w:val="0"/>
      <w:marTop w:val="10"/>
      <w:marBottom w:val="10"/>
      <w:divBdr>
        <w:top w:val="none" w:sz="0" w:space="0" w:color="auto"/>
        <w:left w:val="none" w:sz="0" w:space="0" w:color="auto"/>
        <w:bottom w:val="none" w:sz="0" w:space="0" w:color="auto"/>
        <w:right w:val="none" w:sz="0" w:space="0" w:color="auto"/>
      </w:divBdr>
    </w:div>
    <w:div w:id="1732850766">
      <w:marLeft w:val="0"/>
      <w:marRight w:val="0"/>
      <w:marTop w:val="10"/>
      <w:marBottom w:val="10"/>
      <w:divBdr>
        <w:top w:val="none" w:sz="0" w:space="0" w:color="auto"/>
        <w:left w:val="none" w:sz="0" w:space="0" w:color="auto"/>
        <w:bottom w:val="none" w:sz="0" w:space="0" w:color="auto"/>
        <w:right w:val="none" w:sz="0" w:space="0" w:color="auto"/>
      </w:divBdr>
    </w:div>
    <w:div w:id="1757631075">
      <w:marLeft w:val="0"/>
      <w:marRight w:val="0"/>
      <w:marTop w:val="10"/>
      <w:marBottom w:val="10"/>
      <w:divBdr>
        <w:top w:val="none" w:sz="0" w:space="0" w:color="auto"/>
        <w:left w:val="none" w:sz="0" w:space="0" w:color="auto"/>
        <w:bottom w:val="none" w:sz="0" w:space="0" w:color="auto"/>
        <w:right w:val="none" w:sz="0" w:space="0" w:color="auto"/>
      </w:divBdr>
    </w:div>
    <w:div w:id="1870339429">
      <w:marLeft w:val="0"/>
      <w:marRight w:val="0"/>
      <w:marTop w:val="10"/>
      <w:marBottom w:val="10"/>
      <w:divBdr>
        <w:top w:val="none" w:sz="0" w:space="0" w:color="auto"/>
        <w:left w:val="none" w:sz="0" w:space="0" w:color="auto"/>
        <w:bottom w:val="none" w:sz="0" w:space="0" w:color="auto"/>
        <w:right w:val="none" w:sz="0" w:space="0" w:color="auto"/>
      </w:divBdr>
    </w:div>
    <w:div w:id="1879661179">
      <w:marLeft w:val="0"/>
      <w:marRight w:val="0"/>
      <w:marTop w:val="10"/>
      <w:marBottom w:val="10"/>
      <w:divBdr>
        <w:top w:val="none" w:sz="0" w:space="0" w:color="auto"/>
        <w:left w:val="none" w:sz="0" w:space="0" w:color="auto"/>
        <w:bottom w:val="none" w:sz="0" w:space="0" w:color="auto"/>
        <w:right w:val="none" w:sz="0" w:space="0" w:color="auto"/>
      </w:divBdr>
    </w:div>
    <w:div w:id="1911697465">
      <w:marLeft w:val="0"/>
      <w:marRight w:val="0"/>
      <w:marTop w:val="10"/>
      <w:marBottom w:val="10"/>
      <w:divBdr>
        <w:top w:val="none" w:sz="0" w:space="0" w:color="auto"/>
        <w:left w:val="none" w:sz="0" w:space="0" w:color="auto"/>
        <w:bottom w:val="none" w:sz="0" w:space="0" w:color="auto"/>
        <w:right w:val="none" w:sz="0" w:space="0" w:color="auto"/>
      </w:divBdr>
    </w:div>
    <w:div w:id="1913343988">
      <w:marLeft w:val="0"/>
      <w:marRight w:val="720"/>
      <w:marTop w:val="10"/>
      <w:marBottom w:val="10"/>
      <w:divBdr>
        <w:top w:val="none" w:sz="0" w:space="0" w:color="auto"/>
        <w:left w:val="none" w:sz="0" w:space="0" w:color="auto"/>
        <w:bottom w:val="none" w:sz="0" w:space="0" w:color="auto"/>
        <w:right w:val="none" w:sz="0" w:space="0" w:color="auto"/>
      </w:divBdr>
    </w:div>
    <w:div w:id="2027902022">
      <w:marLeft w:val="0"/>
      <w:marRight w:val="0"/>
      <w:marTop w:val="10"/>
      <w:marBottom w:val="10"/>
      <w:divBdr>
        <w:top w:val="none" w:sz="0" w:space="0" w:color="auto"/>
        <w:left w:val="none" w:sz="0" w:space="0" w:color="auto"/>
        <w:bottom w:val="none" w:sz="0" w:space="0" w:color="auto"/>
        <w:right w:val="none" w:sz="0" w:space="0" w:color="auto"/>
      </w:divBdr>
    </w:div>
    <w:div w:id="2083670956">
      <w:marLeft w:val="0"/>
      <w:marRight w:val="0"/>
      <w:marTop w:val="10"/>
      <w:marBottom w:val="10"/>
      <w:divBdr>
        <w:top w:val="none" w:sz="0" w:space="0" w:color="auto"/>
        <w:left w:val="none" w:sz="0" w:space="0" w:color="auto"/>
        <w:bottom w:val="none" w:sz="0" w:space="0" w:color="auto"/>
        <w:right w:val="none" w:sz="0" w:space="0" w:color="auto"/>
      </w:divBdr>
    </w:div>
    <w:div w:id="21072625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636</Words>
  <Characters>3630</Characters>
  <Application>Microsoft Office Word</Application>
  <DocSecurity>0</DocSecurity>
  <Lines>30</Lines>
  <Paragraphs>8</Paragraphs>
  <ScaleCrop>false</ScaleCrop>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2025-04-30T05:07:00Z</dcterms:created>
  <dcterms:modified xsi:type="dcterms:W3CDTF">2025-04-30T05:07:00Z</dcterms:modified>
</cp:coreProperties>
</file>