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ABF5E" w14:textId="77777777" w:rsidR="00EE11A2" w:rsidRDefault="00EE11A2">
      <w:pPr>
        <w:spacing w:line="500" w:lineRule="atLeast"/>
        <w:jc w:val="center"/>
        <w:divId w:val="270817167"/>
        <w:rPr>
          <w:rFonts w:ascii="黑体" w:eastAsia="黑体" w:hAnsi="黑体"/>
          <w:sz w:val="36"/>
          <w:szCs w:val="36"/>
        </w:rPr>
      </w:pPr>
      <w:r>
        <w:rPr>
          <w:rFonts w:ascii="黑体" w:eastAsia="黑体" w:hAnsi="黑体" w:hint="eastAsia"/>
          <w:sz w:val="36"/>
          <w:szCs w:val="36"/>
        </w:rPr>
        <w:t>广东省广州市越秀区人民法院</w:t>
      </w:r>
    </w:p>
    <w:p w14:paraId="219C6CEA" w14:textId="77777777" w:rsidR="00EE11A2" w:rsidRDefault="00EE11A2">
      <w:pPr>
        <w:spacing w:line="500" w:lineRule="atLeast"/>
        <w:jc w:val="center"/>
        <w:divId w:val="4726031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0B18EA" w14:textId="77777777" w:rsidR="00EE11A2" w:rsidRDefault="00EE11A2">
      <w:pPr>
        <w:spacing w:line="500" w:lineRule="atLeast"/>
        <w:jc w:val="right"/>
        <w:divId w:val="48053816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1395</w:t>
      </w:r>
      <w:r>
        <w:rPr>
          <w:rFonts w:hint="eastAsia"/>
          <w:sz w:val="30"/>
          <w:szCs w:val="30"/>
        </w:rPr>
        <w:t>号</w:t>
      </w:r>
    </w:p>
    <w:p w14:paraId="09C77C90" w14:textId="77777777" w:rsidR="00EE11A2" w:rsidRDefault="00EE11A2">
      <w:pPr>
        <w:spacing w:line="500" w:lineRule="atLeast"/>
        <w:ind w:firstLine="600"/>
        <w:divId w:val="1307509371"/>
        <w:rPr>
          <w:rFonts w:hint="eastAsia"/>
          <w:sz w:val="30"/>
          <w:szCs w:val="30"/>
        </w:rPr>
      </w:pPr>
      <w:r>
        <w:rPr>
          <w:rFonts w:hint="eastAsia"/>
          <w:sz w:val="30"/>
          <w:szCs w:val="30"/>
        </w:rPr>
        <w:t>公诉机关广东省广州市越秀区人民检察院。</w:t>
      </w:r>
    </w:p>
    <w:p w14:paraId="45025297" w14:textId="77777777" w:rsidR="00EE11A2" w:rsidRDefault="00EE11A2">
      <w:pPr>
        <w:spacing w:line="500" w:lineRule="atLeast"/>
        <w:ind w:firstLine="600"/>
        <w:divId w:val="596211282"/>
        <w:rPr>
          <w:rFonts w:hint="eastAsia"/>
          <w:sz w:val="30"/>
          <w:szCs w:val="30"/>
        </w:rPr>
      </w:pPr>
      <w:r>
        <w:rPr>
          <w:rFonts w:hint="eastAsia"/>
          <w:sz w:val="30"/>
          <w:szCs w:val="30"/>
        </w:rPr>
        <w:t>被告单位广东卫保消防工程有限公司，住所：广东省广州市天河区，法定代表人文倩萍。</w:t>
      </w:r>
    </w:p>
    <w:p w14:paraId="05274021" w14:textId="77777777" w:rsidR="00EE11A2" w:rsidRDefault="00EE11A2">
      <w:pPr>
        <w:spacing w:line="500" w:lineRule="atLeast"/>
        <w:ind w:firstLine="600"/>
        <w:divId w:val="1336956119"/>
        <w:rPr>
          <w:rFonts w:hint="eastAsia"/>
          <w:sz w:val="30"/>
          <w:szCs w:val="30"/>
        </w:rPr>
      </w:pPr>
      <w:r>
        <w:rPr>
          <w:rFonts w:hint="eastAsia"/>
          <w:sz w:val="30"/>
          <w:szCs w:val="30"/>
        </w:rPr>
        <w:t>诉讼代表人徐晓咏，住广州市越秀区，广东卫保消防工程有限公司总经理助理。</w:t>
      </w:r>
    </w:p>
    <w:p w14:paraId="4DD3DA39" w14:textId="77777777" w:rsidR="00EE11A2" w:rsidRDefault="00EE11A2">
      <w:pPr>
        <w:spacing w:line="500" w:lineRule="atLeast"/>
        <w:ind w:firstLine="600"/>
        <w:divId w:val="1505050548"/>
        <w:rPr>
          <w:rFonts w:hint="eastAsia"/>
          <w:sz w:val="30"/>
          <w:szCs w:val="30"/>
        </w:rPr>
      </w:pPr>
      <w:r>
        <w:rPr>
          <w:rFonts w:hint="eastAsia"/>
          <w:sz w:val="30"/>
          <w:szCs w:val="30"/>
        </w:rPr>
        <w:t>辩护人陈永忠，广东诺臣律师事务所律师。</w:t>
      </w:r>
    </w:p>
    <w:p w14:paraId="5367AB4D" w14:textId="77777777" w:rsidR="00EE11A2" w:rsidRDefault="00EE11A2">
      <w:pPr>
        <w:spacing w:line="500" w:lineRule="atLeast"/>
        <w:ind w:firstLine="600"/>
        <w:divId w:val="1687174941"/>
        <w:rPr>
          <w:rFonts w:hint="eastAsia"/>
          <w:sz w:val="30"/>
          <w:szCs w:val="30"/>
        </w:rPr>
      </w:pPr>
      <w:r>
        <w:rPr>
          <w:rFonts w:hint="eastAsia"/>
          <w:sz w:val="30"/>
          <w:szCs w:val="30"/>
        </w:rPr>
        <w:t>被告人伍某，出生地广东省广州市，现任广东卫保消防工程有限公司行政部负责人和出纳，户籍地广州市海珠区，现住广州市海珠区。因本案于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日被广州市越秀区人民检察院被取保候审，同年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日被广州市越秀区人民法院决定继续取保候审。</w:t>
      </w:r>
    </w:p>
    <w:p w14:paraId="4B2386B5" w14:textId="77777777" w:rsidR="00EE11A2" w:rsidRDefault="00EE11A2">
      <w:pPr>
        <w:spacing w:line="500" w:lineRule="atLeast"/>
        <w:ind w:firstLine="600"/>
        <w:divId w:val="1153444728"/>
        <w:rPr>
          <w:rFonts w:hint="eastAsia"/>
          <w:sz w:val="30"/>
          <w:szCs w:val="30"/>
        </w:rPr>
      </w:pPr>
      <w:r>
        <w:rPr>
          <w:rFonts w:hint="eastAsia"/>
          <w:sz w:val="30"/>
          <w:szCs w:val="30"/>
        </w:rPr>
        <w:t>辩护人刘雅滢、郭佩妍，广东诺臣律师事务所律师。</w:t>
      </w:r>
    </w:p>
    <w:p w14:paraId="2CF3B083" w14:textId="77777777" w:rsidR="00EE11A2" w:rsidRDefault="00EE11A2">
      <w:pPr>
        <w:spacing w:line="500" w:lineRule="atLeast"/>
        <w:ind w:firstLine="600"/>
        <w:divId w:val="972446753"/>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1485</w:t>
      </w:r>
      <w:r>
        <w:rPr>
          <w:rFonts w:hint="eastAsia"/>
          <w:sz w:val="30"/>
          <w:szCs w:val="30"/>
        </w:rPr>
        <w:t>号起诉书、越检刑追诉（</w:t>
      </w:r>
      <w:r>
        <w:rPr>
          <w:rFonts w:hint="eastAsia"/>
          <w:sz w:val="30"/>
          <w:szCs w:val="30"/>
        </w:rPr>
        <w:t>2015</w:t>
      </w:r>
      <w:r>
        <w:rPr>
          <w:rFonts w:hint="eastAsia"/>
          <w:sz w:val="30"/>
          <w:szCs w:val="30"/>
        </w:rPr>
        <w:t>）</w:t>
      </w:r>
      <w:r>
        <w:rPr>
          <w:rFonts w:hint="eastAsia"/>
          <w:sz w:val="30"/>
          <w:szCs w:val="30"/>
        </w:rPr>
        <w:t>2</w:t>
      </w:r>
      <w:r>
        <w:rPr>
          <w:rFonts w:hint="eastAsia"/>
          <w:sz w:val="30"/>
          <w:szCs w:val="30"/>
        </w:rPr>
        <w:t>号追加起诉决定书指控被告单位广东卫保消防工程有限公司、被告人伍某犯单位行贿罪，向本院提起公诉。本院依法组成合议庭，公开开庭审理了本案。广州市越秀区人民检察院指派代理检察员黄宏亮出庭支持公诉，被告单位的诉讼代表人徐晓咏及辩护人陈永忠、被告人伍某及其辩护人刘雅滢均到庭参加了诉讼。现已审理终结。</w:t>
      </w:r>
    </w:p>
    <w:p w14:paraId="1BC75481" w14:textId="77777777" w:rsidR="00EE11A2" w:rsidRDefault="00EE11A2">
      <w:pPr>
        <w:spacing w:line="500" w:lineRule="atLeast"/>
        <w:ind w:firstLine="600"/>
        <w:divId w:val="308901150"/>
        <w:rPr>
          <w:rFonts w:hint="eastAsia"/>
          <w:sz w:val="30"/>
          <w:szCs w:val="30"/>
        </w:rPr>
      </w:pPr>
      <w:r>
        <w:rPr>
          <w:rFonts w:hint="eastAsia"/>
          <w:sz w:val="30"/>
          <w:szCs w:val="30"/>
        </w:rPr>
        <w:t>广州市越秀区人民检察院指控，一、</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年间，被告人伍某所任职的原广州新中港机电装修工程有限公司（下称“新中港公司”，已被吊销）、广东卫某消防工程有限公司（以下简称“卫某公司”），为谋取不正当利益，由被告</w:t>
      </w:r>
      <w:r>
        <w:rPr>
          <w:rFonts w:hint="eastAsia"/>
          <w:sz w:val="30"/>
          <w:szCs w:val="30"/>
        </w:rPr>
        <w:lastRenderedPageBreak/>
        <w:t>人伍某经手先后多次向广州市机电安装有限公司副总经理梁仪棠（另案处理）贿送现金人共计人民币</w:t>
      </w:r>
      <w:r>
        <w:rPr>
          <w:rFonts w:hint="eastAsia"/>
          <w:sz w:val="30"/>
          <w:szCs w:val="30"/>
        </w:rPr>
        <w:t>77000</w:t>
      </w:r>
      <w:r>
        <w:rPr>
          <w:rFonts w:hint="eastAsia"/>
          <w:sz w:val="30"/>
          <w:szCs w:val="30"/>
        </w:rPr>
        <w:t>元、港币</w:t>
      </w:r>
      <w:r>
        <w:rPr>
          <w:rFonts w:hint="eastAsia"/>
          <w:sz w:val="30"/>
          <w:szCs w:val="30"/>
        </w:rPr>
        <w:t>10000</w:t>
      </w:r>
      <w:r>
        <w:rPr>
          <w:rFonts w:hint="eastAsia"/>
          <w:sz w:val="30"/>
          <w:szCs w:val="30"/>
        </w:rPr>
        <w:t>元（折合人民币</w:t>
      </w:r>
      <w:r>
        <w:rPr>
          <w:rFonts w:hint="eastAsia"/>
          <w:sz w:val="30"/>
          <w:szCs w:val="30"/>
        </w:rPr>
        <w:t>10681</w:t>
      </w:r>
      <w:r>
        <w:rPr>
          <w:rFonts w:hint="eastAsia"/>
          <w:sz w:val="30"/>
          <w:szCs w:val="30"/>
        </w:rPr>
        <w:t>元）、美元</w:t>
      </w:r>
      <w:r>
        <w:rPr>
          <w:rFonts w:hint="eastAsia"/>
          <w:sz w:val="30"/>
          <w:szCs w:val="30"/>
        </w:rPr>
        <w:t>3000</w:t>
      </w:r>
      <w:r>
        <w:rPr>
          <w:rFonts w:hint="eastAsia"/>
          <w:sz w:val="30"/>
          <w:szCs w:val="30"/>
        </w:rPr>
        <w:t>元（折合人民币</w:t>
      </w:r>
      <w:r>
        <w:rPr>
          <w:rFonts w:hint="eastAsia"/>
          <w:sz w:val="30"/>
          <w:szCs w:val="30"/>
        </w:rPr>
        <w:t>21323.4</w:t>
      </w:r>
      <w:r>
        <w:rPr>
          <w:rFonts w:hint="eastAsia"/>
          <w:sz w:val="30"/>
          <w:szCs w:val="30"/>
        </w:rPr>
        <w:t>元）。</w:t>
      </w:r>
    </w:p>
    <w:p w14:paraId="49019435" w14:textId="77777777" w:rsidR="00EE11A2" w:rsidRDefault="00EE11A2">
      <w:pPr>
        <w:spacing w:line="500" w:lineRule="atLeast"/>
        <w:ind w:firstLine="600"/>
        <w:divId w:val="775171090"/>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年间，被告人伍某所任职的卫某公司在承建广州大学城相关项目过程中，为谋取不正当利益，由被告人伍某经手，先后多次向广州市建设工程造价管理站工作人员苏志龙（另案处理）贿送现金人民币共计人民币</w:t>
      </w:r>
      <w:r>
        <w:rPr>
          <w:rFonts w:hint="eastAsia"/>
          <w:sz w:val="30"/>
          <w:szCs w:val="30"/>
        </w:rPr>
        <w:t>98000</w:t>
      </w:r>
      <w:r>
        <w:rPr>
          <w:rFonts w:hint="eastAsia"/>
          <w:sz w:val="30"/>
          <w:szCs w:val="30"/>
        </w:rPr>
        <w:t>元。</w:t>
      </w:r>
    </w:p>
    <w:p w14:paraId="5C9F89B2" w14:textId="77777777" w:rsidR="00EE11A2" w:rsidRDefault="00EE11A2">
      <w:pPr>
        <w:spacing w:line="500" w:lineRule="atLeast"/>
        <w:ind w:firstLine="600"/>
        <w:divId w:val="1447775297"/>
        <w:rPr>
          <w:rFonts w:hint="eastAsia"/>
          <w:sz w:val="30"/>
          <w:szCs w:val="30"/>
        </w:rPr>
      </w:pPr>
      <w:r>
        <w:rPr>
          <w:rFonts w:hint="eastAsia"/>
          <w:sz w:val="30"/>
          <w:szCs w:val="30"/>
        </w:rPr>
        <w:t>三、</w:t>
      </w:r>
      <w:r>
        <w:rPr>
          <w:rFonts w:hint="eastAsia"/>
          <w:sz w:val="30"/>
          <w:szCs w:val="30"/>
        </w:rPr>
        <w:t>2010</w:t>
      </w:r>
      <w:r>
        <w:rPr>
          <w:rFonts w:hint="eastAsia"/>
          <w:sz w:val="30"/>
          <w:szCs w:val="30"/>
        </w:rPr>
        <w:t>年间，被告人伍某所任职的广东卫某消防工程有限公司在承接广州市机电安装有限公司分包的项目过程中，为谋取不正当利益，由被告人伍某经手向广州市机电安装有限公司原副总经理陈其兴（另案处理）贿送现金人民币</w:t>
      </w:r>
      <w:r>
        <w:rPr>
          <w:rFonts w:hint="eastAsia"/>
          <w:sz w:val="30"/>
          <w:szCs w:val="30"/>
        </w:rPr>
        <w:t>9000</w:t>
      </w:r>
      <w:r>
        <w:rPr>
          <w:rFonts w:hint="eastAsia"/>
          <w:sz w:val="30"/>
          <w:szCs w:val="30"/>
        </w:rPr>
        <w:t>元。</w:t>
      </w:r>
    </w:p>
    <w:p w14:paraId="6F7266B3" w14:textId="77777777" w:rsidR="00EE11A2" w:rsidRDefault="00EE11A2">
      <w:pPr>
        <w:spacing w:line="500" w:lineRule="atLeast"/>
        <w:ind w:firstLine="600"/>
        <w:divId w:val="1875847490"/>
        <w:rPr>
          <w:rFonts w:hint="eastAsia"/>
          <w:sz w:val="30"/>
          <w:szCs w:val="30"/>
        </w:rPr>
      </w:pPr>
      <w:r>
        <w:rPr>
          <w:rFonts w:hint="eastAsia"/>
          <w:sz w:val="30"/>
          <w:szCs w:val="30"/>
        </w:rPr>
        <w:t>综上，新中港公司、卫某公司为谋取不正当利益，由被告人伍某经手向国家工作人员贿送现金共计人民币</w:t>
      </w:r>
      <w:r>
        <w:rPr>
          <w:rFonts w:hint="eastAsia"/>
          <w:sz w:val="30"/>
          <w:szCs w:val="30"/>
        </w:rPr>
        <w:t>216004.4</w:t>
      </w:r>
      <w:r>
        <w:rPr>
          <w:rFonts w:hint="eastAsia"/>
          <w:sz w:val="30"/>
          <w:szCs w:val="30"/>
        </w:rPr>
        <w:t>元，非法获利人民币</w:t>
      </w:r>
      <w:r>
        <w:rPr>
          <w:rFonts w:hint="eastAsia"/>
          <w:sz w:val="30"/>
          <w:szCs w:val="30"/>
        </w:rPr>
        <w:t>200000</w:t>
      </w:r>
      <w:r>
        <w:rPr>
          <w:rFonts w:hint="eastAsia"/>
          <w:sz w:val="30"/>
          <w:szCs w:val="30"/>
        </w:rPr>
        <w:t>元。</w:t>
      </w:r>
    </w:p>
    <w:p w14:paraId="12DAD698" w14:textId="77777777" w:rsidR="00EE11A2" w:rsidRDefault="00EE11A2">
      <w:pPr>
        <w:spacing w:line="500" w:lineRule="atLeast"/>
        <w:ind w:firstLine="600"/>
        <w:divId w:val="1658923106"/>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日，被告人伍某向广州市越秀区人民检察院投案自首，后卫保公司向广州市越秀区人民检察院退缴违法所得人民币</w:t>
      </w:r>
      <w:r>
        <w:rPr>
          <w:rFonts w:hint="eastAsia"/>
          <w:sz w:val="30"/>
          <w:szCs w:val="30"/>
        </w:rPr>
        <w:t>200000</w:t>
      </w:r>
      <w:r>
        <w:rPr>
          <w:rFonts w:hint="eastAsia"/>
          <w:sz w:val="30"/>
          <w:szCs w:val="30"/>
        </w:rPr>
        <w:t>元。</w:t>
      </w:r>
    </w:p>
    <w:p w14:paraId="7067388B" w14:textId="77777777" w:rsidR="00EE11A2" w:rsidRDefault="00EE11A2">
      <w:pPr>
        <w:spacing w:line="500" w:lineRule="atLeast"/>
        <w:ind w:firstLine="600"/>
        <w:divId w:val="984041515"/>
        <w:rPr>
          <w:rFonts w:hint="eastAsia"/>
          <w:sz w:val="30"/>
          <w:szCs w:val="30"/>
        </w:rPr>
      </w:pPr>
      <w:r>
        <w:rPr>
          <w:rFonts w:hint="eastAsia"/>
          <w:sz w:val="30"/>
          <w:szCs w:val="30"/>
        </w:rPr>
        <w:t>公诉机关认为，被告单位卫某公司、被告人伍某的行为触犯《中华人民共和国刑法》第三百九十三条之规定，构成单位行贿罪，并提供受贿人的供述、涉案工程合同等相关证据。被告人伍某是自首，依法可从轻处罚，提请本院依法判处。</w:t>
      </w:r>
    </w:p>
    <w:p w14:paraId="42F11698" w14:textId="77777777" w:rsidR="00EE11A2" w:rsidRDefault="00EE11A2">
      <w:pPr>
        <w:spacing w:line="500" w:lineRule="atLeast"/>
        <w:ind w:firstLine="600"/>
        <w:divId w:val="856693268"/>
        <w:rPr>
          <w:rFonts w:hint="eastAsia"/>
          <w:sz w:val="30"/>
          <w:szCs w:val="30"/>
        </w:rPr>
      </w:pPr>
      <w:r>
        <w:rPr>
          <w:rFonts w:hint="eastAsia"/>
          <w:sz w:val="30"/>
          <w:szCs w:val="30"/>
        </w:rPr>
        <w:t>被告单位卫某公司的诉讼代表人对公诉机关指控的事实和罪名均无异议。该公司的辩护人认为，本案涉案的部分金额与被告单位卫某公司无关，且大多数指控数额已过追诉时效。在客观上，涉案工程质量良好。希望法庭对被告单位免予刑事处罚。</w:t>
      </w:r>
    </w:p>
    <w:p w14:paraId="35FCA6DA" w14:textId="77777777" w:rsidR="00EE11A2" w:rsidRDefault="00EE11A2">
      <w:pPr>
        <w:spacing w:line="500" w:lineRule="atLeast"/>
        <w:ind w:firstLine="600"/>
        <w:divId w:val="1970163631"/>
        <w:rPr>
          <w:rFonts w:hint="eastAsia"/>
          <w:sz w:val="30"/>
          <w:szCs w:val="30"/>
        </w:rPr>
      </w:pPr>
      <w:r>
        <w:rPr>
          <w:rFonts w:hint="eastAsia"/>
          <w:sz w:val="30"/>
          <w:szCs w:val="30"/>
        </w:rPr>
        <w:t>被告人伍某对公诉机关指控的事实和罪名均无异议。其辩护人认为，新中港公司已注销，被告人伍某的刑事责任已过追诉期。被告人伍某有自首情节，卫某公司退缴了违法所得，依法可减轻处罚，且涉案工程质量良好，希望法庭对被告人伍某免予刑事处罚。</w:t>
      </w:r>
    </w:p>
    <w:p w14:paraId="3899C6AC" w14:textId="77777777" w:rsidR="00EE11A2" w:rsidRDefault="00EE11A2">
      <w:pPr>
        <w:spacing w:line="500" w:lineRule="atLeast"/>
        <w:ind w:firstLine="600"/>
        <w:divId w:val="105200018"/>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伍某所任职的广东卫某消防工程有限公司（以下简称“卫某公司”），为谋取不正当利益，由被告人伍某经手先后分两次向广州市机电安装有限公司副总经理梁仪棠（另案处理）贿送现金人共计人民币</w:t>
      </w:r>
      <w:r>
        <w:rPr>
          <w:rFonts w:hint="eastAsia"/>
          <w:sz w:val="30"/>
          <w:szCs w:val="30"/>
        </w:rPr>
        <w:t>20000</w:t>
      </w:r>
      <w:r>
        <w:rPr>
          <w:rFonts w:hint="eastAsia"/>
          <w:sz w:val="30"/>
          <w:szCs w:val="30"/>
        </w:rPr>
        <w:t>元、美元</w:t>
      </w:r>
      <w:r>
        <w:rPr>
          <w:rFonts w:hint="eastAsia"/>
          <w:sz w:val="30"/>
          <w:szCs w:val="30"/>
        </w:rPr>
        <w:t>2000</w:t>
      </w:r>
      <w:r>
        <w:rPr>
          <w:rFonts w:hint="eastAsia"/>
          <w:sz w:val="30"/>
          <w:szCs w:val="30"/>
        </w:rPr>
        <w:t>元（折合人民币</w:t>
      </w:r>
      <w:r>
        <w:rPr>
          <w:rFonts w:hint="eastAsia"/>
          <w:sz w:val="30"/>
          <w:szCs w:val="30"/>
        </w:rPr>
        <w:t>13045.6</w:t>
      </w:r>
      <w:r>
        <w:rPr>
          <w:rFonts w:hint="eastAsia"/>
          <w:sz w:val="30"/>
          <w:szCs w:val="30"/>
        </w:rPr>
        <w:t>元）。</w:t>
      </w:r>
    </w:p>
    <w:p w14:paraId="7E678747" w14:textId="77777777" w:rsidR="00EE11A2" w:rsidRDefault="00EE11A2">
      <w:pPr>
        <w:spacing w:line="500" w:lineRule="atLeast"/>
        <w:ind w:firstLine="600"/>
        <w:divId w:val="1073312820"/>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年间，被告人伍某所任职的卫某公司在承接广州大学城相关项目过程中，为谋取不正当利益，由被告人伍某经手，先后多次向广州市建设工程造价管理站工作人员苏志龙（另案处理）贿送现金人民币共计人民币</w:t>
      </w:r>
      <w:r>
        <w:rPr>
          <w:rFonts w:hint="eastAsia"/>
          <w:sz w:val="30"/>
          <w:szCs w:val="30"/>
        </w:rPr>
        <w:t>98000</w:t>
      </w:r>
      <w:r>
        <w:rPr>
          <w:rFonts w:hint="eastAsia"/>
          <w:sz w:val="30"/>
          <w:szCs w:val="30"/>
        </w:rPr>
        <w:t>元。</w:t>
      </w:r>
    </w:p>
    <w:p w14:paraId="64BDA3FB" w14:textId="77777777" w:rsidR="00EE11A2" w:rsidRDefault="00EE11A2">
      <w:pPr>
        <w:spacing w:line="500" w:lineRule="atLeast"/>
        <w:ind w:firstLine="600"/>
        <w:divId w:val="568811120"/>
        <w:rPr>
          <w:rFonts w:hint="eastAsia"/>
          <w:sz w:val="30"/>
          <w:szCs w:val="30"/>
        </w:rPr>
      </w:pPr>
      <w:r>
        <w:rPr>
          <w:rFonts w:hint="eastAsia"/>
          <w:sz w:val="30"/>
          <w:szCs w:val="30"/>
        </w:rPr>
        <w:t>三、</w:t>
      </w:r>
      <w:r>
        <w:rPr>
          <w:rFonts w:hint="eastAsia"/>
          <w:sz w:val="30"/>
          <w:szCs w:val="30"/>
        </w:rPr>
        <w:t>2010</w:t>
      </w:r>
      <w:r>
        <w:rPr>
          <w:rFonts w:hint="eastAsia"/>
          <w:sz w:val="30"/>
          <w:szCs w:val="30"/>
        </w:rPr>
        <w:t>年间，被告人伍某所任职的广东卫某消防工程有限公司在承接广州市机电安装有限公司分包的项目过程中，为谋取不正当利益，由被告人伍某经手向广州市机电安装有限公司原副总经理陈其兴（另案处理）贿送现金人民币</w:t>
      </w:r>
      <w:r>
        <w:rPr>
          <w:rFonts w:hint="eastAsia"/>
          <w:sz w:val="30"/>
          <w:szCs w:val="30"/>
        </w:rPr>
        <w:t>9000</w:t>
      </w:r>
      <w:r>
        <w:rPr>
          <w:rFonts w:hint="eastAsia"/>
          <w:sz w:val="30"/>
          <w:szCs w:val="30"/>
        </w:rPr>
        <w:t>元。</w:t>
      </w:r>
    </w:p>
    <w:p w14:paraId="5A48B151" w14:textId="77777777" w:rsidR="00EE11A2" w:rsidRDefault="00EE11A2">
      <w:pPr>
        <w:spacing w:line="500" w:lineRule="atLeast"/>
        <w:ind w:firstLine="600"/>
        <w:divId w:val="187330152"/>
        <w:rPr>
          <w:rFonts w:hint="eastAsia"/>
          <w:sz w:val="30"/>
          <w:szCs w:val="30"/>
        </w:rPr>
      </w:pPr>
      <w:r>
        <w:rPr>
          <w:rFonts w:hint="eastAsia"/>
          <w:sz w:val="30"/>
          <w:szCs w:val="30"/>
        </w:rPr>
        <w:t>综上，卫某公司为谋取不正当利益，由被告人伍某经手向国家工作人员贿送现金共计人民币</w:t>
      </w:r>
      <w:r>
        <w:rPr>
          <w:rFonts w:hint="eastAsia"/>
          <w:sz w:val="30"/>
          <w:szCs w:val="30"/>
        </w:rPr>
        <w:t>140045.6</w:t>
      </w:r>
      <w:r>
        <w:rPr>
          <w:rFonts w:hint="eastAsia"/>
          <w:sz w:val="30"/>
          <w:szCs w:val="30"/>
        </w:rPr>
        <w:t>元，卫某公司非法获利人民币</w:t>
      </w:r>
      <w:r>
        <w:rPr>
          <w:rFonts w:hint="eastAsia"/>
          <w:sz w:val="30"/>
          <w:szCs w:val="30"/>
        </w:rPr>
        <w:t>200000</w:t>
      </w:r>
      <w:r>
        <w:rPr>
          <w:rFonts w:hint="eastAsia"/>
          <w:sz w:val="30"/>
          <w:szCs w:val="30"/>
        </w:rPr>
        <w:t>元。</w:t>
      </w:r>
    </w:p>
    <w:p w14:paraId="31C7682A" w14:textId="77777777" w:rsidR="00EE11A2" w:rsidRDefault="00EE11A2">
      <w:pPr>
        <w:spacing w:line="500" w:lineRule="atLeast"/>
        <w:ind w:firstLine="600"/>
        <w:divId w:val="119218548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日，被告人伍某向广州市越秀区人民检察院投案自首，后卫保公司向广州市越秀区人民检察院退缴全部违法所得人民币</w:t>
      </w:r>
      <w:r>
        <w:rPr>
          <w:rFonts w:hint="eastAsia"/>
          <w:sz w:val="30"/>
          <w:szCs w:val="30"/>
        </w:rPr>
        <w:t>200000</w:t>
      </w:r>
      <w:r>
        <w:rPr>
          <w:rFonts w:hint="eastAsia"/>
          <w:sz w:val="30"/>
          <w:szCs w:val="30"/>
        </w:rPr>
        <w:t>元。</w:t>
      </w:r>
    </w:p>
    <w:p w14:paraId="49F3D0C6" w14:textId="77777777" w:rsidR="00EE11A2" w:rsidRDefault="00EE11A2">
      <w:pPr>
        <w:spacing w:line="500" w:lineRule="atLeast"/>
        <w:ind w:firstLine="600"/>
        <w:divId w:val="317342667"/>
        <w:rPr>
          <w:rFonts w:hint="eastAsia"/>
          <w:sz w:val="30"/>
          <w:szCs w:val="30"/>
        </w:rPr>
      </w:pPr>
      <w:r>
        <w:rPr>
          <w:rFonts w:hint="eastAsia"/>
          <w:sz w:val="30"/>
          <w:szCs w:val="30"/>
        </w:rPr>
        <w:t>上述事实，有检察机关提交，并经法庭质证、认证的下列证据证明：</w:t>
      </w:r>
    </w:p>
    <w:p w14:paraId="299D1AA4" w14:textId="77777777" w:rsidR="00EE11A2" w:rsidRDefault="00EE11A2">
      <w:pPr>
        <w:spacing w:line="500" w:lineRule="atLeast"/>
        <w:ind w:firstLine="600"/>
        <w:divId w:val="1876847188"/>
        <w:rPr>
          <w:rFonts w:hint="eastAsia"/>
          <w:sz w:val="30"/>
          <w:szCs w:val="30"/>
        </w:rPr>
      </w:pPr>
      <w:r>
        <w:rPr>
          <w:rFonts w:hint="eastAsia"/>
          <w:sz w:val="30"/>
          <w:szCs w:val="30"/>
        </w:rPr>
        <w:t>1.</w:t>
      </w:r>
      <w:r>
        <w:rPr>
          <w:rFonts w:hint="eastAsia"/>
          <w:sz w:val="30"/>
          <w:szCs w:val="30"/>
        </w:rPr>
        <w:t>受贿人梁某的供述，证实</w:t>
      </w:r>
      <w:r>
        <w:rPr>
          <w:rFonts w:hint="eastAsia"/>
          <w:sz w:val="30"/>
          <w:szCs w:val="30"/>
        </w:rPr>
        <w:t>1996</w:t>
      </w:r>
      <w:r>
        <w:rPr>
          <w:rFonts w:hint="eastAsia"/>
          <w:sz w:val="30"/>
          <w:szCs w:val="30"/>
        </w:rPr>
        <w:t>年至</w:t>
      </w:r>
      <w:r>
        <w:rPr>
          <w:rFonts w:hint="eastAsia"/>
          <w:sz w:val="30"/>
          <w:szCs w:val="30"/>
        </w:rPr>
        <w:t>2011</w:t>
      </w:r>
      <w:r>
        <w:rPr>
          <w:rFonts w:hint="eastAsia"/>
          <w:sz w:val="30"/>
          <w:szCs w:val="30"/>
        </w:rPr>
        <w:t>年间，其在机电公司担任副总经理期间，收受新中港工程有限公司法人代表文某甲送予的钱款共计现金人民币</w:t>
      </w:r>
      <w:r>
        <w:rPr>
          <w:rFonts w:hint="eastAsia"/>
          <w:sz w:val="30"/>
          <w:szCs w:val="30"/>
        </w:rPr>
        <w:t>7.7</w:t>
      </w:r>
      <w:r>
        <w:rPr>
          <w:rFonts w:hint="eastAsia"/>
          <w:sz w:val="30"/>
          <w:szCs w:val="30"/>
        </w:rPr>
        <w:t>万元，美金</w:t>
      </w:r>
      <w:r>
        <w:rPr>
          <w:rFonts w:hint="eastAsia"/>
          <w:sz w:val="30"/>
          <w:szCs w:val="30"/>
        </w:rPr>
        <w:t>5000</w:t>
      </w:r>
      <w:r>
        <w:rPr>
          <w:rFonts w:hint="eastAsia"/>
          <w:sz w:val="30"/>
          <w:szCs w:val="30"/>
        </w:rPr>
        <w:t>元和港币</w:t>
      </w:r>
      <w:r>
        <w:rPr>
          <w:rFonts w:hint="eastAsia"/>
          <w:sz w:val="30"/>
          <w:szCs w:val="30"/>
        </w:rPr>
        <w:t>1.6</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日，文某甲安排她下属伍小姐（即被告人伍某）到其的办公室给予其一个信封，里面装着现金人民币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日，文某甲安排她下属伍小姐到其的办公室给予其一个信封，里面装着美金</w:t>
      </w:r>
      <w:r>
        <w:rPr>
          <w:rFonts w:hint="eastAsia"/>
          <w:sz w:val="30"/>
          <w:szCs w:val="30"/>
        </w:rPr>
        <w:t>2000</w:t>
      </w:r>
      <w:r>
        <w:rPr>
          <w:rFonts w:hint="eastAsia"/>
          <w:sz w:val="30"/>
          <w:szCs w:val="30"/>
        </w:rPr>
        <w:t>元。其余款项都是在</w:t>
      </w:r>
      <w:r>
        <w:rPr>
          <w:rFonts w:hint="eastAsia"/>
          <w:sz w:val="30"/>
          <w:szCs w:val="30"/>
        </w:rPr>
        <w:t>2002</w:t>
      </w:r>
      <w:r>
        <w:rPr>
          <w:rFonts w:hint="eastAsia"/>
          <w:sz w:val="30"/>
          <w:szCs w:val="30"/>
        </w:rPr>
        <w:t>年之前由文某甲本人或安排下属伍小姐贿送的。</w:t>
      </w:r>
    </w:p>
    <w:p w14:paraId="0B13CFD6" w14:textId="77777777" w:rsidR="00EE11A2" w:rsidRDefault="00EE11A2">
      <w:pPr>
        <w:spacing w:line="500" w:lineRule="atLeast"/>
        <w:ind w:firstLine="600"/>
        <w:divId w:val="1206674021"/>
        <w:rPr>
          <w:rFonts w:hint="eastAsia"/>
          <w:sz w:val="30"/>
          <w:szCs w:val="30"/>
        </w:rPr>
      </w:pPr>
      <w:r>
        <w:rPr>
          <w:rFonts w:hint="eastAsia"/>
          <w:sz w:val="30"/>
          <w:szCs w:val="30"/>
        </w:rPr>
        <w:t>2.</w:t>
      </w:r>
      <w:r>
        <w:rPr>
          <w:rFonts w:hint="eastAsia"/>
          <w:sz w:val="30"/>
          <w:szCs w:val="30"/>
        </w:rPr>
        <w:t>受贿人苏某的供述，证实</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年间，其曾收受伍某贿送的现金人民币</w:t>
      </w:r>
      <w:r>
        <w:rPr>
          <w:rFonts w:hint="eastAsia"/>
          <w:sz w:val="30"/>
          <w:szCs w:val="30"/>
        </w:rPr>
        <w:t>9.8</w:t>
      </w:r>
      <w:r>
        <w:rPr>
          <w:rFonts w:hint="eastAsia"/>
          <w:sz w:val="30"/>
          <w:szCs w:val="30"/>
        </w:rPr>
        <w:t>万元。</w:t>
      </w:r>
    </w:p>
    <w:p w14:paraId="1218F872" w14:textId="77777777" w:rsidR="00EE11A2" w:rsidRDefault="00EE11A2">
      <w:pPr>
        <w:spacing w:line="500" w:lineRule="atLeast"/>
        <w:ind w:firstLine="600"/>
        <w:divId w:val="1841433962"/>
        <w:rPr>
          <w:rFonts w:hint="eastAsia"/>
          <w:sz w:val="30"/>
          <w:szCs w:val="30"/>
        </w:rPr>
      </w:pPr>
      <w:r>
        <w:rPr>
          <w:rFonts w:hint="eastAsia"/>
          <w:sz w:val="30"/>
          <w:szCs w:val="30"/>
        </w:rPr>
        <w:t>3.</w:t>
      </w:r>
      <w:r>
        <w:rPr>
          <w:rFonts w:hint="eastAsia"/>
          <w:sz w:val="30"/>
          <w:szCs w:val="30"/>
        </w:rPr>
        <w:t>受贿人陈某的供述，证实其在</w:t>
      </w:r>
      <w:r>
        <w:rPr>
          <w:rFonts w:hint="eastAsia"/>
          <w:sz w:val="30"/>
          <w:szCs w:val="30"/>
        </w:rPr>
        <w:t>2010</w:t>
      </w:r>
      <w:r>
        <w:rPr>
          <w:rFonts w:hint="eastAsia"/>
          <w:sz w:val="30"/>
          <w:szCs w:val="30"/>
        </w:rPr>
        <w:t>年左右收受卫某公司的伍某贿送的人民币</w:t>
      </w:r>
      <w:r>
        <w:rPr>
          <w:rFonts w:hint="eastAsia"/>
          <w:sz w:val="30"/>
          <w:szCs w:val="30"/>
        </w:rPr>
        <w:t>9000</w:t>
      </w:r>
      <w:r>
        <w:rPr>
          <w:rFonts w:hint="eastAsia"/>
          <w:sz w:val="30"/>
          <w:szCs w:val="30"/>
        </w:rPr>
        <w:t>元，伍某送钱给其的目的是因为卫某公司一直想让市机安公司尽快把其下属的开发区分公司拖欠的项目费用还清，其作为市机安公司的副总经理，在这个问题上有一定权力。另外一方面，伍某贿送钱财给其是想搞好关系，方便以后卫某公司与市机安公司的项目往来。</w:t>
      </w:r>
    </w:p>
    <w:p w14:paraId="62FFEDA0" w14:textId="77777777" w:rsidR="00EE11A2" w:rsidRDefault="00EE11A2">
      <w:pPr>
        <w:spacing w:line="500" w:lineRule="atLeast"/>
        <w:ind w:firstLine="600"/>
        <w:divId w:val="892157292"/>
        <w:rPr>
          <w:rFonts w:hint="eastAsia"/>
          <w:sz w:val="30"/>
          <w:szCs w:val="30"/>
        </w:rPr>
      </w:pPr>
      <w:r>
        <w:rPr>
          <w:rFonts w:hint="eastAsia"/>
          <w:sz w:val="30"/>
          <w:szCs w:val="30"/>
        </w:rPr>
        <w:t>4.</w:t>
      </w:r>
      <w:r>
        <w:rPr>
          <w:rFonts w:hint="eastAsia"/>
          <w:sz w:val="30"/>
          <w:szCs w:val="30"/>
        </w:rPr>
        <w:t>卫某公司诉讼代表人徐晓咏的证言，证实：其从</w:t>
      </w:r>
      <w:r>
        <w:rPr>
          <w:rFonts w:hint="eastAsia"/>
          <w:sz w:val="30"/>
          <w:szCs w:val="30"/>
        </w:rPr>
        <w:t>1995</w:t>
      </w:r>
      <w:r>
        <w:rPr>
          <w:rFonts w:hint="eastAsia"/>
          <w:sz w:val="30"/>
          <w:szCs w:val="30"/>
        </w:rPr>
        <w:t>年至今一直在卫某公司上班，其愿意担任卫某公司的诉讼代表人。</w:t>
      </w:r>
    </w:p>
    <w:p w14:paraId="0F4C0685" w14:textId="77777777" w:rsidR="00EE11A2" w:rsidRDefault="00EE11A2">
      <w:pPr>
        <w:spacing w:line="500" w:lineRule="atLeast"/>
        <w:ind w:firstLine="600"/>
        <w:divId w:val="1959490437"/>
        <w:rPr>
          <w:rFonts w:hint="eastAsia"/>
          <w:sz w:val="30"/>
          <w:szCs w:val="30"/>
        </w:rPr>
      </w:pPr>
      <w:r>
        <w:rPr>
          <w:rFonts w:hint="eastAsia"/>
          <w:sz w:val="30"/>
          <w:szCs w:val="30"/>
        </w:rPr>
        <w:t>5.</w:t>
      </w:r>
      <w:r>
        <w:rPr>
          <w:rFonts w:hint="eastAsia"/>
          <w:sz w:val="30"/>
          <w:szCs w:val="30"/>
        </w:rPr>
        <w:t>受贿人梁某、苏某、陈某的干部履历表、劳动合同、任职通知等相关材料，证实他们任职国家工作人员的身份及相关职权。</w:t>
      </w:r>
    </w:p>
    <w:p w14:paraId="72A2C54D" w14:textId="77777777" w:rsidR="00EE11A2" w:rsidRDefault="00EE11A2">
      <w:pPr>
        <w:spacing w:line="500" w:lineRule="atLeast"/>
        <w:ind w:firstLine="600"/>
        <w:divId w:val="1899632791"/>
        <w:rPr>
          <w:rFonts w:hint="eastAsia"/>
          <w:sz w:val="30"/>
          <w:szCs w:val="30"/>
        </w:rPr>
      </w:pPr>
      <w:r>
        <w:rPr>
          <w:rFonts w:hint="eastAsia"/>
          <w:sz w:val="30"/>
          <w:szCs w:val="30"/>
        </w:rPr>
        <w:t>6.</w:t>
      </w:r>
      <w:r>
        <w:rPr>
          <w:rFonts w:hint="eastAsia"/>
          <w:sz w:val="30"/>
          <w:szCs w:val="30"/>
        </w:rPr>
        <w:t>涉案相关工程合同等材料，证实被告单位卫某公司相关的涉案合同。</w:t>
      </w:r>
    </w:p>
    <w:p w14:paraId="69780285" w14:textId="77777777" w:rsidR="00EE11A2" w:rsidRDefault="00EE11A2">
      <w:pPr>
        <w:spacing w:line="500" w:lineRule="atLeast"/>
        <w:ind w:firstLine="600"/>
        <w:divId w:val="2063629507"/>
        <w:rPr>
          <w:rFonts w:hint="eastAsia"/>
          <w:sz w:val="30"/>
          <w:szCs w:val="30"/>
        </w:rPr>
      </w:pPr>
      <w:r>
        <w:rPr>
          <w:rFonts w:hint="eastAsia"/>
          <w:sz w:val="30"/>
          <w:szCs w:val="30"/>
        </w:rPr>
        <w:t>7.</w:t>
      </w:r>
      <w:r>
        <w:rPr>
          <w:rFonts w:hint="eastAsia"/>
          <w:sz w:val="30"/>
          <w:szCs w:val="30"/>
        </w:rPr>
        <w:t>新中港公司的商事登记信息资料，证实该公司股东是文某乙企业公司和广州市机电安装有限公司，法定代表人是招桂亨，该公司于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月被吊销，该公司和香港卫某公司和广东卫某公司是没有关联的。</w:t>
      </w:r>
    </w:p>
    <w:p w14:paraId="3C05A9B8" w14:textId="77777777" w:rsidR="00EE11A2" w:rsidRDefault="00EE11A2">
      <w:pPr>
        <w:spacing w:line="500" w:lineRule="atLeast"/>
        <w:ind w:firstLine="600"/>
        <w:divId w:val="1881473553"/>
        <w:rPr>
          <w:rFonts w:hint="eastAsia"/>
          <w:sz w:val="30"/>
          <w:szCs w:val="30"/>
        </w:rPr>
      </w:pPr>
      <w:r>
        <w:rPr>
          <w:rFonts w:hint="eastAsia"/>
          <w:sz w:val="30"/>
          <w:szCs w:val="30"/>
        </w:rPr>
        <w:t>8.</w:t>
      </w:r>
      <w:r>
        <w:rPr>
          <w:rFonts w:hint="eastAsia"/>
          <w:sz w:val="30"/>
          <w:szCs w:val="30"/>
        </w:rPr>
        <w:t>广东卫某消防工程有限公司的登记材料，证实该公司的主体情况，法定代表人系文某甲。</w:t>
      </w:r>
    </w:p>
    <w:p w14:paraId="404CC5EB" w14:textId="77777777" w:rsidR="00EE11A2" w:rsidRDefault="00EE11A2">
      <w:pPr>
        <w:spacing w:line="500" w:lineRule="atLeast"/>
        <w:ind w:firstLine="600"/>
        <w:divId w:val="1493597378"/>
        <w:rPr>
          <w:rFonts w:hint="eastAsia"/>
          <w:sz w:val="30"/>
          <w:szCs w:val="30"/>
        </w:rPr>
      </w:pPr>
      <w:r>
        <w:rPr>
          <w:rFonts w:hint="eastAsia"/>
          <w:sz w:val="30"/>
          <w:szCs w:val="30"/>
        </w:rPr>
        <w:t>9.</w:t>
      </w:r>
      <w:r>
        <w:rPr>
          <w:rFonts w:hint="eastAsia"/>
          <w:sz w:val="30"/>
          <w:szCs w:val="30"/>
        </w:rPr>
        <w:t>广东卫某消防工程有限公司出具的证明，证实被告人伍某是该公司的工作人员。</w:t>
      </w:r>
    </w:p>
    <w:p w14:paraId="5C51AC8C" w14:textId="77777777" w:rsidR="00EE11A2" w:rsidRDefault="00EE11A2">
      <w:pPr>
        <w:spacing w:line="500" w:lineRule="atLeast"/>
        <w:ind w:firstLine="600"/>
        <w:divId w:val="1267347334"/>
        <w:rPr>
          <w:rFonts w:hint="eastAsia"/>
          <w:sz w:val="30"/>
          <w:szCs w:val="30"/>
        </w:rPr>
      </w:pPr>
      <w:r>
        <w:rPr>
          <w:rFonts w:hint="eastAsia"/>
          <w:sz w:val="30"/>
          <w:szCs w:val="30"/>
        </w:rPr>
        <w:t>10.</w:t>
      </w:r>
      <w:r>
        <w:rPr>
          <w:rFonts w:hint="eastAsia"/>
          <w:sz w:val="30"/>
          <w:szCs w:val="30"/>
        </w:rPr>
        <w:t>广东卫某消防工程有限公司出具的介绍信、转款凭证、扣留财物收据，证实该公司员工徐晓咏向广州市越秀区人民检察院退缴单位行贿违法所得人民币</w:t>
      </w:r>
      <w:r>
        <w:rPr>
          <w:rFonts w:hint="eastAsia"/>
          <w:sz w:val="30"/>
          <w:szCs w:val="30"/>
        </w:rPr>
        <w:t>20</w:t>
      </w:r>
      <w:r>
        <w:rPr>
          <w:rFonts w:hint="eastAsia"/>
          <w:sz w:val="30"/>
          <w:szCs w:val="30"/>
        </w:rPr>
        <w:t>万元。</w:t>
      </w:r>
    </w:p>
    <w:p w14:paraId="44557171" w14:textId="77777777" w:rsidR="00EE11A2" w:rsidRDefault="00EE11A2">
      <w:pPr>
        <w:spacing w:line="500" w:lineRule="atLeast"/>
        <w:ind w:firstLine="600"/>
        <w:divId w:val="896553787"/>
        <w:rPr>
          <w:rFonts w:hint="eastAsia"/>
          <w:sz w:val="30"/>
          <w:szCs w:val="30"/>
        </w:rPr>
      </w:pPr>
      <w:r>
        <w:rPr>
          <w:rFonts w:hint="eastAsia"/>
          <w:sz w:val="30"/>
          <w:szCs w:val="30"/>
        </w:rPr>
        <w:t>11.</w:t>
      </w:r>
      <w:r>
        <w:rPr>
          <w:rFonts w:hint="eastAsia"/>
          <w:sz w:val="30"/>
          <w:szCs w:val="30"/>
        </w:rPr>
        <w:t>广州市越秀区人民检察院反贪污贿赂局出具的破案报告，证实被告人伍某有自首情节。</w:t>
      </w:r>
    </w:p>
    <w:p w14:paraId="1CEDDC30" w14:textId="77777777" w:rsidR="00EE11A2" w:rsidRDefault="00EE11A2">
      <w:pPr>
        <w:spacing w:line="500" w:lineRule="atLeast"/>
        <w:ind w:firstLine="600"/>
        <w:divId w:val="561524423"/>
        <w:rPr>
          <w:rFonts w:hint="eastAsia"/>
          <w:sz w:val="30"/>
          <w:szCs w:val="30"/>
        </w:rPr>
      </w:pPr>
      <w:r>
        <w:rPr>
          <w:rFonts w:hint="eastAsia"/>
          <w:sz w:val="30"/>
          <w:szCs w:val="30"/>
        </w:rPr>
        <w:t>12.</w:t>
      </w:r>
      <w:r>
        <w:rPr>
          <w:rFonts w:hint="eastAsia"/>
          <w:sz w:val="30"/>
          <w:szCs w:val="30"/>
        </w:rPr>
        <w:t>国家外汇管理局广东省分局国际收支处出具的汇价证明，证实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日，外币兑换人民币汇率中间价为</w:t>
      </w:r>
      <w:r>
        <w:rPr>
          <w:rFonts w:hint="eastAsia"/>
          <w:sz w:val="30"/>
          <w:szCs w:val="30"/>
        </w:rPr>
        <w:t>100</w:t>
      </w:r>
      <w:r>
        <w:rPr>
          <w:rFonts w:hint="eastAsia"/>
          <w:sz w:val="30"/>
          <w:szCs w:val="30"/>
        </w:rPr>
        <w:t>美元</w:t>
      </w:r>
      <w:r>
        <w:rPr>
          <w:rFonts w:hint="eastAsia"/>
          <w:sz w:val="30"/>
          <w:szCs w:val="30"/>
        </w:rPr>
        <w:t>=652.28</w:t>
      </w:r>
      <w:r>
        <w:rPr>
          <w:rFonts w:hint="eastAsia"/>
          <w:sz w:val="30"/>
          <w:szCs w:val="30"/>
        </w:rPr>
        <w:t>元人民币，即本院认定被告人伍某贿送的美元共折合人民币</w:t>
      </w:r>
      <w:r>
        <w:rPr>
          <w:rFonts w:hint="eastAsia"/>
          <w:sz w:val="30"/>
          <w:szCs w:val="30"/>
        </w:rPr>
        <w:t>13045.6</w:t>
      </w:r>
      <w:r>
        <w:rPr>
          <w:rFonts w:hint="eastAsia"/>
          <w:sz w:val="30"/>
          <w:szCs w:val="30"/>
        </w:rPr>
        <w:t>元。</w:t>
      </w:r>
    </w:p>
    <w:p w14:paraId="6C24D2A2" w14:textId="77777777" w:rsidR="00EE11A2" w:rsidRDefault="00EE11A2">
      <w:pPr>
        <w:spacing w:line="500" w:lineRule="atLeast"/>
        <w:ind w:firstLine="600"/>
        <w:divId w:val="807018859"/>
        <w:rPr>
          <w:rFonts w:hint="eastAsia"/>
          <w:sz w:val="30"/>
          <w:szCs w:val="30"/>
        </w:rPr>
      </w:pPr>
      <w:r>
        <w:rPr>
          <w:rFonts w:hint="eastAsia"/>
          <w:sz w:val="30"/>
          <w:szCs w:val="30"/>
        </w:rPr>
        <w:t>13.</w:t>
      </w:r>
      <w:r>
        <w:rPr>
          <w:rFonts w:hint="eastAsia"/>
          <w:sz w:val="30"/>
          <w:szCs w:val="30"/>
        </w:rPr>
        <w:t>被告人伍某的人口信息材料，证实其主体身份情况。</w:t>
      </w:r>
    </w:p>
    <w:p w14:paraId="5BB18FB4" w14:textId="77777777" w:rsidR="00EE11A2" w:rsidRDefault="00EE11A2">
      <w:pPr>
        <w:spacing w:line="500" w:lineRule="atLeast"/>
        <w:ind w:firstLine="600"/>
        <w:divId w:val="511190820"/>
        <w:rPr>
          <w:rFonts w:hint="eastAsia"/>
          <w:sz w:val="30"/>
          <w:szCs w:val="30"/>
        </w:rPr>
      </w:pPr>
      <w:r>
        <w:rPr>
          <w:rFonts w:hint="eastAsia"/>
          <w:sz w:val="30"/>
          <w:szCs w:val="30"/>
        </w:rPr>
        <w:t>14.</w:t>
      </w:r>
      <w:r>
        <w:rPr>
          <w:rFonts w:hint="eastAsia"/>
          <w:sz w:val="30"/>
          <w:szCs w:val="30"/>
        </w:rPr>
        <w:t>同案人文某甲的供述，证实：其在</w:t>
      </w:r>
      <w:r>
        <w:rPr>
          <w:rFonts w:hint="eastAsia"/>
          <w:sz w:val="30"/>
          <w:szCs w:val="30"/>
        </w:rPr>
        <w:t>1990</w:t>
      </w:r>
      <w:r>
        <w:rPr>
          <w:rFonts w:hint="eastAsia"/>
          <w:sz w:val="30"/>
          <w:szCs w:val="30"/>
        </w:rPr>
        <w:t>年至</w:t>
      </w:r>
      <w:r>
        <w:rPr>
          <w:rFonts w:hint="eastAsia"/>
          <w:sz w:val="30"/>
          <w:szCs w:val="30"/>
        </w:rPr>
        <w:t>1998</w:t>
      </w:r>
      <w:r>
        <w:rPr>
          <w:rFonts w:hint="eastAsia"/>
          <w:sz w:val="30"/>
          <w:szCs w:val="30"/>
        </w:rPr>
        <w:t>年间，在康某实业公司和香港卫某消防有限公司的合资公司任总经理助理。</w:t>
      </w:r>
      <w:r>
        <w:rPr>
          <w:rFonts w:hint="eastAsia"/>
          <w:sz w:val="30"/>
          <w:szCs w:val="30"/>
        </w:rPr>
        <w:t>1999</w:t>
      </w:r>
      <w:r>
        <w:rPr>
          <w:rFonts w:hint="eastAsia"/>
          <w:sz w:val="30"/>
          <w:szCs w:val="30"/>
        </w:rPr>
        <w:t>年，香港卫某消防有限公司退出合资公司的经营，其投资接管了该合资公司并成立了广东卫某消防工程有限公司，其拥有全部股权，是公司的法定代表人并担任总经理，公司业务上轨道后，日常管理实务就由其秘书兼财务主管伍某处理。新中港公司成立于</w:t>
      </w:r>
      <w:r>
        <w:rPr>
          <w:rFonts w:hint="eastAsia"/>
          <w:sz w:val="30"/>
          <w:szCs w:val="30"/>
        </w:rPr>
        <w:t>1994</w:t>
      </w:r>
      <w:r>
        <w:rPr>
          <w:rFonts w:hint="eastAsia"/>
          <w:sz w:val="30"/>
          <w:szCs w:val="30"/>
        </w:rPr>
        <w:t>年，是香港卫某消防有限公司与机电公司共同成立的。新中港公司主要承接机电工程按照项目，广东卫某公司一般是销售消防设备给机电公司的工程项目。其为了尽快获得设备款，就同意由伍某从公司领取公关运营费用给予机电公司的工程项目部负责人梁某。公司与机电公司没有业务往来后就不再送钱给梁某，后来梁某做了机电公司的副总经理，其公司跟机电公司之前还有业务联系，其希望和梁某搞好关系，所以又送钱给梁某。伍某向其汇报过用在梁某的公关费用共计</w:t>
      </w:r>
      <w:r>
        <w:rPr>
          <w:rFonts w:hint="eastAsia"/>
          <w:sz w:val="30"/>
          <w:szCs w:val="30"/>
        </w:rPr>
        <w:t>7.7</w:t>
      </w:r>
      <w:r>
        <w:rPr>
          <w:rFonts w:hint="eastAsia"/>
          <w:sz w:val="30"/>
          <w:szCs w:val="30"/>
        </w:rPr>
        <w:t>万元人民币、</w:t>
      </w:r>
      <w:r>
        <w:rPr>
          <w:rFonts w:hint="eastAsia"/>
          <w:sz w:val="30"/>
          <w:szCs w:val="30"/>
        </w:rPr>
        <w:t>1.6</w:t>
      </w:r>
      <w:r>
        <w:rPr>
          <w:rFonts w:hint="eastAsia"/>
          <w:sz w:val="30"/>
          <w:szCs w:val="30"/>
        </w:rPr>
        <w:t>万元港币、</w:t>
      </w:r>
      <w:r>
        <w:rPr>
          <w:rFonts w:hint="eastAsia"/>
          <w:sz w:val="30"/>
          <w:szCs w:val="30"/>
        </w:rPr>
        <w:t>5000</w:t>
      </w:r>
      <w:r>
        <w:rPr>
          <w:rFonts w:hint="eastAsia"/>
          <w:sz w:val="30"/>
          <w:szCs w:val="30"/>
        </w:rPr>
        <w:t>元美元。</w:t>
      </w:r>
    </w:p>
    <w:p w14:paraId="45E2DA29" w14:textId="77777777" w:rsidR="00EE11A2" w:rsidRDefault="00EE11A2">
      <w:pPr>
        <w:spacing w:line="500" w:lineRule="atLeast"/>
        <w:ind w:firstLine="600"/>
        <w:divId w:val="724184060"/>
        <w:rPr>
          <w:rFonts w:hint="eastAsia"/>
          <w:sz w:val="30"/>
          <w:szCs w:val="30"/>
        </w:rPr>
      </w:pPr>
      <w:r>
        <w:rPr>
          <w:rFonts w:hint="eastAsia"/>
          <w:sz w:val="30"/>
          <w:szCs w:val="30"/>
        </w:rPr>
        <w:t>15.</w:t>
      </w:r>
      <w:r>
        <w:rPr>
          <w:rFonts w:hint="eastAsia"/>
          <w:sz w:val="30"/>
          <w:szCs w:val="30"/>
        </w:rPr>
        <w:t>被告人伍某的供述，证实：大概</w:t>
      </w:r>
      <w:r>
        <w:rPr>
          <w:rFonts w:hint="eastAsia"/>
          <w:sz w:val="30"/>
          <w:szCs w:val="30"/>
        </w:rPr>
        <w:t>1996</w:t>
      </w:r>
      <w:r>
        <w:rPr>
          <w:rFonts w:hint="eastAsia"/>
          <w:sz w:val="30"/>
          <w:szCs w:val="30"/>
        </w:rPr>
        <w:t>年的时候，卫某公司的法人代表文某甲与机电公司共同成立了新中港公司。新中港公司和卫某公司分别独立运营的两家公司，两家公司的法人代表都是文某甲。</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年，其在新中港公司、卫某公司工作期间按照老板文某甲的指示送予机电公司的副总经理梁某钱款共计现金人民币</w:t>
      </w:r>
      <w:r>
        <w:rPr>
          <w:rFonts w:hint="eastAsia"/>
          <w:sz w:val="30"/>
          <w:szCs w:val="30"/>
        </w:rPr>
        <w:t>7.7</w:t>
      </w:r>
      <w:r>
        <w:rPr>
          <w:rFonts w:hint="eastAsia"/>
          <w:sz w:val="30"/>
          <w:szCs w:val="30"/>
        </w:rPr>
        <w:t>万元、港币</w:t>
      </w:r>
      <w:r>
        <w:rPr>
          <w:rFonts w:hint="eastAsia"/>
          <w:sz w:val="30"/>
          <w:szCs w:val="30"/>
        </w:rPr>
        <w:t>1</w:t>
      </w:r>
      <w:r>
        <w:rPr>
          <w:rFonts w:hint="eastAsia"/>
          <w:sz w:val="30"/>
          <w:szCs w:val="30"/>
        </w:rPr>
        <w:t>万元、美元</w:t>
      </w:r>
      <w:r>
        <w:rPr>
          <w:rFonts w:hint="eastAsia"/>
          <w:sz w:val="30"/>
          <w:szCs w:val="30"/>
        </w:rPr>
        <w:t>3000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年间，其在卫某公司工作期间送予广州大学城项目部负责消防工程项目的现场施工监管人员苏某共计现金人民币</w:t>
      </w:r>
      <w:r>
        <w:rPr>
          <w:rFonts w:hint="eastAsia"/>
          <w:sz w:val="30"/>
          <w:szCs w:val="30"/>
        </w:rPr>
        <w:t>9.8</w:t>
      </w:r>
      <w:r>
        <w:rPr>
          <w:rFonts w:hint="eastAsia"/>
          <w:sz w:val="30"/>
          <w:szCs w:val="30"/>
        </w:rPr>
        <w:t>万元；</w:t>
      </w:r>
      <w:r>
        <w:rPr>
          <w:rFonts w:hint="eastAsia"/>
          <w:sz w:val="30"/>
          <w:szCs w:val="30"/>
        </w:rPr>
        <w:t>2010</w:t>
      </w:r>
      <w:r>
        <w:rPr>
          <w:rFonts w:hint="eastAsia"/>
          <w:sz w:val="30"/>
          <w:szCs w:val="30"/>
        </w:rPr>
        <w:t>年左右，其在卫某公司工作期间送予广州市机电安装有限公司财务部的经理陈某现金人民币</w:t>
      </w:r>
      <w:r>
        <w:rPr>
          <w:rFonts w:hint="eastAsia"/>
          <w:sz w:val="30"/>
          <w:szCs w:val="30"/>
        </w:rPr>
        <w:t>1</w:t>
      </w:r>
      <w:r>
        <w:rPr>
          <w:rFonts w:hint="eastAsia"/>
          <w:sz w:val="30"/>
          <w:szCs w:val="30"/>
        </w:rPr>
        <w:t>万元。</w:t>
      </w:r>
    </w:p>
    <w:p w14:paraId="2AD834B5" w14:textId="77777777" w:rsidR="00EE11A2" w:rsidRDefault="00EE11A2">
      <w:pPr>
        <w:spacing w:line="500" w:lineRule="atLeast"/>
        <w:ind w:firstLine="600"/>
        <w:divId w:val="1762070051"/>
        <w:rPr>
          <w:rFonts w:hint="eastAsia"/>
          <w:sz w:val="30"/>
          <w:szCs w:val="30"/>
        </w:rPr>
      </w:pPr>
      <w:r>
        <w:rPr>
          <w:rFonts w:hint="eastAsia"/>
          <w:sz w:val="30"/>
          <w:szCs w:val="30"/>
        </w:rPr>
        <w:t>上述证据，来源合法，查证属实，予以采信。</w:t>
      </w:r>
    </w:p>
    <w:p w14:paraId="436AC71D" w14:textId="77777777" w:rsidR="00EE11A2" w:rsidRDefault="00EE11A2">
      <w:pPr>
        <w:spacing w:line="500" w:lineRule="atLeast"/>
        <w:ind w:firstLine="600"/>
        <w:divId w:val="1637249097"/>
        <w:rPr>
          <w:rFonts w:hint="eastAsia"/>
          <w:sz w:val="30"/>
          <w:szCs w:val="30"/>
        </w:rPr>
      </w:pPr>
      <w:r>
        <w:rPr>
          <w:rFonts w:hint="eastAsia"/>
          <w:sz w:val="30"/>
          <w:szCs w:val="30"/>
        </w:rPr>
        <w:t>本院认为，被告单位广东卫某消防工程有限公司无视国家法律，为谋取不正当利益，给予国家工作人员以财物，情节严重，其行为已构成单位行贿罪。被告人伍某作为公司的直接责任人员，其行为已构成单位行贿罪。公诉机关指控的罪名成立，本院予以支持。对于辩护人关于本案新中港公司单位行贿数额不应计入本案犯罪数额的相关意见，经查，本案现有证据材料仅能证实新中港公司和卫某公司独立经营，被告人伍某系卫某公司的员工而非新中港公司员工，本案现有证据不足以认定伍某代表新中港公司向梁某单位行贿，卫某公司亦不应就新中港公司向梁某单位行贿承担责任。故本院经审查认定，应将新中港公司撤销之前向梁某单位行贿的数额予以扣减。对于辩护人的该点意见，本院予以采纳。对于卫某公司的辩护人、伍某的辩护人关于部分犯罪数额已过追诉时效的意见，经查，单位行贿罪的法定最高刑为五年，其追诉时效为十年。本案单位行贿是连续状态的，追诉期限从犯罪行为终了之日起计算，即本案三宗单位行贿犯罪行为的追诉时效应分别从</w:t>
      </w:r>
      <w:r>
        <w:rPr>
          <w:rFonts w:hint="eastAsia"/>
          <w:sz w:val="30"/>
          <w:szCs w:val="30"/>
        </w:rPr>
        <w:t>2011</w:t>
      </w:r>
      <w:r>
        <w:rPr>
          <w:rFonts w:hint="eastAsia"/>
          <w:sz w:val="30"/>
          <w:szCs w:val="30"/>
        </w:rPr>
        <w:t>年、</w:t>
      </w:r>
      <w:r>
        <w:rPr>
          <w:rFonts w:hint="eastAsia"/>
          <w:sz w:val="30"/>
          <w:szCs w:val="30"/>
        </w:rPr>
        <w:t>2005</w:t>
      </w:r>
      <w:r>
        <w:rPr>
          <w:rFonts w:hint="eastAsia"/>
          <w:sz w:val="30"/>
          <w:szCs w:val="30"/>
        </w:rPr>
        <w:t>、</w:t>
      </w:r>
      <w:r>
        <w:rPr>
          <w:rFonts w:hint="eastAsia"/>
          <w:sz w:val="30"/>
          <w:szCs w:val="30"/>
        </w:rPr>
        <w:t>2010</w:t>
      </w:r>
      <w:r>
        <w:rPr>
          <w:rFonts w:hint="eastAsia"/>
          <w:sz w:val="30"/>
          <w:szCs w:val="30"/>
        </w:rPr>
        <w:t>年计算，至检察机关立案时均未超过十年的追诉期，故辩护人关于部分犯罪数额已过追诉时效的意见不成立，本院不予采纳。被告人伍某犯罪以后能自动投案，如实供述自己的罪行，是自首，依法可从轻处罚。其辩护人要求对被告人伍某从轻处罚的相关意见，本院在量刑时予以考虑。依照《中华人民共和国刑法》第三百九十三条、第六十七条第一款、第七十二条、第七十三条第一、三款、第五十三条、第六十四条之规定，判决如下：</w:t>
      </w:r>
    </w:p>
    <w:p w14:paraId="726588B0" w14:textId="77777777" w:rsidR="00EE11A2" w:rsidRDefault="00EE11A2">
      <w:pPr>
        <w:spacing w:line="500" w:lineRule="atLeast"/>
        <w:ind w:firstLine="600"/>
        <w:divId w:val="1168446286"/>
        <w:rPr>
          <w:rFonts w:hint="eastAsia"/>
          <w:sz w:val="30"/>
          <w:szCs w:val="30"/>
        </w:rPr>
      </w:pPr>
      <w:r>
        <w:rPr>
          <w:rFonts w:hint="eastAsia"/>
          <w:sz w:val="30"/>
          <w:szCs w:val="30"/>
        </w:rPr>
        <w:t>一、被告单位广东卫保消防工程有限公司犯单位行贿罪，判处罚金人民币十万元。</w:t>
      </w:r>
    </w:p>
    <w:p w14:paraId="3C39AA05" w14:textId="77777777" w:rsidR="00EE11A2" w:rsidRDefault="00EE11A2">
      <w:pPr>
        <w:spacing w:line="500" w:lineRule="atLeast"/>
        <w:ind w:firstLine="600"/>
        <w:divId w:val="592595865"/>
        <w:rPr>
          <w:rFonts w:hint="eastAsia"/>
          <w:sz w:val="30"/>
          <w:szCs w:val="30"/>
        </w:rPr>
      </w:pPr>
      <w:r>
        <w:rPr>
          <w:rFonts w:hint="eastAsia"/>
          <w:sz w:val="30"/>
          <w:szCs w:val="30"/>
        </w:rPr>
        <w:t>（罚金在本判决发生法律效力之次日起一个月内向本院交纳，上缴国库。）</w:t>
      </w:r>
    </w:p>
    <w:p w14:paraId="0B3C52D1" w14:textId="77777777" w:rsidR="00EE11A2" w:rsidRDefault="00EE11A2">
      <w:pPr>
        <w:spacing w:line="500" w:lineRule="atLeast"/>
        <w:ind w:firstLine="600"/>
        <w:divId w:val="1042904747"/>
        <w:rPr>
          <w:rFonts w:hint="eastAsia"/>
          <w:sz w:val="30"/>
          <w:szCs w:val="30"/>
        </w:rPr>
      </w:pPr>
      <w:r>
        <w:rPr>
          <w:rFonts w:hint="eastAsia"/>
          <w:sz w:val="30"/>
          <w:szCs w:val="30"/>
        </w:rPr>
        <w:t>二、被告人伍某犯单位行贿罪，判处拘役六个月，缓刑一年。</w:t>
      </w:r>
    </w:p>
    <w:p w14:paraId="2441DCF7" w14:textId="77777777" w:rsidR="00EE11A2" w:rsidRDefault="00EE11A2">
      <w:pPr>
        <w:spacing w:line="500" w:lineRule="atLeast"/>
        <w:ind w:firstLine="600"/>
        <w:divId w:val="959262302"/>
        <w:rPr>
          <w:rFonts w:hint="eastAsia"/>
          <w:sz w:val="30"/>
          <w:szCs w:val="30"/>
        </w:rPr>
      </w:pPr>
      <w:r>
        <w:rPr>
          <w:rFonts w:hint="eastAsia"/>
          <w:sz w:val="30"/>
          <w:szCs w:val="30"/>
        </w:rPr>
        <w:t>（缓刑考验期限，从判决确定之日起计算。）</w:t>
      </w:r>
    </w:p>
    <w:p w14:paraId="0DC6BCAF" w14:textId="77777777" w:rsidR="00EE11A2" w:rsidRDefault="00EE11A2">
      <w:pPr>
        <w:spacing w:line="500" w:lineRule="atLeast"/>
        <w:ind w:firstLine="600"/>
        <w:divId w:val="1551529889"/>
        <w:rPr>
          <w:rFonts w:hint="eastAsia"/>
          <w:sz w:val="30"/>
          <w:szCs w:val="30"/>
        </w:rPr>
      </w:pPr>
      <w:r>
        <w:rPr>
          <w:rFonts w:hint="eastAsia"/>
          <w:sz w:val="30"/>
          <w:szCs w:val="30"/>
        </w:rPr>
        <w:t>三、扣押的违法所得人民币</w:t>
      </w:r>
      <w:r>
        <w:rPr>
          <w:rFonts w:hint="eastAsia"/>
          <w:sz w:val="30"/>
          <w:szCs w:val="30"/>
        </w:rPr>
        <w:t>20</w:t>
      </w:r>
      <w:r>
        <w:rPr>
          <w:rFonts w:hint="eastAsia"/>
          <w:sz w:val="30"/>
          <w:szCs w:val="30"/>
        </w:rPr>
        <w:t>万元由广州市越秀区人民检察院予以没收，上缴国库。</w:t>
      </w:r>
    </w:p>
    <w:p w14:paraId="1C414DF5" w14:textId="77777777" w:rsidR="00EE11A2" w:rsidRDefault="00EE11A2">
      <w:pPr>
        <w:spacing w:line="500" w:lineRule="atLeast"/>
        <w:ind w:firstLine="600"/>
        <w:divId w:val="3456374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0587551" w14:textId="77777777" w:rsidR="00EE11A2" w:rsidRDefault="00EE11A2">
      <w:pPr>
        <w:spacing w:line="500" w:lineRule="atLeast"/>
        <w:jc w:val="right"/>
        <w:divId w:val="842012277"/>
        <w:rPr>
          <w:rFonts w:hint="eastAsia"/>
          <w:sz w:val="30"/>
          <w:szCs w:val="30"/>
        </w:rPr>
      </w:pPr>
      <w:r>
        <w:rPr>
          <w:rFonts w:hint="eastAsia"/>
          <w:sz w:val="30"/>
          <w:szCs w:val="30"/>
        </w:rPr>
        <w:t>审　判　长　黄　</w:t>
      </w:r>
    </w:p>
    <w:p w14:paraId="2C995894" w14:textId="77777777" w:rsidR="00EE11A2" w:rsidRDefault="00EE11A2">
      <w:pPr>
        <w:spacing w:line="500" w:lineRule="atLeast"/>
        <w:jc w:val="right"/>
        <w:divId w:val="57243723"/>
        <w:rPr>
          <w:rFonts w:hint="eastAsia"/>
          <w:sz w:val="30"/>
          <w:szCs w:val="30"/>
        </w:rPr>
      </w:pPr>
      <w:r>
        <w:rPr>
          <w:rFonts w:hint="eastAsia"/>
          <w:sz w:val="30"/>
          <w:szCs w:val="30"/>
        </w:rPr>
        <w:t>人民陪审员　马　实</w:t>
      </w:r>
    </w:p>
    <w:p w14:paraId="11E7E96E" w14:textId="77777777" w:rsidR="00EE11A2" w:rsidRDefault="00EE11A2">
      <w:pPr>
        <w:spacing w:line="500" w:lineRule="atLeast"/>
        <w:jc w:val="right"/>
        <w:divId w:val="164128716"/>
        <w:rPr>
          <w:rFonts w:hint="eastAsia"/>
          <w:sz w:val="30"/>
          <w:szCs w:val="30"/>
        </w:rPr>
      </w:pPr>
      <w:r>
        <w:rPr>
          <w:rFonts w:hint="eastAsia"/>
          <w:sz w:val="30"/>
          <w:szCs w:val="30"/>
        </w:rPr>
        <w:t>人民陪审员　区美琪</w:t>
      </w:r>
    </w:p>
    <w:p w14:paraId="08F2D544" w14:textId="77777777" w:rsidR="00EE11A2" w:rsidRDefault="00EE11A2">
      <w:pPr>
        <w:spacing w:line="500" w:lineRule="atLeast"/>
        <w:jc w:val="right"/>
        <w:divId w:val="592473953"/>
        <w:rPr>
          <w:rFonts w:hint="eastAsia"/>
          <w:sz w:val="30"/>
          <w:szCs w:val="30"/>
        </w:rPr>
      </w:pPr>
      <w:r>
        <w:rPr>
          <w:rFonts w:hint="eastAsia"/>
          <w:sz w:val="30"/>
          <w:szCs w:val="30"/>
        </w:rPr>
        <w:t>二〇一五年五月十九日</w:t>
      </w:r>
    </w:p>
    <w:p w14:paraId="66EC3CEF" w14:textId="77777777" w:rsidR="00EE11A2" w:rsidRDefault="00EE11A2">
      <w:pPr>
        <w:spacing w:line="500" w:lineRule="atLeast"/>
        <w:jc w:val="right"/>
        <w:divId w:val="59521525"/>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98BF" w14:textId="77777777" w:rsidR="00AA06DE" w:rsidRDefault="00AA06DE" w:rsidP="00AA06DE">
      <w:pPr>
        <w:rPr>
          <w:rFonts w:hint="eastAsia"/>
        </w:rPr>
      </w:pPr>
      <w:r>
        <w:separator/>
      </w:r>
    </w:p>
  </w:endnote>
  <w:endnote w:type="continuationSeparator" w:id="0">
    <w:p w14:paraId="2A145898" w14:textId="77777777" w:rsidR="00AA06DE" w:rsidRDefault="00AA06DE" w:rsidP="00AA06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A5405" w14:textId="77777777" w:rsidR="00AA06DE" w:rsidRDefault="00AA06DE" w:rsidP="00AA06DE">
      <w:pPr>
        <w:rPr>
          <w:rFonts w:hint="eastAsia"/>
        </w:rPr>
      </w:pPr>
      <w:r>
        <w:separator/>
      </w:r>
    </w:p>
  </w:footnote>
  <w:footnote w:type="continuationSeparator" w:id="0">
    <w:p w14:paraId="6AB1C0A9" w14:textId="77777777" w:rsidR="00AA06DE" w:rsidRDefault="00AA06DE" w:rsidP="00AA06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06DE"/>
    <w:rsid w:val="00A23C24"/>
    <w:rsid w:val="00AA06DE"/>
    <w:rsid w:val="00EE1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681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06DE"/>
    <w:pPr>
      <w:tabs>
        <w:tab w:val="center" w:pos="4153"/>
        <w:tab w:val="right" w:pos="8306"/>
      </w:tabs>
      <w:snapToGrid w:val="0"/>
      <w:jc w:val="center"/>
    </w:pPr>
    <w:rPr>
      <w:sz w:val="18"/>
      <w:szCs w:val="18"/>
    </w:rPr>
  </w:style>
  <w:style w:type="character" w:customStyle="1" w:styleId="a4">
    <w:name w:val="页眉 字符"/>
    <w:basedOn w:val="a0"/>
    <w:link w:val="a3"/>
    <w:uiPriority w:val="99"/>
    <w:rsid w:val="00AA06DE"/>
    <w:rPr>
      <w:rFonts w:ascii="宋体" w:eastAsia="宋体" w:hAnsi="宋体" w:cs="宋体"/>
      <w:sz w:val="18"/>
      <w:szCs w:val="18"/>
    </w:rPr>
  </w:style>
  <w:style w:type="paragraph" w:styleId="a5">
    <w:name w:val="footer"/>
    <w:basedOn w:val="a"/>
    <w:link w:val="a6"/>
    <w:uiPriority w:val="99"/>
    <w:unhideWhenUsed/>
    <w:rsid w:val="00AA06DE"/>
    <w:pPr>
      <w:tabs>
        <w:tab w:val="center" w:pos="4153"/>
        <w:tab w:val="right" w:pos="8306"/>
      </w:tabs>
      <w:snapToGrid w:val="0"/>
    </w:pPr>
    <w:rPr>
      <w:sz w:val="18"/>
      <w:szCs w:val="18"/>
    </w:rPr>
  </w:style>
  <w:style w:type="character" w:customStyle="1" w:styleId="a6">
    <w:name w:val="页脚 字符"/>
    <w:basedOn w:val="a0"/>
    <w:link w:val="a5"/>
    <w:uiPriority w:val="99"/>
    <w:rsid w:val="00AA06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3723">
      <w:marLeft w:val="0"/>
      <w:marRight w:val="720"/>
      <w:marTop w:val="10"/>
      <w:marBottom w:val="10"/>
      <w:divBdr>
        <w:top w:val="none" w:sz="0" w:space="0" w:color="auto"/>
        <w:left w:val="none" w:sz="0" w:space="0" w:color="auto"/>
        <w:bottom w:val="none" w:sz="0" w:space="0" w:color="auto"/>
        <w:right w:val="none" w:sz="0" w:space="0" w:color="auto"/>
      </w:divBdr>
    </w:div>
    <w:div w:id="59521525">
      <w:marLeft w:val="0"/>
      <w:marRight w:val="720"/>
      <w:marTop w:val="10"/>
      <w:marBottom w:val="10"/>
      <w:divBdr>
        <w:top w:val="none" w:sz="0" w:space="0" w:color="auto"/>
        <w:left w:val="none" w:sz="0" w:space="0" w:color="auto"/>
        <w:bottom w:val="none" w:sz="0" w:space="0" w:color="auto"/>
        <w:right w:val="none" w:sz="0" w:space="0" w:color="auto"/>
      </w:divBdr>
    </w:div>
    <w:div w:id="105200018">
      <w:marLeft w:val="0"/>
      <w:marRight w:val="0"/>
      <w:marTop w:val="10"/>
      <w:marBottom w:val="10"/>
      <w:divBdr>
        <w:top w:val="none" w:sz="0" w:space="0" w:color="auto"/>
        <w:left w:val="none" w:sz="0" w:space="0" w:color="auto"/>
        <w:bottom w:val="none" w:sz="0" w:space="0" w:color="auto"/>
        <w:right w:val="none" w:sz="0" w:space="0" w:color="auto"/>
      </w:divBdr>
    </w:div>
    <w:div w:id="164128716">
      <w:marLeft w:val="0"/>
      <w:marRight w:val="720"/>
      <w:marTop w:val="10"/>
      <w:marBottom w:val="10"/>
      <w:divBdr>
        <w:top w:val="none" w:sz="0" w:space="0" w:color="auto"/>
        <w:left w:val="none" w:sz="0" w:space="0" w:color="auto"/>
        <w:bottom w:val="none" w:sz="0" w:space="0" w:color="auto"/>
        <w:right w:val="none" w:sz="0" w:space="0" w:color="auto"/>
      </w:divBdr>
    </w:div>
    <w:div w:id="187330152">
      <w:marLeft w:val="0"/>
      <w:marRight w:val="0"/>
      <w:marTop w:val="10"/>
      <w:marBottom w:val="10"/>
      <w:divBdr>
        <w:top w:val="none" w:sz="0" w:space="0" w:color="auto"/>
        <w:left w:val="none" w:sz="0" w:space="0" w:color="auto"/>
        <w:bottom w:val="none" w:sz="0" w:space="0" w:color="auto"/>
        <w:right w:val="none" w:sz="0" w:space="0" w:color="auto"/>
      </w:divBdr>
    </w:div>
    <w:div w:id="270817167">
      <w:marLeft w:val="0"/>
      <w:marRight w:val="0"/>
      <w:marTop w:val="10"/>
      <w:marBottom w:val="10"/>
      <w:divBdr>
        <w:top w:val="none" w:sz="0" w:space="0" w:color="auto"/>
        <w:left w:val="none" w:sz="0" w:space="0" w:color="auto"/>
        <w:bottom w:val="none" w:sz="0" w:space="0" w:color="auto"/>
        <w:right w:val="none" w:sz="0" w:space="0" w:color="auto"/>
      </w:divBdr>
    </w:div>
    <w:div w:id="308901150">
      <w:marLeft w:val="0"/>
      <w:marRight w:val="0"/>
      <w:marTop w:val="10"/>
      <w:marBottom w:val="10"/>
      <w:divBdr>
        <w:top w:val="none" w:sz="0" w:space="0" w:color="auto"/>
        <w:left w:val="none" w:sz="0" w:space="0" w:color="auto"/>
        <w:bottom w:val="none" w:sz="0" w:space="0" w:color="auto"/>
        <w:right w:val="none" w:sz="0" w:space="0" w:color="auto"/>
      </w:divBdr>
    </w:div>
    <w:div w:id="317342667">
      <w:marLeft w:val="0"/>
      <w:marRight w:val="0"/>
      <w:marTop w:val="10"/>
      <w:marBottom w:val="10"/>
      <w:divBdr>
        <w:top w:val="none" w:sz="0" w:space="0" w:color="auto"/>
        <w:left w:val="none" w:sz="0" w:space="0" w:color="auto"/>
        <w:bottom w:val="none" w:sz="0" w:space="0" w:color="auto"/>
        <w:right w:val="none" w:sz="0" w:space="0" w:color="auto"/>
      </w:divBdr>
    </w:div>
    <w:div w:id="345637489">
      <w:marLeft w:val="0"/>
      <w:marRight w:val="0"/>
      <w:marTop w:val="10"/>
      <w:marBottom w:val="10"/>
      <w:divBdr>
        <w:top w:val="none" w:sz="0" w:space="0" w:color="auto"/>
        <w:left w:val="none" w:sz="0" w:space="0" w:color="auto"/>
        <w:bottom w:val="none" w:sz="0" w:space="0" w:color="auto"/>
        <w:right w:val="none" w:sz="0" w:space="0" w:color="auto"/>
      </w:divBdr>
    </w:div>
    <w:div w:id="472603168">
      <w:marLeft w:val="0"/>
      <w:marRight w:val="0"/>
      <w:marTop w:val="10"/>
      <w:marBottom w:val="10"/>
      <w:divBdr>
        <w:top w:val="none" w:sz="0" w:space="0" w:color="auto"/>
        <w:left w:val="none" w:sz="0" w:space="0" w:color="auto"/>
        <w:bottom w:val="none" w:sz="0" w:space="0" w:color="auto"/>
        <w:right w:val="none" w:sz="0" w:space="0" w:color="auto"/>
      </w:divBdr>
    </w:div>
    <w:div w:id="480538167">
      <w:marLeft w:val="0"/>
      <w:marRight w:val="0"/>
      <w:marTop w:val="10"/>
      <w:marBottom w:val="10"/>
      <w:divBdr>
        <w:top w:val="none" w:sz="0" w:space="0" w:color="auto"/>
        <w:left w:val="none" w:sz="0" w:space="0" w:color="auto"/>
        <w:bottom w:val="none" w:sz="0" w:space="0" w:color="auto"/>
        <w:right w:val="none" w:sz="0" w:space="0" w:color="auto"/>
      </w:divBdr>
    </w:div>
    <w:div w:id="511190820">
      <w:marLeft w:val="0"/>
      <w:marRight w:val="0"/>
      <w:marTop w:val="10"/>
      <w:marBottom w:val="10"/>
      <w:divBdr>
        <w:top w:val="none" w:sz="0" w:space="0" w:color="auto"/>
        <w:left w:val="none" w:sz="0" w:space="0" w:color="auto"/>
        <w:bottom w:val="none" w:sz="0" w:space="0" w:color="auto"/>
        <w:right w:val="none" w:sz="0" w:space="0" w:color="auto"/>
      </w:divBdr>
    </w:div>
    <w:div w:id="561524423">
      <w:marLeft w:val="0"/>
      <w:marRight w:val="0"/>
      <w:marTop w:val="10"/>
      <w:marBottom w:val="10"/>
      <w:divBdr>
        <w:top w:val="none" w:sz="0" w:space="0" w:color="auto"/>
        <w:left w:val="none" w:sz="0" w:space="0" w:color="auto"/>
        <w:bottom w:val="none" w:sz="0" w:space="0" w:color="auto"/>
        <w:right w:val="none" w:sz="0" w:space="0" w:color="auto"/>
      </w:divBdr>
    </w:div>
    <w:div w:id="568811120">
      <w:marLeft w:val="0"/>
      <w:marRight w:val="0"/>
      <w:marTop w:val="10"/>
      <w:marBottom w:val="10"/>
      <w:divBdr>
        <w:top w:val="none" w:sz="0" w:space="0" w:color="auto"/>
        <w:left w:val="none" w:sz="0" w:space="0" w:color="auto"/>
        <w:bottom w:val="none" w:sz="0" w:space="0" w:color="auto"/>
        <w:right w:val="none" w:sz="0" w:space="0" w:color="auto"/>
      </w:divBdr>
    </w:div>
    <w:div w:id="592473953">
      <w:marLeft w:val="0"/>
      <w:marRight w:val="720"/>
      <w:marTop w:val="10"/>
      <w:marBottom w:val="10"/>
      <w:divBdr>
        <w:top w:val="none" w:sz="0" w:space="0" w:color="auto"/>
        <w:left w:val="none" w:sz="0" w:space="0" w:color="auto"/>
        <w:bottom w:val="none" w:sz="0" w:space="0" w:color="auto"/>
        <w:right w:val="none" w:sz="0" w:space="0" w:color="auto"/>
      </w:divBdr>
    </w:div>
    <w:div w:id="592595865">
      <w:marLeft w:val="0"/>
      <w:marRight w:val="0"/>
      <w:marTop w:val="10"/>
      <w:marBottom w:val="10"/>
      <w:divBdr>
        <w:top w:val="none" w:sz="0" w:space="0" w:color="auto"/>
        <w:left w:val="none" w:sz="0" w:space="0" w:color="auto"/>
        <w:bottom w:val="none" w:sz="0" w:space="0" w:color="auto"/>
        <w:right w:val="none" w:sz="0" w:space="0" w:color="auto"/>
      </w:divBdr>
    </w:div>
    <w:div w:id="596211282">
      <w:marLeft w:val="0"/>
      <w:marRight w:val="0"/>
      <w:marTop w:val="10"/>
      <w:marBottom w:val="10"/>
      <w:divBdr>
        <w:top w:val="none" w:sz="0" w:space="0" w:color="auto"/>
        <w:left w:val="none" w:sz="0" w:space="0" w:color="auto"/>
        <w:bottom w:val="none" w:sz="0" w:space="0" w:color="auto"/>
        <w:right w:val="none" w:sz="0" w:space="0" w:color="auto"/>
      </w:divBdr>
    </w:div>
    <w:div w:id="724184060">
      <w:marLeft w:val="0"/>
      <w:marRight w:val="0"/>
      <w:marTop w:val="10"/>
      <w:marBottom w:val="10"/>
      <w:divBdr>
        <w:top w:val="none" w:sz="0" w:space="0" w:color="auto"/>
        <w:left w:val="none" w:sz="0" w:space="0" w:color="auto"/>
        <w:bottom w:val="none" w:sz="0" w:space="0" w:color="auto"/>
        <w:right w:val="none" w:sz="0" w:space="0" w:color="auto"/>
      </w:divBdr>
    </w:div>
    <w:div w:id="775171090">
      <w:marLeft w:val="0"/>
      <w:marRight w:val="0"/>
      <w:marTop w:val="10"/>
      <w:marBottom w:val="10"/>
      <w:divBdr>
        <w:top w:val="none" w:sz="0" w:space="0" w:color="auto"/>
        <w:left w:val="none" w:sz="0" w:space="0" w:color="auto"/>
        <w:bottom w:val="none" w:sz="0" w:space="0" w:color="auto"/>
        <w:right w:val="none" w:sz="0" w:space="0" w:color="auto"/>
      </w:divBdr>
    </w:div>
    <w:div w:id="807018859">
      <w:marLeft w:val="0"/>
      <w:marRight w:val="0"/>
      <w:marTop w:val="10"/>
      <w:marBottom w:val="10"/>
      <w:divBdr>
        <w:top w:val="none" w:sz="0" w:space="0" w:color="auto"/>
        <w:left w:val="none" w:sz="0" w:space="0" w:color="auto"/>
        <w:bottom w:val="none" w:sz="0" w:space="0" w:color="auto"/>
        <w:right w:val="none" w:sz="0" w:space="0" w:color="auto"/>
      </w:divBdr>
    </w:div>
    <w:div w:id="842012277">
      <w:marLeft w:val="0"/>
      <w:marRight w:val="720"/>
      <w:marTop w:val="10"/>
      <w:marBottom w:val="10"/>
      <w:divBdr>
        <w:top w:val="none" w:sz="0" w:space="0" w:color="auto"/>
        <w:left w:val="none" w:sz="0" w:space="0" w:color="auto"/>
        <w:bottom w:val="none" w:sz="0" w:space="0" w:color="auto"/>
        <w:right w:val="none" w:sz="0" w:space="0" w:color="auto"/>
      </w:divBdr>
    </w:div>
    <w:div w:id="856693268">
      <w:marLeft w:val="0"/>
      <w:marRight w:val="0"/>
      <w:marTop w:val="10"/>
      <w:marBottom w:val="10"/>
      <w:divBdr>
        <w:top w:val="none" w:sz="0" w:space="0" w:color="auto"/>
        <w:left w:val="none" w:sz="0" w:space="0" w:color="auto"/>
        <w:bottom w:val="none" w:sz="0" w:space="0" w:color="auto"/>
        <w:right w:val="none" w:sz="0" w:space="0" w:color="auto"/>
      </w:divBdr>
    </w:div>
    <w:div w:id="892157292">
      <w:marLeft w:val="0"/>
      <w:marRight w:val="0"/>
      <w:marTop w:val="10"/>
      <w:marBottom w:val="10"/>
      <w:divBdr>
        <w:top w:val="none" w:sz="0" w:space="0" w:color="auto"/>
        <w:left w:val="none" w:sz="0" w:space="0" w:color="auto"/>
        <w:bottom w:val="none" w:sz="0" w:space="0" w:color="auto"/>
        <w:right w:val="none" w:sz="0" w:space="0" w:color="auto"/>
      </w:divBdr>
    </w:div>
    <w:div w:id="896553787">
      <w:marLeft w:val="0"/>
      <w:marRight w:val="0"/>
      <w:marTop w:val="10"/>
      <w:marBottom w:val="10"/>
      <w:divBdr>
        <w:top w:val="none" w:sz="0" w:space="0" w:color="auto"/>
        <w:left w:val="none" w:sz="0" w:space="0" w:color="auto"/>
        <w:bottom w:val="none" w:sz="0" w:space="0" w:color="auto"/>
        <w:right w:val="none" w:sz="0" w:space="0" w:color="auto"/>
      </w:divBdr>
    </w:div>
    <w:div w:id="959262302">
      <w:marLeft w:val="0"/>
      <w:marRight w:val="0"/>
      <w:marTop w:val="10"/>
      <w:marBottom w:val="10"/>
      <w:divBdr>
        <w:top w:val="none" w:sz="0" w:space="0" w:color="auto"/>
        <w:left w:val="none" w:sz="0" w:space="0" w:color="auto"/>
        <w:bottom w:val="none" w:sz="0" w:space="0" w:color="auto"/>
        <w:right w:val="none" w:sz="0" w:space="0" w:color="auto"/>
      </w:divBdr>
    </w:div>
    <w:div w:id="972446753">
      <w:marLeft w:val="0"/>
      <w:marRight w:val="0"/>
      <w:marTop w:val="10"/>
      <w:marBottom w:val="10"/>
      <w:divBdr>
        <w:top w:val="none" w:sz="0" w:space="0" w:color="auto"/>
        <w:left w:val="none" w:sz="0" w:space="0" w:color="auto"/>
        <w:bottom w:val="none" w:sz="0" w:space="0" w:color="auto"/>
        <w:right w:val="none" w:sz="0" w:space="0" w:color="auto"/>
      </w:divBdr>
    </w:div>
    <w:div w:id="984041515">
      <w:marLeft w:val="0"/>
      <w:marRight w:val="0"/>
      <w:marTop w:val="10"/>
      <w:marBottom w:val="10"/>
      <w:divBdr>
        <w:top w:val="none" w:sz="0" w:space="0" w:color="auto"/>
        <w:left w:val="none" w:sz="0" w:space="0" w:color="auto"/>
        <w:bottom w:val="none" w:sz="0" w:space="0" w:color="auto"/>
        <w:right w:val="none" w:sz="0" w:space="0" w:color="auto"/>
      </w:divBdr>
    </w:div>
    <w:div w:id="1042904747">
      <w:marLeft w:val="0"/>
      <w:marRight w:val="0"/>
      <w:marTop w:val="10"/>
      <w:marBottom w:val="10"/>
      <w:divBdr>
        <w:top w:val="none" w:sz="0" w:space="0" w:color="auto"/>
        <w:left w:val="none" w:sz="0" w:space="0" w:color="auto"/>
        <w:bottom w:val="none" w:sz="0" w:space="0" w:color="auto"/>
        <w:right w:val="none" w:sz="0" w:space="0" w:color="auto"/>
      </w:divBdr>
    </w:div>
    <w:div w:id="1073312820">
      <w:marLeft w:val="0"/>
      <w:marRight w:val="0"/>
      <w:marTop w:val="10"/>
      <w:marBottom w:val="10"/>
      <w:divBdr>
        <w:top w:val="none" w:sz="0" w:space="0" w:color="auto"/>
        <w:left w:val="none" w:sz="0" w:space="0" w:color="auto"/>
        <w:bottom w:val="none" w:sz="0" w:space="0" w:color="auto"/>
        <w:right w:val="none" w:sz="0" w:space="0" w:color="auto"/>
      </w:divBdr>
    </w:div>
    <w:div w:id="1153444728">
      <w:marLeft w:val="0"/>
      <w:marRight w:val="0"/>
      <w:marTop w:val="10"/>
      <w:marBottom w:val="10"/>
      <w:divBdr>
        <w:top w:val="none" w:sz="0" w:space="0" w:color="auto"/>
        <w:left w:val="none" w:sz="0" w:space="0" w:color="auto"/>
        <w:bottom w:val="none" w:sz="0" w:space="0" w:color="auto"/>
        <w:right w:val="none" w:sz="0" w:space="0" w:color="auto"/>
      </w:divBdr>
    </w:div>
    <w:div w:id="1168446286">
      <w:marLeft w:val="0"/>
      <w:marRight w:val="0"/>
      <w:marTop w:val="10"/>
      <w:marBottom w:val="10"/>
      <w:divBdr>
        <w:top w:val="none" w:sz="0" w:space="0" w:color="auto"/>
        <w:left w:val="none" w:sz="0" w:space="0" w:color="auto"/>
        <w:bottom w:val="none" w:sz="0" w:space="0" w:color="auto"/>
        <w:right w:val="none" w:sz="0" w:space="0" w:color="auto"/>
      </w:divBdr>
    </w:div>
    <w:div w:id="1192185482">
      <w:marLeft w:val="0"/>
      <w:marRight w:val="0"/>
      <w:marTop w:val="10"/>
      <w:marBottom w:val="10"/>
      <w:divBdr>
        <w:top w:val="none" w:sz="0" w:space="0" w:color="auto"/>
        <w:left w:val="none" w:sz="0" w:space="0" w:color="auto"/>
        <w:bottom w:val="none" w:sz="0" w:space="0" w:color="auto"/>
        <w:right w:val="none" w:sz="0" w:space="0" w:color="auto"/>
      </w:divBdr>
    </w:div>
    <w:div w:id="1206674021">
      <w:marLeft w:val="0"/>
      <w:marRight w:val="0"/>
      <w:marTop w:val="10"/>
      <w:marBottom w:val="10"/>
      <w:divBdr>
        <w:top w:val="none" w:sz="0" w:space="0" w:color="auto"/>
        <w:left w:val="none" w:sz="0" w:space="0" w:color="auto"/>
        <w:bottom w:val="none" w:sz="0" w:space="0" w:color="auto"/>
        <w:right w:val="none" w:sz="0" w:space="0" w:color="auto"/>
      </w:divBdr>
    </w:div>
    <w:div w:id="1267347334">
      <w:marLeft w:val="0"/>
      <w:marRight w:val="0"/>
      <w:marTop w:val="10"/>
      <w:marBottom w:val="10"/>
      <w:divBdr>
        <w:top w:val="none" w:sz="0" w:space="0" w:color="auto"/>
        <w:left w:val="none" w:sz="0" w:space="0" w:color="auto"/>
        <w:bottom w:val="none" w:sz="0" w:space="0" w:color="auto"/>
        <w:right w:val="none" w:sz="0" w:space="0" w:color="auto"/>
      </w:divBdr>
    </w:div>
    <w:div w:id="1307509371">
      <w:marLeft w:val="0"/>
      <w:marRight w:val="0"/>
      <w:marTop w:val="10"/>
      <w:marBottom w:val="10"/>
      <w:divBdr>
        <w:top w:val="none" w:sz="0" w:space="0" w:color="auto"/>
        <w:left w:val="none" w:sz="0" w:space="0" w:color="auto"/>
        <w:bottom w:val="none" w:sz="0" w:space="0" w:color="auto"/>
        <w:right w:val="none" w:sz="0" w:space="0" w:color="auto"/>
      </w:divBdr>
    </w:div>
    <w:div w:id="1336956119">
      <w:marLeft w:val="0"/>
      <w:marRight w:val="0"/>
      <w:marTop w:val="10"/>
      <w:marBottom w:val="10"/>
      <w:divBdr>
        <w:top w:val="none" w:sz="0" w:space="0" w:color="auto"/>
        <w:left w:val="none" w:sz="0" w:space="0" w:color="auto"/>
        <w:bottom w:val="none" w:sz="0" w:space="0" w:color="auto"/>
        <w:right w:val="none" w:sz="0" w:space="0" w:color="auto"/>
      </w:divBdr>
    </w:div>
    <w:div w:id="1447775297">
      <w:marLeft w:val="0"/>
      <w:marRight w:val="0"/>
      <w:marTop w:val="10"/>
      <w:marBottom w:val="10"/>
      <w:divBdr>
        <w:top w:val="none" w:sz="0" w:space="0" w:color="auto"/>
        <w:left w:val="none" w:sz="0" w:space="0" w:color="auto"/>
        <w:bottom w:val="none" w:sz="0" w:space="0" w:color="auto"/>
        <w:right w:val="none" w:sz="0" w:space="0" w:color="auto"/>
      </w:divBdr>
    </w:div>
    <w:div w:id="1493597378">
      <w:marLeft w:val="0"/>
      <w:marRight w:val="0"/>
      <w:marTop w:val="10"/>
      <w:marBottom w:val="10"/>
      <w:divBdr>
        <w:top w:val="none" w:sz="0" w:space="0" w:color="auto"/>
        <w:left w:val="none" w:sz="0" w:space="0" w:color="auto"/>
        <w:bottom w:val="none" w:sz="0" w:space="0" w:color="auto"/>
        <w:right w:val="none" w:sz="0" w:space="0" w:color="auto"/>
      </w:divBdr>
    </w:div>
    <w:div w:id="1505050548">
      <w:marLeft w:val="0"/>
      <w:marRight w:val="0"/>
      <w:marTop w:val="10"/>
      <w:marBottom w:val="10"/>
      <w:divBdr>
        <w:top w:val="none" w:sz="0" w:space="0" w:color="auto"/>
        <w:left w:val="none" w:sz="0" w:space="0" w:color="auto"/>
        <w:bottom w:val="none" w:sz="0" w:space="0" w:color="auto"/>
        <w:right w:val="none" w:sz="0" w:space="0" w:color="auto"/>
      </w:divBdr>
    </w:div>
    <w:div w:id="1551529889">
      <w:marLeft w:val="0"/>
      <w:marRight w:val="0"/>
      <w:marTop w:val="10"/>
      <w:marBottom w:val="10"/>
      <w:divBdr>
        <w:top w:val="none" w:sz="0" w:space="0" w:color="auto"/>
        <w:left w:val="none" w:sz="0" w:space="0" w:color="auto"/>
        <w:bottom w:val="none" w:sz="0" w:space="0" w:color="auto"/>
        <w:right w:val="none" w:sz="0" w:space="0" w:color="auto"/>
      </w:divBdr>
    </w:div>
    <w:div w:id="1637249097">
      <w:marLeft w:val="0"/>
      <w:marRight w:val="0"/>
      <w:marTop w:val="10"/>
      <w:marBottom w:val="10"/>
      <w:divBdr>
        <w:top w:val="none" w:sz="0" w:space="0" w:color="auto"/>
        <w:left w:val="none" w:sz="0" w:space="0" w:color="auto"/>
        <w:bottom w:val="none" w:sz="0" w:space="0" w:color="auto"/>
        <w:right w:val="none" w:sz="0" w:space="0" w:color="auto"/>
      </w:divBdr>
    </w:div>
    <w:div w:id="1658923106">
      <w:marLeft w:val="0"/>
      <w:marRight w:val="0"/>
      <w:marTop w:val="10"/>
      <w:marBottom w:val="10"/>
      <w:divBdr>
        <w:top w:val="none" w:sz="0" w:space="0" w:color="auto"/>
        <w:left w:val="none" w:sz="0" w:space="0" w:color="auto"/>
        <w:bottom w:val="none" w:sz="0" w:space="0" w:color="auto"/>
        <w:right w:val="none" w:sz="0" w:space="0" w:color="auto"/>
      </w:divBdr>
    </w:div>
    <w:div w:id="1687174941">
      <w:marLeft w:val="0"/>
      <w:marRight w:val="0"/>
      <w:marTop w:val="10"/>
      <w:marBottom w:val="10"/>
      <w:divBdr>
        <w:top w:val="none" w:sz="0" w:space="0" w:color="auto"/>
        <w:left w:val="none" w:sz="0" w:space="0" w:color="auto"/>
        <w:bottom w:val="none" w:sz="0" w:space="0" w:color="auto"/>
        <w:right w:val="none" w:sz="0" w:space="0" w:color="auto"/>
      </w:divBdr>
    </w:div>
    <w:div w:id="1762070051">
      <w:marLeft w:val="0"/>
      <w:marRight w:val="0"/>
      <w:marTop w:val="10"/>
      <w:marBottom w:val="10"/>
      <w:divBdr>
        <w:top w:val="none" w:sz="0" w:space="0" w:color="auto"/>
        <w:left w:val="none" w:sz="0" w:space="0" w:color="auto"/>
        <w:bottom w:val="none" w:sz="0" w:space="0" w:color="auto"/>
        <w:right w:val="none" w:sz="0" w:space="0" w:color="auto"/>
      </w:divBdr>
    </w:div>
    <w:div w:id="1841433962">
      <w:marLeft w:val="0"/>
      <w:marRight w:val="0"/>
      <w:marTop w:val="10"/>
      <w:marBottom w:val="10"/>
      <w:divBdr>
        <w:top w:val="none" w:sz="0" w:space="0" w:color="auto"/>
        <w:left w:val="none" w:sz="0" w:space="0" w:color="auto"/>
        <w:bottom w:val="none" w:sz="0" w:space="0" w:color="auto"/>
        <w:right w:val="none" w:sz="0" w:space="0" w:color="auto"/>
      </w:divBdr>
    </w:div>
    <w:div w:id="1875847490">
      <w:marLeft w:val="0"/>
      <w:marRight w:val="0"/>
      <w:marTop w:val="10"/>
      <w:marBottom w:val="10"/>
      <w:divBdr>
        <w:top w:val="none" w:sz="0" w:space="0" w:color="auto"/>
        <w:left w:val="none" w:sz="0" w:space="0" w:color="auto"/>
        <w:bottom w:val="none" w:sz="0" w:space="0" w:color="auto"/>
        <w:right w:val="none" w:sz="0" w:space="0" w:color="auto"/>
      </w:divBdr>
    </w:div>
    <w:div w:id="1876847188">
      <w:marLeft w:val="0"/>
      <w:marRight w:val="0"/>
      <w:marTop w:val="10"/>
      <w:marBottom w:val="10"/>
      <w:divBdr>
        <w:top w:val="none" w:sz="0" w:space="0" w:color="auto"/>
        <w:left w:val="none" w:sz="0" w:space="0" w:color="auto"/>
        <w:bottom w:val="none" w:sz="0" w:space="0" w:color="auto"/>
        <w:right w:val="none" w:sz="0" w:space="0" w:color="auto"/>
      </w:divBdr>
    </w:div>
    <w:div w:id="1881473553">
      <w:marLeft w:val="0"/>
      <w:marRight w:val="0"/>
      <w:marTop w:val="10"/>
      <w:marBottom w:val="10"/>
      <w:divBdr>
        <w:top w:val="none" w:sz="0" w:space="0" w:color="auto"/>
        <w:left w:val="none" w:sz="0" w:space="0" w:color="auto"/>
        <w:bottom w:val="none" w:sz="0" w:space="0" w:color="auto"/>
        <w:right w:val="none" w:sz="0" w:space="0" w:color="auto"/>
      </w:divBdr>
    </w:div>
    <w:div w:id="1899632791">
      <w:marLeft w:val="0"/>
      <w:marRight w:val="0"/>
      <w:marTop w:val="10"/>
      <w:marBottom w:val="10"/>
      <w:divBdr>
        <w:top w:val="none" w:sz="0" w:space="0" w:color="auto"/>
        <w:left w:val="none" w:sz="0" w:space="0" w:color="auto"/>
        <w:bottom w:val="none" w:sz="0" w:space="0" w:color="auto"/>
        <w:right w:val="none" w:sz="0" w:space="0" w:color="auto"/>
      </w:divBdr>
    </w:div>
    <w:div w:id="1959490437">
      <w:marLeft w:val="0"/>
      <w:marRight w:val="0"/>
      <w:marTop w:val="10"/>
      <w:marBottom w:val="10"/>
      <w:divBdr>
        <w:top w:val="none" w:sz="0" w:space="0" w:color="auto"/>
        <w:left w:val="none" w:sz="0" w:space="0" w:color="auto"/>
        <w:bottom w:val="none" w:sz="0" w:space="0" w:color="auto"/>
        <w:right w:val="none" w:sz="0" w:space="0" w:color="auto"/>
      </w:divBdr>
    </w:div>
    <w:div w:id="1970163631">
      <w:marLeft w:val="0"/>
      <w:marRight w:val="0"/>
      <w:marTop w:val="10"/>
      <w:marBottom w:val="10"/>
      <w:divBdr>
        <w:top w:val="none" w:sz="0" w:space="0" w:color="auto"/>
        <w:left w:val="none" w:sz="0" w:space="0" w:color="auto"/>
        <w:bottom w:val="none" w:sz="0" w:space="0" w:color="auto"/>
        <w:right w:val="none" w:sz="0" w:space="0" w:color="auto"/>
      </w:divBdr>
    </w:div>
    <w:div w:id="2063629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