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2168" w14:textId="77777777" w:rsidR="00080EC1" w:rsidRDefault="00080EC1">
      <w:pPr>
        <w:spacing w:line="500" w:lineRule="atLeast"/>
        <w:jc w:val="center"/>
        <w:divId w:val="646938373"/>
        <w:rPr>
          <w:rFonts w:ascii="黑体" w:eastAsia="黑体" w:hAnsi="黑体"/>
          <w:sz w:val="36"/>
          <w:szCs w:val="36"/>
        </w:rPr>
      </w:pPr>
      <w:r>
        <w:rPr>
          <w:rFonts w:ascii="黑体" w:eastAsia="黑体" w:hAnsi="黑体" w:hint="eastAsia"/>
          <w:sz w:val="36"/>
          <w:szCs w:val="36"/>
        </w:rPr>
        <w:t>广东省广州市萝岗区人民法院</w:t>
      </w:r>
    </w:p>
    <w:p w14:paraId="30306D5F" w14:textId="77777777" w:rsidR="00080EC1" w:rsidRDefault="00080EC1">
      <w:pPr>
        <w:spacing w:line="500" w:lineRule="atLeast"/>
        <w:jc w:val="center"/>
        <w:divId w:val="4833940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E0A024" w14:textId="77777777" w:rsidR="00080EC1" w:rsidRDefault="00080EC1">
      <w:pPr>
        <w:spacing w:line="500" w:lineRule="atLeast"/>
        <w:jc w:val="right"/>
        <w:divId w:val="507335438"/>
        <w:rPr>
          <w:rFonts w:hint="eastAsia"/>
          <w:sz w:val="30"/>
          <w:szCs w:val="30"/>
        </w:rPr>
      </w:pPr>
      <w:r>
        <w:rPr>
          <w:rFonts w:hint="eastAsia"/>
          <w:sz w:val="30"/>
          <w:szCs w:val="30"/>
        </w:rPr>
        <w:t>（</w:t>
      </w:r>
      <w:r>
        <w:rPr>
          <w:rFonts w:hint="eastAsia"/>
          <w:sz w:val="30"/>
          <w:szCs w:val="30"/>
        </w:rPr>
        <w:t>2015</w:t>
      </w:r>
      <w:r>
        <w:rPr>
          <w:rFonts w:hint="eastAsia"/>
          <w:sz w:val="30"/>
          <w:szCs w:val="30"/>
        </w:rPr>
        <w:t>）穗萝法刑初字第</w:t>
      </w:r>
      <w:r>
        <w:rPr>
          <w:rFonts w:hint="eastAsia"/>
          <w:sz w:val="30"/>
          <w:szCs w:val="30"/>
        </w:rPr>
        <w:t>192</w:t>
      </w:r>
      <w:r>
        <w:rPr>
          <w:rFonts w:hint="eastAsia"/>
          <w:sz w:val="30"/>
          <w:szCs w:val="30"/>
        </w:rPr>
        <w:t>号</w:t>
      </w:r>
    </w:p>
    <w:p w14:paraId="606C5B9E" w14:textId="77777777" w:rsidR="00080EC1" w:rsidRDefault="00080EC1">
      <w:pPr>
        <w:spacing w:line="500" w:lineRule="atLeast"/>
        <w:ind w:firstLine="600"/>
        <w:divId w:val="1363747670"/>
        <w:rPr>
          <w:rFonts w:hint="eastAsia"/>
          <w:sz w:val="30"/>
          <w:szCs w:val="30"/>
        </w:rPr>
      </w:pPr>
      <w:r>
        <w:rPr>
          <w:rFonts w:hint="eastAsia"/>
          <w:sz w:val="30"/>
          <w:szCs w:val="30"/>
        </w:rPr>
        <w:t>公诉机关广东省广州市萝岗区人民检察院。</w:t>
      </w:r>
    </w:p>
    <w:p w14:paraId="3803B4BC" w14:textId="77777777" w:rsidR="00080EC1" w:rsidRDefault="00080EC1">
      <w:pPr>
        <w:spacing w:line="500" w:lineRule="atLeast"/>
        <w:ind w:firstLine="600"/>
        <w:divId w:val="989946284"/>
        <w:rPr>
          <w:rFonts w:hint="eastAsia"/>
          <w:sz w:val="30"/>
          <w:szCs w:val="30"/>
        </w:rPr>
      </w:pPr>
      <w:r>
        <w:rPr>
          <w:rFonts w:hint="eastAsia"/>
          <w:sz w:val="30"/>
          <w:szCs w:val="30"/>
        </w:rPr>
        <w:t>被告单位广州巴化化工产品有限公司，住所地为广州市萝岗区。</w:t>
      </w:r>
    </w:p>
    <w:p w14:paraId="01395F33" w14:textId="77777777" w:rsidR="00080EC1" w:rsidRDefault="00080EC1">
      <w:pPr>
        <w:spacing w:line="500" w:lineRule="atLeast"/>
        <w:ind w:firstLine="600"/>
        <w:divId w:val="667683043"/>
        <w:rPr>
          <w:rFonts w:hint="eastAsia"/>
          <w:sz w:val="30"/>
          <w:szCs w:val="30"/>
        </w:rPr>
      </w:pPr>
      <w:r>
        <w:rPr>
          <w:rFonts w:hint="eastAsia"/>
          <w:sz w:val="30"/>
          <w:szCs w:val="30"/>
        </w:rPr>
        <w:t>诉讼代表人张月花，系广州巴化化工产品有限公司董事长，法定代表人。</w:t>
      </w:r>
    </w:p>
    <w:p w14:paraId="1105E545" w14:textId="77777777" w:rsidR="00080EC1" w:rsidRDefault="00080EC1">
      <w:pPr>
        <w:spacing w:line="500" w:lineRule="atLeast"/>
        <w:ind w:firstLine="600"/>
        <w:divId w:val="1685135677"/>
        <w:rPr>
          <w:rFonts w:hint="eastAsia"/>
          <w:sz w:val="30"/>
          <w:szCs w:val="30"/>
        </w:rPr>
      </w:pPr>
      <w:r>
        <w:rPr>
          <w:rFonts w:hint="eastAsia"/>
          <w:sz w:val="30"/>
          <w:szCs w:val="30"/>
        </w:rPr>
        <w:t>被告人张志灵，户籍地为广州市海珠区，现住址地为广州市越秀区。因涉嫌犯单位行贿罪于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日羁押，同日被刑事拘留，同月</w:t>
      </w:r>
      <w:r>
        <w:rPr>
          <w:rFonts w:hint="eastAsia"/>
          <w:sz w:val="30"/>
          <w:szCs w:val="30"/>
        </w:rPr>
        <w:t>30</w:t>
      </w:r>
      <w:r>
        <w:rPr>
          <w:rFonts w:hint="eastAsia"/>
          <w:sz w:val="30"/>
          <w:szCs w:val="30"/>
        </w:rPr>
        <w:t>日被逮捕。现被押于广东省广州市第一看守所。</w:t>
      </w:r>
    </w:p>
    <w:p w14:paraId="2A395552" w14:textId="77777777" w:rsidR="00080EC1" w:rsidRDefault="00080EC1">
      <w:pPr>
        <w:spacing w:line="500" w:lineRule="atLeast"/>
        <w:ind w:firstLine="600"/>
        <w:divId w:val="1045063284"/>
        <w:rPr>
          <w:rFonts w:hint="eastAsia"/>
          <w:sz w:val="30"/>
          <w:szCs w:val="30"/>
        </w:rPr>
      </w:pPr>
      <w:r>
        <w:rPr>
          <w:rFonts w:hint="eastAsia"/>
          <w:sz w:val="30"/>
          <w:szCs w:val="30"/>
        </w:rPr>
        <w:t>辩护人郑宾、黄丽春，广东创杰律师事务所律师。</w:t>
      </w:r>
    </w:p>
    <w:p w14:paraId="748AF42E" w14:textId="77777777" w:rsidR="00080EC1" w:rsidRDefault="00080EC1">
      <w:pPr>
        <w:spacing w:line="500" w:lineRule="atLeast"/>
        <w:ind w:firstLine="600"/>
        <w:divId w:val="696389195"/>
        <w:rPr>
          <w:rFonts w:hint="eastAsia"/>
          <w:sz w:val="30"/>
          <w:szCs w:val="30"/>
        </w:rPr>
      </w:pPr>
      <w:r>
        <w:rPr>
          <w:rFonts w:hint="eastAsia"/>
          <w:sz w:val="30"/>
          <w:szCs w:val="30"/>
        </w:rPr>
        <w:t>被告人肖某，户籍地为广州市萝岗区，现住址地为广州市萝岗区，系广州巴化化工产品有限公司的出资人及实际控制人。因涉嫌犯单位行贿罪于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日被公诉机关取保候审。</w:t>
      </w:r>
    </w:p>
    <w:p w14:paraId="11C6728D" w14:textId="77777777" w:rsidR="00080EC1" w:rsidRDefault="00080EC1">
      <w:pPr>
        <w:spacing w:line="500" w:lineRule="atLeast"/>
        <w:ind w:firstLine="600"/>
        <w:divId w:val="1565795583"/>
        <w:rPr>
          <w:rFonts w:hint="eastAsia"/>
          <w:sz w:val="30"/>
          <w:szCs w:val="30"/>
        </w:rPr>
      </w:pPr>
      <w:r>
        <w:rPr>
          <w:rFonts w:hint="eastAsia"/>
          <w:sz w:val="30"/>
          <w:szCs w:val="30"/>
        </w:rPr>
        <w:t>辩护人何伟雄、苏妍娴，广东法制盛邦律师事务所律师。</w:t>
      </w:r>
    </w:p>
    <w:p w14:paraId="05254166" w14:textId="77777777" w:rsidR="00080EC1" w:rsidRDefault="00080EC1">
      <w:pPr>
        <w:spacing w:line="500" w:lineRule="atLeast"/>
        <w:ind w:firstLine="600"/>
        <w:divId w:val="1337615822"/>
        <w:rPr>
          <w:rFonts w:hint="eastAsia"/>
          <w:sz w:val="30"/>
          <w:szCs w:val="30"/>
        </w:rPr>
      </w:pPr>
      <w:r>
        <w:rPr>
          <w:rFonts w:hint="eastAsia"/>
          <w:sz w:val="30"/>
          <w:szCs w:val="30"/>
        </w:rPr>
        <w:t>公诉机关以萝检公刑诉（</w:t>
      </w:r>
      <w:r>
        <w:rPr>
          <w:rFonts w:hint="eastAsia"/>
          <w:sz w:val="30"/>
          <w:szCs w:val="30"/>
        </w:rPr>
        <w:t>2015</w:t>
      </w:r>
      <w:r>
        <w:rPr>
          <w:rFonts w:hint="eastAsia"/>
          <w:sz w:val="30"/>
          <w:szCs w:val="30"/>
        </w:rPr>
        <w:t>）</w:t>
      </w:r>
      <w:r>
        <w:rPr>
          <w:rFonts w:hint="eastAsia"/>
          <w:sz w:val="30"/>
          <w:szCs w:val="30"/>
        </w:rPr>
        <w:t>104</w:t>
      </w:r>
      <w:r>
        <w:rPr>
          <w:rFonts w:hint="eastAsia"/>
          <w:sz w:val="30"/>
          <w:szCs w:val="30"/>
        </w:rPr>
        <w:t>号起诉书指控广州巴化化工产品有限公司、被告人张志灵、肖某犯单位行贿罪、被告人张志灵犯职务侵占罪，于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日向本院提起公诉。本院依法组成合议庭，适用普通程序，于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日公开开庭审理了本案。公诉机关指派代理检察员杨承毅、南鹤群出庭支持公诉，被告单位诉讼代表人张月花、被告人张志灵、肖某、辩护人郑宾、黄丽春、苏妍娴到庭参加诉讼。公诉机关于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日向本院申请对本案延期审</w:t>
      </w:r>
      <w:r>
        <w:rPr>
          <w:rFonts w:hint="eastAsia"/>
          <w:sz w:val="30"/>
          <w:szCs w:val="30"/>
        </w:rPr>
        <w:lastRenderedPageBreak/>
        <w:t>理，并于同年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日向本院申请恢复审理，本院于同日决定恢复审理。现已审理终结。</w:t>
      </w:r>
    </w:p>
    <w:p w14:paraId="014AA60C" w14:textId="77777777" w:rsidR="00080EC1" w:rsidRDefault="00080EC1">
      <w:pPr>
        <w:spacing w:line="500" w:lineRule="atLeast"/>
        <w:ind w:firstLine="600"/>
        <w:divId w:val="964509407"/>
        <w:rPr>
          <w:rFonts w:hint="eastAsia"/>
          <w:sz w:val="30"/>
          <w:szCs w:val="30"/>
        </w:rPr>
      </w:pPr>
      <w:r>
        <w:rPr>
          <w:rFonts w:hint="eastAsia"/>
          <w:sz w:val="30"/>
          <w:szCs w:val="30"/>
        </w:rPr>
        <w:t>公诉机关指控：（一）单位行贿</w:t>
      </w:r>
    </w:p>
    <w:p w14:paraId="27D0D27C" w14:textId="77777777" w:rsidR="00080EC1" w:rsidRDefault="00080EC1">
      <w:pPr>
        <w:spacing w:line="500" w:lineRule="atLeast"/>
        <w:ind w:firstLine="600"/>
        <w:divId w:val="221259414"/>
        <w:rPr>
          <w:rFonts w:hint="eastAsia"/>
          <w:sz w:val="30"/>
          <w:szCs w:val="30"/>
        </w:rPr>
      </w:pPr>
      <w:r>
        <w:rPr>
          <w:rFonts w:hint="eastAsia"/>
          <w:sz w:val="30"/>
          <w:szCs w:val="30"/>
        </w:rPr>
        <w:t>案发前广州环保投资集团有限公司（以下简称广某投公司）股东为广州发展集团有限公司、广州广日集团有限公司、广州广重企业集团有限公司，国有股占比</w:t>
      </w:r>
      <w:r>
        <w:rPr>
          <w:rFonts w:hint="eastAsia"/>
          <w:sz w:val="30"/>
          <w:szCs w:val="30"/>
        </w:rPr>
        <w:t>100%</w:t>
      </w:r>
      <w:r>
        <w:rPr>
          <w:rFonts w:hint="eastAsia"/>
          <w:sz w:val="30"/>
          <w:szCs w:val="30"/>
        </w:rPr>
        <w:t>。广州永兴环保能源有限公司（以下简称永兴公司）由广某投公司出资设立，广某投公司持有永兴公司股份的比例为</w:t>
      </w:r>
      <w:r>
        <w:rPr>
          <w:rFonts w:hint="eastAsia"/>
          <w:sz w:val="30"/>
          <w:szCs w:val="30"/>
        </w:rPr>
        <w:t>100%</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月期间，同案人吕某（另案处理）任某投公司项目开发部商务主管，从事李坑二厂设备采购工作。</w:t>
      </w:r>
    </w:p>
    <w:p w14:paraId="11279466" w14:textId="77777777" w:rsidR="00080EC1" w:rsidRDefault="00080EC1">
      <w:pPr>
        <w:spacing w:line="500" w:lineRule="atLeast"/>
        <w:ind w:firstLine="600"/>
        <w:divId w:val="1854763254"/>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被告人张志灵任广州巴化化工产品有限公司（以下简称巴化公司）副总经理，为感谢同案人吕某在巴化公司向永兴公司销售石灰粉、活性炭过程中提供的帮助以及希望同案人吕某继续对巴化公司进行关照，在向被告人肖某（巴化公司出资人及实际控制人）请示并获授权后，分九次以支付回扣款的形式向吕某支付行贿款人民币（以下币种均指人民币）共计</w:t>
      </w:r>
      <w:r>
        <w:rPr>
          <w:rFonts w:hint="eastAsia"/>
          <w:sz w:val="30"/>
          <w:szCs w:val="30"/>
        </w:rPr>
        <w:t>201000</w:t>
      </w:r>
      <w:r>
        <w:rPr>
          <w:rFonts w:hint="eastAsia"/>
          <w:sz w:val="30"/>
          <w:szCs w:val="30"/>
        </w:rPr>
        <w:t>元。</w:t>
      </w:r>
    </w:p>
    <w:p w14:paraId="3674D89F" w14:textId="77777777" w:rsidR="00080EC1" w:rsidRDefault="00080EC1">
      <w:pPr>
        <w:spacing w:line="500" w:lineRule="atLeast"/>
        <w:ind w:firstLine="600"/>
        <w:divId w:val="637995925"/>
        <w:rPr>
          <w:rFonts w:hint="eastAsia"/>
          <w:sz w:val="30"/>
          <w:szCs w:val="30"/>
        </w:rPr>
      </w:pPr>
      <w:r>
        <w:rPr>
          <w:rFonts w:hint="eastAsia"/>
          <w:sz w:val="30"/>
          <w:szCs w:val="30"/>
        </w:rPr>
        <w:t>（二）职务侵占</w:t>
      </w:r>
    </w:p>
    <w:p w14:paraId="3BA71980" w14:textId="77777777" w:rsidR="00080EC1" w:rsidRDefault="00080EC1">
      <w:pPr>
        <w:spacing w:line="500" w:lineRule="atLeast"/>
        <w:ind w:firstLine="600"/>
        <w:divId w:val="1483617275"/>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月期间，被告人张志灵以向业务对口部门相关人员贿送回扣费的名义向肖某请示并获授权后，分多次从巴化公司提取现金</w:t>
      </w:r>
      <w:r>
        <w:rPr>
          <w:rFonts w:hint="eastAsia"/>
          <w:sz w:val="30"/>
          <w:szCs w:val="30"/>
        </w:rPr>
        <w:t>1442643</w:t>
      </w:r>
      <w:r>
        <w:rPr>
          <w:rFonts w:hint="eastAsia"/>
          <w:sz w:val="30"/>
          <w:szCs w:val="30"/>
        </w:rPr>
        <w:t>元。除上述</w:t>
      </w:r>
      <w:r>
        <w:rPr>
          <w:rFonts w:hint="eastAsia"/>
          <w:sz w:val="30"/>
          <w:szCs w:val="30"/>
        </w:rPr>
        <w:t>201000</w:t>
      </w:r>
      <w:r>
        <w:rPr>
          <w:rFonts w:hint="eastAsia"/>
          <w:sz w:val="30"/>
          <w:szCs w:val="30"/>
        </w:rPr>
        <w:t>元用于贿送同案人吕某外，被告人张志灵将余款</w:t>
      </w:r>
      <w:r>
        <w:rPr>
          <w:rFonts w:hint="eastAsia"/>
          <w:sz w:val="30"/>
          <w:szCs w:val="30"/>
        </w:rPr>
        <w:t>1241643</w:t>
      </w:r>
      <w:r>
        <w:rPr>
          <w:rFonts w:hint="eastAsia"/>
          <w:sz w:val="30"/>
          <w:szCs w:val="30"/>
        </w:rPr>
        <w:t>元非法占有。</w:t>
      </w:r>
    </w:p>
    <w:p w14:paraId="148A1B78" w14:textId="77777777" w:rsidR="00080EC1" w:rsidRDefault="00080EC1">
      <w:pPr>
        <w:spacing w:line="500" w:lineRule="atLeast"/>
        <w:ind w:firstLine="600"/>
        <w:divId w:val="100717064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日，被告人肖某向广州市萝岗区人民检察院主动交代其犯罪事实。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日，被告人张志灵归案。</w:t>
      </w:r>
    </w:p>
    <w:p w14:paraId="114C8783" w14:textId="77777777" w:rsidR="00080EC1" w:rsidRDefault="00080EC1">
      <w:pPr>
        <w:spacing w:line="500" w:lineRule="atLeast"/>
        <w:ind w:firstLine="600"/>
        <w:divId w:val="1297877566"/>
        <w:rPr>
          <w:rFonts w:hint="eastAsia"/>
          <w:sz w:val="30"/>
          <w:szCs w:val="30"/>
        </w:rPr>
      </w:pPr>
      <w:r>
        <w:rPr>
          <w:rFonts w:hint="eastAsia"/>
          <w:sz w:val="30"/>
          <w:szCs w:val="30"/>
        </w:rPr>
        <w:t>公诉机关认为：被告单位巴化公司违反国家法律规定，给予国家工作人员以回扣，其中，被告人张志灵、肖某分别系单位直接责任人员和主管人员，其行为共同触犯了《中华人民共和国刑法》第三百九十三条之规定，应当以单位行贿罪追究被告单位巴化公司及被告人张志灵、肖某的刑事责任。被告人张志灵身为公司工作人员，利用职务上的便利，将本单位财物非法占为己有，其行为触犯了《中华人民共和国刑法》第二百七十一条第一款之规定，应当以职务侵占罪追究其刑事责任。被告人张志灵一人犯数罪，根据《中华人民共和国刑法》第六十九条第一款的规定，应当数罪并罚。被告人肖某犯罪以后自动投案，如实供述自己的罪行，根据《中华人民共和国刑法》六十七条第一款的规定，是自首，可以从轻处罚或者减轻处罚。被告人张志灵如实供述自己的罪行，根据《中华人民共和国刑法》六十七条第三款的规定，可以从轻处罚。提请本院依法判处。</w:t>
      </w:r>
    </w:p>
    <w:p w14:paraId="3FF779EB" w14:textId="77777777" w:rsidR="00080EC1" w:rsidRDefault="00080EC1">
      <w:pPr>
        <w:spacing w:line="500" w:lineRule="atLeast"/>
        <w:ind w:firstLine="600"/>
        <w:divId w:val="2111703207"/>
        <w:rPr>
          <w:rFonts w:hint="eastAsia"/>
          <w:sz w:val="30"/>
          <w:szCs w:val="30"/>
        </w:rPr>
      </w:pPr>
      <w:r>
        <w:rPr>
          <w:rFonts w:hint="eastAsia"/>
          <w:sz w:val="30"/>
          <w:szCs w:val="30"/>
        </w:rPr>
        <w:t>被告单位巴化公司的诉讼代表人张月花、被告人肖某对公诉机关指控的犯罪事实及罪名无异议。</w:t>
      </w:r>
    </w:p>
    <w:p w14:paraId="140CF13C" w14:textId="77777777" w:rsidR="00080EC1" w:rsidRDefault="00080EC1">
      <w:pPr>
        <w:spacing w:line="500" w:lineRule="atLeast"/>
        <w:ind w:firstLine="600"/>
        <w:divId w:val="2123181375"/>
        <w:rPr>
          <w:rFonts w:hint="eastAsia"/>
          <w:sz w:val="30"/>
          <w:szCs w:val="30"/>
        </w:rPr>
      </w:pPr>
      <w:r>
        <w:rPr>
          <w:rFonts w:hint="eastAsia"/>
          <w:sz w:val="30"/>
          <w:szCs w:val="30"/>
        </w:rPr>
        <w:t>被告人张志灵对公诉机关指控其犯单位行贿罪的事实及罪名无异议；辩解称其虽将以支付回扣款的名义多领取的款项</w:t>
      </w:r>
      <w:r>
        <w:rPr>
          <w:rFonts w:hint="eastAsia"/>
          <w:sz w:val="30"/>
          <w:szCs w:val="30"/>
        </w:rPr>
        <w:t>1241643</w:t>
      </w:r>
      <w:r>
        <w:rPr>
          <w:rFonts w:hint="eastAsia"/>
          <w:sz w:val="30"/>
          <w:szCs w:val="30"/>
        </w:rPr>
        <w:t>元用于个人消费，但其对上述款项享有支配权，其行为不构成职务侵占罪。</w:t>
      </w:r>
    </w:p>
    <w:p w14:paraId="4F8F3B80" w14:textId="77777777" w:rsidR="00080EC1" w:rsidRDefault="00080EC1">
      <w:pPr>
        <w:spacing w:line="500" w:lineRule="atLeast"/>
        <w:ind w:firstLine="600"/>
        <w:divId w:val="1564756686"/>
        <w:rPr>
          <w:rFonts w:hint="eastAsia"/>
          <w:sz w:val="30"/>
          <w:szCs w:val="30"/>
        </w:rPr>
      </w:pPr>
      <w:r>
        <w:rPr>
          <w:rFonts w:hint="eastAsia"/>
          <w:sz w:val="30"/>
          <w:szCs w:val="30"/>
        </w:rPr>
        <w:t>被告人张志灵的辩护人提出以下辩护意见：</w:t>
      </w:r>
      <w:r>
        <w:rPr>
          <w:rFonts w:hint="eastAsia"/>
          <w:sz w:val="30"/>
          <w:szCs w:val="30"/>
        </w:rPr>
        <w:t>1.</w:t>
      </w:r>
      <w:r>
        <w:rPr>
          <w:rFonts w:hint="eastAsia"/>
          <w:sz w:val="30"/>
          <w:szCs w:val="30"/>
        </w:rPr>
        <w:t>对于单位行贿罪，被告人张志灵有自首情节；</w:t>
      </w:r>
      <w:r>
        <w:rPr>
          <w:rFonts w:hint="eastAsia"/>
          <w:sz w:val="30"/>
          <w:szCs w:val="30"/>
        </w:rPr>
        <w:t>2.</w:t>
      </w:r>
      <w:r>
        <w:rPr>
          <w:rFonts w:hint="eastAsia"/>
          <w:sz w:val="30"/>
          <w:szCs w:val="30"/>
        </w:rPr>
        <w:t>被告人张志灵的行为不构成职务侵占罪。第一，张志灵是应巴化公司要求，为了公司利益行贿而暂时性持有</w:t>
      </w:r>
      <w:r>
        <w:rPr>
          <w:rFonts w:hint="eastAsia"/>
          <w:sz w:val="30"/>
          <w:szCs w:val="30"/>
        </w:rPr>
        <w:t>1241643</w:t>
      </w:r>
      <w:r>
        <w:rPr>
          <w:rFonts w:hint="eastAsia"/>
          <w:sz w:val="30"/>
          <w:szCs w:val="30"/>
        </w:rPr>
        <w:t>元，不存在利用职务上的便利侵占公司财物的故意和行为。第二，张志灵持有的</w:t>
      </w:r>
      <w:r>
        <w:rPr>
          <w:rFonts w:hint="eastAsia"/>
          <w:sz w:val="30"/>
          <w:szCs w:val="30"/>
        </w:rPr>
        <w:t>1241643</w:t>
      </w:r>
      <w:r>
        <w:rPr>
          <w:rFonts w:hint="eastAsia"/>
          <w:sz w:val="30"/>
          <w:szCs w:val="30"/>
        </w:rPr>
        <w:t>元用于违法犯罪目的，依法应予没收，该部分财产的所有权属国家所有，已不属于公司财产，因此，张志灵的行为侵犯的并非职务侵占罪的对象。第三，巴化公司不认为被告人张志灵侵占了公司财产，不主张追究张志灵职务侵占罪的刑事责任。张志灵的亲属亦代为将</w:t>
      </w:r>
      <w:r>
        <w:rPr>
          <w:rFonts w:hint="eastAsia"/>
          <w:sz w:val="30"/>
          <w:szCs w:val="30"/>
        </w:rPr>
        <w:t>1241643</w:t>
      </w:r>
      <w:r>
        <w:rPr>
          <w:rFonts w:hint="eastAsia"/>
          <w:sz w:val="30"/>
          <w:szCs w:val="30"/>
        </w:rPr>
        <w:t>元退回了巴化公司。第四，在被告人张志灵从巴化公司提取的相关款项是否已作为行贿款送出未能查清的情况下，认定被告人张志灵侵占</w:t>
      </w:r>
      <w:r>
        <w:rPr>
          <w:rFonts w:hint="eastAsia"/>
          <w:sz w:val="30"/>
          <w:szCs w:val="30"/>
        </w:rPr>
        <w:t>1241643</w:t>
      </w:r>
      <w:r>
        <w:rPr>
          <w:rFonts w:hint="eastAsia"/>
          <w:sz w:val="30"/>
          <w:szCs w:val="30"/>
        </w:rPr>
        <w:t>元不当。</w:t>
      </w:r>
    </w:p>
    <w:p w14:paraId="44EA79E3" w14:textId="77777777" w:rsidR="00080EC1" w:rsidRDefault="00080EC1">
      <w:pPr>
        <w:spacing w:line="500" w:lineRule="atLeast"/>
        <w:ind w:firstLine="600"/>
        <w:divId w:val="1564607640"/>
        <w:rPr>
          <w:rFonts w:hint="eastAsia"/>
          <w:sz w:val="30"/>
          <w:szCs w:val="30"/>
        </w:rPr>
      </w:pPr>
      <w:r>
        <w:rPr>
          <w:rFonts w:hint="eastAsia"/>
          <w:sz w:val="30"/>
          <w:szCs w:val="30"/>
        </w:rPr>
        <w:t>被告人肖某的辩护人提出以下辩护意见：</w:t>
      </w:r>
      <w:r>
        <w:rPr>
          <w:rFonts w:hint="eastAsia"/>
          <w:sz w:val="30"/>
          <w:szCs w:val="30"/>
        </w:rPr>
        <w:t>1.</w:t>
      </w:r>
      <w:r>
        <w:rPr>
          <w:rFonts w:hint="eastAsia"/>
          <w:sz w:val="30"/>
          <w:szCs w:val="30"/>
        </w:rPr>
        <w:t>被告人肖某有自首情节。</w:t>
      </w:r>
      <w:r>
        <w:rPr>
          <w:rFonts w:hint="eastAsia"/>
          <w:sz w:val="30"/>
          <w:szCs w:val="30"/>
        </w:rPr>
        <w:t>2.</w:t>
      </w:r>
      <w:r>
        <w:rPr>
          <w:rFonts w:hint="eastAsia"/>
          <w:sz w:val="30"/>
          <w:szCs w:val="30"/>
        </w:rPr>
        <w:t>被告人肖某并未实际参与行贿。</w:t>
      </w:r>
      <w:r>
        <w:rPr>
          <w:rFonts w:hint="eastAsia"/>
          <w:sz w:val="30"/>
          <w:szCs w:val="30"/>
        </w:rPr>
        <w:t>3.</w:t>
      </w:r>
      <w:r>
        <w:rPr>
          <w:rFonts w:hint="eastAsia"/>
          <w:sz w:val="30"/>
          <w:szCs w:val="30"/>
        </w:rPr>
        <w:t>被告人肖某犯单位行贿罪的数额不算很大。</w:t>
      </w:r>
      <w:r>
        <w:rPr>
          <w:rFonts w:hint="eastAsia"/>
          <w:sz w:val="30"/>
          <w:szCs w:val="30"/>
        </w:rPr>
        <w:t>4.</w:t>
      </w:r>
      <w:r>
        <w:rPr>
          <w:rFonts w:hint="eastAsia"/>
          <w:sz w:val="30"/>
          <w:szCs w:val="30"/>
        </w:rPr>
        <w:t>被告人肖某的认罪态度较好。建议对被告人肖某适用缓刑或者免予刑罚处罚。</w:t>
      </w:r>
    </w:p>
    <w:p w14:paraId="7252D1E1" w14:textId="77777777" w:rsidR="00080EC1" w:rsidRDefault="00080EC1">
      <w:pPr>
        <w:spacing w:line="500" w:lineRule="atLeast"/>
        <w:ind w:firstLine="600"/>
        <w:divId w:val="1327393230"/>
        <w:rPr>
          <w:rFonts w:hint="eastAsia"/>
          <w:sz w:val="30"/>
          <w:szCs w:val="30"/>
        </w:rPr>
      </w:pPr>
      <w:r>
        <w:rPr>
          <w:rFonts w:hint="eastAsia"/>
          <w:sz w:val="30"/>
          <w:szCs w:val="30"/>
        </w:rPr>
        <w:t>经审理查明：</w:t>
      </w:r>
    </w:p>
    <w:p w14:paraId="6E4A8B76" w14:textId="77777777" w:rsidR="00080EC1" w:rsidRDefault="00080EC1">
      <w:pPr>
        <w:spacing w:line="500" w:lineRule="atLeast"/>
        <w:ind w:firstLine="600"/>
        <w:divId w:val="590312652"/>
        <w:rPr>
          <w:rFonts w:hint="eastAsia"/>
          <w:sz w:val="30"/>
          <w:szCs w:val="30"/>
        </w:rPr>
      </w:pPr>
      <w:r>
        <w:rPr>
          <w:rFonts w:hint="eastAsia"/>
          <w:sz w:val="30"/>
          <w:szCs w:val="30"/>
        </w:rPr>
        <w:t>一、单位行贿事实</w:t>
      </w:r>
    </w:p>
    <w:p w14:paraId="3CD52F45" w14:textId="77777777" w:rsidR="00080EC1" w:rsidRDefault="00080EC1">
      <w:pPr>
        <w:spacing w:line="500" w:lineRule="atLeast"/>
        <w:ind w:firstLine="600"/>
        <w:divId w:val="1492217397"/>
        <w:rPr>
          <w:rFonts w:hint="eastAsia"/>
          <w:sz w:val="30"/>
          <w:szCs w:val="30"/>
        </w:rPr>
      </w:pPr>
      <w:r>
        <w:rPr>
          <w:rFonts w:hint="eastAsia"/>
          <w:sz w:val="30"/>
          <w:szCs w:val="30"/>
        </w:rPr>
        <w:t>案发前，广州环保投资集团有限公司（以下简称广某投公司）的股东为广州发展集团有限公司、广州广日集团有限公司、广州广重企业集团有限公司，国有股份所占比例为</w:t>
      </w:r>
      <w:r>
        <w:rPr>
          <w:rFonts w:hint="eastAsia"/>
          <w:sz w:val="30"/>
          <w:szCs w:val="30"/>
        </w:rPr>
        <w:t>100%</w:t>
      </w:r>
      <w:r>
        <w:rPr>
          <w:rFonts w:hint="eastAsia"/>
          <w:sz w:val="30"/>
          <w:szCs w:val="30"/>
        </w:rPr>
        <w:t>。广州永兴环保能源有限公司（以下简称永兴公司）由广某投公司出资设立，广某投公司持有永兴公司的股份比例为</w:t>
      </w:r>
      <w:r>
        <w:rPr>
          <w:rFonts w:hint="eastAsia"/>
          <w:sz w:val="30"/>
          <w:szCs w:val="30"/>
        </w:rPr>
        <w:t>100%</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月，吕某（另案处理）任某投公司项目开发部商务主管，在李坑二厂从事设备采购工作，是国有公司中从事公务的人员。</w:t>
      </w:r>
    </w:p>
    <w:p w14:paraId="59833837" w14:textId="77777777" w:rsidR="00080EC1" w:rsidRDefault="00080EC1">
      <w:pPr>
        <w:spacing w:line="500" w:lineRule="atLeast"/>
        <w:ind w:firstLine="600"/>
        <w:divId w:val="462650651"/>
        <w:rPr>
          <w:rFonts w:hint="eastAsia"/>
          <w:sz w:val="30"/>
          <w:szCs w:val="30"/>
        </w:rPr>
      </w:pPr>
      <w:r>
        <w:rPr>
          <w:rFonts w:hint="eastAsia"/>
          <w:sz w:val="30"/>
          <w:szCs w:val="30"/>
        </w:rPr>
        <w:t>被告人张志灵自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月以来担任巴化公司副总经理期间，为了感谢吕某在巴化公司向永兴公司销售石灰粉、活性炭过程中提供的帮助，经向巴化公司的实际控制人被告人肖某请示并获授权后，于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月分</w:t>
      </w:r>
      <w:r>
        <w:rPr>
          <w:rFonts w:hint="eastAsia"/>
          <w:sz w:val="30"/>
          <w:szCs w:val="30"/>
        </w:rPr>
        <w:t>9</w:t>
      </w:r>
      <w:r>
        <w:rPr>
          <w:rFonts w:hint="eastAsia"/>
          <w:sz w:val="30"/>
          <w:szCs w:val="30"/>
        </w:rPr>
        <w:t>次以支付回扣款的名义向吕某行贿共计</w:t>
      </w:r>
      <w:r>
        <w:rPr>
          <w:rFonts w:hint="eastAsia"/>
          <w:sz w:val="30"/>
          <w:szCs w:val="30"/>
        </w:rPr>
        <w:t>201000</w:t>
      </w:r>
      <w:r>
        <w:rPr>
          <w:rFonts w:hint="eastAsia"/>
          <w:sz w:val="30"/>
          <w:szCs w:val="30"/>
        </w:rPr>
        <w:t>元。</w:t>
      </w:r>
    </w:p>
    <w:p w14:paraId="1A108121" w14:textId="77777777" w:rsidR="00080EC1" w:rsidRDefault="00080EC1">
      <w:pPr>
        <w:spacing w:line="500" w:lineRule="atLeast"/>
        <w:ind w:firstLine="600"/>
        <w:divId w:val="749038294"/>
        <w:rPr>
          <w:rFonts w:hint="eastAsia"/>
          <w:sz w:val="30"/>
          <w:szCs w:val="30"/>
        </w:rPr>
      </w:pPr>
      <w:r>
        <w:rPr>
          <w:rFonts w:hint="eastAsia"/>
          <w:sz w:val="30"/>
          <w:szCs w:val="30"/>
        </w:rPr>
        <w:t>上述事实，有公诉机关提交并经法庭质证、认证的下列证据予以证明：</w:t>
      </w:r>
    </w:p>
    <w:p w14:paraId="06369F17" w14:textId="77777777" w:rsidR="00080EC1" w:rsidRDefault="00080EC1">
      <w:pPr>
        <w:spacing w:line="500" w:lineRule="atLeast"/>
        <w:ind w:firstLine="600"/>
        <w:divId w:val="924219218"/>
        <w:rPr>
          <w:rFonts w:hint="eastAsia"/>
          <w:sz w:val="30"/>
          <w:szCs w:val="30"/>
        </w:rPr>
      </w:pPr>
      <w:r>
        <w:rPr>
          <w:rFonts w:hint="eastAsia"/>
          <w:sz w:val="30"/>
          <w:szCs w:val="30"/>
        </w:rPr>
        <w:t>1.</w:t>
      </w:r>
      <w:r>
        <w:rPr>
          <w:rFonts w:hint="eastAsia"/>
          <w:sz w:val="30"/>
          <w:szCs w:val="30"/>
        </w:rPr>
        <w:t>巴化公司的《企业法人营业执照》、《组织机构代码证》《商事登记信息》、《企业变更登记申请书》、《证明》证实巴化公司的工商登记情况等。</w:t>
      </w:r>
    </w:p>
    <w:p w14:paraId="7881EF7F" w14:textId="77777777" w:rsidR="00080EC1" w:rsidRDefault="00080EC1">
      <w:pPr>
        <w:spacing w:line="500" w:lineRule="atLeast"/>
        <w:ind w:firstLine="600"/>
        <w:divId w:val="851458905"/>
        <w:rPr>
          <w:rFonts w:hint="eastAsia"/>
          <w:sz w:val="30"/>
          <w:szCs w:val="30"/>
        </w:rPr>
      </w:pPr>
      <w:r>
        <w:rPr>
          <w:rFonts w:hint="eastAsia"/>
          <w:sz w:val="30"/>
          <w:szCs w:val="30"/>
        </w:rPr>
        <w:t>2.</w:t>
      </w:r>
      <w:r>
        <w:rPr>
          <w:rFonts w:hint="eastAsia"/>
          <w:sz w:val="30"/>
          <w:szCs w:val="30"/>
        </w:rPr>
        <w:t>广某投公司的《企业法人营业执照》、《公司变更登记申请书》、《企业开业通知书》、《公司股东（发起人）出资情况表》、《变更登记核准通知书》、《公司变更（备案）记录》、《准予变更（备案）登记通知书》、《企业产权登记表》、《企业产权交易公示证明》、《产权（股权）交易合同》、《关于广东环保投资集团有限公司国有资产产权变动登记情况的说明》、《广东环保投资集团有限公司股东会决议》、《商事登记信息》证实广某投公司的工商登记、工商登记变动情况以及股东持股比例等。</w:t>
      </w:r>
    </w:p>
    <w:p w14:paraId="2BCDD98B" w14:textId="77777777" w:rsidR="00080EC1" w:rsidRDefault="00080EC1">
      <w:pPr>
        <w:spacing w:line="500" w:lineRule="atLeast"/>
        <w:ind w:firstLine="600"/>
        <w:divId w:val="1302272304"/>
        <w:rPr>
          <w:rFonts w:hint="eastAsia"/>
          <w:sz w:val="30"/>
          <w:szCs w:val="30"/>
        </w:rPr>
      </w:pPr>
      <w:r>
        <w:rPr>
          <w:rFonts w:hint="eastAsia"/>
          <w:sz w:val="30"/>
          <w:szCs w:val="30"/>
        </w:rPr>
        <w:t>3.</w:t>
      </w:r>
      <w:r>
        <w:rPr>
          <w:rFonts w:hint="eastAsia"/>
          <w:sz w:val="30"/>
          <w:szCs w:val="30"/>
        </w:rPr>
        <w:t>永兴公司的《企业法人营业执照》、《公司股东（发起人）出资情况表》、《公司设立登记申请书》证实永兴公司的工商登记情况及广某投公司持有永兴公司的股份比例等。</w:t>
      </w:r>
    </w:p>
    <w:p w14:paraId="131F6D76" w14:textId="77777777" w:rsidR="00080EC1" w:rsidRDefault="00080EC1">
      <w:pPr>
        <w:spacing w:line="500" w:lineRule="atLeast"/>
        <w:ind w:firstLine="600"/>
        <w:divId w:val="1295718724"/>
        <w:rPr>
          <w:rFonts w:hint="eastAsia"/>
          <w:sz w:val="30"/>
          <w:szCs w:val="30"/>
        </w:rPr>
      </w:pPr>
      <w:r>
        <w:rPr>
          <w:rFonts w:hint="eastAsia"/>
          <w:sz w:val="30"/>
          <w:szCs w:val="30"/>
        </w:rPr>
        <w:t>4.</w:t>
      </w:r>
      <w:r>
        <w:rPr>
          <w:rFonts w:hint="eastAsia"/>
          <w:sz w:val="30"/>
          <w:szCs w:val="30"/>
        </w:rPr>
        <w:t>广某投公司出具的《吕某同志情况说明》、《个人简历》证实吕某的工作经历。其中，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月，吕某任某投公司项目开发部商务主管，在李坑二厂从事设备采购工作。</w:t>
      </w:r>
    </w:p>
    <w:p w14:paraId="37B6F1AE" w14:textId="77777777" w:rsidR="00080EC1" w:rsidRDefault="00080EC1">
      <w:pPr>
        <w:spacing w:line="500" w:lineRule="atLeast"/>
        <w:ind w:firstLine="600"/>
        <w:divId w:val="1262759382"/>
        <w:rPr>
          <w:rFonts w:hint="eastAsia"/>
          <w:sz w:val="30"/>
          <w:szCs w:val="30"/>
        </w:rPr>
      </w:pPr>
      <w:r>
        <w:rPr>
          <w:rFonts w:hint="eastAsia"/>
          <w:sz w:val="30"/>
          <w:szCs w:val="30"/>
        </w:rPr>
        <w:t>5.</w:t>
      </w:r>
      <w:r>
        <w:rPr>
          <w:rFonts w:hint="eastAsia"/>
          <w:sz w:val="30"/>
          <w:szCs w:val="30"/>
        </w:rPr>
        <w:t>供货合同、采购合同证实永兴公司与巴化公司签订了购买石灰、活性炭的合同。</w:t>
      </w:r>
    </w:p>
    <w:p w14:paraId="00626154" w14:textId="77777777" w:rsidR="00080EC1" w:rsidRDefault="00080EC1">
      <w:pPr>
        <w:spacing w:line="500" w:lineRule="atLeast"/>
        <w:ind w:firstLine="600"/>
        <w:divId w:val="1832598913"/>
        <w:rPr>
          <w:rFonts w:hint="eastAsia"/>
          <w:sz w:val="30"/>
          <w:szCs w:val="30"/>
        </w:rPr>
      </w:pPr>
      <w:r>
        <w:rPr>
          <w:rFonts w:hint="eastAsia"/>
          <w:sz w:val="30"/>
          <w:szCs w:val="30"/>
        </w:rPr>
        <w:t>6.</w:t>
      </w:r>
      <w:r>
        <w:rPr>
          <w:rFonts w:hint="eastAsia"/>
          <w:sz w:val="30"/>
          <w:szCs w:val="30"/>
        </w:rPr>
        <w:t>《查封／扣押财物、文件清单》证实广州市萝岗区人民检察院扣押涉案合同、协议、收款凭证、网上银行电子回单等。</w:t>
      </w:r>
    </w:p>
    <w:p w14:paraId="593C8112" w14:textId="77777777" w:rsidR="00080EC1" w:rsidRDefault="00080EC1">
      <w:pPr>
        <w:spacing w:line="500" w:lineRule="atLeast"/>
        <w:ind w:firstLine="600"/>
        <w:divId w:val="286670351"/>
        <w:rPr>
          <w:rFonts w:hint="eastAsia"/>
          <w:sz w:val="30"/>
          <w:szCs w:val="30"/>
        </w:rPr>
      </w:pPr>
      <w:r>
        <w:rPr>
          <w:rFonts w:hint="eastAsia"/>
          <w:sz w:val="30"/>
          <w:szCs w:val="30"/>
        </w:rPr>
        <w:t>7.</w:t>
      </w:r>
      <w:r>
        <w:rPr>
          <w:rFonts w:hint="eastAsia"/>
          <w:sz w:val="30"/>
          <w:szCs w:val="30"/>
        </w:rPr>
        <w:t>吕某的供述证实其收受巴化公司张志灵支付的回扣款</w:t>
      </w:r>
      <w:r>
        <w:rPr>
          <w:rFonts w:hint="eastAsia"/>
          <w:sz w:val="30"/>
          <w:szCs w:val="30"/>
        </w:rPr>
        <w:t>9</w:t>
      </w:r>
      <w:r>
        <w:rPr>
          <w:rFonts w:hint="eastAsia"/>
          <w:sz w:val="30"/>
          <w:szCs w:val="30"/>
        </w:rPr>
        <w:t>次、数额为</w:t>
      </w:r>
      <w:r>
        <w:rPr>
          <w:rFonts w:hint="eastAsia"/>
          <w:sz w:val="30"/>
          <w:szCs w:val="30"/>
        </w:rPr>
        <w:t>201000</w:t>
      </w:r>
      <w:r>
        <w:rPr>
          <w:rFonts w:hint="eastAsia"/>
          <w:sz w:val="30"/>
          <w:szCs w:val="30"/>
        </w:rPr>
        <w:t>元。</w:t>
      </w:r>
    </w:p>
    <w:p w14:paraId="01307A2B" w14:textId="77777777" w:rsidR="00080EC1" w:rsidRDefault="00080EC1">
      <w:pPr>
        <w:spacing w:line="500" w:lineRule="atLeast"/>
        <w:ind w:firstLine="600"/>
        <w:divId w:val="1372609930"/>
        <w:rPr>
          <w:rFonts w:hint="eastAsia"/>
          <w:sz w:val="30"/>
          <w:szCs w:val="30"/>
        </w:rPr>
      </w:pPr>
      <w:r>
        <w:rPr>
          <w:rFonts w:hint="eastAsia"/>
          <w:sz w:val="30"/>
          <w:szCs w:val="30"/>
        </w:rPr>
        <w:t>8.</w:t>
      </w:r>
      <w:r>
        <w:rPr>
          <w:rFonts w:hint="eastAsia"/>
          <w:sz w:val="30"/>
          <w:szCs w:val="30"/>
        </w:rPr>
        <w:t>被告人张志灵、肖某对上述事实供认不讳，其供述与其余证据可相互印证。</w:t>
      </w:r>
    </w:p>
    <w:p w14:paraId="3BCB7154" w14:textId="77777777" w:rsidR="00080EC1" w:rsidRDefault="00080EC1">
      <w:pPr>
        <w:spacing w:line="500" w:lineRule="atLeast"/>
        <w:ind w:firstLine="600"/>
        <w:divId w:val="446002290"/>
        <w:rPr>
          <w:rFonts w:hint="eastAsia"/>
          <w:sz w:val="30"/>
          <w:szCs w:val="30"/>
        </w:rPr>
      </w:pPr>
      <w:r>
        <w:rPr>
          <w:rFonts w:hint="eastAsia"/>
          <w:sz w:val="30"/>
          <w:szCs w:val="30"/>
        </w:rPr>
        <w:t>二、职务侵占事实</w:t>
      </w:r>
    </w:p>
    <w:p w14:paraId="06C775B8" w14:textId="77777777" w:rsidR="00080EC1" w:rsidRDefault="00080EC1">
      <w:pPr>
        <w:spacing w:line="500" w:lineRule="atLeast"/>
        <w:ind w:firstLine="600"/>
        <w:divId w:val="1646204009"/>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月，被告人张志灵以向业务往来单位的相关人员支付回扣款的名义向被告人肖某请示并获授权后，从巴化公司多次提取现金</w:t>
      </w:r>
      <w:r>
        <w:rPr>
          <w:rFonts w:hint="eastAsia"/>
          <w:sz w:val="30"/>
          <w:szCs w:val="30"/>
        </w:rPr>
        <w:t>1442643</w:t>
      </w:r>
      <w:r>
        <w:rPr>
          <w:rFonts w:hint="eastAsia"/>
          <w:sz w:val="30"/>
          <w:szCs w:val="30"/>
        </w:rPr>
        <w:t>元，除已将其中的</w:t>
      </w:r>
      <w:r>
        <w:rPr>
          <w:rFonts w:hint="eastAsia"/>
          <w:sz w:val="30"/>
          <w:szCs w:val="30"/>
        </w:rPr>
        <w:t>201000</w:t>
      </w:r>
      <w:r>
        <w:rPr>
          <w:rFonts w:hint="eastAsia"/>
          <w:sz w:val="30"/>
          <w:szCs w:val="30"/>
        </w:rPr>
        <w:t>元用于向吕某行贿外，将余款</w:t>
      </w:r>
      <w:r>
        <w:rPr>
          <w:rFonts w:hint="eastAsia"/>
          <w:sz w:val="30"/>
          <w:szCs w:val="30"/>
        </w:rPr>
        <w:t>1241643</w:t>
      </w:r>
      <w:r>
        <w:rPr>
          <w:rFonts w:hint="eastAsia"/>
          <w:sz w:val="30"/>
          <w:szCs w:val="30"/>
        </w:rPr>
        <w:t>元占为己有，用于其本人及家庭消费。对于被告人张志灵从巴化公司领出的上述款项，巴化公司已用非法购买的发票予以平账。</w:t>
      </w:r>
    </w:p>
    <w:p w14:paraId="2CFBB663" w14:textId="77777777" w:rsidR="00080EC1" w:rsidRDefault="00080EC1">
      <w:pPr>
        <w:spacing w:line="500" w:lineRule="atLeast"/>
        <w:ind w:firstLine="600"/>
        <w:divId w:val="2069373688"/>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日，被告人肖某向广州市萝岗区人民检察院主动如实供述了巴化公司单位行贿事实。被告人张志灵亦于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日向广州市萝岗区人民检察院如实供述了巴化公司的单位行贿事实及主动如实供述了其本人的职务侵占事实。</w:t>
      </w:r>
    </w:p>
    <w:p w14:paraId="4F90C3B0" w14:textId="77777777" w:rsidR="00080EC1" w:rsidRDefault="00080EC1">
      <w:pPr>
        <w:spacing w:line="500" w:lineRule="atLeast"/>
        <w:ind w:firstLine="600"/>
        <w:divId w:val="465468489"/>
        <w:rPr>
          <w:rFonts w:hint="eastAsia"/>
          <w:sz w:val="30"/>
          <w:szCs w:val="30"/>
        </w:rPr>
      </w:pPr>
      <w:r>
        <w:rPr>
          <w:rFonts w:hint="eastAsia"/>
          <w:sz w:val="30"/>
          <w:szCs w:val="30"/>
        </w:rPr>
        <w:t>被告人张志灵的亲属于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日代被告人张志灵向被害单位巴化公司退出职务侵占违法所得</w:t>
      </w:r>
      <w:r>
        <w:rPr>
          <w:rFonts w:hint="eastAsia"/>
          <w:sz w:val="30"/>
          <w:szCs w:val="30"/>
        </w:rPr>
        <w:t>1241643</w:t>
      </w:r>
      <w:r>
        <w:rPr>
          <w:rFonts w:hint="eastAsia"/>
          <w:sz w:val="30"/>
          <w:szCs w:val="30"/>
        </w:rPr>
        <w:t>元。被害单位巴化公司表示谅解被告人张志灵。</w:t>
      </w:r>
    </w:p>
    <w:p w14:paraId="7FB01AF7" w14:textId="77777777" w:rsidR="00080EC1" w:rsidRDefault="00080EC1">
      <w:pPr>
        <w:spacing w:line="500" w:lineRule="atLeast"/>
        <w:ind w:firstLine="600"/>
        <w:divId w:val="923420049"/>
        <w:rPr>
          <w:rFonts w:hint="eastAsia"/>
          <w:sz w:val="30"/>
          <w:szCs w:val="30"/>
        </w:rPr>
      </w:pPr>
      <w:r>
        <w:rPr>
          <w:rFonts w:hint="eastAsia"/>
          <w:sz w:val="30"/>
          <w:szCs w:val="30"/>
        </w:rPr>
        <w:t>另查明：被告单位巴化公司的法定代表人为张月花实为被告人肖某的家庭保姆，是该公司挂名的法定代表人。</w:t>
      </w:r>
    </w:p>
    <w:p w14:paraId="22076261" w14:textId="77777777" w:rsidR="00080EC1" w:rsidRDefault="00080EC1">
      <w:pPr>
        <w:spacing w:line="500" w:lineRule="atLeast"/>
        <w:ind w:firstLine="600"/>
        <w:divId w:val="1459955830"/>
        <w:rPr>
          <w:rFonts w:hint="eastAsia"/>
          <w:sz w:val="30"/>
          <w:szCs w:val="30"/>
        </w:rPr>
      </w:pPr>
      <w:r>
        <w:rPr>
          <w:rFonts w:hint="eastAsia"/>
          <w:sz w:val="30"/>
          <w:szCs w:val="30"/>
        </w:rPr>
        <w:t>上述事实，有公诉机关、辩护人提交并经法庭质证、认证的下列证据予以证明：</w:t>
      </w:r>
    </w:p>
    <w:p w14:paraId="1055E567" w14:textId="77777777" w:rsidR="00080EC1" w:rsidRDefault="00080EC1">
      <w:pPr>
        <w:spacing w:line="500" w:lineRule="atLeast"/>
        <w:ind w:firstLine="600"/>
        <w:divId w:val="1013216813"/>
        <w:rPr>
          <w:rFonts w:hint="eastAsia"/>
          <w:sz w:val="30"/>
          <w:szCs w:val="30"/>
        </w:rPr>
      </w:pPr>
      <w:r>
        <w:rPr>
          <w:rFonts w:hint="eastAsia"/>
          <w:sz w:val="30"/>
          <w:szCs w:val="30"/>
        </w:rPr>
        <w:t>1.</w:t>
      </w:r>
      <w:r>
        <w:rPr>
          <w:rFonts w:hint="eastAsia"/>
          <w:sz w:val="30"/>
          <w:szCs w:val="30"/>
        </w:rPr>
        <w:t>巴化公司出具的《证明》证实：被告人张志灵自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月以来担任巴化公司及巴化公司的关联公司的副总经理；自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月，张志灵的工资为固定薪酬，</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月后，以业务提成的方式计算张志灵的工资。</w:t>
      </w:r>
    </w:p>
    <w:p w14:paraId="4A4E62CE" w14:textId="77777777" w:rsidR="00080EC1" w:rsidRDefault="00080EC1">
      <w:pPr>
        <w:spacing w:line="500" w:lineRule="atLeast"/>
        <w:ind w:firstLine="600"/>
        <w:divId w:val="1156147772"/>
        <w:rPr>
          <w:rFonts w:hint="eastAsia"/>
          <w:sz w:val="30"/>
          <w:szCs w:val="30"/>
        </w:rPr>
      </w:pPr>
      <w:r>
        <w:rPr>
          <w:rFonts w:hint="eastAsia"/>
          <w:sz w:val="30"/>
          <w:szCs w:val="30"/>
        </w:rPr>
        <w:t>2.</w:t>
      </w:r>
      <w:r>
        <w:rPr>
          <w:rFonts w:hint="eastAsia"/>
          <w:sz w:val="30"/>
          <w:szCs w:val="30"/>
        </w:rPr>
        <w:t>巴化公司出具的《证明》以及被害单位诉讼代表人张月花、被害单位财务人员刘芳妮出具的书面材料证实：被告人肖某系巴化公司的出资人及实际控制人。巴化公司的法定代表人张月花实为被告人肖某的家庭保姆，仅因业务需要借张月花的姓名登记为该公司的法定代表人。张月花并未出资和参与巴化公司的经营管理。</w:t>
      </w:r>
    </w:p>
    <w:p w14:paraId="3C315021" w14:textId="77777777" w:rsidR="00080EC1" w:rsidRDefault="00080EC1">
      <w:pPr>
        <w:spacing w:line="500" w:lineRule="atLeast"/>
        <w:ind w:firstLine="600"/>
        <w:divId w:val="827672273"/>
        <w:rPr>
          <w:rFonts w:hint="eastAsia"/>
          <w:sz w:val="30"/>
          <w:szCs w:val="30"/>
        </w:rPr>
      </w:pPr>
      <w:r>
        <w:rPr>
          <w:rFonts w:hint="eastAsia"/>
          <w:sz w:val="30"/>
          <w:szCs w:val="30"/>
        </w:rPr>
        <w:t>3.</w:t>
      </w:r>
      <w:r>
        <w:rPr>
          <w:rFonts w:hint="eastAsia"/>
          <w:sz w:val="30"/>
          <w:szCs w:val="30"/>
        </w:rPr>
        <w:t>《记账凭证》、《支付证明单》证实：被告人张志灵从巴化公司以业务提成及项目合作费的名义签领用于支付业务往来单位回扣款的情况及被告人张志灵在巴化公司领取工资的情况。</w:t>
      </w:r>
    </w:p>
    <w:p w14:paraId="4ADBCCEB" w14:textId="77777777" w:rsidR="00080EC1" w:rsidRDefault="00080EC1">
      <w:pPr>
        <w:spacing w:line="500" w:lineRule="atLeast"/>
        <w:ind w:firstLine="600"/>
        <w:divId w:val="1773548502"/>
        <w:rPr>
          <w:rFonts w:hint="eastAsia"/>
          <w:sz w:val="30"/>
          <w:szCs w:val="30"/>
        </w:rPr>
      </w:pPr>
      <w:r>
        <w:rPr>
          <w:rFonts w:hint="eastAsia"/>
          <w:sz w:val="30"/>
          <w:szCs w:val="30"/>
        </w:rPr>
        <w:t>4.</w:t>
      </w:r>
      <w:r>
        <w:rPr>
          <w:rFonts w:hint="eastAsia"/>
          <w:sz w:val="30"/>
          <w:szCs w:val="30"/>
        </w:rPr>
        <w:t>《银行进帐单》、中国建设银行转帐凭条、《收据》证实：被告人张志灵的亲属于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日向被害单位巴化公司退回被告人张志灵的违法所得</w:t>
      </w:r>
      <w:r>
        <w:rPr>
          <w:rFonts w:hint="eastAsia"/>
          <w:sz w:val="30"/>
          <w:szCs w:val="30"/>
        </w:rPr>
        <w:t>1241643</w:t>
      </w:r>
      <w:r>
        <w:rPr>
          <w:rFonts w:hint="eastAsia"/>
          <w:sz w:val="30"/>
          <w:szCs w:val="30"/>
        </w:rPr>
        <w:t>元。</w:t>
      </w:r>
    </w:p>
    <w:p w14:paraId="6D511F6C" w14:textId="77777777" w:rsidR="00080EC1" w:rsidRDefault="00080EC1">
      <w:pPr>
        <w:spacing w:line="500" w:lineRule="atLeast"/>
        <w:ind w:firstLine="600"/>
        <w:divId w:val="855312911"/>
        <w:rPr>
          <w:rFonts w:hint="eastAsia"/>
          <w:sz w:val="30"/>
          <w:szCs w:val="30"/>
        </w:rPr>
      </w:pPr>
      <w:r>
        <w:rPr>
          <w:rFonts w:hint="eastAsia"/>
          <w:sz w:val="30"/>
          <w:szCs w:val="30"/>
        </w:rPr>
        <w:t>5.</w:t>
      </w:r>
      <w:r>
        <w:rPr>
          <w:rFonts w:hint="eastAsia"/>
          <w:sz w:val="30"/>
          <w:szCs w:val="30"/>
        </w:rPr>
        <w:t>被害单位巴化公司出具的《情况说明》以及被告人肖某在庭审中的陈述证实巴化公司已谅解被告人张志灵，不追究被告人张志灵的相关法律责任。</w:t>
      </w:r>
    </w:p>
    <w:p w14:paraId="5C2F5A15" w14:textId="77777777" w:rsidR="00080EC1" w:rsidRDefault="00080EC1">
      <w:pPr>
        <w:spacing w:line="500" w:lineRule="atLeast"/>
        <w:ind w:firstLine="600"/>
        <w:divId w:val="1736784081"/>
        <w:rPr>
          <w:rFonts w:hint="eastAsia"/>
          <w:sz w:val="30"/>
          <w:szCs w:val="30"/>
        </w:rPr>
      </w:pPr>
      <w:r>
        <w:rPr>
          <w:rFonts w:hint="eastAsia"/>
          <w:sz w:val="30"/>
          <w:szCs w:val="30"/>
        </w:rPr>
        <w:t>6.</w:t>
      </w:r>
      <w:r>
        <w:rPr>
          <w:rFonts w:hint="eastAsia"/>
          <w:sz w:val="30"/>
          <w:szCs w:val="30"/>
        </w:rPr>
        <w:t>广州市萝岗区人民检察院反贪污贿赂局出具的《到案经过》、《立案决定书》证实：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国共产党广州市纪律检查委员会调查广某投公司系列人员受贿案期间，发现巴化公司有犯单位行贿罪的重大嫌疑。被告人肖某配合纪委调查期间主动向该委员会及检察机关交代了巴化公司行贿吕某的犯罪事实。检察机关在初步掌握巴化公司单位行贿犯罪情况后，在广州市廉政教育中心对被告人张志灵进行调查，张志灵承认了有关行贿的犯罪事实。广州市萝岗区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日以涉嫌犯单位行贿罪对巴化公司立案侦查。</w:t>
      </w:r>
    </w:p>
    <w:p w14:paraId="1F9FCE8B" w14:textId="77777777" w:rsidR="00080EC1" w:rsidRDefault="00080EC1">
      <w:pPr>
        <w:spacing w:line="500" w:lineRule="atLeast"/>
        <w:ind w:firstLine="600"/>
        <w:divId w:val="1304655654"/>
        <w:rPr>
          <w:rFonts w:hint="eastAsia"/>
          <w:sz w:val="30"/>
          <w:szCs w:val="30"/>
        </w:rPr>
      </w:pPr>
      <w:r>
        <w:rPr>
          <w:rFonts w:hint="eastAsia"/>
          <w:sz w:val="30"/>
          <w:szCs w:val="30"/>
        </w:rPr>
        <w:t>7.</w:t>
      </w:r>
      <w:r>
        <w:rPr>
          <w:rFonts w:hint="eastAsia"/>
          <w:sz w:val="30"/>
          <w:szCs w:val="30"/>
        </w:rPr>
        <w:t>广州市萝岗区人民检察院反贪污贿赂局于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具的《情况说明》证实：黄晓文一案由广州市天河区人民检察院管辖。经了解该院未认定黄某有收受肖某、张志灵贿赂款的事实。关于广某投公司李坑二厂的现场工程师是否收受张志灵贿款，因被告人肖某无法提供受贿人详细信息，被告人张志灵否认相关行贿事实，故相关事实无法查实；位于广东省佛山市南海区的南海绿电再生能源有限公司副总经理常某已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离职。常某表示其在任职期间，并未分管过该公司原料采购的相关工作，对公司有关采购的相关事宜没有决定或干预的权限，不存在收受被告人张志灵贿赂的可能，也未收受被告人张志灵及其所在公司支付的好处费或回扣款。</w:t>
      </w:r>
    </w:p>
    <w:p w14:paraId="50C36816" w14:textId="77777777" w:rsidR="00080EC1" w:rsidRDefault="00080EC1">
      <w:pPr>
        <w:spacing w:line="500" w:lineRule="atLeast"/>
        <w:ind w:firstLine="600"/>
        <w:divId w:val="178860982"/>
        <w:rPr>
          <w:rFonts w:hint="eastAsia"/>
          <w:sz w:val="30"/>
          <w:szCs w:val="30"/>
        </w:rPr>
      </w:pPr>
      <w:r>
        <w:rPr>
          <w:rFonts w:hint="eastAsia"/>
          <w:sz w:val="30"/>
          <w:szCs w:val="30"/>
        </w:rPr>
        <w:t>8.</w:t>
      </w:r>
      <w:r>
        <w:rPr>
          <w:rFonts w:hint="eastAsia"/>
          <w:sz w:val="30"/>
          <w:szCs w:val="30"/>
        </w:rPr>
        <w:t>户籍材料证实二被告人的身份情况。</w:t>
      </w:r>
    </w:p>
    <w:p w14:paraId="737CF9AB" w14:textId="77777777" w:rsidR="00080EC1" w:rsidRDefault="00080EC1">
      <w:pPr>
        <w:spacing w:line="500" w:lineRule="atLeast"/>
        <w:ind w:firstLine="600"/>
        <w:divId w:val="1513759419"/>
        <w:rPr>
          <w:rFonts w:hint="eastAsia"/>
          <w:sz w:val="30"/>
          <w:szCs w:val="30"/>
        </w:rPr>
      </w:pPr>
      <w:r>
        <w:rPr>
          <w:rFonts w:hint="eastAsia"/>
          <w:sz w:val="30"/>
          <w:szCs w:val="30"/>
        </w:rPr>
        <w:t>9.</w:t>
      </w:r>
      <w:r>
        <w:rPr>
          <w:rFonts w:hint="eastAsia"/>
          <w:sz w:val="30"/>
          <w:szCs w:val="30"/>
        </w:rPr>
        <w:t>被告人张志灵供述：其经肖某同意以项目合作费及业务提成的名义在巴化公司签名领取的现金共计</w:t>
      </w:r>
      <w:r>
        <w:rPr>
          <w:rFonts w:hint="eastAsia"/>
          <w:sz w:val="30"/>
          <w:szCs w:val="30"/>
        </w:rPr>
        <w:t>1442643</w:t>
      </w:r>
      <w:r>
        <w:rPr>
          <w:rFonts w:hint="eastAsia"/>
          <w:sz w:val="30"/>
          <w:szCs w:val="30"/>
        </w:rPr>
        <w:t>元。从该款中给了吕某</w:t>
      </w:r>
      <w:r>
        <w:rPr>
          <w:rFonts w:hint="eastAsia"/>
          <w:sz w:val="30"/>
          <w:szCs w:val="30"/>
        </w:rPr>
        <w:t>20</w:t>
      </w:r>
      <w:r>
        <w:rPr>
          <w:rFonts w:hint="eastAsia"/>
          <w:sz w:val="30"/>
          <w:szCs w:val="30"/>
        </w:rPr>
        <w:t>多万元。其在计算回扣款时虚增了金额。其没有将剩余的</w:t>
      </w:r>
      <w:r>
        <w:rPr>
          <w:rFonts w:hint="eastAsia"/>
          <w:sz w:val="30"/>
          <w:szCs w:val="30"/>
        </w:rPr>
        <w:t>1241643</w:t>
      </w:r>
      <w:r>
        <w:rPr>
          <w:rFonts w:hint="eastAsia"/>
          <w:sz w:val="30"/>
          <w:szCs w:val="30"/>
        </w:rPr>
        <w:t>元用于送回扣给有关人员，而是用于其家庭房屋装修、其女儿到新加坡留学的费用以及其本人的其他日常开销事项。肖某不知道上述款项被其用于个人消费事项。</w:t>
      </w:r>
    </w:p>
    <w:p w14:paraId="1C83019F" w14:textId="77777777" w:rsidR="00080EC1" w:rsidRDefault="00080EC1">
      <w:pPr>
        <w:spacing w:line="500" w:lineRule="atLeast"/>
        <w:ind w:firstLine="600"/>
        <w:divId w:val="1849707294"/>
        <w:rPr>
          <w:rFonts w:hint="eastAsia"/>
          <w:sz w:val="30"/>
          <w:szCs w:val="30"/>
        </w:rPr>
      </w:pPr>
      <w:r>
        <w:rPr>
          <w:rFonts w:hint="eastAsia"/>
          <w:sz w:val="30"/>
          <w:szCs w:val="30"/>
        </w:rPr>
        <w:t>10.</w:t>
      </w:r>
      <w:r>
        <w:rPr>
          <w:rFonts w:hint="eastAsia"/>
          <w:sz w:val="30"/>
          <w:szCs w:val="30"/>
        </w:rPr>
        <w:t>被告人肖某供述：在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年期间，其同意并授权张志灵向某投公司项目开发部商务主管吕某行贿</w:t>
      </w:r>
      <w:r>
        <w:rPr>
          <w:rFonts w:hint="eastAsia"/>
          <w:sz w:val="30"/>
          <w:szCs w:val="30"/>
        </w:rPr>
        <w:t>20100</w:t>
      </w:r>
      <w:r>
        <w:rPr>
          <w:rFonts w:hint="eastAsia"/>
          <w:sz w:val="30"/>
          <w:szCs w:val="30"/>
        </w:rPr>
        <w:t>元。张志灵在巴化公司以项目合作费及业务提成的名义领取的现金</w:t>
      </w:r>
      <w:r>
        <w:rPr>
          <w:rFonts w:hint="eastAsia"/>
          <w:sz w:val="30"/>
          <w:szCs w:val="30"/>
        </w:rPr>
        <w:t>1442643</w:t>
      </w:r>
      <w:r>
        <w:rPr>
          <w:rFonts w:hint="eastAsia"/>
          <w:sz w:val="30"/>
          <w:szCs w:val="30"/>
        </w:rPr>
        <w:t>元均为巴化公司拟送出的回扣款。业务提成也叫项目合作费，实为回扣。上述款项领出后，巴化公司从江西省、东莞市的公司购买了发票进行销账。张志灵领取的回扣款专项费用，用于感谢业务往来单位的采购人员，不能由张志灵自由支配，不能用于其他项目，也不许个人侵吞占有。巴化公司的业务运作和实际操作均由张志灵具体负责，其主要负责财务。张志灵从公司领取的回扣款具体有没有送，送给谁其都不清楚。</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年初，张志灵在巴化公司领取固定薪酬。</w:t>
      </w:r>
      <w:r>
        <w:rPr>
          <w:rFonts w:hint="eastAsia"/>
          <w:sz w:val="30"/>
          <w:szCs w:val="30"/>
        </w:rPr>
        <w:t>2014</w:t>
      </w:r>
      <w:r>
        <w:rPr>
          <w:rFonts w:hint="eastAsia"/>
          <w:sz w:val="30"/>
          <w:szCs w:val="30"/>
        </w:rPr>
        <w:t>年初以后，张志灵在巴化公司拿业务提成。张志灵的薪酬只能通过公司账务部门发放工资的程序领取。</w:t>
      </w:r>
    </w:p>
    <w:p w14:paraId="68E1E4D6" w14:textId="77777777" w:rsidR="00080EC1" w:rsidRDefault="00080EC1">
      <w:pPr>
        <w:spacing w:line="500" w:lineRule="atLeast"/>
        <w:ind w:firstLine="600"/>
        <w:divId w:val="1599213404"/>
        <w:rPr>
          <w:rFonts w:hint="eastAsia"/>
          <w:sz w:val="30"/>
          <w:szCs w:val="30"/>
        </w:rPr>
      </w:pPr>
      <w:r>
        <w:rPr>
          <w:rFonts w:hint="eastAsia"/>
          <w:sz w:val="30"/>
          <w:szCs w:val="30"/>
        </w:rPr>
        <w:t>本院认为：被告单位巴化公司违反国家规定，多次给予国家工作人员以回扣，情节严重，其行为已构成单位行贿罪。被告人肖某系巴化公司的主管人员，被告人张志灵系巴化公司的直接责任人员，其行为均已构成单位行贿罪。被告人张志灵身为公司工作人员，利用职务上的便利，将本单位财物非法占为己有，数额巨大，其行为已构成职务侵占罪。公诉机关指控被告单位巴化公司及被告人张志灵、肖某犯单位行贿罪、被告人张志灵犯职务侵占罪的事实清楚，证据确实、充分，罪名成立，本院予以支持。</w:t>
      </w:r>
    </w:p>
    <w:p w14:paraId="3D14C8CC" w14:textId="77777777" w:rsidR="00080EC1" w:rsidRDefault="00080EC1">
      <w:pPr>
        <w:spacing w:line="500" w:lineRule="atLeast"/>
        <w:ind w:firstLine="600"/>
        <w:divId w:val="1297949299"/>
        <w:rPr>
          <w:rFonts w:hint="eastAsia"/>
          <w:sz w:val="30"/>
          <w:szCs w:val="30"/>
        </w:rPr>
      </w:pPr>
      <w:r>
        <w:rPr>
          <w:rFonts w:hint="eastAsia"/>
          <w:sz w:val="30"/>
          <w:szCs w:val="30"/>
        </w:rPr>
        <w:t>关于公诉机关提出被告人张志灵无自首情节的公诉意见。本院对此认为，《最高人民法院、最高人民检察院关于办理职务犯罪案件认定自首、立功等量刑情节若干问题的意见》规定：“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被告人肖某系巴化公司的负责人，在配合纪检部门调查期间先主动向纪检部门及检察机关如实供述了巴化公司向吕某行贿的犯罪事实，视为自动投案，因此，巴化公司有单位自首情节。检察机关在初步掌握巴化公司的单位行贿犯罪事实后对被告人张志灵进行调查，张志灵才如实供述了上述单位行贿事实，因此，对于单位行贿而言，被告人张志灵无自动投案情节。但是，鉴于巴化公司已自首，张志灵作为巴化公司的直接责任人员，如实交代了其知道的单位行贿犯罪事实，根据《最高人民法院、最高人民检察院关于办理职务犯罪案件认定自首、立功等量刑情节若干问题的意见》的相关规定，其行为可视为自首。加之，被告人张志灵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第一次向检察机关供述时即主动如实供述了司法机关尚未掌握的其所犯职务侵占罪的罪行，与司法机关已掌握的其所犯单位行贿罪行属于非同种罪行，根据《最高人民法院关于处理自首和立功具体应用法律若干问题的解释》第二条的规定，其行为应当以自首论。在庭审中，被告人张志灵辩解称其行为不构成职务侵占罪，但并不否认其已将所指控的职务侵占数额</w:t>
      </w:r>
      <w:r>
        <w:rPr>
          <w:rFonts w:hint="eastAsia"/>
          <w:sz w:val="30"/>
          <w:szCs w:val="30"/>
        </w:rPr>
        <w:t>1241643</w:t>
      </w:r>
      <w:r>
        <w:rPr>
          <w:rFonts w:hint="eastAsia"/>
          <w:sz w:val="30"/>
          <w:szCs w:val="30"/>
        </w:rPr>
        <w:t>元用于个人消费的事实，该辩解属于对行为性质的辩解，不影响自首的成立。因此，被告人张志灵具有自首情节。上述公诉意见不能成立，本院不予采纳。</w:t>
      </w:r>
    </w:p>
    <w:p w14:paraId="616818E4" w14:textId="77777777" w:rsidR="00080EC1" w:rsidRDefault="00080EC1">
      <w:pPr>
        <w:spacing w:line="500" w:lineRule="atLeast"/>
        <w:ind w:firstLine="600"/>
        <w:divId w:val="730034873"/>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被告单位巴化公司犯罪以后自动投案，如实供述自己的罪行，是自首，本院依法对其从轻处罚。</w:t>
      </w:r>
      <w:r>
        <w:rPr>
          <w:rFonts w:hint="eastAsia"/>
          <w:sz w:val="30"/>
          <w:szCs w:val="30"/>
        </w:rPr>
        <w:t>2.</w:t>
      </w:r>
      <w:r>
        <w:rPr>
          <w:rFonts w:hint="eastAsia"/>
          <w:sz w:val="30"/>
          <w:szCs w:val="30"/>
        </w:rPr>
        <w:t>被告人张志灵、肖某犯罪以后自动投案，如实供述自己的罪行，是自首，本院依法对被告人张志灵所犯职务侵占罪减轻处罚，对其所犯单位行贿罪从轻处罚，对被告人肖某所犯单位行贿罪从轻处罚。</w:t>
      </w:r>
      <w:r>
        <w:rPr>
          <w:rFonts w:hint="eastAsia"/>
          <w:sz w:val="30"/>
          <w:szCs w:val="30"/>
        </w:rPr>
        <w:t>3.</w:t>
      </w:r>
      <w:r>
        <w:rPr>
          <w:rFonts w:hint="eastAsia"/>
          <w:sz w:val="30"/>
          <w:szCs w:val="30"/>
        </w:rPr>
        <w:t>被告人张志灵已退出职务侵占违法所得，并得到被害单位谅解，本院酌情对其从轻处罚。综合考虑上述法定、酌定量刑情节，本院决定对被告人肖某适用缓刑。</w:t>
      </w:r>
    </w:p>
    <w:p w14:paraId="718FDA69" w14:textId="77777777" w:rsidR="00080EC1" w:rsidRDefault="00080EC1">
      <w:pPr>
        <w:spacing w:line="500" w:lineRule="atLeast"/>
        <w:ind w:firstLine="600"/>
        <w:divId w:val="1143615491"/>
        <w:rPr>
          <w:rFonts w:hint="eastAsia"/>
          <w:sz w:val="30"/>
          <w:szCs w:val="30"/>
        </w:rPr>
      </w:pPr>
      <w:r>
        <w:rPr>
          <w:rFonts w:hint="eastAsia"/>
          <w:sz w:val="30"/>
          <w:szCs w:val="30"/>
        </w:rPr>
        <w:t>对于被告人的辩解及辩护人提出的辩护意见，本院综合评析如下：</w:t>
      </w:r>
    </w:p>
    <w:p w14:paraId="36BAEA74" w14:textId="77777777" w:rsidR="00080EC1" w:rsidRDefault="00080EC1">
      <w:pPr>
        <w:spacing w:line="500" w:lineRule="atLeast"/>
        <w:ind w:firstLine="600"/>
        <w:divId w:val="85808298"/>
        <w:rPr>
          <w:rFonts w:hint="eastAsia"/>
          <w:sz w:val="30"/>
          <w:szCs w:val="30"/>
        </w:rPr>
      </w:pPr>
      <w:r>
        <w:rPr>
          <w:rFonts w:hint="eastAsia"/>
          <w:sz w:val="30"/>
          <w:szCs w:val="30"/>
        </w:rPr>
        <w:t>1.</w:t>
      </w:r>
      <w:r>
        <w:rPr>
          <w:rFonts w:hint="eastAsia"/>
          <w:sz w:val="30"/>
          <w:szCs w:val="30"/>
        </w:rPr>
        <w:t>关于被告人张志灵及其辩护人提出被告人张志灵的行为不构成职务侵占罪的辩解、辩护意见。本院对此认为，被告人肖某的供述、财务凭证证实被告人张志灵以支付回扣款的名义从巴化公司多领取了</w:t>
      </w:r>
      <w:r>
        <w:rPr>
          <w:rFonts w:hint="eastAsia"/>
          <w:sz w:val="30"/>
          <w:szCs w:val="30"/>
        </w:rPr>
        <w:t>1241643</w:t>
      </w:r>
      <w:r>
        <w:rPr>
          <w:rFonts w:hint="eastAsia"/>
          <w:sz w:val="30"/>
          <w:szCs w:val="30"/>
        </w:rPr>
        <w:t>元。被告人张志灵稳定供述其已将上述款项用于个人消费。被告人肖某的供述证实上述款项仅能专款专用，不能用于个人消费。被告人张志灵虚增回扣款数额，从巴化公司多领取相应款项，继而将上述款项占为己有整个行为过程利用了其副总经理的职务便利，否则，其不可能完成上述行为过程。此外，对于上述虚增的款项，巴化公司已用非法购买的发票予以平账，从账面上看，被告人张志灵无需还款。上述证据足以认定被告人张志灵已将上述虚增的款项占为己有。虽然上述款项是以支付回扣款的名义从公司财务部门领出，但毕竟尚未实际用于行贿而被张志灵占为己有，因此，认定该部分财产的所有权已由巴化公司的财产转化为国家财产的理据不足。由于职务侵占罪是公诉案件，巴化公司不主张追究被告人张志灵职务侵占罪的刑事责任亦并非认定张志灵的行为无罪的理由。因此，上述辩解、辩护意见均不能成立，本院不予采纳。</w:t>
      </w:r>
    </w:p>
    <w:p w14:paraId="3BC124CE" w14:textId="77777777" w:rsidR="00080EC1" w:rsidRDefault="00080EC1">
      <w:pPr>
        <w:spacing w:line="500" w:lineRule="atLeast"/>
        <w:ind w:firstLine="600"/>
        <w:divId w:val="649679806"/>
        <w:rPr>
          <w:rFonts w:hint="eastAsia"/>
          <w:sz w:val="30"/>
          <w:szCs w:val="30"/>
        </w:rPr>
      </w:pPr>
      <w:r>
        <w:rPr>
          <w:rFonts w:hint="eastAsia"/>
          <w:sz w:val="30"/>
          <w:szCs w:val="30"/>
        </w:rPr>
        <w:t>2.</w:t>
      </w:r>
      <w:r>
        <w:rPr>
          <w:rFonts w:hint="eastAsia"/>
          <w:sz w:val="30"/>
          <w:szCs w:val="30"/>
        </w:rPr>
        <w:t>关于被告人张志灵的辩护人提出在被告人张志灵从公司提取的款项是否已作为行贿款送出未查清的情况下，检察机关指控被告人张志灵侵占</w:t>
      </w:r>
      <w:r>
        <w:rPr>
          <w:rFonts w:hint="eastAsia"/>
          <w:sz w:val="30"/>
          <w:szCs w:val="30"/>
        </w:rPr>
        <w:t>1241643</w:t>
      </w:r>
      <w:r>
        <w:rPr>
          <w:rFonts w:hint="eastAsia"/>
          <w:sz w:val="30"/>
          <w:szCs w:val="30"/>
        </w:rPr>
        <w:t>元明显不当的辩护意见。经查，公诉机关指控被告人张志灵职务侵占的数额有被告人张志灵、肖某的供述、财务凭证等证据证实，无证据证实上述款项已部分用于行贿事项。因此，上述辩护意见不能成立，本院不予采纳。</w:t>
      </w:r>
    </w:p>
    <w:p w14:paraId="7BADC34E" w14:textId="77777777" w:rsidR="00080EC1" w:rsidRDefault="00080EC1">
      <w:pPr>
        <w:spacing w:line="500" w:lineRule="atLeast"/>
        <w:ind w:firstLine="600"/>
        <w:divId w:val="1323238620"/>
        <w:rPr>
          <w:rFonts w:hint="eastAsia"/>
          <w:sz w:val="30"/>
          <w:szCs w:val="30"/>
        </w:rPr>
      </w:pPr>
      <w:r>
        <w:rPr>
          <w:rFonts w:hint="eastAsia"/>
          <w:sz w:val="30"/>
          <w:szCs w:val="30"/>
        </w:rPr>
        <w:t>3.</w:t>
      </w:r>
      <w:r>
        <w:rPr>
          <w:rFonts w:hint="eastAsia"/>
          <w:sz w:val="30"/>
          <w:szCs w:val="30"/>
        </w:rPr>
        <w:t>关于被告人肖某的辩护人提出被告人肖某并未实际参与行贿吕某的犯罪活动辩护意见。经查，被告人张志灵向吕某行贿经被告人肖某同意和授权，被告人肖某是单位行贿的决策人，实际参与了单位行贿犯罪活动。因此，上述辩护意见表述不当，本院不予采纳。</w:t>
      </w:r>
    </w:p>
    <w:p w14:paraId="542A8AAF" w14:textId="77777777" w:rsidR="00080EC1" w:rsidRDefault="00080EC1">
      <w:pPr>
        <w:spacing w:line="500" w:lineRule="atLeast"/>
        <w:ind w:firstLine="600"/>
        <w:divId w:val="1819151618"/>
        <w:rPr>
          <w:rFonts w:hint="eastAsia"/>
          <w:sz w:val="30"/>
          <w:szCs w:val="30"/>
        </w:rPr>
      </w:pPr>
      <w:r>
        <w:rPr>
          <w:rFonts w:hint="eastAsia"/>
          <w:sz w:val="30"/>
          <w:szCs w:val="30"/>
        </w:rPr>
        <w:t>4.</w:t>
      </w:r>
      <w:r>
        <w:rPr>
          <w:rFonts w:hint="eastAsia"/>
          <w:sz w:val="30"/>
          <w:szCs w:val="30"/>
        </w:rPr>
        <w:t>被告人张志灵、肖某的辩护人提出的其余辩护意见成立，本院予以采纳。</w:t>
      </w:r>
    </w:p>
    <w:p w14:paraId="7F174572" w14:textId="77777777" w:rsidR="00080EC1" w:rsidRDefault="00080EC1">
      <w:pPr>
        <w:spacing w:line="500" w:lineRule="atLeast"/>
        <w:ind w:firstLine="600"/>
        <w:divId w:val="399793689"/>
        <w:rPr>
          <w:rFonts w:hint="eastAsia"/>
          <w:sz w:val="30"/>
          <w:szCs w:val="30"/>
        </w:rPr>
      </w:pPr>
      <w:r>
        <w:rPr>
          <w:rFonts w:hint="eastAsia"/>
          <w:sz w:val="30"/>
          <w:szCs w:val="30"/>
        </w:rPr>
        <w:t>5.</w:t>
      </w:r>
      <w:r>
        <w:rPr>
          <w:rFonts w:hint="eastAsia"/>
          <w:sz w:val="30"/>
          <w:szCs w:val="30"/>
        </w:rPr>
        <w:t>被告人肖某的辩护人提出对被告人肖某适用缓刑的量刑建议与被告人肖某的罪责相适应，本院予以采纳；被告人肖某的辩护人提出对被告人肖某免予刑罚处罚的量刑建议与被告人肖某的罪责不相适应，本院不予采纳。</w:t>
      </w:r>
    </w:p>
    <w:p w14:paraId="3AD01981" w14:textId="77777777" w:rsidR="00080EC1" w:rsidRDefault="00080EC1">
      <w:pPr>
        <w:spacing w:line="500" w:lineRule="atLeast"/>
        <w:ind w:firstLine="600"/>
        <w:divId w:val="351034493"/>
        <w:rPr>
          <w:rFonts w:hint="eastAsia"/>
          <w:sz w:val="30"/>
          <w:szCs w:val="30"/>
        </w:rPr>
      </w:pPr>
      <w:r>
        <w:rPr>
          <w:rFonts w:hint="eastAsia"/>
          <w:sz w:val="30"/>
          <w:szCs w:val="30"/>
        </w:rPr>
        <w:t>综上，依照《中华人民共和国刑法》第三百九十三条、第二百七十一条第一款、第三十条、第三十一条、第九十三条、第五十二条、第五十三条、第六十七条第一款、第六十九条、第七十二条第一款、第七十三条第二款、第三款以及《最高人民法院关于审理单位犯罪案件具体应用法律有关问题的解释》第一条、《最高人民法院关于处理自首和立功具体应用法律若干问题的解释》第一条、第二条、第三条、《最高人民法院、最高人民检察院关于办理职务犯罪案件认定自首、立功等量刑情节若干问题的意见》第一条、《最高人民法院关于适用财产刑若干问题的规定》第一条、第二条第一款、第五条、第八条的规定，判决如下：</w:t>
      </w:r>
    </w:p>
    <w:p w14:paraId="5C6F43B3" w14:textId="77777777" w:rsidR="00080EC1" w:rsidRDefault="00080EC1">
      <w:pPr>
        <w:spacing w:line="500" w:lineRule="atLeast"/>
        <w:ind w:firstLine="600"/>
        <w:divId w:val="1397780747"/>
        <w:rPr>
          <w:rFonts w:hint="eastAsia"/>
          <w:sz w:val="30"/>
          <w:szCs w:val="30"/>
        </w:rPr>
      </w:pPr>
      <w:r>
        <w:rPr>
          <w:rFonts w:hint="eastAsia"/>
          <w:sz w:val="30"/>
          <w:szCs w:val="30"/>
        </w:rPr>
        <w:t>一、广州巴化化工产品有限公司犯单位行贿罪，判处罚金人民币五万元。</w:t>
      </w:r>
    </w:p>
    <w:p w14:paraId="33852210" w14:textId="77777777" w:rsidR="00080EC1" w:rsidRDefault="00080EC1">
      <w:pPr>
        <w:spacing w:line="500" w:lineRule="atLeast"/>
        <w:ind w:firstLine="600"/>
        <w:divId w:val="1420518966"/>
        <w:rPr>
          <w:rFonts w:hint="eastAsia"/>
          <w:sz w:val="30"/>
          <w:szCs w:val="30"/>
        </w:rPr>
      </w:pPr>
      <w:r>
        <w:rPr>
          <w:rFonts w:hint="eastAsia"/>
          <w:sz w:val="30"/>
          <w:szCs w:val="30"/>
        </w:rPr>
        <w:t>（罚金于本判决发生法律效力第二日起一个月内一次性向本院缴纳）。</w:t>
      </w:r>
    </w:p>
    <w:p w14:paraId="15789934" w14:textId="77777777" w:rsidR="00080EC1" w:rsidRDefault="00080EC1">
      <w:pPr>
        <w:spacing w:line="500" w:lineRule="atLeast"/>
        <w:ind w:firstLine="600"/>
        <w:divId w:val="1596287122"/>
        <w:rPr>
          <w:rFonts w:hint="eastAsia"/>
          <w:sz w:val="30"/>
          <w:szCs w:val="30"/>
        </w:rPr>
      </w:pPr>
      <w:r>
        <w:rPr>
          <w:rFonts w:hint="eastAsia"/>
          <w:sz w:val="30"/>
          <w:szCs w:val="30"/>
        </w:rPr>
        <w:t>二、被告人张志灵犯职务侵占罪，判处有期徒刑三年三个月，并处没收财产人民币二万元。犯单位行贿罪，判处有期徒刑六个月。总和刑有期徒刑三年九个月，并处没收财产人民币二万元。决定执行有期徒刑三年六个月，并处没收财产人民币二万元。</w:t>
      </w:r>
    </w:p>
    <w:p w14:paraId="4E9A2E1D" w14:textId="77777777" w:rsidR="00080EC1" w:rsidRDefault="00080EC1">
      <w:pPr>
        <w:spacing w:line="500" w:lineRule="atLeast"/>
        <w:ind w:firstLine="600"/>
        <w:divId w:val="12610598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日止。）</w:t>
      </w:r>
    </w:p>
    <w:p w14:paraId="0BE800A8" w14:textId="77777777" w:rsidR="00080EC1" w:rsidRDefault="00080EC1">
      <w:pPr>
        <w:spacing w:line="500" w:lineRule="atLeast"/>
        <w:ind w:firstLine="600"/>
        <w:divId w:val="414325699"/>
        <w:rPr>
          <w:rFonts w:hint="eastAsia"/>
          <w:sz w:val="30"/>
          <w:szCs w:val="30"/>
        </w:rPr>
      </w:pPr>
      <w:r>
        <w:rPr>
          <w:rFonts w:hint="eastAsia"/>
          <w:sz w:val="30"/>
          <w:szCs w:val="30"/>
        </w:rPr>
        <w:t>三、被告人肖某犯单位行贿罪，判处有期徒刑七个月，缓刑一年。</w:t>
      </w:r>
    </w:p>
    <w:p w14:paraId="5E6DD2A5" w14:textId="77777777" w:rsidR="00080EC1" w:rsidRDefault="00080EC1">
      <w:pPr>
        <w:spacing w:line="500" w:lineRule="atLeast"/>
        <w:ind w:firstLine="600"/>
        <w:divId w:val="302395557"/>
        <w:rPr>
          <w:rFonts w:hint="eastAsia"/>
          <w:sz w:val="30"/>
          <w:szCs w:val="30"/>
        </w:rPr>
      </w:pPr>
      <w:r>
        <w:rPr>
          <w:rFonts w:hint="eastAsia"/>
          <w:sz w:val="30"/>
          <w:szCs w:val="30"/>
        </w:rPr>
        <w:t>（缓刑考验期从判决确定之日起计算）。</w:t>
      </w:r>
    </w:p>
    <w:p w14:paraId="3636E4D3" w14:textId="77777777" w:rsidR="00080EC1" w:rsidRDefault="00080EC1">
      <w:pPr>
        <w:spacing w:line="500" w:lineRule="atLeast"/>
        <w:ind w:firstLine="600"/>
        <w:divId w:val="9337802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2F5472B" w14:textId="77777777" w:rsidR="00080EC1" w:rsidRDefault="00080EC1">
      <w:pPr>
        <w:spacing w:line="500" w:lineRule="atLeast"/>
        <w:jc w:val="right"/>
        <w:divId w:val="1118454201"/>
        <w:rPr>
          <w:rFonts w:hint="eastAsia"/>
          <w:sz w:val="30"/>
          <w:szCs w:val="30"/>
        </w:rPr>
      </w:pPr>
      <w:r>
        <w:rPr>
          <w:rFonts w:hint="eastAsia"/>
          <w:sz w:val="30"/>
          <w:szCs w:val="30"/>
        </w:rPr>
        <w:t>审　判　长　　张庆国</w:t>
      </w:r>
    </w:p>
    <w:p w14:paraId="46B838A1" w14:textId="77777777" w:rsidR="00080EC1" w:rsidRDefault="00080EC1">
      <w:pPr>
        <w:spacing w:line="500" w:lineRule="atLeast"/>
        <w:jc w:val="right"/>
        <w:divId w:val="1732382228"/>
        <w:rPr>
          <w:rFonts w:hint="eastAsia"/>
          <w:sz w:val="30"/>
          <w:szCs w:val="30"/>
        </w:rPr>
      </w:pPr>
      <w:r>
        <w:rPr>
          <w:rFonts w:hint="eastAsia"/>
          <w:sz w:val="30"/>
          <w:szCs w:val="30"/>
        </w:rPr>
        <w:t>人民陪审员　　李建明</w:t>
      </w:r>
    </w:p>
    <w:p w14:paraId="246143A5" w14:textId="77777777" w:rsidR="00080EC1" w:rsidRDefault="00080EC1">
      <w:pPr>
        <w:spacing w:line="500" w:lineRule="atLeast"/>
        <w:jc w:val="right"/>
        <w:divId w:val="594292877"/>
        <w:rPr>
          <w:rFonts w:hint="eastAsia"/>
          <w:sz w:val="30"/>
          <w:szCs w:val="30"/>
        </w:rPr>
      </w:pPr>
      <w:r>
        <w:rPr>
          <w:rFonts w:hint="eastAsia"/>
          <w:sz w:val="30"/>
          <w:szCs w:val="30"/>
        </w:rPr>
        <w:t>人民陪审员　　钟秋霞</w:t>
      </w:r>
    </w:p>
    <w:p w14:paraId="426CCB89" w14:textId="77777777" w:rsidR="00080EC1" w:rsidRDefault="00080EC1">
      <w:pPr>
        <w:spacing w:line="500" w:lineRule="atLeast"/>
        <w:jc w:val="right"/>
        <w:divId w:val="660282015"/>
        <w:rPr>
          <w:rFonts w:hint="eastAsia"/>
          <w:sz w:val="30"/>
          <w:szCs w:val="30"/>
        </w:rPr>
      </w:pPr>
      <w:r>
        <w:rPr>
          <w:rFonts w:hint="eastAsia"/>
          <w:sz w:val="30"/>
          <w:szCs w:val="30"/>
        </w:rPr>
        <w:t>二〇一五年八月二十八日</w:t>
      </w:r>
    </w:p>
    <w:p w14:paraId="62C92241" w14:textId="77777777" w:rsidR="00080EC1" w:rsidRDefault="00080EC1">
      <w:pPr>
        <w:spacing w:line="500" w:lineRule="atLeast"/>
        <w:jc w:val="right"/>
        <w:divId w:val="1648898383"/>
        <w:rPr>
          <w:rFonts w:hint="eastAsia"/>
          <w:sz w:val="30"/>
          <w:szCs w:val="30"/>
        </w:rPr>
      </w:pPr>
      <w:r>
        <w:rPr>
          <w:rFonts w:hint="eastAsia"/>
          <w:sz w:val="30"/>
          <w:szCs w:val="30"/>
        </w:rPr>
        <w:t>书　记　员　　刘翠霞</w:t>
      </w:r>
    </w:p>
    <w:p w14:paraId="59340F7F" w14:textId="77777777" w:rsidR="00080EC1" w:rsidRDefault="00080EC1">
      <w:pPr>
        <w:spacing w:line="500" w:lineRule="atLeast"/>
        <w:ind w:firstLine="600"/>
        <w:divId w:val="897979319"/>
        <w:rPr>
          <w:rFonts w:hint="eastAsia"/>
          <w:sz w:val="30"/>
          <w:szCs w:val="30"/>
        </w:rPr>
      </w:pPr>
      <w:r>
        <w:rPr>
          <w:rFonts w:hint="eastAsia"/>
          <w:sz w:val="30"/>
          <w:szCs w:val="30"/>
        </w:rPr>
        <w:t>李倩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8DA83" w14:textId="77777777" w:rsidR="00080EC1" w:rsidRDefault="00080EC1" w:rsidP="00080EC1">
      <w:pPr>
        <w:rPr>
          <w:rFonts w:hint="eastAsia"/>
        </w:rPr>
      </w:pPr>
      <w:r>
        <w:separator/>
      </w:r>
    </w:p>
  </w:endnote>
  <w:endnote w:type="continuationSeparator" w:id="0">
    <w:p w14:paraId="02477350" w14:textId="77777777" w:rsidR="00080EC1" w:rsidRDefault="00080EC1" w:rsidP="00080E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7A31B" w14:textId="77777777" w:rsidR="00080EC1" w:rsidRDefault="00080EC1" w:rsidP="00080EC1">
      <w:pPr>
        <w:rPr>
          <w:rFonts w:hint="eastAsia"/>
        </w:rPr>
      </w:pPr>
      <w:r>
        <w:separator/>
      </w:r>
    </w:p>
  </w:footnote>
  <w:footnote w:type="continuationSeparator" w:id="0">
    <w:p w14:paraId="0453755F" w14:textId="77777777" w:rsidR="00080EC1" w:rsidRDefault="00080EC1" w:rsidP="00080E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0EC1"/>
    <w:rsid w:val="00080EC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0CB7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0EC1"/>
    <w:pPr>
      <w:tabs>
        <w:tab w:val="center" w:pos="4153"/>
        <w:tab w:val="right" w:pos="8306"/>
      </w:tabs>
      <w:snapToGrid w:val="0"/>
      <w:jc w:val="center"/>
    </w:pPr>
    <w:rPr>
      <w:sz w:val="18"/>
      <w:szCs w:val="18"/>
    </w:rPr>
  </w:style>
  <w:style w:type="character" w:customStyle="1" w:styleId="a4">
    <w:name w:val="页眉 字符"/>
    <w:basedOn w:val="a0"/>
    <w:link w:val="a3"/>
    <w:uiPriority w:val="99"/>
    <w:rsid w:val="00080EC1"/>
    <w:rPr>
      <w:rFonts w:ascii="宋体" w:eastAsia="宋体" w:hAnsi="宋体" w:cs="宋体"/>
      <w:sz w:val="18"/>
      <w:szCs w:val="18"/>
    </w:rPr>
  </w:style>
  <w:style w:type="paragraph" w:styleId="a5">
    <w:name w:val="footer"/>
    <w:basedOn w:val="a"/>
    <w:link w:val="a6"/>
    <w:uiPriority w:val="99"/>
    <w:unhideWhenUsed/>
    <w:rsid w:val="00080EC1"/>
    <w:pPr>
      <w:tabs>
        <w:tab w:val="center" w:pos="4153"/>
        <w:tab w:val="right" w:pos="8306"/>
      </w:tabs>
      <w:snapToGrid w:val="0"/>
    </w:pPr>
    <w:rPr>
      <w:sz w:val="18"/>
      <w:szCs w:val="18"/>
    </w:rPr>
  </w:style>
  <w:style w:type="character" w:customStyle="1" w:styleId="a6">
    <w:name w:val="页脚 字符"/>
    <w:basedOn w:val="a0"/>
    <w:link w:val="a5"/>
    <w:uiPriority w:val="99"/>
    <w:rsid w:val="00080E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8298">
      <w:marLeft w:val="0"/>
      <w:marRight w:val="0"/>
      <w:marTop w:val="10"/>
      <w:marBottom w:val="10"/>
      <w:divBdr>
        <w:top w:val="none" w:sz="0" w:space="0" w:color="auto"/>
        <w:left w:val="none" w:sz="0" w:space="0" w:color="auto"/>
        <w:bottom w:val="none" w:sz="0" w:space="0" w:color="auto"/>
        <w:right w:val="none" w:sz="0" w:space="0" w:color="auto"/>
      </w:divBdr>
    </w:div>
    <w:div w:id="178860982">
      <w:marLeft w:val="0"/>
      <w:marRight w:val="0"/>
      <w:marTop w:val="10"/>
      <w:marBottom w:val="10"/>
      <w:divBdr>
        <w:top w:val="none" w:sz="0" w:space="0" w:color="auto"/>
        <w:left w:val="none" w:sz="0" w:space="0" w:color="auto"/>
        <w:bottom w:val="none" w:sz="0" w:space="0" w:color="auto"/>
        <w:right w:val="none" w:sz="0" w:space="0" w:color="auto"/>
      </w:divBdr>
    </w:div>
    <w:div w:id="221259414">
      <w:marLeft w:val="0"/>
      <w:marRight w:val="0"/>
      <w:marTop w:val="10"/>
      <w:marBottom w:val="10"/>
      <w:divBdr>
        <w:top w:val="none" w:sz="0" w:space="0" w:color="auto"/>
        <w:left w:val="none" w:sz="0" w:space="0" w:color="auto"/>
        <w:bottom w:val="none" w:sz="0" w:space="0" w:color="auto"/>
        <w:right w:val="none" w:sz="0" w:space="0" w:color="auto"/>
      </w:divBdr>
    </w:div>
    <w:div w:id="286670351">
      <w:marLeft w:val="0"/>
      <w:marRight w:val="0"/>
      <w:marTop w:val="10"/>
      <w:marBottom w:val="10"/>
      <w:divBdr>
        <w:top w:val="none" w:sz="0" w:space="0" w:color="auto"/>
        <w:left w:val="none" w:sz="0" w:space="0" w:color="auto"/>
        <w:bottom w:val="none" w:sz="0" w:space="0" w:color="auto"/>
        <w:right w:val="none" w:sz="0" w:space="0" w:color="auto"/>
      </w:divBdr>
    </w:div>
    <w:div w:id="302395557">
      <w:marLeft w:val="0"/>
      <w:marRight w:val="0"/>
      <w:marTop w:val="10"/>
      <w:marBottom w:val="10"/>
      <w:divBdr>
        <w:top w:val="none" w:sz="0" w:space="0" w:color="auto"/>
        <w:left w:val="none" w:sz="0" w:space="0" w:color="auto"/>
        <w:bottom w:val="none" w:sz="0" w:space="0" w:color="auto"/>
        <w:right w:val="none" w:sz="0" w:space="0" w:color="auto"/>
      </w:divBdr>
    </w:div>
    <w:div w:id="351034493">
      <w:marLeft w:val="0"/>
      <w:marRight w:val="0"/>
      <w:marTop w:val="10"/>
      <w:marBottom w:val="10"/>
      <w:divBdr>
        <w:top w:val="none" w:sz="0" w:space="0" w:color="auto"/>
        <w:left w:val="none" w:sz="0" w:space="0" w:color="auto"/>
        <w:bottom w:val="none" w:sz="0" w:space="0" w:color="auto"/>
        <w:right w:val="none" w:sz="0" w:space="0" w:color="auto"/>
      </w:divBdr>
    </w:div>
    <w:div w:id="399793689">
      <w:marLeft w:val="0"/>
      <w:marRight w:val="0"/>
      <w:marTop w:val="10"/>
      <w:marBottom w:val="10"/>
      <w:divBdr>
        <w:top w:val="none" w:sz="0" w:space="0" w:color="auto"/>
        <w:left w:val="none" w:sz="0" w:space="0" w:color="auto"/>
        <w:bottom w:val="none" w:sz="0" w:space="0" w:color="auto"/>
        <w:right w:val="none" w:sz="0" w:space="0" w:color="auto"/>
      </w:divBdr>
    </w:div>
    <w:div w:id="414325699">
      <w:marLeft w:val="0"/>
      <w:marRight w:val="0"/>
      <w:marTop w:val="10"/>
      <w:marBottom w:val="10"/>
      <w:divBdr>
        <w:top w:val="none" w:sz="0" w:space="0" w:color="auto"/>
        <w:left w:val="none" w:sz="0" w:space="0" w:color="auto"/>
        <w:bottom w:val="none" w:sz="0" w:space="0" w:color="auto"/>
        <w:right w:val="none" w:sz="0" w:space="0" w:color="auto"/>
      </w:divBdr>
    </w:div>
    <w:div w:id="446002290">
      <w:marLeft w:val="0"/>
      <w:marRight w:val="0"/>
      <w:marTop w:val="10"/>
      <w:marBottom w:val="10"/>
      <w:divBdr>
        <w:top w:val="none" w:sz="0" w:space="0" w:color="auto"/>
        <w:left w:val="none" w:sz="0" w:space="0" w:color="auto"/>
        <w:bottom w:val="none" w:sz="0" w:space="0" w:color="auto"/>
        <w:right w:val="none" w:sz="0" w:space="0" w:color="auto"/>
      </w:divBdr>
    </w:div>
    <w:div w:id="462650651">
      <w:marLeft w:val="0"/>
      <w:marRight w:val="0"/>
      <w:marTop w:val="10"/>
      <w:marBottom w:val="10"/>
      <w:divBdr>
        <w:top w:val="none" w:sz="0" w:space="0" w:color="auto"/>
        <w:left w:val="none" w:sz="0" w:space="0" w:color="auto"/>
        <w:bottom w:val="none" w:sz="0" w:space="0" w:color="auto"/>
        <w:right w:val="none" w:sz="0" w:space="0" w:color="auto"/>
      </w:divBdr>
    </w:div>
    <w:div w:id="465468489">
      <w:marLeft w:val="0"/>
      <w:marRight w:val="0"/>
      <w:marTop w:val="10"/>
      <w:marBottom w:val="10"/>
      <w:divBdr>
        <w:top w:val="none" w:sz="0" w:space="0" w:color="auto"/>
        <w:left w:val="none" w:sz="0" w:space="0" w:color="auto"/>
        <w:bottom w:val="none" w:sz="0" w:space="0" w:color="auto"/>
        <w:right w:val="none" w:sz="0" w:space="0" w:color="auto"/>
      </w:divBdr>
    </w:div>
    <w:div w:id="483394024">
      <w:marLeft w:val="0"/>
      <w:marRight w:val="0"/>
      <w:marTop w:val="10"/>
      <w:marBottom w:val="10"/>
      <w:divBdr>
        <w:top w:val="none" w:sz="0" w:space="0" w:color="auto"/>
        <w:left w:val="none" w:sz="0" w:space="0" w:color="auto"/>
        <w:bottom w:val="none" w:sz="0" w:space="0" w:color="auto"/>
        <w:right w:val="none" w:sz="0" w:space="0" w:color="auto"/>
      </w:divBdr>
    </w:div>
    <w:div w:id="507335438">
      <w:marLeft w:val="0"/>
      <w:marRight w:val="0"/>
      <w:marTop w:val="10"/>
      <w:marBottom w:val="10"/>
      <w:divBdr>
        <w:top w:val="none" w:sz="0" w:space="0" w:color="auto"/>
        <w:left w:val="none" w:sz="0" w:space="0" w:color="auto"/>
        <w:bottom w:val="none" w:sz="0" w:space="0" w:color="auto"/>
        <w:right w:val="none" w:sz="0" w:space="0" w:color="auto"/>
      </w:divBdr>
    </w:div>
    <w:div w:id="590312652">
      <w:marLeft w:val="0"/>
      <w:marRight w:val="0"/>
      <w:marTop w:val="10"/>
      <w:marBottom w:val="10"/>
      <w:divBdr>
        <w:top w:val="none" w:sz="0" w:space="0" w:color="auto"/>
        <w:left w:val="none" w:sz="0" w:space="0" w:color="auto"/>
        <w:bottom w:val="none" w:sz="0" w:space="0" w:color="auto"/>
        <w:right w:val="none" w:sz="0" w:space="0" w:color="auto"/>
      </w:divBdr>
    </w:div>
    <w:div w:id="594292877">
      <w:marLeft w:val="0"/>
      <w:marRight w:val="720"/>
      <w:marTop w:val="10"/>
      <w:marBottom w:val="10"/>
      <w:divBdr>
        <w:top w:val="none" w:sz="0" w:space="0" w:color="auto"/>
        <w:left w:val="none" w:sz="0" w:space="0" w:color="auto"/>
        <w:bottom w:val="none" w:sz="0" w:space="0" w:color="auto"/>
        <w:right w:val="none" w:sz="0" w:space="0" w:color="auto"/>
      </w:divBdr>
    </w:div>
    <w:div w:id="637995925">
      <w:marLeft w:val="0"/>
      <w:marRight w:val="0"/>
      <w:marTop w:val="10"/>
      <w:marBottom w:val="10"/>
      <w:divBdr>
        <w:top w:val="none" w:sz="0" w:space="0" w:color="auto"/>
        <w:left w:val="none" w:sz="0" w:space="0" w:color="auto"/>
        <w:bottom w:val="none" w:sz="0" w:space="0" w:color="auto"/>
        <w:right w:val="none" w:sz="0" w:space="0" w:color="auto"/>
      </w:divBdr>
    </w:div>
    <w:div w:id="646938373">
      <w:marLeft w:val="0"/>
      <w:marRight w:val="0"/>
      <w:marTop w:val="10"/>
      <w:marBottom w:val="10"/>
      <w:divBdr>
        <w:top w:val="none" w:sz="0" w:space="0" w:color="auto"/>
        <w:left w:val="none" w:sz="0" w:space="0" w:color="auto"/>
        <w:bottom w:val="none" w:sz="0" w:space="0" w:color="auto"/>
        <w:right w:val="none" w:sz="0" w:space="0" w:color="auto"/>
      </w:divBdr>
    </w:div>
    <w:div w:id="649679806">
      <w:marLeft w:val="0"/>
      <w:marRight w:val="0"/>
      <w:marTop w:val="10"/>
      <w:marBottom w:val="10"/>
      <w:divBdr>
        <w:top w:val="none" w:sz="0" w:space="0" w:color="auto"/>
        <w:left w:val="none" w:sz="0" w:space="0" w:color="auto"/>
        <w:bottom w:val="none" w:sz="0" w:space="0" w:color="auto"/>
        <w:right w:val="none" w:sz="0" w:space="0" w:color="auto"/>
      </w:divBdr>
    </w:div>
    <w:div w:id="660282015">
      <w:marLeft w:val="0"/>
      <w:marRight w:val="720"/>
      <w:marTop w:val="10"/>
      <w:marBottom w:val="10"/>
      <w:divBdr>
        <w:top w:val="none" w:sz="0" w:space="0" w:color="auto"/>
        <w:left w:val="none" w:sz="0" w:space="0" w:color="auto"/>
        <w:bottom w:val="none" w:sz="0" w:space="0" w:color="auto"/>
        <w:right w:val="none" w:sz="0" w:space="0" w:color="auto"/>
      </w:divBdr>
    </w:div>
    <w:div w:id="667683043">
      <w:marLeft w:val="0"/>
      <w:marRight w:val="0"/>
      <w:marTop w:val="10"/>
      <w:marBottom w:val="10"/>
      <w:divBdr>
        <w:top w:val="none" w:sz="0" w:space="0" w:color="auto"/>
        <w:left w:val="none" w:sz="0" w:space="0" w:color="auto"/>
        <w:bottom w:val="none" w:sz="0" w:space="0" w:color="auto"/>
        <w:right w:val="none" w:sz="0" w:space="0" w:color="auto"/>
      </w:divBdr>
    </w:div>
    <w:div w:id="696389195">
      <w:marLeft w:val="0"/>
      <w:marRight w:val="0"/>
      <w:marTop w:val="10"/>
      <w:marBottom w:val="10"/>
      <w:divBdr>
        <w:top w:val="none" w:sz="0" w:space="0" w:color="auto"/>
        <w:left w:val="none" w:sz="0" w:space="0" w:color="auto"/>
        <w:bottom w:val="none" w:sz="0" w:space="0" w:color="auto"/>
        <w:right w:val="none" w:sz="0" w:space="0" w:color="auto"/>
      </w:divBdr>
    </w:div>
    <w:div w:id="730034873">
      <w:marLeft w:val="0"/>
      <w:marRight w:val="0"/>
      <w:marTop w:val="10"/>
      <w:marBottom w:val="10"/>
      <w:divBdr>
        <w:top w:val="none" w:sz="0" w:space="0" w:color="auto"/>
        <w:left w:val="none" w:sz="0" w:space="0" w:color="auto"/>
        <w:bottom w:val="none" w:sz="0" w:space="0" w:color="auto"/>
        <w:right w:val="none" w:sz="0" w:space="0" w:color="auto"/>
      </w:divBdr>
    </w:div>
    <w:div w:id="749038294">
      <w:marLeft w:val="0"/>
      <w:marRight w:val="0"/>
      <w:marTop w:val="10"/>
      <w:marBottom w:val="10"/>
      <w:divBdr>
        <w:top w:val="none" w:sz="0" w:space="0" w:color="auto"/>
        <w:left w:val="none" w:sz="0" w:space="0" w:color="auto"/>
        <w:bottom w:val="none" w:sz="0" w:space="0" w:color="auto"/>
        <w:right w:val="none" w:sz="0" w:space="0" w:color="auto"/>
      </w:divBdr>
    </w:div>
    <w:div w:id="827672273">
      <w:marLeft w:val="0"/>
      <w:marRight w:val="0"/>
      <w:marTop w:val="10"/>
      <w:marBottom w:val="10"/>
      <w:divBdr>
        <w:top w:val="none" w:sz="0" w:space="0" w:color="auto"/>
        <w:left w:val="none" w:sz="0" w:space="0" w:color="auto"/>
        <w:bottom w:val="none" w:sz="0" w:space="0" w:color="auto"/>
        <w:right w:val="none" w:sz="0" w:space="0" w:color="auto"/>
      </w:divBdr>
    </w:div>
    <w:div w:id="851458905">
      <w:marLeft w:val="0"/>
      <w:marRight w:val="0"/>
      <w:marTop w:val="10"/>
      <w:marBottom w:val="10"/>
      <w:divBdr>
        <w:top w:val="none" w:sz="0" w:space="0" w:color="auto"/>
        <w:left w:val="none" w:sz="0" w:space="0" w:color="auto"/>
        <w:bottom w:val="none" w:sz="0" w:space="0" w:color="auto"/>
        <w:right w:val="none" w:sz="0" w:space="0" w:color="auto"/>
      </w:divBdr>
    </w:div>
    <w:div w:id="855312911">
      <w:marLeft w:val="0"/>
      <w:marRight w:val="0"/>
      <w:marTop w:val="10"/>
      <w:marBottom w:val="10"/>
      <w:divBdr>
        <w:top w:val="none" w:sz="0" w:space="0" w:color="auto"/>
        <w:left w:val="none" w:sz="0" w:space="0" w:color="auto"/>
        <w:bottom w:val="none" w:sz="0" w:space="0" w:color="auto"/>
        <w:right w:val="none" w:sz="0" w:space="0" w:color="auto"/>
      </w:divBdr>
    </w:div>
    <w:div w:id="897979319">
      <w:marLeft w:val="0"/>
      <w:marRight w:val="0"/>
      <w:marTop w:val="10"/>
      <w:marBottom w:val="10"/>
      <w:divBdr>
        <w:top w:val="none" w:sz="0" w:space="0" w:color="auto"/>
        <w:left w:val="none" w:sz="0" w:space="0" w:color="auto"/>
        <w:bottom w:val="none" w:sz="0" w:space="0" w:color="auto"/>
        <w:right w:val="none" w:sz="0" w:space="0" w:color="auto"/>
      </w:divBdr>
    </w:div>
    <w:div w:id="923420049">
      <w:marLeft w:val="0"/>
      <w:marRight w:val="0"/>
      <w:marTop w:val="10"/>
      <w:marBottom w:val="10"/>
      <w:divBdr>
        <w:top w:val="none" w:sz="0" w:space="0" w:color="auto"/>
        <w:left w:val="none" w:sz="0" w:space="0" w:color="auto"/>
        <w:bottom w:val="none" w:sz="0" w:space="0" w:color="auto"/>
        <w:right w:val="none" w:sz="0" w:space="0" w:color="auto"/>
      </w:divBdr>
    </w:div>
    <w:div w:id="924219218">
      <w:marLeft w:val="0"/>
      <w:marRight w:val="0"/>
      <w:marTop w:val="10"/>
      <w:marBottom w:val="10"/>
      <w:divBdr>
        <w:top w:val="none" w:sz="0" w:space="0" w:color="auto"/>
        <w:left w:val="none" w:sz="0" w:space="0" w:color="auto"/>
        <w:bottom w:val="none" w:sz="0" w:space="0" w:color="auto"/>
        <w:right w:val="none" w:sz="0" w:space="0" w:color="auto"/>
      </w:divBdr>
    </w:div>
    <w:div w:id="933780284">
      <w:marLeft w:val="0"/>
      <w:marRight w:val="0"/>
      <w:marTop w:val="10"/>
      <w:marBottom w:val="10"/>
      <w:divBdr>
        <w:top w:val="none" w:sz="0" w:space="0" w:color="auto"/>
        <w:left w:val="none" w:sz="0" w:space="0" w:color="auto"/>
        <w:bottom w:val="none" w:sz="0" w:space="0" w:color="auto"/>
        <w:right w:val="none" w:sz="0" w:space="0" w:color="auto"/>
      </w:divBdr>
    </w:div>
    <w:div w:id="964509407">
      <w:marLeft w:val="0"/>
      <w:marRight w:val="0"/>
      <w:marTop w:val="10"/>
      <w:marBottom w:val="10"/>
      <w:divBdr>
        <w:top w:val="none" w:sz="0" w:space="0" w:color="auto"/>
        <w:left w:val="none" w:sz="0" w:space="0" w:color="auto"/>
        <w:bottom w:val="none" w:sz="0" w:space="0" w:color="auto"/>
        <w:right w:val="none" w:sz="0" w:space="0" w:color="auto"/>
      </w:divBdr>
    </w:div>
    <w:div w:id="989946284">
      <w:marLeft w:val="0"/>
      <w:marRight w:val="0"/>
      <w:marTop w:val="10"/>
      <w:marBottom w:val="10"/>
      <w:divBdr>
        <w:top w:val="none" w:sz="0" w:space="0" w:color="auto"/>
        <w:left w:val="none" w:sz="0" w:space="0" w:color="auto"/>
        <w:bottom w:val="none" w:sz="0" w:space="0" w:color="auto"/>
        <w:right w:val="none" w:sz="0" w:space="0" w:color="auto"/>
      </w:divBdr>
    </w:div>
    <w:div w:id="1007170642">
      <w:marLeft w:val="0"/>
      <w:marRight w:val="0"/>
      <w:marTop w:val="10"/>
      <w:marBottom w:val="10"/>
      <w:divBdr>
        <w:top w:val="none" w:sz="0" w:space="0" w:color="auto"/>
        <w:left w:val="none" w:sz="0" w:space="0" w:color="auto"/>
        <w:bottom w:val="none" w:sz="0" w:space="0" w:color="auto"/>
        <w:right w:val="none" w:sz="0" w:space="0" w:color="auto"/>
      </w:divBdr>
    </w:div>
    <w:div w:id="1013216813">
      <w:marLeft w:val="0"/>
      <w:marRight w:val="0"/>
      <w:marTop w:val="10"/>
      <w:marBottom w:val="10"/>
      <w:divBdr>
        <w:top w:val="none" w:sz="0" w:space="0" w:color="auto"/>
        <w:left w:val="none" w:sz="0" w:space="0" w:color="auto"/>
        <w:bottom w:val="none" w:sz="0" w:space="0" w:color="auto"/>
        <w:right w:val="none" w:sz="0" w:space="0" w:color="auto"/>
      </w:divBdr>
    </w:div>
    <w:div w:id="1045063284">
      <w:marLeft w:val="0"/>
      <w:marRight w:val="0"/>
      <w:marTop w:val="10"/>
      <w:marBottom w:val="10"/>
      <w:divBdr>
        <w:top w:val="none" w:sz="0" w:space="0" w:color="auto"/>
        <w:left w:val="none" w:sz="0" w:space="0" w:color="auto"/>
        <w:bottom w:val="none" w:sz="0" w:space="0" w:color="auto"/>
        <w:right w:val="none" w:sz="0" w:space="0" w:color="auto"/>
      </w:divBdr>
    </w:div>
    <w:div w:id="1118454201">
      <w:marLeft w:val="0"/>
      <w:marRight w:val="720"/>
      <w:marTop w:val="10"/>
      <w:marBottom w:val="10"/>
      <w:divBdr>
        <w:top w:val="none" w:sz="0" w:space="0" w:color="auto"/>
        <w:left w:val="none" w:sz="0" w:space="0" w:color="auto"/>
        <w:bottom w:val="none" w:sz="0" w:space="0" w:color="auto"/>
        <w:right w:val="none" w:sz="0" w:space="0" w:color="auto"/>
      </w:divBdr>
    </w:div>
    <w:div w:id="1143615491">
      <w:marLeft w:val="0"/>
      <w:marRight w:val="0"/>
      <w:marTop w:val="10"/>
      <w:marBottom w:val="10"/>
      <w:divBdr>
        <w:top w:val="none" w:sz="0" w:space="0" w:color="auto"/>
        <w:left w:val="none" w:sz="0" w:space="0" w:color="auto"/>
        <w:bottom w:val="none" w:sz="0" w:space="0" w:color="auto"/>
        <w:right w:val="none" w:sz="0" w:space="0" w:color="auto"/>
      </w:divBdr>
    </w:div>
    <w:div w:id="1156147772">
      <w:marLeft w:val="0"/>
      <w:marRight w:val="0"/>
      <w:marTop w:val="10"/>
      <w:marBottom w:val="10"/>
      <w:divBdr>
        <w:top w:val="none" w:sz="0" w:space="0" w:color="auto"/>
        <w:left w:val="none" w:sz="0" w:space="0" w:color="auto"/>
        <w:bottom w:val="none" w:sz="0" w:space="0" w:color="auto"/>
        <w:right w:val="none" w:sz="0" w:space="0" w:color="auto"/>
      </w:divBdr>
    </w:div>
    <w:div w:id="1261059864">
      <w:marLeft w:val="0"/>
      <w:marRight w:val="0"/>
      <w:marTop w:val="10"/>
      <w:marBottom w:val="10"/>
      <w:divBdr>
        <w:top w:val="none" w:sz="0" w:space="0" w:color="auto"/>
        <w:left w:val="none" w:sz="0" w:space="0" w:color="auto"/>
        <w:bottom w:val="none" w:sz="0" w:space="0" w:color="auto"/>
        <w:right w:val="none" w:sz="0" w:space="0" w:color="auto"/>
      </w:divBdr>
    </w:div>
    <w:div w:id="1262759382">
      <w:marLeft w:val="0"/>
      <w:marRight w:val="0"/>
      <w:marTop w:val="10"/>
      <w:marBottom w:val="10"/>
      <w:divBdr>
        <w:top w:val="none" w:sz="0" w:space="0" w:color="auto"/>
        <w:left w:val="none" w:sz="0" w:space="0" w:color="auto"/>
        <w:bottom w:val="none" w:sz="0" w:space="0" w:color="auto"/>
        <w:right w:val="none" w:sz="0" w:space="0" w:color="auto"/>
      </w:divBdr>
    </w:div>
    <w:div w:id="1295718724">
      <w:marLeft w:val="0"/>
      <w:marRight w:val="0"/>
      <w:marTop w:val="10"/>
      <w:marBottom w:val="10"/>
      <w:divBdr>
        <w:top w:val="none" w:sz="0" w:space="0" w:color="auto"/>
        <w:left w:val="none" w:sz="0" w:space="0" w:color="auto"/>
        <w:bottom w:val="none" w:sz="0" w:space="0" w:color="auto"/>
        <w:right w:val="none" w:sz="0" w:space="0" w:color="auto"/>
      </w:divBdr>
    </w:div>
    <w:div w:id="1297877566">
      <w:marLeft w:val="0"/>
      <w:marRight w:val="0"/>
      <w:marTop w:val="10"/>
      <w:marBottom w:val="10"/>
      <w:divBdr>
        <w:top w:val="none" w:sz="0" w:space="0" w:color="auto"/>
        <w:left w:val="none" w:sz="0" w:space="0" w:color="auto"/>
        <w:bottom w:val="none" w:sz="0" w:space="0" w:color="auto"/>
        <w:right w:val="none" w:sz="0" w:space="0" w:color="auto"/>
      </w:divBdr>
    </w:div>
    <w:div w:id="1297949299">
      <w:marLeft w:val="0"/>
      <w:marRight w:val="0"/>
      <w:marTop w:val="10"/>
      <w:marBottom w:val="10"/>
      <w:divBdr>
        <w:top w:val="none" w:sz="0" w:space="0" w:color="auto"/>
        <w:left w:val="none" w:sz="0" w:space="0" w:color="auto"/>
        <w:bottom w:val="none" w:sz="0" w:space="0" w:color="auto"/>
        <w:right w:val="none" w:sz="0" w:space="0" w:color="auto"/>
      </w:divBdr>
    </w:div>
    <w:div w:id="1302272304">
      <w:marLeft w:val="0"/>
      <w:marRight w:val="0"/>
      <w:marTop w:val="10"/>
      <w:marBottom w:val="10"/>
      <w:divBdr>
        <w:top w:val="none" w:sz="0" w:space="0" w:color="auto"/>
        <w:left w:val="none" w:sz="0" w:space="0" w:color="auto"/>
        <w:bottom w:val="none" w:sz="0" w:space="0" w:color="auto"/>
        <w:right w:val="none" w:sz="0" w:space="0" w:color="auto"/>
      </w:divBdr>
    </w:div>
    <w:div w:id="1304655654">
      <w:marLeft w:val="0"/>
      <w:marRight w:val="0"/>
      <w:marTop w:val="10"/>
      <w:marBottom w:val="10"/>
      <w:divBdr>
        <w:top w:val="none" w:sz="0" w:space="0" w:color="auto"/>
        <w:left w:val="none" w:sz="0" w:space="0" w:color="auto"/>
        <w:bottom w:val="none" w:sz="0" w:space="0" w:color="auto"/>
        <w:right w:val="none" w:sz="0" w:space="0" w:color="auto"/>
      </w:divBdr>
    </w:div>
    <w:div w:id="1323238620">
      <w:marLeft w:val="0"/>
      <w:marRight w:val="0"/>
      <w:marTop w:val="10"/>
      <w:marBottom w:val="10"/>
      <w:divBdr>
        <w:top w:val="none" w:sz="0" w:space="0" w:color="auto"/>
        <w:left w:val="none" w:sz="0" w:space="0" w:color="auto"/>
        <w:bottom w:val="none" w:sz="0" w:space="0" w:color="auto"/>
        <w:right w:val="none" w:sz="0" w:space="0" w:color="auto"/>
      </w:divBdr>
    </w:div>
    <w:div w:id="1327393230">
      <w:marLeft w:val="0"/>
      <w:marRight w:val="0"/>
      <w:marTop w:val="10"/>
      <w:marBottom w:val="10"/>
      <w:divBdr>
        <w:top w:val="none" w:sz="0" w:space="0" w:color="auto"/>
        <w:left w:val="none" w:sz="0" w:space="0" w:color="auto"/>
        <w:bottom w:val="none" w:sz="0" w:space="0" w:color="auto"/>
        <w:right w:val="none" w:sz="0" w:space="0" w:color="auto"/>
      </w:divBdr>
    </w:div>
    <w:div w:id="1337615822">
      <w:marLeft w:val="0"/>
      <w:marRight w:val="0"/>
      <w:marTop w:val="10"/>
      <w:marBottom w:val="10"/>
      <w:divBdr>
        <w:top w:val="none" w:sz="0" w:space="0" w:color="auto"/>
        <w:left w:val="none" w:sz="0" w:space="0" w:color="auto"/>
        <w:bottom w:val="none" w:sz="0" w:space="0" w:color="auto"/>
        <w:right w:val="none" w:sz="0" w:space="0" w:color="auto"/>
      </w:divBdr>
    </w:div>
    <w:div w:id="1363747670">
      <w:marLeft w:val="0"/>
      <w:marRight w:val="0"/>
      <w:marTop w:val="10"/>
      <w:marBottom w:val="10"/>
      <w:divBdr>
        <w:top w:val="none" w:sz="0" w:space="0" w:color="auto"/>
        <w:left w:val="none" w:sz="0" w:space="0" w:color="auto"/>
        <w:bottom w:val="none" w:sz="0" w:space="0" w:color="auto"/>
        <w:right w:val="none" w:sz="0" w:space="0" w:color="auto"/>
      </w:divBdr>
    </w:div>
    <w:div w:id="1372609930">
      <w:marLeft w:val="0"/>
      <w:marRight w:val="0"/>
      <w:marTop w:val="10"/>
      <w:marBottom w:val="10"/>
      <w:divBdr>
        <w:top w:val="none" w:sz="0" w:space="0" w:color="auto"/>
        <w:left w:val="none" w:sz="0" w:space="0" w:color="auto"/>
        <w:bottom w:val="none" w:sz="0" w:space="0" w:color="auto"/>
        <w:right w:val="none" w:sz="0" w:space="0" w:color="auto"/>
      </w:divBdr>
    </w:div>
    <w:div w:id="1397780747">
      <w:marLeft w:val="0"/>
      <w:marRight w:val="0"/>
      <w:marTop w:val="10"/>
      <w:marBottom w:val="10"/>
      <w:divBdr>
        <w:top w:val="none" w:sz="0" w:space="0" w:color="auto"/>
        <w:left w:val="none" w:sz="0" w:space="0" w:color="auto"/>
        <w:bottom w:val="none" w:sz="0" w:space="0" w:color="auto"/>
        <w:right w:val="none" w:sz="0" w:space="0" w:color="auto"/>
      </w:divBdr>
    </w:div>
    <w:div w:id="1420518966">
      <w:marLeft w:val="0"/>
      <w:marRight w:val="0"/>
      <w:marTop w:val="10"/>
      <w:marBottom w:val="10"/>
      <w:divBdr>
        <w:top w:val="none" w:sz="0" w:space="0" w:color="auto"/>
        <w:left w:val="none" w:sz="0" w:space="0" w:color="auto"/>
        <w:bottom w:val="none" w:sz="0" w:space="0" w:color="auto"/>
        <w:right w:val="none" w:sz="0" w:space="0" w:color="auto"/>
      </w:divBdr>
    </w:div>
    <w:div w:id="1459955830">
      <w:marLeft w:val="0"/>
      <w:marRight w:val="0"/>
      <w:marTop w:val="10"/>
      <w:marBottom w:val="10"/>
      <w:divBdr>
        <w:top w:val="none" w:sz="0" w:space="0" w:color="auto"/>
        <w:left w:val="none" w:sz="0" w:space="0" w:color="auto"/>
        <w:bottom w:val="none" w:sz="0" w:space="0" w:color="auto"/>
        <w:right w:val="none" w:sz="0" w:space="0" w:color="auto"/>
      </w:divBdr>
    </w:div>
    <w:div w:id="1483617275">
      <w:marLeft w:val="0"/>
      <w:marRight w:val="0"/>
      <w:marTop w:val="10"/>
      <w:marBottom w:val="10"/>
      <w:divBdr>
        <w:top w:val="none" w:sz="0" w:space="0" w:color="auto"/>
        <w:left w:val="none" w:sz="0" w:space="0" w:color="auto"/>
        <w:bottom w:val="none" w:sz="0" w:space="0" w:color="auto"/>
        <w:right w:val="none" w:sz="0" w:space="0" w:color="auto"/>
      </w:divBdr>
    </w:div>
    <w:div w:id="1492217397">
      <w:marLeft w:val="0"/>
      <w:marRight w:val="0"/>
      <w:marTop w:val="10"/>
      <w:marBottom w:val="10"/>
      <w:divBdr>
        <w:top w:val="none" w:sz="0" w:space="0" w:color="auto"/>
        <w:left w:val="none" w:sz="0" w:space="0" w:color="auto"/>
        <w:bottom w:val="none" w:sz="0" w:space="0" w:color="auto"/>
        <w:right w:val="none" w:sz="0" w:space="0" w:color="auto"/>
      </w:divBdr>
    </w:div>
    <w:div w:id="1513759419">
      <w:marLeft w:val="0"/>
      <w:marRight w:val="0"/>
      <w:marTop w:val="10"/>
      <w:marBottom w:val="10"/>
      <w:divBdr>
        <w:top w:val="none" w:sz="0" w:space="0" w:color="auto"/>
        <w:left w:val="none" w:sz="0" w:space="0" w:color="auto"/>
        <w:bottom w:val="none" w:sz="0" w:space="0" w:color="auto"/>
        <w:right w:val="none" w:sz="0" w:space="0" w:color="auto"/>
      </w:divBdr>
    </w:div>
    <w:div w:id="1564607640">
      <w:marLeft w:val="0"/>
      <w:marRight w:val="0"/>
      <w:marTop w:val="10"/>
      <w:marBottom w:val="10"/>
      <w:divBdr>
        <w:top w:val="none" w:sz="0" w:space="0" w:color="auto"/>
        <w:left w:val="none" w:sz="0" w:space="0" w:color="auto"/>
        <w:bottom w:val="none" w:sz="0" w:space="0" w:color="auto"/>
        <w:right w:val="none" w:sz="0" w:space="0" w:color="auto"/>
      </w:divBdr>
    </w:div>
    <w:div w:id="1564756686">
      <w:marLeft w:val="0"/>
      <w:marRight w:val="0"/>
      <w:marTop w:val="10"/>
      <w:marBottom w:val="10"/>
      <w:divBdr>
        <w:top w:val="none" w:sz="0" w:space="0" w:color="auto"/>
        <w:left w:val="none" w:sz="0" w:space="0" w:color="auto"/>
        <w:bottom w:val="none" w:sz="0" w:space="0" w:color="auto"/>
        <w:right w:val="none" w:sz="0" w:space="0" w:color="auto"/>
      </w:divBdr>
    </w:div>
    <w:div w:id="1565795583">
      <w:marLeft w:val="0"/>
      <w:marRight w:val="0"/>
      <w:marTop w:val="10"/>
      <w:marBottom w:val="10"/>
      <w:divBdr>
        <w:top w:val="none" w:sz="0" w:space="0" w:color="auto"/>
        <w:left w:val="none" w:sz="0" w:space="0" w:color="auto"/>
        <w:bottom w:val="none" w:sz="0" w:space="0" w:color="auto"/>
        <w:right w:val="none" w:sz="0" w:space="0" w:color="auto"/>
      </w:divBdr>
    </w:div>
    <w:div w:id="1596287122">
      <w:marLeft w:val="0"/>
      <w:marRight w:val="0"/>
      <w:marTop w:val="10"/>
      <w:marBottom w:val="10"/>
      <w:divBdr>
        <w:top w:val="none" w:sz="0" w:space="0" w:color="auto"/>
        <w:left w:val="none" w:sz="0" w:space="0" w:color="auto"/>
        <w:bottom w:val="none" w:sz="0" w:space="0" w:color="auto"/>
        <w:right w:val="none" w:sz="0" w:space="0" w:color="auto"/>
      </w:divBdr>
    </w:div>
    <w:div w:id="1599213404">
      <w:marLeft w:val="0"/>
      <w:marRight w:val="0"/>
      <w:marTop w:val="10"/>
      <w:marBottom w:val="10"/>
      <w:divBdr>
        <w:top w:val="none" w:sz="0" w:space="0" w:color="auto"/>
        <w:left w:val="none" w:sz="0" w:space="0" w:color="auto"/>
        <w:bottom w:val="none" w:sz="0" w:space="0" w:color="auto"/>
        <w:right w:val="none" w:sz="0" w:space="0" w:color="auto"/>
      </w:divBdr>
    </w:div>
    <w:div w:id="1646204009">
      <w:marLeft w:val="0"/>
      <w:marRight w:val="0"/>
      <w:marTop w:val="10"/>
      <w:marBottom w:val="10"/>
      <w:divBdr>
        <w:top w:val="none" w:sz="0" w:space="0" w:color="auto"/>
        <w:left w:val="none" w:sz="0" w:space="0" w:color="auto"/>
        <w:bottom w:val="none" w:sz="0" w:space="0" w:color="auto"/>
        <w:right w:val="none" w:sz="0" w:space="0" w:color="auto"/>
      </w:divBdr>
    </w:div>
    <w:div w:id="1648898383">
      <w:marLeft w:val="0"/>
      <w:marRight w:val="720"/>
      <w:marTop w:val="10"/>
      <w:marBottom w:val="10"/>
      <w:divBdr>
        <w:top w:val="none" w:sz="0" w:space="0" w:color="auto"/>
        <w:left w:val="none" w:sz="0" w:space="0" w:color="auto"/>
        <w:bottom w:val="none" w:sz="0" w:space="0" w:color="auto"/>
        <w:right w:val="none" w:sz="0" w:space="0" w:color="auto"/>
      </w:divBdr>
    </w:div>
    <w:div w:id="1685135677">
      <w:marLeft w:val="0"/>
      <w:marRight w:val="0"/>
      <w:marTop w:val="10"/>
      <w:marBottom w:val="10"/>
      <w:divBdr>
        <w:top w:val="none" w:sz="0" w:space="0" w:color="auto"/>
        <w:left w:val="none" w:sz="0" w:space="0" w:color="auto"/>
        <w:bottom w:val="none" w:sz="0" w:space="0" w:color="auto"/>
        <w:right w:val="none" w:sz="0" w:space="0" w:color="auto"/>
      </w:divBdr>
    </w:div>
    <w:div w:id="1732382228">
      <w:marLeft w:val="0"/>
      <w:marRight w:val="720"/>
      <w:marTop w:val="10"/>
      <w:marBottom w:val="10"/>
      <w:divBdr>
        <w:top w:val="none" w:sz="0" w:space="0" w:color="auto"/>
        <w:left w:val="none" w:sz="0" w:space="0" w:color="auto"/>
        <w:bottom w:val="none" w:sz="0" w:space="0" w:color="auto"/>
        <w:right w:val="none" w:sz="0" w:space="0" w:color="auto"/>
      </w:divBdr>
    </w:div>
    <w:div w:id="1736784081">
      <w:marLeft w:val="0"/>
      <w:marRight w:val="0"/>
      <w:marTop w:val="10"/>
      <w:marBottom w:val="10"/>
      <w:divBdr>
        <w:top w:val="none" w:sz="0" w:space="0" w:color="auto"/>
        <w:left w:val="none" w:sz="0" w:space="0" w:color="auto"/>
        <w:bottom w:val="none" w:sz="0" w:space="0" w:color="auto"/>
        <w:right w:val="none" w:sz="0" w:space="0" w:color="auto"/>
      </w:divBdr>
    </w:div>
    <w:div w:id="1773548502">
      <w:marLeft w:val="0"/>
      <w:marRight w:val="0"/>
      <w:marTop w:val="10"/>
      <w:marBottom w:val="10"/>
      <w:divBdr>
        <w:top w:val="none" w:sz="0" w:space="0" w:color="auto"/>
        <w:left w:val="none" w:sz="0" w:space="0" w:color="auto"/>
        <w:bottom w:val="none" w:sz="0" w:space="0" w:color="auto"/>
        <w:right w:val="none" w:sz="0" w:space="0" w:color="auto"/>
      </w:divBdr>
    </w:div>
    <w:div w:id="1819151618">
      <w:marLeft w:val="0"/>
      <w:marRight w:val="0"/>
      <w:marTop w:val="10"/>
      <w:marBottom w:val="10"/>
      <w:divBdr>
        <w:top w:val="none" w:sz="0" w:space="0" w:color="auto"/>
        <w:left w:val="none" w:sz="0" w:space="0" w:color="auto"/>
        <w:bottom w:val="none" w:sz="0" w:space="0" w:color="auto"/>
        <w:right w:val="none" w:sz="0" w:space="0" w:color="auto"/>
      </w:divBdr>
    </w:div>
    <w:div w:id="1832598913">
      <w:marLeft w:val="0"/>
      <w:marRight w:val="0"/>
      <w:marTop w:val="10"/>
      <w:marBottom w:val="10"/>
      <w:divBdr>
        <w:top w:val="none" w:sz="0" w:space="0" w:color="auto"/>
        <w:left w:val="none" w:sz="0" w:space="0" w:color="auto"/>
        <w:bottom w:val="none" w:sz="0" w:space="0" w:color="auto"/>
        <w:right w:val="none" w:sz="0" w:space="0" w:color="auto"/>
      </w:divBdr>
    </w:div>
    <w:div w:id="1849707294">
      <w:marLeft w:val="0"/>
      <w:marRight w:val="0"/>
      <w:marTop w:val="10"/>
      <w:marBottom w:val="10"/>
      <w:divBdr>
        <w:top w:val="none" w:sz="0" w:space="0" w:color="auto"/>
        <w:left w:val="none" w:sz="0" w:space="0" w:color="auto"/>
        <w:bottom w:val="none" w:sz="0" w:space="0" w:color="auto"/>
        <w:right w:val="none" w:sz="0" w:space="0" w:color="auto"/>
      </w:divBdr>
    </w:div>
    <w:div w:id="1854763254">
      <w:marLeft w:val="0"/>
      <w:marRight w:val="0"/>
      <w:marTop w:val="10"/>
      <w:marBottom w:val="10"/>
      <w:divBdr>
        <w:top w:val="none" w:sz="0" w:space="0" w:color="auto"/>
        <w:left w:val="none" w:sz="0" w:space="0" w:color="auto"/>
        <w:bottom w:val="none" w:sz="0" w:space="0" w:color="auto"/>
        <w:right w:val="none" w:sz="0" w:space="0" w:color="auto"/>
      </w:divBdr>
    </w:div>
    <w:div w:id="2069373688">
      <w:marLeft w:val="0"/>
      <w:marRight w:val="0"/>
      <w:marTop w:val="10"/>
      <w:marBottom w:val="10"/>
      <w:divBdr>
        <w:top w:val="none" w:sz="0" w:space="0" w:color="auto"/>
        <w:left w:val="none" w:sz="0" w:space="0" w:color="auto"/>
        <w:bottom w:val="none" w:sz="0" w:space="0" w:color="auto"/>
        <w:right w:val="none" w:sz="0" w:space="0" w:color="auto"/>
      </w:divBdr>
    </w:div>
    <w:div w:id="2111703207">
      <w:marLeft w:val="0"/>
      <w:marRight w:val="0"/>
      <w:marTop w:val="10"/>
      <w:marBottom w:val="10"/>
      <w:divBdr>
        <w:top w:val="none" w:sz="0" w:space="0" w:color="auto"/>
        <w:left w:val="none" w:sz="0" w:space="0" w:color="auto"/>
        <w:bottom w:val="none" w:sz="0" w:space="0" w:color="auto"/>
        <w:right w:val="none" w:sz="0" w:space="0" w:color="auto"/>
      </w:divBdr>
    </w:div>
    <w:div w:id="21231813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2025-04-30T05:10:00Z</dcterms:created>
  <dcterms:modified xsi:type="dcterms:W3CDTF">2025-04-30T05:10:00Z</dcterms:modified>
</cp:coreProperties>
</file>