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C9AEB" w14:textId="77777777" w:rsidR="00D857AB" w:rsidRDefault="00D857AB">
      <w:pPr>
        <w:spacing w:line="500" w:lineRule="atLeast"/>
        <w:jc w:val="center"/>
        <w:divId w:val="921371666"/>
        <w:rPr>
          <w:rFonts w:ascii="黑体" w:eastAsia="黑体" w:hAnsi="黑体"/>
          <w:sz w:val="36"/>
          <w:szCs w:val="36"/>
        </w:rPr>
      </w:pPr>
      <w:r>
        <w:rPr>
          <w:rFonts w:ascii="黑体" w:eastAsia="黑体" w:hAnsi="黑体" w:hint="eastAsia"/>
          <w:sz w:val="36"/>
          <w:szCs w:val="36"/>
        </w:rPr>
        <w:t>广东省佛山市三水区人民法院</w:t>
      </w:r>
    </w:p>
    <w:p w14:paraId="6EC02753" w14:textId="77777777" w:rsidR="00D857AB" w:rsidRDefault="00D857AB">
      <w:pPr>
        <w:spacing w:line="500" w:lineRule="atLeast"/>
        <w:jc w:val="center"/>
        <w:divId w:val="11197596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B18207" w14:textId="77777777" w:rsidR="00D857AB" w:rsidRDefault="00D857AB">
      <w:pPr>
        <w:spacing w:line="500" w:lineRule="atLeast"/>
        <w:jc w:val="right"/>
        <w:divId w:val="3335823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644</w:t>
      </w:r>
      <w:r>
        <w:rPr>
          <w:rFonts w:hint="eastAsia"/>
          <w:sz w:val="30"/>
          <w:szCs w:val="30"/>
        </w:rPr>
        <w:t>号</w:t>
      </w:r>
    </w:p>
    <w:p w14:paraId="20D62F85" w14:textId="77777777" w:rsidR="00D857AB" w:rsidRDefault="00D857AB">
      <w:pPr>
        <w:spacing w:line="500" w:lineRule="atLeast"/>
        <w:ind w:firstLine="600"/>
        <w:divId w:val="1028532094"/>
        <w:rPr>
          <w:rFonts w:hint="eastAsia"/>
          <w:sz w:val="30"/>
          <w:szCs w:val="30"/>
        </w:rPr>
      </w:pPr>
      <w:r>
        <w:rPr>
          <w:rFonts w:hint="eastAsia"/>
          <w:sz w:val="30"/>
          <w:szCs w:val="30"/>
        </w:rPr>
        <w:t>公诉机关佛山市三水区人民检察院。</w:t>
      </w:r>
    </w:p>
    <w:p w14:paraId="53E9C726" w14:textId="77777777" w:rsidR="00D857AB" w:rsidRDefault="00D857AB">
      <w:pPr>
        <w:spacing w:line="500" w:lineRule="atLeast"/>
        <w:ind w:firstLine="600"/>
        <w:divId w:val="854459715"/>
        <w:rPr>
          <w:rFonts w:hint="eastAsia"/>
          <w:sz w:val="30"/>
          <w:szCs w:val="30"/>
        </w:rPr>
      </w:pPr>
      <w:r>
        <w:rPr>
          <w:rFonts w:hint="eastAsia"/>
          <w:sz w:val="30"/>
          <w:szCs w:val="30"/>
        </w:rPr>
        <w:t>被告人应军华，男，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日出生于浙江省温岭市，汉族，初中文化，在业，住浙江省温岭市。因本案于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日被佛山市三水区监察委员会留置，同年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日被佛山市公安局三水分局逮捕。现羁押于佛山市三水区看守所。</w:t>
      </w:r>
    </w:p>
    <w:p w14:paraId="4A89E1BC" w14:textId="77777777" w:rsidR="00D857AB" w:rsidRDefault="00D857AB">
      <w:pPr>
        <w:spacing w:line="500" w:lineRule="atLeast"/>
        <w:ind w:firstLine="600"/>
        <w:divId w:val="1667437365"/>
        <w:rPr>
          <w:rFonts w:hint="eastAsia"/>
          <w:sz w:val="30"/>
          <w:szCs w:val="30"/>
        </w:rPr>
      </w:pPr>
      <w:r>
        <w:rPr>
          <w:rFonts w:hint="eastAsia"/>
          <w:sz w:val="30"/>
          <w:szCs w:val="30"/>
        </w:rPr>
        <w:t>辩护人蒋月仙，广东正念律师事务所律师。</w:t>
      </w:r>
    </w:p>
    <w:p w14:paraId="26A5B67A" w14:textId="77777777" w:rsidR="00D857AB" w:rsidRDefault="00D857AB">
      <w:pPr>
        <w:spacing w:line="500" w:lineRule="atLeast"/>
        <w:ind w:firstLine="600"/>
        <w:divId w:val="1459451156"/>
        <w:rPr>
          <w:rFonts w:hint="eastAsia"/>
          <w:sz w:val="30"/>
          <w:szCs w:val="30"/>
        </w:rPr>
      </w:pPr>
      <w:r>
        <w:rPr>
          <w:rFonts w:hint="eastAsia"/>
          <w:sz w:val="30"/>
          <w:szCs w:val="30"/>
        </w:rPr>
        <w:t>辩护人黄继彬，广东华法（三水）律师事务所律师。</w:t>
      </w:r>
    </w:p>
    <w:p w14:paraId="3E561D3E" w14:textId="77777777" w:rsidR="00D857AB" w:rsidRDefault="00D857AB">
      <w:pPr>
        <w:spacing w:line="500" w:lineRule="atLeast"/>
        <w:ind w:firstLine="600"/>
        <w:divId w:val="762724533"/>
        <w:rPr>
          <w:rFonts w:hint="eastAsia"/>
          <w:sz w:val="30"/>
          <w:szCs w:val="30"/>
        </w:rPr>
      </w:pPr>
      <w:r>
        <w:rPr>
          <w:rFonts w:hint="eastAsia"/>
          <w:sz w:val="30"/>
          <w:szCs w:val="30"/>
        </w:rPr>
        <w:t>佛山市三水区人民检察院以佛三检刑诉〔</w:t>
      </w:r>
      <w:r>
        <w:rPr>
          <w:rFonts w:hint="eastAsia"/>
          <w:sz w:val="30"/>
          <w:szCs w:val="30"/>
        </w:rPr>
        <w:t>2018</w:t>
      </w:r>
      <w:r>
        <w:rPr>
          <w:rFonts w:hint="eastAsia"/>
          <w:sz w:val="30"/>
          <w:szCs w:val="30"/>
        </w:rPr>
        <w:t>〕</w:t>
      </w:r>
      <w:r>
        <w:rPr>
          <w:rFonts w:hint="eastAsia"/>
          <w:sz w:val="30"/>
          <w:szCs w:val="30"/>
        </w:rPr>
        <w:t>339</w:t>
      </w:r>
      <w:r>
        <w:rPr>
          <w:rFonts w:hint="eastAsia"/>
          <w:sz w:val="30"/>
          <w:szCs w:val="30"/>
        </w:rPr>
        <w:t>号起诉书指控被告人应军华犯行贿罪，于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日公开开庭审理了本案。佛山市三水区人民检察院指派检察员田美青出庭支持公诉，被告人应军华及辩护人蒋月仙、黄继彬到庭参加诉讼。现已审理终结。</w:t>
      </w:r>
    </w:p>
    <w:p w14:paraId="08ACB2D6" w14:textId="77777777" w:rsidR="00D857AB" w:rsidRDefault="00D857AB">
      <w:pPr>
        <w:spacing w:line="500" w:lineRule="atLeast"/>
        <w:ind w:firstLine="600"/>
        <w:divId w:val="9307569"/>
        <w:rPr>
          <w:rFonts w:hint="eastAsia"/>
          <w:sz w:val="30"/>
          <w:szCs w:val="30"/>
        </w:rPr>
      </w:pPr>
      <w:r>
        <w:rPr>
          <w:rFonts w:hint="eastAsia"/>
          <w:sz w:val="30"/>
          <w:szCs w:val="30"/>
        </w:rPr>
        <w:t>佛山市三水区人民检察院指控：</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年期间，被告人应军华在向佛山市三水某墓园公司提供业务过程中，为感谢该公司总经理陈某（另案起诉）在中标墓碑供应业务、款项结算等方面的关照，违反国家规定，送给陈某回扣款合计人民币</w:t>
      </w:r>
      <w:r>
        <w:rPr>
          <w:rFonts w:hint="eastAsia"/>
          <w:sz w:val="30"/>
          <w:szCs w:val="30"/>
        </w:rPr>
        <w:t>102</w:t>
      </w:r>
      <w:r>
        <w:rPr>
          <w:rFonts w:hint="eastAsia"/>
          <w:sz w:val="30"/>
          <w:szCs w:val="30"/>
        </w:rPr>
        <w:t>万元。</w:t>
      </w:r>
    </w:p>
    <w:p w14:paraId="64557104" w14:textId="77777777" w:rsidR="00D857AB" w:rsidRDefault="00D857AB">
      <w:pPr>
        <w:spacing w:line="500" w:lineRule="atLeast"/>
        <w:ind w:firstLine="600"/>
        <w:divId w:val="1915624241"/>
        <w:rPr>
          <w:rFonts w:hint="eastAsia"/>
          <w:sz w:val="30"/>
          <w:szCs w:val="30"/>
        </w:rPr>
      </w:pPr>
      <w:r>
        <w:rPr>
          <w:rFonts w:hint="eastAsia"/>
          <w:sz w:val="30"/>
          <w:szCs w:val="30"/>
        </w:rPr>
        <w:t>针对上述指控，公诉机关在法庭上提供了相应的证据，并认为被告人应军华在经济往来中，违反国家规定，给予国家工作人员回扣款合计人民币</w:t>
      </w:r>
      <w:r>
        <w:rPr>
          <w:rFonts w:hint="eastAsia"/>
          <w:sz w:val="30"/>
          <w:szCs w:val="30"/>
        </w:rPr>
        <w:t>102</w:t>
      </w:r>
      <w:r>
        <w:rPr>
          <w:rFonts w:hint="eastAsia"/>
          <w:sz w:val="30"/>
          <w:szCs w:val="30"/>
        </w:rPr>
        <w:t>万元，谋取不正当利益，情节严重，其行为触犯了《中华人民共和国刑法》第三百八十九条第二款、第三百九十条第一款，犯罪事实清楚，证据确实、充分，应当以行贿罪追究其刑事责任。提请本院依法判处。</w:t>
      </w:r>
    </w:p>
    <w:p w14:paraId="3CDD85EA" w14:textId="77777777" w:rsidR="00D857AB" w:rsidRDefault="00D857AB">
      <w:pPr>
        <w:spacing w:line="500" w:lineRule="atLeast"/>
        <w:ind w:firstLine="600"/>
        <w:divId w:val="945620593"/>
        <w:rPr>
          <w:rFonts w:hint="eastAsia"/>
          <w:sz w:val="30"/>
          <w:szCs w:val="30"/>
        </w:rPr>
      </w:pPr>
      <w:r>
        <w:rPr>
          <w:rFonts w:hint="eastAsia"/>
          <w:sz w:val="30"/>
          <w:szCs w:val="30"/>
        </w:rPr>
        <w:lastRenderedPageBreak/>
        <w:t>被告人应军华对指控的事实和罪名没有异议。辩护人蒋月仙的辩护意见是：（</w:t>
      </w:r>
      <w:r>
        <w:rPr>
          <w:rFonts w:hint="eastAsia"/>
          <w:sz w:val="30"/>
          <w:szCs w:val="30"/>
        </w:rPr>
        <w:t>1</w:t>
      </w:r>
      <w:r>
        <w:rPr>
          <w:rFonts w:hint="eastAsia"/>
          <w:sz w:val="30"/>
          <w:szCs w:val="30"/>
        </w:rPr>
        <w:t>）本案应认定为单位行贿罪。相关合同及利益主体为正果三友花岗岩板材厂及温岭市华氏石雕有限公司，而非应军华本人，应军华仅是代表单位实施行贿行为，并非个人行贿。（</w:t>
      </w:r>
      <w:r>
        <w:rPr>
          <w:rFonts w:hint="eastAsia"/>
          <w:sz w:val="30"/>
          <w:szCs w:val="30"/>
        </w:rPr>
        <w:t>2</w:t>
      </w:r>
      <w:r>
        <w:rPr>
          <w:rFonts w:hint="eastAsia"/>
          <w:sz w:val="30"/>
          <w:szCs w:val="30"/>
        </w:rPr>
        <w:t>）行贿金额应当按照有银行转账记录作证的数额进行认定。指控的</w:t>
      </w:r>
      <w:r>
        <w:rPr>
          <w:rFonts w:hint="eastAsia"/>
          <w:sz w:val="30"/>
          <w:szCs w:val="30"/>
        </w:rPr>
        <w:t>102</w:t>
      </w:r>
      <w:r>
        <w:rPr>
          <w:rFonts w:hint="eastAsia"/>
          <w:sz w:val="30"/>
          <w:szCs w:val="30"/>
        </w:rPr>
        <w:t>万元系根据结算款总额估算推定得出，陈某供述计算的金额只计算至百位，十位和个位没有计算，因此实际支付回扣的金额应当小于</w:t>
      </w:r>
      <w:r>
        <w:rPr>
          <w:rFonts w:hint="eastAsia"/>
          <w:sz w:val="30"/>
          <w:szCs w:val="30"/>
        </w:rPr>
        <w:t>102</w:t>
      </w:r>
      <w:r>
        <w:rPr>
          <w:rFonts w:hint="eastAsia"/>
          <w:sz w:val="30"/>
          <w:szCs w:val="30"/>
        </w:rPr>
        <w:t>万元，且实际支付的时间跨度长、次数多，可能陈某、应军华存在记忆差异也属正常，故应根据有利于被告人的原则，按照银行转账记录认定犯罪金额。（</w:t>
      </w:r>
      <w:r>
        <w:rPr>
          <w:rFonts w:hint="eastAsia"/>
          <w:sz w:val="30"/>
          <w:szCs w:val="30"/>
        </w:rPr>
        <w:t>3</w:t>
      </w:r>
      <w:r>
        <w:rPr>
          <w:rFonts w:hint="eastAsia"/>
          <w:sz w:val="30"/>
          <w:szCs w:val="30"/>
        </w:rPr>
        <w:t>）应军华有自首情节。应军华系主动到监察机关，但其仅有小学文化，在讯问压力下，一时未能理解“不正当经济往来”的含义，且涉案时间长度较长，故应军华在接受讯问后第三天如实交代犯罪事实，有合理性。（</w:t>
      </w:r>
      <w:r>
        <w:rPr>
          <w:rFonts w:hint="eastAsia"/>
          <w:sz w:val="30"/>
          <w:szCs w:val="30"/>
        </w:rPr>
        <w:t>4</w:t>
      </w:r>
      <w:r>
        <w:rPr>
          <w:rFonts w:hint="eastAsia"/>
          <w:sz w:val="30"/>
          <w:szCs w:val="30"/>
        </w:rPr>
        <w:t>）应军华通过招投标方式，以最低价中标，实际上没有损害国家利益，且其是初犯、偶犯。综上，请求对应军华予以宽大处理，并适用缓刑。辩护人黄继彬的辩护意见是：（</w:t>
      </w:r>
      <w:r>
        <w:rPr>
          <w:rFonts w:hint="eastAsia"/>
          <w:sz w:val="30"/>
          <w:szCs w:val="30"/>
        </w:rPr>
        <w:t>1</w:t>
      </w:r>
      <w:r>
        <w:rPr>
          <w:rFonts w:hint="eastAsia"/>
          <w:sz w:val="30"/>
          <w:szCs w:val="30"/>
        </w:rPr>
        <w:t>）应军华自动投案、如实供述犯罪事实，有自首情节；（</w:t>
      </w:r>
      <w:r>
        <w:rPr>
          <w:rFonts w:hint="eastAsia"/>
          <w:sz w:val="30"/>
          <w:szCs w:val="30"/>
        </w:rPr>
        <w:t>2</w:t>
      </w:r>
      <w:r>
        <w:rPr>
          <w:rFonts w:hint="eastAsia"/>
          <w:sz w:val="30"/>
          <w:szCs w:val="30"/>
        </w:rPr>
        <w:t>）应军华认罪、悔罪态度好；（</w:t>
      </w:r>
      <w:r>
        <w:rPr>
          <w:rFonts w:hint="eastAsia"/>
          <w:sz w:val="30"/>
          <w:szCs w:val="30"/>
        </w:rPr>
        <w:t>3</w:t>
      </w:r>
      <w:r>
        <w:rPr>
          <w:rFonts w:hint="eastAsia"/>
          <w:sz w:val="30"/>
          <w:szCs w:val="30"/>
        </w:rPr>
        <w:t>）是陈某提出要回扣，应军华系在被动情况下行贿。综上，请求对应军华从轻、减轻处罚并使用缓刑。</w:t>
      </w:r>
    </w:p>
    <w:p w14:paraId="19672539" w14:textId="77777777" w:rsidR="00D857AB" w:rsidRDefault="00D857AB">
      <w:pPr>
        <w:spacing w:line="500" w:lineRule="atLeast"/>
        <w:ind w:firstLine="600"/>
        <w:divId w:val="750465578"/>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年期间，被告人应军华在与佛山市三水某墓园公司业务往来过程中，为感谢该公司总经理陈某（另案起诉）在中标墓碑供应业务、款项结算等方面的关照，违反国家规定，送给陈某回扣款合计人民币</w:t>
      </w:r>
      <w:r>
        <w:rPr>
          <w:rFonts w:hint="eastAsia"/>
          <w:sz w:val="30"/>
          <w:szCs w:val="30"/>
        </w:rPr>
        <w:t>102</w:t>
      </w:r>
      <w:r>
        <w:rPr>
          <w:rFonts w:hint="eastAsia"/>
          <w:sz w:val="30"/>
          <w:szCs w:val="30"/>
        </w:rPr>
        <w:t>万元。</w:t>
      </w:r>
    </w:p>
    <w:p w14:paraId="250BAC90" w14:textId="77777777" w:rsidR="00D857AB" w:rsidRDefault="00D857AB">
      <w:pPr>
        <w:spacing w:line="500" w:lineRule="atLeast"/>
        <w:ind w:firstLine="600"/>
        <w:divId w:val="294413046"/>
        <w:rPr>
          <w:rFonts w:hint="eastAsia"/>
          <w:sz w:val="30"/>
          <w:szCs w:val="30"/>
        </w:rPr>
      </w:pPr>
      <w:r>
        <w:rPr>
          <w:rFonts w:hint="eastAsia"/>
          <w:sz w:val="30"/>
          <w:szCs w:val="30"/>
        </w:rPr>
        <w:t>另查明，应军华于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日到监察机关接受调查。</w:t>
      </w:r>
    </w:p>
    <w:p w14:paraId="4BE7D446" w14:textId="77777777" w:rsidR="00D857AB" w:rsidRDefault="00D857AB">
      <w:pPr>
        <w:spacing w:line="500" w:lineRule="atLeast"/>
        <w:ind w:firstLine="600"/>
        <w:divId w:val="167642726"/>
        <w:rPr>
          <w:rFonts w:hint="eastAsia"/>
          <w:sz w:val="30"/>
          <w:szCs w:val="30"/>
        </w:rPr>
      </w:pPr>
      <w:r>
        <w:rPr>
          <w:rFonts w:hint="eastAsia"/>
          <w:sz w:val="30"/>
          <w:szCs w:val="30"/>
        </w:rPr>
        <w:t>上述事实，有经举证、质证的下列证据予以证实：</w:t>
      </w:r>
    </w:p>
    <w:p w14:paraId="17C7519B" w14:textId="77777777" w:rsidR="00D857AB" w:rsidRDefault="00D857AB">
      <w:pPr>
        <w:spacing w:line="500" w:lineRule="atLeast"/>
        <w:ind w:firstLine="600"/>
        <w:divId w:val="1866601337"/>
        <w:rPr>
          <w:rFonts w:hint="eastAsia"/>
          <w:sz w:val="30"/>
          <w:szCs w:val="30"/>
        </w:rPr>
      </w:pPr>
      <w:r>
        <w:rPr>
          <w:rFonts w:hint="eastAsia"/>
          <w:sz w:val="30"/>
          <w:szCs w:val="30"/>
        </w:rPr>
        <w:t>1.</w:t>
      </w:r>
      <w:r>
        <w:rPr>
          <w:rFonts w:hint="eastAsia"/>
          <w:sz w:val="30"/>
          <w:szCs w:val="30"/>
        </w:rPr>
        <w:t>证人陈某的证言。主要内容：</w:t>
      </w:r>
      <w:r>
        <w:rPr>
          <w:rFonts w:hint="eastAsia"/>
          <w:sz w:val="30"/>
          <w:szCs w:val="30"/>
        </w:rPr>
        <w:t>2009</w:t>
      </w:r>
      <w:r>
        <w:rPr>
          <w:rFonts w:hint="eastAsia"/>
          <w:sz w:val="30"/>
          <w:szCs w:val="30"/>
        </w:rPr>
        <w:t>年底，安某墓园侨荫区需要进行墓碑供应商招标，采用了邀标的方式邀请应军华的公司“正果三友”及其他共三家公司前来参加招标，最终应军华的公司以较低价格中标。后应军华说感谢我，并提出按他公司和安某墓园公司墓碑业务结算金额的</w:t>
      </w:r>
      <w:r>
        <w:rPr>
          <w:rFonts w:hint="eastAsia"/>
          <w:sz w:val="30"/>
          <w:szCs w:val="30"/>
        </w:rPr>
        <w:t>6%</w:t>
      </w:r>
      <w:r>
        <w:rPr>
          <w:rFonts w:hint="eastAsia"/>
          <w:sz w:val="30"/>
          <w:szCs w:val="30"/>
        </w:rPr>
        <w:t>给我回扣。</w:t>
      </w:r>
      <w:r>
        <w:rPr>
          <w:rFonts w:hint="eastAsia"/>
          <w:sz w:val="30"/>
          <w:szCs w:val="30"/>
        </w:rPr>
        <w:t>2010</w:t>
      </w:r>
      <w:r>
        <w:rPr>
          <w:rFonts w:hint="eastAsia"/>
          <w:sz w:val="30"/>
          <w:szCs w:val="30"/>
        </w:rPr>
        <w:t>年五六月中的某一天在一次吃饭期间他把一个塑料袋交给我，说了一些感谢的话，并希望以后长期合作。大约</w:t>
      </w:r>
      <w:r>
        <w:rPr>
          <w:rFonts w:hint="eastAsia"/>
          <w:sz w:val="30"/>
          <w:szCs w:val="30"/>
        </w:rPr>
        <w:t>2011</w:t>
      </w:r>
      <w:r>
        <w:rPr>
          <w:rFonts w:hint="eastAsia"/>
          <w:sz w:val="30"/>
          <w:szCs w:val="30"/>
        </w:rPr>
        <w:t>年的时候，应军华自己又注册了一家公司“华氏石雕有限公司”，全资收购了正果三友公司，跟三水某墓园公司签订补充协议，由华氏石雕公司继续履行侨荫区的墓碑供应业务到</w:t>
      </w:r>
      <w:r>
        <w:rPr>
          <w:rFonts w:hint="eastAsia"/>
          <w:sz w:val="30"/>
          <w:szCs w:val="30"/>
        </w:rPr>
        <w:t>2017</w:t>
      </w:r>
      <w:r>
        <w:rPr>
          <w:rFonts w:hint="eastAsia"/>
          <w:sz w:val="30"/>
          <w:szCs w:val="30"/>
        </w:rPr>
        <w:t>年年底结束，在</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月左右结算完毕。</w:t>
      </w:r>
      <w:r>
        <w:rPr>
          <w:rFonts w:hint="eastAsia"/>
          <w:sz w:val="30"/>
          <w:szCs w:val="30"/>
        </w:rPr>
        <w:t>2012</w:t>
      </w:r>
      <w:r>
        <w:rPr>
          <w:rFonts w:hint="eastAsia"/>
          <w:sz w:val="30"/>
          <w:szCs w:val="30"/>
        </w:rPr>
        <w:t>年年底或者</w:t>
      </w:r>
      <w:r>
        <w:rPr>
          <w:rFonts w:hint="eastAsia"/>
          <w:sz w:val="30"/>
          <w:szCs w:val="30"/>
        </w:rPr>
        <w:t>2013</w:t>
      </w:r>
      <w:r>
        <w:rPr>
          <w:rFonts w:hint="eastAsia"/>
          <w:sz w:val="30"/>
          <w:szCs w:val="30"/>
        </w:rPr>
        <w:t>年初，三水某墓园公司旧区进行墓碑网上公开招标，应军华的公司也参加了，并且最终以相对较低的价格中标，该项业务本来是在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月结束，但延期了</w:t>
      </w:r>
      <w:r>
        <w:rPr>
          <w:rFonts w:hint="eastAsia"/>
          <w:sz w:val="30"/>
          <w:szCs w:val="30"/>
        </w:rPr>
        <w:t>2</w:t>
      </w:r>
      <w:r>
        <w:rPr>
          <w:rFonts w:hint="eastAsia"/>
          <w:sz w:val="30"/>
          <w:szCs w:val="30"/>
        </w:rPr>
        <w:t>次到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月左右结束。应军华说旧区墓碑供应业务也是按</w:t>
      </w:r>
      <w:r>
        <w:rPr>
          <w:rFonts w:hint="eastAsia"/>
          <w:sz w:val="30"/>
          <w:szCs w:val="30"/>
        </w:rPr>
        <w:t>6%</w:t>
      </w:r>
      <w:r>
        <w:rPr>
          <w:rFonts w:hint="eastAsia"/>
          <w:sz w:val="30"/>
          <w:szCs w:val="30"/>
        </w:rPr>
        <w:t>给我回扣。经我辨认书证，</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年，正果三友和华氏石雕这两家公司跟三水某墓园公司墓碑业务结算款总计</w:t>
      </w:r>
      <w:r>
        <w:rPr>
          <w:rFonts w:hint="eastAsia"/>
          <w:sz w:val="30"/>
          <w:szCs w:val="30"/>
        </w:rPr>
        <w:t>1713</w:t>
      </w:r>
      <w:r>
        <w:rPr>
          <w:rFonts w:hint="eastAsia"/>
          <w:sz w:val="30"/>
          <w:szCs w:val="30"/>
        </w:rPr>
        <w:t>万多元，应军华按照结算款的</w:t>
      </w:r>
      <w:r>
        <w:rPr>
          <w:rFonts w:hint="eastAsia"/>
          <w:sz w:val="30"/>
          <w:szCs w:val="30"/>
        </w:rPr>
        <w:t>6%</w:t>
      </w:r>
      <w:r>
        <w:rPr>
          <w:rFonts w:hint="eastAsia"/>
          <w:sz w:val="30"/>
          <w:szCs w:val="30"/>
        </w:rPr>
        <w:t>给我回扣，即</w:t>
      </w:r>
      <w:r>
        <w:rPr>
          <w:rFonts w:hint="eastAsia"/>
          <w:sz w:val="30"/>
          <w:szCs w:val="30"/>
        </w:rPr>
        <w:t>102.8</w:t>
      </w:r>
      <w:r>
        <w:rPr>
          <w:rFonts w:hint="eastAsia"/>
          <w:sz w:val="30"/>
          <w:szCs w:val="30"/>
        </w:rPr>
        <w:t>万元。由于应军华平时给我计算回扣的时候</w:t>
      </w:r>
      <w:r>
        <w:rPr>
          <w:rFonts w:hint="eastAsia"/>
          <w:sz w:val="30"/>
          <w:szCs w:val="30"/>
        </w:rPr>
        <w:t>，十位和个位都舍去没有计算，所以，应军华给我的回扣应该是不少于</w:t>
      </w:r>
      <w:r>
        <w:rPr>
          <w:rFonts w:hint="eastAsia"/>
          <w:sz w:val="30"/>
          <w:szCs w:val="30"/>
        </w:rPr>
        <w:t>102</w:t>
      </w:r>
      <w:r>
        <w:rPr>
          <w:rFonts w:hint="eastAsia"/>
          <w:sz w:val="30"/>
          <w:szCs w:val="30"/>
        </w:rPr>
        <w:t>万元。一开始应军华是拿现金给我的，</w:t>
      </w:r>
      <w:r>
        <w:rPr>
          <w:rFonts w:hint="eastAsia"/>
          <w:sz w:val="30"/>
          <w:szCs w:val="30"/>
        </w:rPr>
        <w:t>2013</w:t>
      </w:r>
      <w:r>
        <w:rPr>
          <w:rFonts w:hint="eastAsia"/>
          <w:sz w:val="30"/>
          <w:szCs w:val="30"/>
        </w:rPr>
        <w:t>年初应军华把他个人名下的建设银行卡和密码给我，他隔一段时间就把回扣款存到这张建行卡里，我需要用钱就去银行把回扣款取出来。我使用这张建行卡取回扣款到</w:t>
      </w:r>
      <w:r>
        <w:rPr>
          <w:rFonts w:hint="eastAsia"/>
          <w:sz w:val="30"/>
          <w:szCs w:val="30"/>
        </w:rPr>
        <w:t>2015</w:t>
      </w:r>
      <w:r>
        <w:rPr>
          <w:rFonts w:hint="eastAsia"/>
          <w:sz w:val="30"/>
          <w:szCs w:val="30"/>
        </w:rPr>
        <w:t>年底，经我辨认和计算，我用这张建行卡共计取款</w:t>
      </w:r>
      <w:r>
        <w:rPr>
          <w:rFonts w:hint="eastAsia"/>
          <w:sz w:val="30"/>
          <w:szCs w:val="30"/>
        </w:rPr>
        <w:t>46.66</w:t>
      </w:r>
      <w:r>
        <w:rPr>
          <w:rFonts w:hint="eastAsia"/>
          <w:sz w:val="30"/>
          <w:szCs w:val="30"/>
        </w:rPr>
        <w:t>万元。</w:t>
      </w:r>
      <w:r>
        <w:rPr>
          <w:rFonts w:hint="eastAsia"/>
          <w:sz w:val="30"/>
          <w:szCs w:val="30"/>
        </w:rPr>
        <w:t>2016</w:t>
      </w:r>
      <w:r>
        <w:rPr>
          <w:rFonts w:hint="eastAsia"/>
          <w:sz w:val="30"/>
          <w:szCs w:val="30"/>
        </w:rPr>
        <w:t>年初开始，应军华按照我的要求，把给我的回扣款打到我前同事李某的招行卡上，这张卡实际上由我使用，我需要用钱就去把回扣款取出来，经我辨认及计算，我共通过李某的这张招行卡收取和存放应军华给我的回扣款</w:t>
      </w:r>
      <w:r>
        <w:rPr>
          <w:rFonts w:hint="eastAsia"/>
          <w:sz w:val="30"/>
          <w:szCs w:val="30"/>
        </w:rPr>
        <w:t>33.86</w:t>
      </w:r>
      <w:r>
        <w:rPr>
          <w:rFonts w:hint="eastAsia"/>
          <w:sz w:val="30"/>
          <w:szCs w:val="30"/>
        </w:rPr>
        <w:t>万元。到</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后，我没有再使用这张招行卡，让应军华直接把回扣款以现金形式交给我。应军华给我回扣款的时间并不固定，一般是和三水某墓园公司结算完后就给一次，但有时候如果金额比较小，他就留到下次再一起给我。他以现金给我回扣的地点并不固定，有时候是出外吃饭的时候，有时候是他和我出外的时候在我车上给我，有时候是在他三水的家里给我。我收到应军华的回扣款后，部分用于个人日常花销，余下部分都是存到自己的中国银行信用卡及我个人的三水农信社银行账户里，用来归还个人透支的钱。应军华给我的回扣款已经全</w:t>
      </w:r>
      <w:r>
        <w:rPr>
          <w:rFonts w:hint="eastAsia"/>
          <w:sz w:val="30"/>
          <w:szCs w:val="30"/>
        </w:rPr>
        <w:t>部用完。应军华给我回扣的原因，一是因为感谢我在合作过程中没有刁难他，结算速度比较快；二是感谢我邀请他的公司来参加旧区墓碑供应业务招标；三是希望以后能跟三水某墓园公司保持长期合作。收到应军华的回扣款后，我在产品质量和服务方面没有刁难过他，结算也是没有故意延迟支付。</w:t>
      </w:r>
    </w:p>
    <w:p w14:paraId="5492686C" w14:textId="77777777" w:rsidR="00D857AB" w:rsidRDefault="00D857AB">
      <w:pPr>
        <w:spacing w:line="500" w:lineRule="atLeast"/>
        <w:ind w:firstLine="600"/>
        <w:divId w:val="296884876"/>
        <w:rPr>
          <w:rFonts w:hint="eastAsia"/>
          <w:sz w:val="30"/>
          <w:szCs w:val="30"/>
        </w:rPr>
      </w:pPr>
      <w:r>
        <w:rPr>
          <w:rFonts w:hint="eastAsia"/>
          <w:sz w:val="30"/>
          <w:szCs w:val="30"/>
        </w:rPr>
        <w:t>2.</w:t>
      </w:r>
      <w:r>
        <w:rPr>
          <w:rFonts w:hint="eastAsia"/>
          <w:sz w:val="30"/>
          <w:szCs w:val="30"/>
        </w:rPr>
        <w:t>证人张某的证言。主要内容：我是应军华的妻子。应军华曾用我的名字一起开设“温岭市华氏石雕公司”，但我并未参与公司经营管理，公司都是应军华打理的。我完全不清楚公司经营状况，不清楚公司的收支情况。</w:t>
      </w:r>
    </w:p>
    <w:p w14:paraId="0FBCCB28" w14:textId="77777777" w:rsidR="00D857AB" w:rsidRDefault="00D857AB">
      <w:pPr>
        <w:spacing w:line="500" w:lineRule="atLeast"/>
        <w:ind w:firstLine="600"/>
        <w:divId w:val="1879120293"/>
        <w:rPr>
          <w:rFonts w:hint="eastAsia"/>
          <w:sz w:val="30"/>
          <w:szCs w:val="30"/>
        </w:rPr>
      </w:pPr>
      <w:r>
        <w:rPr>
          <w:rFonts w:hint="eastAsia"/>
          <w:sz w:val="30"/>
          <w:szCs w:val="30"/>
        </w:rPr>
        <w:t>3.</w:t>
      </w:r>
      <w:r>
        <w:rPr>
          <w:rFonts w:hint="eastAsia"/>
          <w:sz w:val="30"/>
          <w:szCs w:val="30"/>
        </w:rPr>
        <w:t>证人李某的证言。主要内容：</w:t>
      </w:r>
      <w:r>
        <w:rPr>
          <w:rFonts w:hint="eastAsia"/>
          <w:sz w:val="30"/>
          <w:szCs w:val="30"/>
        </w:rPr>
        <w:t>2015</w:t>
      </w:r>
      <w:r>
        <w:rPr>
          <w:rFonts w:hint="eastAsia"/>
          <w:sz w:val="30"/>
          <w:szCs w:val="30"/>
        </w:rPr>
        <w:t>年上半年，应陈某要求，我将自己的一张招商银行卡交给陈某使用，当时卡内无余额，李某未向卡内存入钱款，不清楚陈某将该卡用于何种用途。</w:t>
      </w:r>
    </w:p>
    <w:p w14:paraId="58CA81CA" w14:textId="77777777" w:rsidR="00D857AB" w:rsidRDefault="00D857AB">
      <w:pPr>
        <w:spacing w:line="500" w:lineRule="atLeast"/>
        <w:ind w:firstLine="600"/>
        <w:divId w:val="1549225247"/>
        <w:rPr>
          <w:rFonts w:hint="eastAsia"/>
          <w:sz w:val="30"/>
          <w:szCs w:val="30"/>
        </w:rPr>
      </w:pPr>
      <w:r>
        <w:rPr>
          <w:rFonts w:hint="eastAsia"/>
          <w:sz w:val="30"/>
          <w:szCs w:val="30"/>
        </w:rPr>
        <w:t>4.</w:t>
      </w:r>
      <w:r>
        <w:rPr>
          <w:rFonts w:hint="eastAsia"/>
          <w:sz w:val="30"/>
          <w:szCs w:val="30"/>
        </w:rPr>
        <w:t>被告人应军华的供述及辩解。</w:t>
      </w:r>
    </w:p>
    <w:p w14:paraId="6BE20E6D" w14:textId="77777777" w:rsidR="00D857AB" w:rsidRDefault="00D857AB">
      <w:pPr>
        <w:spacing w:line="500" w:lineRule="atLeast"/>
        <w:ind w:firstLine="600"/>
        <w:divId w:val="798181484"/>
        <w:rPr>
          <w:rFonts w:hint="eastAsia"/>
          <w:sz w:val="30"/>
          <w:szCs w:val="30"/>
        </w:rPr>
      </w:pPr>
      <w:r>
        <w:rPr>
          <w:rFonts w:hint="eastAsia"/>
          <w:sz w:val="30"/>
          <w:szCs w:val="30"/>
        </w:rPr>
        <w:t>被告人应军华在</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w:t>
      </w:r>
      <w:r>
        <w:rPr>
          <w:rFonts w:hint="eastAsia"/>
          <w:sz w:val="30"/>
          <w:szCs w:val="30"/>
        </w:rPr>
        <w:t>5</w:t>
      </w:r>
      <w:r>
        <w:rPr>
          <w:rFonts w:hint="eastAsia"/>
          <w:sz w:val="30"/>
          <w:szCs w:val="30"/>
        </w:rPr>
        <w:t>月</w:t>
      </w:r>
      <w:r>
        <w:rPr>
          <w:rFonts w:hint="eastAsia"/>
          <w:sz w:val="30"/>
          <w:szCs w:val="30"/>
        </w:rPr>
        <w:t>22</w:t>
      </w:r>
      <w:r>
        <w:rPr>
          <w:rFonts w:hint="eastAsia"/>
          <w:sz w:val="30"/>
          <w:szCs w:val="30"/>
        </w:rPr>
        <w:t>日第</w:t>
      </w:r>
      <w:r>
        <w:rPr>
          <w:rFonts w:hint="eastAsia"/>
          <w:sz w:val="30"/>
          <w:szCs w:val="30"/>
        </w:rPr>
        <w:t>1</w:t>
      </w:r>
      <w:r>
        <w:rPr>
          <w:rFonts w:hint="eastAsia"/>
          <w:sz w:val="30"/>
          <w:szCs w:val="30"/>
        </w:rPr>
        <w:t>次、第</w:t>
      </w:r>
      <w:r>
        <w:rPr>
          <w:rFonts w:hint="eastAsia"/>
          <w:sz w:val="30"/>
          <w:szCs w:val="30"/>
        </w:rPr>
        <w:t>2</w:t>
      </w:r>
      <w:r>
        <w:rPr>
          <w:rFonts w:hint="eastAsia"/>
          <w:sz w:val="30"/>
          <w:szCs w:val="30"/>
        </w:rPr>
        <w:t>次讯问中否认与陈某有不正当经济来往。</w:t>
      </w:r>
    </w:p>
    <w:p w14:paraId="5A5068F4" w14:textId="77777777" w:rsidR="00D857AB" w:rsidRDefault="00D857AB">
      <w:pPr>
        <w:spacing w:line="500" w:lineRule="atLeast"/>
        <w:ind w:firstLine="600"/>
        <w:divId w:val="1863126735"/>
        <w:rPr>
          <w:rFonts w:hint="eastAsia"/>
          <w:sz w:val="30"/>
          <w:szCs w:val="30"/>
        </w:rPr>
      </w:pPr>
      <w:r>
        <w:rPr>
          <w:rFonts w:hint="eastAsia"/>
          <w:sz w:val="30"/>
          <w:szCs w:val="30"/>
        </w:rPr>
        <w:t>被告人应军华有罪供述的主要内容：</w:t>
      </w:r>
      <w:r>
        <w:rPr>
          <w:rFonts w:hint="eastAsia"/>
          <w:sz w:val="30"/>
          <w:szCs w:val="30"/>
        </w:rPr>
        <w:t>2009</w:t>
      </w:r>
      <w:r>
        <w:rPr>
          <w:rFonts w:hint="eastAsia"/>
          <w:sz w:val="30"/>
          <w:szCs w:val="30"/>
        </w:rPr>
        <w:t>年，我在会议过程中认识陈某，几天后，陈某说三水某墓园的侨荫区正在进行墓碑供应招标，采用邀标的方式。后跟陈某交流招投标的事情，陈某提出到时候如果中标了，要给他一点茶水费。我说要是中标了，以后就按与安某墓园公司结算金额的</w:t>
      </w:r>
      <w:r>
        <w:rPr>
          <w:rFonts w:hint="eastAsia"/>
          <w:sz w:val="30"/>
          <w:szCs w:val="30"/>
        </w:rPr>
        <w:t>6%</w:t>
      </w:r>
      <w:r>
        <w:rPr>
          <w:rFonts w:hint="eastAsia"/>
          <w:sz w:val="30"/>
          <w:szCs w:val="30"/>
        </w:rPr>
        <w:t>给他感谢费。陈某听了之后就说可以。之后，我根据陈某提供的信息，准备好报价和相关资料，以“正果三友花岗岩板材厂”的名义参加投标，最终以最低的价格中标三水某墓园公司侨荫区墓碑供应业务。正果三友厂是我父亲应金方和母亲陈夏莲在广州增城开的，我负责这个业务，我父母没有参与。</w:t>
      </w:r>
      <w:r>
        <w:rPr>
          <w:rFonts w:hint="eastAsia"/>
          <w:sz w:val="30"/>
          <w:szCs w:val="30"/>
        </w:rPr>
        <w:t>2011</w:t>
      </w:r>
      <w:r>
        <w:rPr>
          <w:rFonts w:hint="eastAsia"/>
          <w:sz w:val="30"/>
          <w:szCs w:val="30"/>
        </w:rPr>
        <w:t>年，正果三友厂关闭，我回浙江温岭老家注册了“温岭市华氏石雕有限公司”。由于公司注册最少需要</w:t>
      </w:r>
      <w:r>
        <w:rPr>
          <w:rFonts w:hint="eastAsia"/>
          <w:sz w:val="30"/>
          <w:szCs w:val="30"/>
        </w:rPr>
        <w:t>2</w:t>
      </w:r>
      <w:r>
        <w:rPr>
          <w:rFonts w:hint="eastAsia"/>
          <w:sz w:val="30"/>
          <w:szCs w:val="30"/>
        </w:rPr>
        <w:t>个股东，我就找老婆张某一起进行注册，但实际上公司由我负责经营管理。华氏石雕公司成立后，收购了正果三友厂，承接该公司全部债权债务，并与三水某墓园公司签订补充协议，约定由华氏石雕公司继续履行侨荫区墓碑供应业务。从</w:t>
      </w:r>
      <w:r>
        <w:rPr>
          <w:rFonts w:hint="eastAsia"/>
          <w:sz w:val="30"/>
          <w:szCs w:val="30"/>
        </w:rPr>
        <w:t>2011</w:t>
      </w:r>
      <w:r>
        <w:rPr>
          <w:rFonts w:hint="eastAsia"/>
          <w:sz w:val="30"/>
          <w:szCs w:val="30"/>
        </w:rPr>
        <w:t>年起，华氏石雕公司向三水某墓园公司供应侨荫区的墓碑，一直到</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月底三水某墓园公司跟我进行最后一笔结算。此外，</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月左右，我了解到安某墓园旧区的墓碑供应业务要进行招标，陈某说旧区的墓碑供应合同到期了，</w:t>
      </w:r>
      <w:r>
        <w:rPr>
          <w:rFonts w:hint="eastAsia"/>
          <w:sz w:val="30"/>
          <w:szCs w:val="30"/>
        </w:rPr>
        <w:t>接下来要进行新一轮招标，到时候要采用网上招标的方式，最低价中标。我说如果中标了，就继续按结算款的</w:t>
      </w:r>
      <w:r>
        <w:rPr>
          <w:rFonts w:hint="eastAsia"/>
          <w:sz w:val="30"/>
          <w:szCs w:val="30"/>
        </w:rPr>
        <w:t>6%</w:t>
      </w:r>
      <w:r>
        <w:rPr>
          <w:rFonts w:hint="eastAsia"/>
          <w:sz w:val="30"/>
          <w:szCs w:val="30"/>
        </w:rPr>
        <w:t>给他感谢费。陈某听了后说可以。之后，我以温岭市华氏石雕有限公司的名义参加三水某墓园公司旧区墓碑供应业务的招标，并最终中标。该合同大约到</w:t>
      </w:r>
      <w:r>
        <w:rPr>
          <w:rFonts w:hint="eastAsia"/>
          <w:sz w:val="30"/>
          <w:szCs w:val="30"/>
        </w:rPr>
        <w:t>2017</w:t>
      </w:r>
      <w:r>
        <w:rPr>
          <w:rFonts w:hint="eastAsia"/>
          <w:sz w:val="30"/>
          <w:szCs w:val="30"/>
        </w:rPr>
        <w:t>年</w:t>
      </w:r>
      <w:r>
        <w:rPr>
          <w:rFonts w:hint="eastAsia"/>
          <w:sz w:val="30"/>
          <w:szCs w:val="30"/>
        </w:rPr>
        <w:t>5</w:t>
      </w:r>
      <w:r>
        <w:rPr>
          <w:rFonts w:hint="eastAsia"/>
          <w:sz w:val="30"/>
          <w:szCs w:val="30"/>
        </w:rPr>
        <w:t>月结束。在该合同履行期间，我按照约定按结算金额的</w:t>
      </w:r>
      <w:r>
        <w:rPr>
          <w:rFonts w:hint="eastAsia"/>
          <w:sz w:val="30"/>
          <w:szCs w:val="30"/>
        </w:rPr>
        <w:t>6%</w:t>
      </w:r>
      <w:r>
        <w:rPr>
          <w:rFonts w:hint="eastAsia"/>
          <w:sz w:val="30"/>
          <w:szCs w:val="30"/>
        </w:rPr>
        <w:t>给陈某回扣。在正果三友厂、华氏石雕公司向三水某墓园公司供应墓碑的过程中，我一直都有按照与三水某墓园公司墓碑供应业务结算款的</w:t>
      </w:r>
      <w:r>
        <w:rPr>
          <w:rFonts w:hint="eastAsia"/>
          <w:sz w:val="30"/>
          <w:szCs w:val="30"/>
        </w:rPr>
        <w:t>6%</w:t>
      </w:r>
      <w:r>
        <w:rPr>
          <w:rFonts w:hint="eastAsia"/>
          <w:sz w:val="30"/>
          <w:szCs w:val="30"/>
        </w:rPr>
        <w:t>给陈某回扣。经辨认，</w:t>
      </w:r>
      <w:r>
        <w:rPr>
          <w:rFonts w:hint="eastAsia"/>
          <w:sz w:val="30"/>
          <w:szCs w:val="30"/>
        </w:rPr>
        <w:t>2009</w:t>
      </w:r>
      <w:r>
        <w:rPr>
          <w:rFonts w:hint="eastAsia"/>
          <w:sz w:val="30"/>
          <w:szCs w:val="30"/>
        </w:rPr>
        <w:t>年底年至</w:t>
      </w:r>
      <w:r>
        <w:rPr>
          <w:rFonts w:hint="eastAsia"/>
          <w:sz w:val="30"/>
          <w:szCs w:val="30"/>
        </w:rPr>
        <w:t>2017</w:t>
      </w:r>
      <w:r>
        <w:rPr>
          <w:rFonts w:hint="eastAsia"/>
          <w:sz w:val="30"/>
          <w:szCs w:val="30"/>
        </w:rPr>
        <w:t>年底，正果三友厂、华氏石雕公司与三水某墓园公司的结算金额共</w:t>
      </w:r>
      <w:r>
        <w:rPr>
          <w:rFonts w:hint="eastAsia"/>
          <w:sz w:val="30"/>
          <w:szCs w:val="30"/>
        </w:rPr>
        <w:t>17134836.49</w:t>
      </w:r>
      <w:r>
        <w:rPr>
          <w:rFonts w:hint="eastAsia"/>
          <w:sz w:val="30"/>
          <w:szCs w:val="30"/>
        </w:rPr>
        <w:t>元，我按照结算金额的</w:t>
      </w:r>
      <w:r>
        <w:rPr>
          <w:rFonts w:hint="eastAsia"/>
          <w:sz w:val="30"/>
          <w:szCs w:val="30"/>
        </w:rPr>
        <w:t>6%</w:t>
      </w:r>
      <w:r>
        <w:rPr>
          <w:rFonts w:hint="eastAsia"/>
          <w:sz w:val="30"/>
          <w:szCs w:val="30"/>
        </w:rPr>
        <w:t>给陈某回扣，合共</w:t>
      </w:r>
      <w:r>
        <w:rPr>
          <w:rFonts w:hint="eastAsia"/>
          <w:sz w:val="30"/>
          <w:szCs w:val="30"/>
        </w:rPr>
        <w:t>1028090.19</w:t>
      </w:r>
      <w:r>
        <w:rPr>
          <w:rFonts w:hint="eastAsia"/>
          <w:sz w:val="30"/>
          <w:szCs w:val="30"/>
        </w:rPr>
        <w:t>元，因为我给陈某的回扣总额十位和个位是舍去不给的，因此，我给陈某的回扣总额应该是不少于</w:t>
      </w:r>
      <w:r>
        <w:rPr>
          <w:rFonts w:hint="eastAsia"/>
          <w:sz w:val="30"/>
          <w:szCs w:val="30"/>
        </w:rPr>
        <w:t>102</w:t>
      </w:r>
      <w:r>
        <w:rPr>
          <w:rFonts w:hint="eastAsia"/>
          <w:sz w:val="30"/>
          <w:szCs w:val="30"/>
        </w:rPr>
        <w:t>万元。</w:t>
      </w:r>
      <w:r>
        <w:rPr>
          <w:rFonts w:hint="eastAsia"/>
          <w:sz w:val="30"/>
          <w:szCs w:val="30"/>
        </w:rPr>
        <w:t>2009</w:t>
      </w:r>
      <w:r>
        <w:rPr>
          <w:rFonts w:hint="eastAsia"/>
          <w:sz w:val="30"/>
          <w:szCs w:val="30"/>
        </w:rPr>
        <w:t>年中标后，是以现金、银行转账方式给陈某回扣的，</w:t>
      </w:r>
      <w:r>
        <w:rPr>
          <w:rFonts w:hint="eastAsia"/>
          <w:sz w:val="30"/>
          <w:szCs w:val="30"/>
        </w:rPr>
        <w:t>2013</w:t>
      </w:r>
      <w:r>
        <w:rPr>
          <w:rFonts w:hint="eastAsia"/>
          <w:sz w:val="30"/>
          <w:szCs w:val="30"/>
        </w:rPr>
        <w:t>年开始，我把我名下三水建行卡及密码给陈某，将回扣直接存到该建行卡，让陈某自己去银行取回扣。到</w:t>
      </w:r>
      <w:r>
        <w:rPr>
          <w:rFonts w:hint="eastAsia"/>
          <w:sz w:val="30"/>
          <w:szCs w:val="30"/>
        </w:rPr>
        <w:t>2015</w:t>
      </w:r>
      <w:r>
        <w:rPr>
          <w:rFonts w:hint="eastAsia"/>
          <w:sz w:val="30"/>
          <w:szCs w:val="30"/>
        </w:rPr>
        <w:t>年年底，陈某把这张建行卡还给我，让我把给他的回扣直接转账至李某的招行卡。</w:t>
      </w:r>
      <w:r>
        <w:rPr>
          <w:rFonts w:hint="eastAsia"/>
          <w:sz w:val="30"/>
          <w:szCs w:val="30"/>
        </w:rPr>
        <w:t>2017</w:t>
      </w:r>
      <w:r>
        <w:rPr>
          <w:rFonts w:hint="eastAsia"/>
          <w:sz w:val="30"/>
          <w:szCs w:val="30"/>
        </w:rPr>
        <w:t>年年初，陈某提出不再使用李某的招行卡，我就直接以现金方式把回扣给陈某。给陈某</w:t>
      </w:r>
      <w:r>
        <w:rPr>
          <w:rFonts w:hint="eastAsia"/>
          <w:sz w:val="30"/>
          <w:szCs w:val="30"/>
        </w:rPr>
        <w:t>回扣的地点不固定，有时是在车上给，有时是在我位于三水的家里给他。时间也不固定，一般是结算完后半个月左右。有时候，陈某手头紧，需要用钱，会预支回扣的钱，我在后面也会扣回去。因为陈某是三水某墓园公司的总经理，管理公司的全面业务，给陈某回扣是感谢他叫我过来三水参加侨荫区的招标，在资金结算方面希望他能加快进度，不要拖欠。给陈某回扣后，安某墓园公司基本上能按时结算，没有拖欠。回扣款是公司日常经营中赚来的钱，我从公司里支出资金不需要审批。张某不知道我送回扣给陈某的事情，她只是挂名股东，不参与公司的经营管理。</w:t>
      </w:r>
    </w:p>
    <w:p w14:paraId="59D72E22" w14:textId="77777777" w:rsidR="00D857AB" w:rsidRDefault="00D857AB">
      <w:pPr>
        <w:spacing w:line="500" w:lineRule="atLeast"/>
        <w:ind w:firstLine="600"/>
        <w:divId w:val="695083226"/>
        <w:rPr>
          <w:rFonts w:hint="eastAsia"/>
          <w:sz w:val="30"/>
          <w:szCs w:val="30"/>
        </w:rPr>
      </w:pPr>
      <w:r>
        <w:rPr>
          <w:rFonts w:hint="eastAsia"/>
          <w:sz w:val="30"/>
          <w:szCs w:val="30"/>
        </w:rPr>
        <w:t>5.</w:t>
      </w:r>
      <w:r>
        <w:rPr>
          <w:rFonts w:hint="eastAsia"/>
          <w:sz w:val="30"/>
          <w:szCs w:val="30"/>
        </w:rPr>
        <w:t>投标资料、合同。证实：（</w:t>
      </w:r>
      <w:r>
        <w:rPr>
          <w:rFonts w:hint="eastAsia"/>
          <w:sz w:val="30"/>
          <w:szCs w:val="30"/>
        </w:rPr>
        <w:t>1</w:t>
      </w:r>
      <w:r>
        <w:rPr>
          <w:rFonts w:hint="eastAsia"/>
          <w:sz w:val="30"/>
          <w:szCs w:val="30"/>
        </w:rPr>
        <w:t>）正果三友厂、华氏石雕公司与三水某墓园公司签订合同的情况；（</w:t>
      </w:r>
      <w:r>
        <w:rPr>
          <w:rFonts w:hint="eastAsia"/>
          <w:sz w:val="30"/>
          <w:szCs w:val="30"/>
        </w:rPr>
        <w:t>2</w:t>
      </w:r>
      <w:r>
        <w:rPr>
          <w:rFonts w:hint="eastAsia"/>
          <w:sz w:val="30"/>
          <w:szCs w:val="30"/>
        </w:rPr>
        <w:t>）正果三友花岗岩板材厂为家庭经营的个体工商户，经营者为陈夏莲，温岭市华氏石雕有限公司为有限责任公司，法定代表人为应军华。</w:t>
      </w:r>
    </w:p>
    <w:p w14:paraId="2F11B1DC" w14:textId="77777777" w:rsidR="00D857AB" w:rsidRDefault="00D857AB">
      <w:pPr>
        <w:spacing w:line="500" w:lineRule="atLeast"/>
        <w:ind w:firstLine="600"/>
        <w:divId w:val="1826048957"/>
        <w:rPr>
          <w:rFonts w:hint="eastAsia"/>
          <w:sz w:val="30"/>
          <w:szCs w:val="30"/>
        </w:rPr>
      </w:pPr>
      <w:r>
        <w:rPr>
          <w:rFonts w:hint="eastAsia"/>
          <w:sz w:val="30"/>
          <w:szCs w:val="30"/>
        </w:rPr>
        <w:t>6.</w:t>
      </w:r>
      <w:r>
        <w:rPr>
          <w:rFonts w:hint="eastAsia"/>
          <w:sz w:val="30"/>
          <w:szCs w:val="30"/>
        </w:rPr>
        <w:t>结算凭证及相关票据。证实三水某墓园公司与正果三友花岗岩板材厂</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日期间，结算金额共计</w:t>
      </w:r>
      <w:r>
        <w:rPr>
          <w:rFonts w:hint="eastAsia"/>
          <w:sz w:val="30"/>
          <w:szCs w:val="30"/>
        </w:rPr>
        <w:t>1163550</w:t>
      </w:r>
      <w:r>
        <w:rPr>
          <w:rFonts w:hint="eastAsia"/>
          <w:sz w:val="30"/>
          <w:szCs w:val="30"/>
        </w:rPr>
        <w:t>元，该金额的</w:t>
      </w:r>
      <w:r>
        <w:rPr>
          <w:rFonts w:hint="eastAsia"/>
          <w:sz w:val="30"/>
          <w:szCs w:val="30"/>
        </w:rPr>
        <w:t>6%</w:t>
      </w:r>
      <w:r>
        <w:rPr>
          <w:rFonts w:hint="eastAsia"/>
          <w:sz w:val="30"/>
          <w:szCs w:val="30"/>
        </w:rPr>
        <w:t>为</w:t>
      </w:r>
      <w:r>
        <w:rPr>
          <w:rFonts w:hint="eastAsia"/>
          <w:sz w:val="30"/>
          <w:szCs w:val="30"/>
        </w:rPr>
        <w:t>69813</w:t>
      </w:r>
      <w:r>
        <w:rPr>
          <w:rFonts w:hint="eastAsia"/>
          <w:sz w:val="30"/>
          <w:szCs w:val="30"/>
        </w:rPr>
        <w:t>元。三水某墓园公司与温岭市华氏石雕有限公司关于侨荫区、旧区墓碑供应业务在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年期间，结算金额共计</w:t>
      </w:r>
      <w:r>
        <w:rPr>
          <w:rFonts w:hint="eastAsia"/>
          <w:sz w:val="30"/>
          <w:szCs w:val="30"/>
        </w:rPr>
        <w:t>15971286.49</w:t>
      </w:r>
      <w:r>
        <w:rPr>
          <w:rFonts w:hint="eastAsia"/>
          <w:sz w:val="30"/>
          <w:szCs w:val="30"/>
        </w:rPr>
        <w:t>元，该金额的</w:t>
      </w:r>
      <w:r>
        <w:rPr>
          <w:rFonts w:hint="eastAsia"/>
          <w:sz w:val="30"/>
          <w:szCs w:val="30"/>
        </w:rPr>
        <w:t>6%</w:t>
      </w:r>
      <w:r>
        <w:rPr>
          <w:rFonts w:hint="eastAsia"/>
          <w:sz w:val="30"/>
          <w:szCs w:val="30"/>
        </w:rPr>
        <w:t>给为</w:t>
      </w:r>
      <w:r>
        <w:rPr>
          <w:rFonts w:hint="eastAsia"/>
          <w:sz w:val="30"/>
          <w:szCs w:val="30"/>
        </w:rPr>
        <w:t>958277.19</w:t>
      </w:r>
      <w:r>
        <w:rPr>
          <w:rFonts w:hint="eastAsia"/>
          <w:sz w:val="30"/>
          <w:szCs w:val="30"/>
        </w:rPr>
        <w:t>元；该两项业务总金额为</w:t>
      </w:r>
      <w:r>
        <w:rPr>
          <w:rFonts w:hint="eastAsia"/>
          <w:sz w:val="30"/>
          <w:szCs w:val="30"/>
        </w:rPr>
        <w:t>17134836.49</w:t>
      </w:r>
      <w:r>
        <w:rPr>
          <w:rFonts w:hint="eastAsia"/>
          <w:sz w:val="30"/>
          <w:szCs w:val="30"/>
        </w:rPr>
        <w:t>元，该金额的</w:t>
      </w:r>
      <w:r>
        <w:rPr>
          <w:rFonts w:hint="eastAsia"/>
          <w:sz w:val="30"/>
          <w:szCs w:val="30"/>
        </w:rPr>
        <w:t>6%</w:t>
      </w:r>
      <w:r>
        <w:rPr>
          <w:rFonts w:hint="eastAsia"/>
          <w:sz w:val="30"/>
          <w:szCs w:val="30"/>
        </w:rPr>
        <w:t>为</w:t>
      </w:r>
      <w:r>
        <w:rPr>
          <w:rFonts w:hint="eastAsia"/>
          <w:sz w:val="30"/>
          <w:szCs w:val="30"/>
        </w:rPr>
        <w:t>1028090.19</w:t>
      </w:r>
      <w:r>
        <w:rPr>
          <w:rFonts w:hint="eastAsia"/>
          <w:sz w:val="30"/>
          <w:szCs w:val="30"/>
        </w:rPr>
        <w:t>元。</w:t>
      </w:r>
    </w:p>
    <w:p w14:paraId="54E100CA" w14:textId="77777777" w:rsidR="00D857AB" w:rsidRDefault="00D857AB">
      <w:pPr>
        <w:spacing w:line="500" w:lineRule="atLeast"/>
        <w:ind w:firstLine="600"/>
        <w:divId w:val="529490871"/>
        <w:rPr>
          <w:rFonts w:hint="eastAsia"/>
          <w:sz w:val="30"/>
          <w:szCs w:val="30"/>
        </w:rPr>
      </w:pPr>
      <w:r>
        <w:rPr>
          <w:rFonts w:hint="eastAsia"/>
          <w:sz w:val="30"/>
          <w:szCs w:val="30"/>
        </w:rPr>
        <w:t>7.</w:t>
      </w:r>
      <w:r>
        <w:rPr>
          <w:rFonts w:hint="eastAsia"/>
          <w:sz w:val="30"/>
          <w:szCs w:val="30"/>
        </w:rPr>
        <w:t>银行交易流水。证实应军华将回扣款转账至李某的招商银行账户、应军华的建设银行账户、陈某的中国银行账户的情况。</w:t>
      </w:r>
    </w:p>
    <w:p w14:paraId="56E8243E" w14:textId="77777777" w:rsidR="00D857AB" w:rsidRDefault="00D857AB">
      <w:pPr>
        <w:spacing w:line="500" w:lineRule="atLeast"/>
        <w:ind w:firstLine="600"/>
        <w:divId w:val="2104840293"/>
        <w:rPr>
          <w:rFonts w:hint="eastAsia"/>
          <w:sz w:val="30"/>
          <w:szCs w:val="30"/>
        </w:rPr>
      </w:pPr>
      <w:r>
        <w:rPr>
          <w:rFonts w:hint="eastAsia"/>
          <w:sz w:val="30"/>
          <w:szCs w:val="30"/>
        </w:rPr>
        <w:t>8.</w:t>
      </w:r>
      <w:r>
        <w:rPr>
          <w:rFonts w:hint="eastAsia"/>
          <w:sz w:val="30"/>
          <w:szCs w:val="30"/>
        </w:rPr>
        <w:t>立案决定书。证实</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日，佛山市三水区监察委员会对应军华涉嫌行贿问题立案调查。</w:t>
      </w:r>
    </w:p>
    <w:p w14:paraId="22C336B7" w14:textId="77777777" w:rsidR="00D857AB" w:rsidRDefault="00D857AB">
      <w:pPr>
        <w:spacing w:line="500" w:lineRule="atLeast"/>
        <w:ind w:firstLine="600"/>
        <w:divId w:val="1278172383"/>
        <w:rPr>
          <w:rFonts w:hint="eastAsia"/>
          <w:sz w:val="30"/>
          <w:szCs w:val="30"/>
        </w:rPr>
      </w:pPr>
      <w:r>
        <w:rPr>
          <w:rFonts w:hint="eastAsia"/>
          <w:sz w:val="30"/>
          <w:szCs w:val="30"/>
        </w:rPr>
        <w:t>9.</w:t>
      </w:r>
      <w:r>
        <w:rPr>
          <w:rFonts w:hint="eastAsia"/>
          <w:sz w:val="30"/>
          <w:szCs w:val="30"/>
        </w:rPr>
        <w:t>到案经过。主要内容：应军华于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w:t>
      </w:r>
      <w:r>
        <w:rPr>
          <w:rFonts w:hint="eastAsia"/>
          <w:sz w:val="30"/>
          <w:szCs w:val="30"/>
        </w:rPr>
        <w:t>9</w:t>
      </w:r>
      <w:r>
        <w:rPr>
          <w:rFonts w:hint="eastAsia"/>
          <w:sz w:val="30"/>
          <w:szCs w:val="30"/>
        </w:rPr>
        <w:t>时许自行前来佛山市三水区监察委员会接受调查，应军华到案后，如实交代了其向三水某墓园公司总经理陈某行贿的事实。</w:t>
      </w:r>
    </w:p>
    <w:p w14:paraId="3616DC4E" w14:textId="77777777" w:rsidR="00D857AB" w:rsidRDefault="00D857AB">
      <w:pPr>
        <w:spacing w:line="500" w:lineRule="atLeast"/>
        <w:ind w:firstLine="600"/>
        <w:divId w:val="140468210"/>
        <w:rPr>
          <w:rFonts w:hint="eastAsia"/>
          <w:sz w:val="30"/>
          <w:szCs w:val="30"/>
        </w:rPr>
      </w:pPr>
      <w:r>
        <w:rPr>
          <w:rFonts w:hint="eastAsia"/>
          <w:sz w:val="30"/>
          <w:szCs w:val="30"/>
        </w:rPr>
        <w:t>10.</w:t>
      </w:r>
      <w:r>
        <w:rPr>
          <w:rFonts w:hint="eastAsia"/>
          <w:sz w:val="30"/>
          <w:szCs w:val="30"/>
        </w:rPr>
        <w:t>佛山市三水某墓园公司资料、人员简历表，证实佛山市三水某墓园公司是国有控股企业，陈某是国家工作人员。</w:t>
      </w:r>
    </w:p>
    <w:p w14:paraId="260E5D4D" w14:textId="77777777" w:rsidR="00D857AB" w:rsidRDefault="00D857AB">
      <w:pPr>
        <w:spacing w:line="500" w:lineRule="atLeast"/>
        <w:ind w:firstLine="600"/>
        <w:divId w:val="1802265899"/>
        <w:rPr>
          <w:rFonts w:hint="eastAsia"/>
          <w:sz w:val="30"/>
          <w:szCs w:val="30"/>
        </w:rPr>
      </w:pPr>
      <w:r>
        <w:rPr>
          <w:rFonts w:hint="eastAsia"/>
          <w:sz w:val="30"/>
          <w:szCs w:val="30"/>
        </w:rPr>
        <w:t>11.</w:t>
      </w:r>
      <w:r>
        <w:rPr>
          <w:rFonts w:hint="eastAsia"/>
          <w:sz w:val="30"/>
          <w:szCs w:val="30"/>
        </w:rPr>
        <w:t>户籍证明、户口本、结婚证。证实应军华的身份情况。</w:t>
      </w:r>
    </w:p>
    <w:p w14:paraId="101E18F5" w14:textId="77777777" w:rsidR="00D857AB" w:rsidRDefault="00D857AB">
      <w:pPr>
        <w:spacing w:line="500" w:lineRule="atLeast"/>
        <w:ind w:firstLine="600"/>
        <w:divId w:val="1217398512"/>
        <w:rPr>
          <w:rFonts w:hint="eastAsia"/>
          <w:sz w:val="30"/>
          <w:szCs w:val="30"/>
        </w:rPr>
      </w:pPr>
      <w:r>
        <w:rPr>
          <w:rFonts w:hint="eastAsia"/>
          <w:sz w:val="30"/>
          <w:szCs w:val="30"/>
        </w:rPr>
        <w:t>辩护人蒋月仙所提对行贿金额认定的意见，经查，被告人应军华归案后多次供述一直有按照约定按照结算款的</w:t>
      </w:r>
      <w:r>
        <w:rPr>
          <w:rFonts w:hint="eastAsia"/>
          <w:sz w:val="30"/>
          <w:szCs w:val="30"/>
        </w:rPr>
        <w:t>6%</w:t>
      </w:r>
      <w:r>
        <w:rPr>
          <w:rFonts w:hint="eastAsia"/>
          <w:sz w:val="30"/>
          <w:szCs w:val="30"/>
        </w:rPr>
        <w:t>给予回扣，且就行贿金额进行计算，虽有未计十位和个位的尾数，但计算的应付总回扣金额为</w:t>
      </w:r>
      <w:r>
        <w:rPr>
          <w:rFonts w:hint="eastAsia"/>
          <w:sz w:val="30"/>
          <w:szCs w:val="30"/>
        </w:rPr>
        <w:t>1028090.19</w:t>
      </w:r>
      <w:r>
        <w:rPr>
          <w:rFonts w:hint="eastAsia"/>
          <w:sz w:val="30"/>
          <w:szCs w:val="30"/>
        </w:rPr>
        <w:t>元，即使扣除上述尾数，实际支付的回扣款也不少于</w:t>
      </w:r>
      <w:r>
        <w:rPr>
          <w:rFonts w:hint="eastAsia"/>
          <w:sz w:val="30"/>
          <w:szCs w:val="30"/>
        </w:rPr>
        <w:t>102</w:t>
      </w:r>
      <w:r>
        <w:rPr>
          <w:rFonts w:hint="eastAsia"/>
          <w:sz w:val="30"/>
          <w:szCs w:val="30"/>
        </w:rPr>
        <w:t>万元。证人陈某亦确认应军华按约支付了不少于</w:t>
      </w:r>
      <w:r>
        <w:rPr>
          <w:rFonts w:hint="eastAsia"/>
          <w:sz w:val="30"/>
          <w:szCs w:val="30"/>
        </w:rPr>
        <w:t>102</w:t>
      </w:r>
      <w:r>
        <w:rPr>
          <w:rFonts w:hint="eastAsia"/>
          <w:sz w:val="30"/>
          <w:szCs w:val="30"/>
        </w:rPr>
        <w:t>万元回扣款，该证言与应军华的供述相互印证。故公诉机指控行贿金额为</w:t>
      </w:r>
      <w:r>
        <w:rPr>
          <w:rFonts w:hint="eastAsia"/>
          <w:sz w:val="30"/>
          <w:szCs w:val="30"/>
        </w:rPr>
        <w:t>102</w:t>
      </w:r>
      <w:r>
        <w:rPr>
          <w:rFonts w:hint="eastAsia"/>
          <w:sz w:val="30"/>
          <w:szCs w:val="30"/>
        </w:rPr>
        <w:t>万元，证据确实充分，足以认定，辩护人蒋月仙所提相关辩护意见，本院不予采纳。</w:t>
      </w:r>
    </w:p>
    <w:p w14:paraId="6DB03B81" w14:textId="77777777" w:rsidR="00D857AB" w:rsidRDefault="00D857AB">
      <w:pPr>
        <w:spacing w:line="500" w:lineRule="atLeast"/>
        <w:ind w:firstLine="600"/>
        <w:divId w:val="1011760750"/>
        <w:rPr>
          <w:rFonts w:hint="eastAsia"/>
          <w:sz w:val="30"/>
          <w:szCs w:val="30"/>
        </w:rPr>
      </w:pPr>
      <w:r>
        <w:rPr>
          <w:rFonts w:hint="eastAsia"/>
          <w:sz w:val="30"/>
          <w:szCs w:val="30"/>
        </w:rPr>
        <w:t>辩护人黄继彬所提被告人应军华是被动行贿的辩护意见，经审查，被告人应军华供述系陈某索要“茶水费”，但并不能提供其他证据予以印证，上述辩护意见，本院不予采纳。</w:t>
      </w:r>
    </w:p>
    <w:p w14:paraId="1CE7AF2A" w14:textId="77777777" w:rsidR="00D857AB" w:rsidRDefault="00D857AB">
      <w:pPr>
        <w:spacing w:line="500" w:lineRule="atLeast"/>
        <w:ind w:firstLine="600"/>
        <w:divId w:val="604848717"/>
        <w:rPr>
          <w:rFonts w:hint="eastAsia"/>
          <w:sz w:val="30"/>
          <w:szCs w:val="30"/>
        </w:rPr>
      </w:pPr>
      <w:r>
        <w:rPr>
          <w:rFonts w:hint="eastAsia"/>
          <w:sz w:val="30"/>
          <w:szCs w:val="30"/>
        </w:rPr>
        <w:t>本院认为，被告人应军华，在经济往来中，违法国家规定，给予国家工作人员回扣合计人民币</w:t>
      </w:r>
      <w:r>
        <w:rPr>
          <w:rFonts w:hint="eastAsia"/>
          <w:sz w:val="30"/>
          <w:szCs w:val="30"/>
        </w:rPr>
        <w:t>102</w:t>
      </w:r>
      <w:r>
        <w:rPr>
          <w:rFonts w:hint="eastAsia"/>
          <w:sz w:val="30"/>
          <w:szCs w:val="30"/>
        </w:rPr>
        <w:t>万元，谋取不正当利益，情节严重，其行为已构成行贿罪。公诉机关的指控成立，本院予以采纳。辩护人蒋月仙所提本案是单位行贿的辩护意见，本院审查认为，正果三友花岗岩板材厂是不具有法人资格的家庭经营个体工商户，温岭市华氏石雕有限公司的另一股东为被告人应军华的妻子张某，且被告人应军华供述张某并未参与公司的经营，公司由应军华一人管理、收益由应军华一人处置，证人张某的证言亦印证了上述内容，故被告人应军华的行贿行为，系基于个人意志和个人利益而为，本案不应认定为单位行贿，上述辩护意见，本院不予采纳。对于辩护人蒋月仙、黄继彬提出被告人应军华有自首情节的辩护意见，本院审查认为，被告人应军华虽系主动到监察机关，但其归案时，明确表示自己与陈某并无不当经济往来，反映出其到监察机关主观上并没有投案接受处理的意愿，不能认定为自动投案，故被告人应军华不能成立自首，上述辩护意见，本院不予采纳。被告人应军华归案后在第三次及之后的讯问中能如实供述犯罪事实，当庭认罪，可以从轻处罚。被告人应军华不符合缓刑条件，辩护人蒋月仙、黄继彬所提对被告人应军华宣告缓刑的意见，本院不予采纳。根据被告人犯罪的事实、性质、情节和社会危害程度，依照《中华人民共和国刑法</w:t>
      </w:r>
      <w:r>
        <w:rPr>
          <w:rFonts w:hint="eastAsia"/>
          <w:sz w:val="30"/>
          <w:szCs w:val="30"/>
        </w:rPr>
        <w:t>》第三百八十九条第一、二款，第三百九十条第一款</w:t>
      </w:r>
      <w:r>
        <w:rPr>
          <w:rFonts w:hint="eastAsia"/>
          <w:sz w:val="30"/>
          <w:szCs w:val="30"/>
        </w:rPr>
        <w:t>,</w:t>
      </w:r>
      <w:r>
        <w:rPr>
          <w:rFonts w:hint="eastAsia"/>
          <w:sz w:val="30"/>
          <w:szCs w:val="30"/>
        </w:rPr>
        <w:t>第六十七条第三款，第四十七条，第五十二条，第五十三条，《最高人民法院、最高人民检察院关于办理贪污贿赂刑事案件适用法律若干问题的解释》第八条第一款第（一）项、第十九条第二款的规定，判决如下：</w:t>
      </w:r>
    </w:p>
    <w:p w14:paraId="7F3795ED" w14:textId="77777777" w:rsidR="00D857AB" w:rsidRDefault="00D857AB">
      <w:pPr>
        <w:spacing w:line="500" w:lineRule="atLeast"/>
        <w:ind w:firstLine="600"/>
        <w:divId w:val="459886077"/>
        <w:rPr>
          <w:rFonts w:hint="eastAsia"/>
          <w:sz w:val="30"/>
          <w:szCs w:val="30"/>
        </w:rPr>
      </w:pPr>
      <w:r>
        <w:rPr>
          <w:rFonts w:hint="eastAsia"/>
          <w:sz w:val="30"/>
          <w:szCs w:val="30"/>
        </w:rPr>
        <w:t>被告人应军华犯行贿罪，判处有期徒刑五年，并处罚金人民币十万元。</w:t>
      </w:r>
    </w:p>
    <w:p w14:paraId="127FA3BB" w14:textId="77777777" w:rsidR="00D857AB" w:rsidRDefault="00D857AB">
      <w:pPr>
        <w:spacing w:line="500" w:lineRule="atLeast"/>
        <w:ind w:firstLine="600"/>
        <w:divId w:val="4190204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日止。罚金自判决生效之日起十日内缴纳。）</w:t>
      </w:r>
    </w:p>
    <w:p w14:paraId="45B8EF83" w14:textId="77777777" w:rsidR="00D857AB" w:rsidRDefault="00D857AB">
      <w:pPr>
        <w:spacing w:line="500" w:lineRule="atLeast"/>
        <w:ind w:firstLine="600"/>
        <w:divId w:val="194465318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62C93F5E" w14:textId="77777777" w:rsidR="00D857AB" w:rsidRDefault="00D857AB">
      <w:pPr>
        <w:spacing w:line="500" w:lineRule="atLeast"/>
        <w:jc w:val="right"/>
        <w:divId w:val="503742160"/>
        <w:rPr>
          <w:rFonts w:hint="eastAsia"/>
          <w:sz w:val="30"/>
          <w:szCs w:val="30"/>
        </w:rPr>
      </w:pPr>
      <w:r>
        <w:rPr>
          <w:rFonts w:hint="eastAsia"/>
          <w:sz w:val="30"/>
          <w:szCs w:val="30"/>
        </w:rPr>
        <w:t>审　判　长　　甘　露</w:t>
      </w:r>
    </w:p>
    <w:p w14:paraId="5D90DDA0" w14:textId="77777777" w:rsidR="00D857AB" w:rsidRDefault="00D857AB">
      <w:pPr>
        <w:spacing w:line="500" w:lineRule="atLeast"/>
        <w:jc w:val="right"/>
        <w:divId w:val="615016563"/>
        <w:rPr>
          <w:rFonts w:hint="eastAsia"/>
          <w:sz w:val="30"/>
          <w:szCs w:val="30"/>
        </w:rPr>
      </w:pPr>
      <w:r>
        <w:rPr>
          <w:rFonts w:hint="eastAsia"/>
          <w:sz w:val="30"/>
          <w:szCs w:val="30"/>
        </w:rPr>
        <w:t>人民陪审员　　林培英</w:t>
      </w:r>
    </w:p>
    <w:p w14:paraId="19933338" w14:textId="77777777" w:rsidR="00D857AB" w:rsidRDefault="00D857AB">
      <w:pPr>
        <w:spacing w:line="500" w:lineRule="atLeast"/>
        <w:jc w:val="right"/>
        <w:divId w:val="713848811"/>
        <w:rPr>
          <w:rFonts w:hint="eastAsia"/>
          <w:sz w:val="30"/>
          <w:szCs w:val="30"/>
        </w:rPr>
      </w:pPr>
      <w:r>
        <w:rPr>
          <w:rFonts w:hint="eastAsia"/>
          <w:sz w:val="30"/>
          <w:szCs w:val="30"/>
        </w:rPr>
        <w:t>人民陪审员　　吴成亮</w:t>
      </w:r>
    </w:p>
    <w:p w14:paraId="3F20BAFE" w14:textId="77777777" w:rsidR="00D857AB" w:rsidRDefault="00D857AB">
      <w:pPr>
        <w:spacing w:line="500" w:lineRule="atLeast"/>
        <w:jc w:val="right"/>
        <w:divId w:val="264967340"/>
        <w:rPr>
          <w:rFonts w:hint="eastAsia"/>
          <w:sz w:val="30"/>
          <w:szCs w:val="30"/>
        </w:rPr>
      </w:pPr>
      <w:r>
        <w:rPr>
          <w:rFonts w:hint="eastAsia"/>
          <w:sz w:val="30"/>
          <w:szCs w:val="30"/>
        </w:rPr>
        <w:t>二〇一八年十一月十三日</w:t>
      </w:r>
    </w:p>
    <w:p w14:paraId="65B27F55" w14:textId="77777777" w:rsidR="00D857AB" w:rsidRDefault="00D857AB">
      <w:pPr>
        <w:spacing w:line="500" w:lineRule="atLeast"/>
        <w:jc w:val="right"/>
        <w:divId w:val="211576460"/>
        <w:rPr>
          <w:rFonts w:hint="eastAsia"/>
          <w:sz w:val="30"/>
          <w:szCs w:val="30"/>
        </w:rPr>
      </w:pPr>
      <w:r>
        <w:rPr>
          <w:rFonts w:hint="eastAsia"/>
          <w:sz w:val="30"/>
          <w:szCs w:val="30"/>
        </w:rPr>
        <w:t>书　记　员　　卢晓婷</w:t>
      </w:r>
    </w:p>
    <w:p w14:paraId="0BCBD0A6" w14:textId="77777777" w:rsidR="00D857AB" w:rsidRDefault="00D857AB">
      <w:pPr>
        <w:spacing w:line="500" w:lineRule="atLeast"/>
        <w:ind w:firstLine="600"/>
        <w:divId w:val="1018846569"/>
        <w:rPr>
          <w:rFonts w:hint="eastAsia"/>
          <w:sz w:val="30"/>
          <w:szCs w:val="30"/>
        </w:rPr>
      </w:pPr>
      <w:r>
        <w:rPr>
          <w:rFonts w:hint="eastAsia"/>
          <w:sz w:val="30"/>
          <w:szCs w:val="30"/>
        </w:rPr>
        <w:t>附相关主要法律条文：</w:t>
      </w:r>
    </w:p>
    <w:p w14:paraId="251031F2" w14:textId="77777777" w:rsidR="00D857AB" w:rsidRDefault="00D857AB">
      <w:pPr>
        <w:spacing w:line="500" w:lineRule="atLeast"/>
        <w:ind w:firstLine="600"/>
        <w:divId w:val="678044602"/>
        <w:rPr>
          <w:rFonts w:hint="eastAsia"/>
          <w:sz w:val="30"/>
          <w:szCs w:val="30"/>
        </w:rPr>
      </w:pPr>
      <w:r>
        <w:rPr>
          <w:rFonts w:hint="eastAsia"/>
          <w:sz w:val="30"/>
          <w:szCs w:val="30"/>
        </w:rPr>
        <w:t>《中华人民共和国刑法》（节录）</w:t>
      </w:r>
    </w:p>
    <w:p w14:paraId="7958C8E2" w14:textId="77777777" w:rsidR="00D857AB" w:rsidRDefault="00D857AB">
      <w:pPr>
        <w:spacing w:line="500" w:lineRule="atLeast"/>
        <w:ind w:firstLine="600"/>
        <w:divId w:val="437677701"/>
        <w:rPr>
          <w:rFonts w:hint="eastAsia"/>
          <w:sz w:val="30"/>
          <w:szCs w:val="30"/>
        </w:rPr>
      </w:pPr>
      <w:r>
        <w:rPr>
          <w:rFonts w:hint="eastAsia"/>
          <w:sz w:val="30"/>
          <w:szCs w:val="30"/>
        </w:rPr>
        <w:t>第三百八十九条为谋取不正当利益，给予国家工作人员以财物的，是行贿罪。</w:t>
      </w:r>
    </w:p>
    <w:p w14:paraId="5E1F7A3D" w14:textId="77777777" w:rsidR="00D857AB" w:rsidRDefault="00D857AB">
      <w:pPr>
        <w:spacing w:line="500" w:lineRule="atLeast"/>
        <w:ind w:firstLine="600"/>
        <w:divId w:val="8168265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8A164FA" w14:textId="77777777" w:rsidR="00D857AB" w:rsidRDefault="00D857AB">
      <w:pPr>
        <w:spacing w:line="500" w:lineRule="atLeast"/>
        <w:ind w:firstLine="600"/>
        <w:divId w:val="389504609"/>
        <w:rPr>
          <w:rFonts w:hint="eastAsia"/>
          <w:sz w:val="30"/>
          <w:szCs w:val="30"/>
        </w:rPr>
      </w:pPr>
      <w:r>
        <w:rPr>
          <w:rFonts w:hint="eastAsia"/>
          <w:sz w:val="30"/>
          <w:szCs w:val="30"/>
        </w:rPr>
        <w:t>因被勒索给予国家工作人员以财物，没有获得不正当利益的，不是行贿。</w:t>
      </w:r>
    </w:p>
    <w:p w14:paraId="62ABBD75" w14:textId="77777777" w:rsidR="00D857AB" w:rsidRDefault="00D857AB">
      <w:pPr>
        <w:spacing w:line="500" w:lineRule="atLeast"/>
        <w:ind w:firstLine="600"/>
        <w:divId w:val="1599018841"/>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71902E68" w14:textId="77777777" w:rsidR="00D857AB" w:rsidRDefault="00D857AB">
      <w:pPr>
        <w:spacing w:line="500" w:lineRule="atLeast"/>
        <w:ind w:firstLine="600"/>
        <w:divId w:val="1185247793"/>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4351441E" w14:textId="77777777" w:rsidR="00D857AB" w:rsidRDefault="00D857AB">
      <w:pPr>
        <w:spacing w:line="500" w:lineRule="atLeast"/>
        <w:ind w:firstLine="600"/>
        <w:divId w:val="162300076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FAF01F3" w14:textId="77777777" w:rsidR="00D857AB" w:rsidRDefault="00D857AB">
      <w:pPr>
        <w:spacing w:line="500" w:lineRule="atLeast"/>
        <w:ind w:firstLine="600"/>
        <w:divId w:val="16836274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7EA92F5" w14:textId="77777777" w:rsidR="00D857AB" w:rsidRDefault="00D857AB">
      <w:pPr>
        <w:spacing w:line="500" w:lineRule="atLeast"/>
        <w:ind w:firstLine="600"/>
        <w:divId w:val="21125539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D148604" w14:textId="77777777" w:rsidR="00D857AB" w:rsidRDefault="00D857AB">
      <w:pPr>
        <w:spacing w:line="500" w:lineRule="atLeast"/>
        <w:ind w:firstLine="600"/>
        <w:divId w:val="1904827933"/>
        <w:rPr>
          <w:rFonts w:hint="eastAsia"/>
          <w:sz w:val="30"/>
          <w:szCs w:val="30"/>
        </w:rPr>
      </w:pPr>
      <w:r>
        <w:rPr>
          <w:rFonts w:hint="eastAsia"/>
          <w:sz w:val="30"/>
          <w:szCs w:val="30"/>
        </w:rPr>
        <w:t>《最高人民法院、最高人民检察院关于办理贪污贿赂刑事案件适用法律若干问题的解释》（节录）</w:t>
      </w:r>
    </w:p>
    <w:p w14:paraId="37660618" w14:textId="77777777" w:rsidR="00D857AB" w:rsidRDefault="00D857AB">
      <w:pPr>
        <w:spacing w:line="500" w:lineRule="atLeast"/>
        <w:ind w:firstLine="600"/>
        <w:divId w:val="793014694"/>
        <w:rPr>
          <w:rFonts w:hint="eastAsia"/>
          <w:sz w:val="30"/>
          <w:szCs w:val="30"/>
        </w:rPr>
      </w:pPr>
      <w:r>
        <w:rPr>
          <w:rFonts w:hint="eastAsia"/>
          <w:sz w:val="30"/>
          <w:szCs w:val="30"/>
        </w:rPr>
        <w:t>第八条犯行贿罪，具有下列情形之一的，应当认定为刑法第三百九十条第一款规定的“情节严重”：</w:t>
      </w:r>
    </w:p>
    <w:p w14:paraId="60049ADD" w14:textId="77777777" w:rsidR="00D857AB" w:rsidRDefault="00D857AB">
      <w:pPr>
        <w:spacing w:line="500" w:lineRule="atLeast"/>
        <w:ind w:firstLine="600"/>
        <w:divId w:val="132984492"/>
        <w:rPr>
          <w:rFonts w:hint="eastAsia"/>
          <w:sz w:val="30"/>
          <w:szCs w:val="30"/>
        </w:rPr>
      </w:pPr>
      <w:r>
        <w:rPr>
          <w:rFonts w:hint="eastAsia"/>
          <w:sz w:val="30"/>
          <w:szCs w:val="30"/>
        </w:rPr>
        <w:t>（一）行贿数额在一百万元以上不满五百万元的；</w:t>
      </w:r>
    </w:p>
    <w:p w14:paraId="2BB5E974" w14:textId="77777777" w:rsidR="00D857AB" w:rsidRDefault="00D857AB">
      <w:pPr>
        <w:spacing w:line="500" w:lineRule="atLeast"/>
        <w:ind w:firstLine="600"/>
        <w:divId w:val="85422389"/>
        <w:rPr>
          <w:rFonts w:hint="eastAsia"/>
          <w:sz w:val="30"/>
          <w:szCs w:val="30"/>
        </w:rPr>
      </w:pPr>
      <w:r>
        <w:rPr>
          <w:rFonts w:hint="eastAsia"/>
          <w:sz w:val="30"/>
          <w:szCs w:val="30"/>
        </w:rPr>
        <w:t>（二）行贿数额在五十万元以上不满一百万元，并具有本解释第七条第二款第一项至第五项规定的情形之一的；</w:t>
      </w:r>
    </w:p>
    <w:p w14:paraId="7CC9C075" w14:textId="77777777" w:rsidR="00D857AB" w:rsidRDefault="00D857AB">
      <w:pPr>
        <w:spacing w:line="500" w:lineRule="atLeast"/>
        <w:ind w:firstLine="600"/>
        <w:divId w:val="612396199"/>
        <w:rPr>
          <w:rFonts w:hint="eastAsia"/>
          <w:sz w:val="30"/>
          <w:szCs w:val="30"/>
        </w:rPr>
      </w:pPr>
      <w:r>
        <w:rPr>
          <w:rFonts w:hint="eastAsia"/>
          <w:sz w:val="30"/>
          <w:szCs w:val="30"/>
        </w:rPr>
        <w:t>（三）其他严重的情节。</w:t>
      </w:r>
    </w:p>
    <w:p w14:paraId="62E946FB" w14:textId="77777777" w:rsidR="00D857AB" w:rsidRDefault="00D857AB">
      <w:pPr>
        <w:spacing w:line="500" w:lineRule="atLeast"/>
        <w:ind w:firstLine="600"/>
        <w:divId w:val="1801650658"/>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2A54FC67" w14:textId="77777777" w:rsidR="00D857AB" w:rsidRDefault="00D857AB">
      <w:pPr>
        <w:spacing w:line="500" w:lineRule="atLeast"/>
        <w:ind w:firstLine="600"/>
        <w:divId w:val="127625716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963C081" w14:textId="77777777" w:rsidR="00D857AB" w:rsidRDefault="00D857AB">
      <w:pPr>
        <w:spacing w:line="500" w:lineRule="atLeast"/>
        <w:ind w:firstLine="600"/>
        <w:divId w:val="73455013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E90E7" w14:textId="77777777" w:rsidR="00D456C4" w:rsidRDefault="00D456C4" w:rsidP="00D456C4">
      <w:pPr>
        <w:rPr>
          <w:rFonts w:hint="eastAsia"/>
        </w:rPr>
      </w:pPr>
      <w:r>
        <w:separator/>
      </w:r>
    </w:p>
  </w:endnote>
  <w:endnote w:type="continuationSeparator" w:id="0">
    <w:p w14:paraId="6730ED02" w14:textId="77777777" w:rsidR="00D456C4" w:rsidRDefault="00D456C4" w:rsidP="00D456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623FC" w14:textId="77777777" w:rsidR="00D456C4" w:rsidRDefault="00D456C4" w:rsidP="00D456C4">
      <w:pPr>
        <w:rPr>
          <w:rFonts w:hint="eastAsia"/>
        </w:rPr>
      </w:pPr>
      <w:r>
        <w:separator/>
      </w:r>
    </w:p>
  </w:footnote>
  <w:footnote w:type="continuationSeparator" w:id="0">
    <w:p w14:paraId="52D9EE5E" w14:textId="77777777" w:rsidR="00D456C4" w:rsidRDefault="00D456C4" w:rsidP="00D456C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56C4"/>
    <w:rsid w:val="00A23C24"/>
    <w:rsid w:val="00D456C4"/>
    <w:rsid w:val="00D857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4F031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456C4"/>
    <w:pPr>
      <w:tabs>
        <w:tab w:val="center" w:pos="4153"/>
        <w:tab w:val="right" w:pos="8306"/>
      </w:tabs>
      <w:snapToGrid w:val="0"/>
      <w:jc w:val="center"/>
    </w:pPr>
    <w:rPr>
      <w:sz w:val="18"/>
      <w:szCs w:val="18"/>
    </w:rPr>
  </w:style>
  <w:style w:type="character" w:customStyle="1" w:styleId="a4">
    <w:name w:val="页眉 字符"/>
    <w:basedOn w:val="a0"/>
    <w:link w:val="a3"/>
    <w:uiPriority w:val="99"/>
    <w:rsid w:val="00D456C4"/>
    <w:rPr>
      <w:rFonts w:ascii="宋体" w:eastAsia="宋体" w:hAnsi="宋体" w:cs="宋体"/>
      <w:sz w:val="18"/>
      <w:szCs w:val="18"/>
    </w:rPr>
  </w:style>
  <w:style w:type="paragraph" w:styleId="a5">
    <w:name w:val="footer"/>
    <w:basedOn w:val="a"/>
    <w:link w:val="a6"/>
    <w:uiPriority w:val="99"/>
    <w:unhideWhenUsed/>
    <w:rsid w:val="00D456C4"/>
    <w:pPr>
      <w:tabs>
        <w:tab w:val="center" w:pos="4153"/>
        <w:tab w:val="right" w:pos="8306"/>
      </w:tabs>
      <w:snapToGrid w:val="0"/>
    </w:pPr>
    <w:rPr>
      <w:sz w:val="18"/>
      <w:szCs w:val="18"/>
    </w:rPr>
  </w:style>
  <w:style w:type="character" w:customStyle="1" w:styleId="a6">
    <w:name w:val="页脚 字符"/>
    <w:basedOn w:val="a0"/>
    <w:link w:val="a5"/>
    <w:uiPriority w:val="99"/>
    <w:rsid w:val="00D456C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7569">
      <w:marLeft w:val="0"/>
      <w:marRight w:val="0"/>
      <w:marTop w:val="10"/>
      <w:marBottom w:val="10"/>
      <w:divBdr>
        <w:top w:val="none" w:sz="0" w:space="0" w:color="auto"/>
        <w:left w:val="none" w:sz="0" w:space="0" w:color="auto"/>
        <w:bottom w:val="none" w:sz="0" w:space="0" w:color="auto"/>
        <w:right w:val="none" w:sz="0" w:space="0" w:color="auto"/>
      </w:divBdr>
    </w:div>
    <w:div w:id="33358236">
      <w:marLeft w:val="0"/>
      <w:marRight w:val="0"/>
      <w:marTop w:val="10"/>
      <w:marBottom w:val="10"/>
      <w:divBdr>
        <w:top w:val="none" w:sz="0" w:space="0" w:color="auto"/>
        <w:left w:val="none" w:sz="0" w:space="0" w:color="auto"/>
        <w:bottom w:val="none" w:sz="0" w:space="0" w:color="auto"/>
        <w:right w:val="none" w:sz="0" w:space="0" w:color="auto"/>
      </w:divBdr>
    </w:div>
    <w:div w:id="41902043">
      <w:marLeft w:val="0"/>
      <w:marRight w:val="0"/>
      <w:marTop w:val="10"/>
      <w:marBottom w:val="10"/>
      <w:divBdr>
        <w:top w:val="none" w:sz="0" w:space="0" w:color="auto"/>
        <w:left w:val="none" w:sz="0" w:space="0" w:color="auto"/>
        <w:bottom w:val="none" w:sz="0" w:space="0" w:color="auto"/>
        <w:right w:val="none" w:sz="0" w:space="0" w:color="auto"/>
      </w:divBdr>
    </w:div>
    <w:div w:id="81682653">
      <w:marLeft w:val="0"/>
      <w:marRight w:val="0"/>
      <w:marTop w:val="10"/>
      <w:marBottom w:val="10"/>
      <w:divBdr>
        <w:top w:val="none" w:sz="0" w:space="0" w:color="auto"/>
        <w:left w:val="none" w:sz="0" w:space="0" w:color="auto"/>
        <w:bottom w:val="none" w:sz="0" w:space="0" w:color="auto"/>
        <w:right w:val="none" w:sz="0" w:space="0" w:color="auto"/>
      </w:divBdr>
    </w:div>
    <w:div w:id="85422389">
      <w:marLeft w:val="0"/>
      <w:marRight w:val="0"/>
      <w:marTop w:val="10"/>
      <w:marBottom w:val="10"/>
      <w:divBdr>
        <w:top w:val="none" w:sz="0" w:space="0" w:color="auto"/>
        <w:left w:val="none" w:sz="0" w:space="0" w:color="auto"/>
        <w:bottom w:val="none" w:sz="0" w:space="0" w:color="auto"/>
        <w:right w:val="none" w:sz="0" w:space="0" w:color="auto"/>
      </w:divBdr>
    </w:div>
    <w:div w:id="132984492">
      <w:marLeft w:val="0"/>
      <w:marRight w:val="0"/>
      <w:marTop w:val="10"/>
      <w:marBottom w:val="10"/>
      <w:divBdr>
        <w:top w:val="none" w:sz="0" w:space="0" w:color="auto"/>
        <w:left w:val="none" w:sz="0" w:space="0" w:color="auto"/>
        <w:bottom w:val="none" w:sz="0" w:space="0" w:color="auto"/>
        <w:right w:val="none" w:sz="0" w:space="0" w:color="auto"/>
      </w:divBdr>
    </w:div>
    <w:div w:id="140468210">
      <w:marLeft w:val="0"/>
      <w:marRight w:val="0"/>
      <w:marTop w:val="10"/>
      <w:marBottom w:val="10"/>
      <w:divBdr>
        <w:top w:val="none" w:sz="0" w:space="0" w:color="auto"/>
        <w:left w:val="none" w:sz="0" w:space="0" w:color="auto"/>
        <w:bottom w:val="none" w:sz="0" w:space="0" w:color="auto"/>
        <w:right w:val="none" w:sz="0" w:space="0" w:color="auto"/>
      </w:divBdr>
    </w:div>
    <w:div w:id="167642726">
      <w:marLeft w:val="0"/>
      <w:marRight w:val="0"/>
      <w:marTop w:val="10"/>
      <w:marBottom w:val="10"/>
      <w:divBdr>
        <w:top w:val="none" w:sz="0" w:space="0" w:color="auto"/>
        <w:left w:val="none" w:sz="0" w:space="0" w:color="auto"/>
        <w:bottom w:val="none" w:sz="0" w:space="0" w:color="auto"/>
        <w:right w:val="none" w:sz="0" w:space="0" w:color="auto"/>
      </w:divBdr>
    </w:div>
    <w:div w:id="211576460">
      <w:marLeft w:val="0"/>
      <w:marRight w:val="720"/>
      <w:marTop w:val="10"/>
      <w:marBottom w:val="10"/>
      <w:divBdr>
        <w:top w:val="none" w:sz="0" w:space="0" w:color="auto"/>
        <w:left w:val="none" w:sz="0" w:space="0" w:color="auto"/>
        <w:bottom w:val="none" w:sz="0" w:space="0" w:color="auto"/>
        <w:right w:val="none" w:sz="0" w:space="0" w:color="auto"/>
      </w:divBdr>
    </w:div>
    <w:div w:id="264967340">
      <w:marLeft w:val="0"/>
      <w:marRight w:val="720"/>
      <w:marTop w:val="10"/>
      <w:marBottom w:val="10"/>
      <w:divBdr>
        <w:top w:val="none" w:sz="0" w:space="0" w:color="auto"/>
        <w:left w:val="none" w:sz="0" w:space="0" w:color="auto"/>
        <w:bottom w:val="none" w:sz="0" w:space="0" w:color="auto"/>
        <w:right w:val="none" w:sz="0" w:space="0" w:color="auto"/>
      </w:divBdr>
    </w:div>
    <w:div w:id="294413046">
      <w:marLeft w:val="0"/>
      <w:marRight w:val="0"/>
      <w:marTop w:val="10"/>
      <w:marBottom w:val="10"/>
      <w:divBdr>
        <w:top w:val="none" w:sz="0" w:space="0" w:color="auto"/>
        <w:left w:val="none" w:sz="0" w:space="0" w:color="auto"/>
        <w:bottom w:val="none" w:sz="0" w:space="0" w:color="auto"/>
        <w:right w:val="none" w:sz="0" w:space="0" w:color="auto"/>
      </w:divBdr>
    </w:div>
    <w:div w:id="296884876">
      <w:marLeft w:val="0"/>
      <w:marRight w:val="0"/>
      <w:marTop w:val="10"/>
      <w:marBottom w:val="10"/>
      <w:divBdr>
        <w:top w:val="none" w:sz="0" w:space="0" w:color="auto"/>
        <w:left w:val="none" w:sz="0" w:space="0" w:color="auto"/>
        <w:bottom w:val="none" w:sz="0" w:space="0" w:color="auto"/>
        <w:right w:val="none" w:sz="0" w:space="0" w:color="auto"/>
      </w:divBdr>
    </w:div>
    <w:div w:id="389504609">
      <w:marLeft w:val="0"/>
      <w:marRight w:val="0"/>
      <w:marTop w:val="10"/>
      <w:marBottom w:val="10"/>
      <w:divBdr>
        <w:top w:val="none" w:sz="0" w:space="0" w:color="auto"/>
        <w:left w:val="none" w:sz="0" w:space="0" w:color="auto"/>
        <w:bottom w:val="none" w:sz="0" w:space="0" w:color="auto"/>
        <w:right w:val="none" w:sz="0" w:space="0" w:color="auto"/>
      </w:divBdr>
    </w:div>
    <w:div w:id="437677701">
      <w:marLeft w:val="0"/>
      <w:marRight w:val="0"/>
      <w:marTop w:val="10"/>
      <w:marBottom w:val="10"/>
      <w:divBdr>
        <w:top w:val="none" w:sz="0" w:space="0" w:color="auto"/>
        <w:left w:val="none" w:sz="0" w:space="0" w:color="auto"/>
        <w:bottom w:val="none" w:sz="0" w:space="0" w:color="auto"/>
        <w:right w:val="none" w:sz="0" w:space="0" w:color="auto"/>
      </w:divBdr>
    </w:div>
    <w:div w:id="459886077">
      <w:marLeft w:val="0"/>
      <w:marRight w:val="0"/>
      <w:marTop w:val="10"/>
      <w:marBottom w:val="10"/>
      <w:divBdr>
        <w:top w:val="none" w:sz="0" w:space="0" w:color="auto"/>
        <w:left w:val="none" w:sz="0" w:space="0" w:color="auto"/>
        <w:bottom w:val="none" w:sz="0" w:space="0" w:color="auto"/>
        <w:right w:val="none" w:sz="0" w:space="0" w:color="auto"/>
      </w:divBdr>
    </w:div>
    <w:div w:id="503742160">
      <w:marLeft w:val="0"/>
      <w:marRight w:val="720"/>
      <w:marTop w:val="10"/>
      <w:marBottom w:val="10"/>
      <w:divBdr>
        <w:top w:val="none" w:sz="0" w:space="0" w:color="auto"/>
        <w:left w:val="none" w:sz="0" w:space="0" w:color="auto"/>
        <w:bottom w:val="none" w:sz="0" w:space="0" w:color="auto"/>
        <w:right w:val="none" w:sz="0" w:space="0" w:color="auto"/>
      </w:divBdr>
    </w:div>
    <w:div w:id="529490871">
      <w:marLeft w:val="0"/>
      <w:marRight w:val="0"/>
      <w:marTop w:val="10"/>
      <w:marBottom w:val="10"/>
      <w:divBdr>
        <w:top w:val="none" w:sz="0" w:space="0" w:color="auto"/>
        <w:left w:val="none" w:sz="0" w:space="0" w:color="auto"/>
        <w:bottom w:val="none" w:sz="0" w:space="0" w:color="auto"/>
        <w:right w:val="none" w:sz="0" w:space="0" w:color="auto"/>
      </w:divBdr>
    </w:div>
    <w:div w:id="604848717">
      <w:marLeft w:val="0"/>
      <w:marRight w:val="0"/>
      <w:marTop w:val="10"/>
      <w:marBottom w:val="10"/>
      <w:divBdr>
        <w:top w:val="none" w:sz="0" w:space="0" w:color="auto"/>
        <w:left w:val="none" w:sz="0" w:space="0" w:color="auto"/>
        <w:bottom w:val="none" w:sz="0" w:space="0" w:color="auto"/>
        <w:right w:val="none" w:sz="0" w:space="0" w:color="auto"/>
      </w:divBdr>
    </w:div>
    <w:div w:id="612396199">
      <w:marLeft w:val="0"/>
      <w:marRight w:val="0"/>
      <w:marTop w:val="10"/>
      <w:marBottom w:val="10"/>
      <w:divBdr>
        <w:top w:val="none" w:sz="0" w:space="0" w:color="auto"/>
        <w:left w:val="none" w:sz="0" w:space="0" w:color="auto"/>
        <w:bottom w:val="none" w:sz="0" w:space="0" w:color="auto"/>
        <w:right w:val="none" w:sz="0" w:space="0" w:color="auto"/>
      </w:divBdr>
    </w:div>
    <w:div w:id="615016563">
      <w:marLeft w:val="0"/>
      <w:marRight w:val="720"/>
      <w:marTop w:val="10"/>
      <w:marBottom w:val="10"/>
      <w:divBdr>
        <w:top w:val="none" w:sz="0" w:space="0" w:color="auto"/>
        <w:left w:val="none" w:sz="0" w:space="0" w:color="auto"/>
        <w:bottom w:val="none" w:sz="0" w:space="0" w:color="auto"/>
        <w:right w:val="none" w:sz="0" w:space="0" w:color="auto"/>
      </w:divBdr>
    </w:div>
    <w:div w:id="678044602">
      <w:marLeft w:val="0"/>
      <w:marRight w:val="0"/>
      <w:marTop w:val="10"/>
      <w:marBottom w:val="10"/>
      <w:divBdr>
        <w:top w:val="none" w:sz="0" w:space="0" w:color="auto"/>
        <w:left w:val="none" w:sz="0" w:space="0" w:color="auto"/>
        <w:bottom w:val="none" w:sz="0" w:space="0" w:color="auto"/>
        <w:right w:val="none" w:sz="0" w:space="0" w:color="auto"/>
      </w:divBdr>
    </w:div>
    <w:div w:id="695083226">
      <w:marLeft w:val="0"/>
      <w:marRight w:val="0"/>
      <w:marTop w:val="10"/>
      <w:marBottom w:val="10"/>
      <w:divBdr>
        <w:top w:val="none" w:sz="0" w:space="0" w:color="auto"/>
        <w:left w:val="none" w:sz="0" w:space="0" w:color="auto"/>
        <w:bottom w:val="none" w:sz="0" w:space="0" w:color="auto"/>
        <w:right w:val="none" w:sz="0" w:space="0" w:color="auto"/>
      </w:divBdr>
    </w:div>
    <w:div w:id="713848811">
      <w:marLeft w:val="0"/>
      <w:marRight w:val="720"/>
      <w:marTop w:val="10"/>
      <w:marBottom w:val="10"/>
      <w:divBdr>
        <w:top w:val="none" w:sz="0" w:space="0" w:color="auto"/>
        <w:left w:val="none" w:sz="0" w:space="0" w:color="auto"/>
        <w:bottom w:val="none" w:sz="0" w:space="0" w:color="auto"/>
        <w:right w:val="none" w:sz="0" w:space="0" w:color="auto"/>
      </w:divBdr>
    </w:div>
    <w:div w:id="734550137">
      <w:marLeft w:val="0"/>
      <w:marRight w:val="0"/>
      <w:marTop w:val="10"/>
      <w:marBottom w:val="10"/>
      <w:divBdr>
        <w:top w:val="none" w:sz="0" w:space="0" w:color="auto"/>
        <w:left w:val="none" w:sz="0" w:space="0" w:color="auto"/>
        <w:bottom w:val="none" w:sz="0" w:space="0" w:color="auto"/>
        <w:right w:val="none" w:sz="0" w:space="0" w:color="auto"/>
      </w:divBdr>
    </w:div>
    <w:div w:id="750465578">
      <w:marLeft w:val="0"/>
      <w:marRight w:val="0"/>
      <w:marTop w:val="10"/>
      <w:marBottom w:val="10"/>
      <w:divBdr>
        <w:top w:val="none" w:sz="0" w:space="0" w:color="auto"/>
        <w:left w:val="none" w:sz="0" w:space="0" w:color="auto"/>
        <w:bottom w:val="none" w:sz="0" w:space="0" w:color="auto"/>
        <w:right w:val="none" w:sz="0" w:space="0" w:color="auto"/>
      </w:divBdr>
    </w:div>
    <w:div w:id="762724533">
      <w:marLeft w:val="0"/>
      <w:marRight w:val="0"/>
      <w:marTop w:val="10"/>
      <w:marBottom w:val="10"/>
      <w:divBdr>
        <w:top w:val="none" w:sz="0" w:space="0" w:color="auto"/>
        <w:left w:val="none" w:sz="0" w:space="0" w:color="auto"/>
        <w:bottom w:val="none" w:sz="0" w:space="0" w:color="auto"/>
        <w:right w:val="none" w:sz="0" w:space="0" w:color="auto"/>
      </w:divBdr>
    </w:div>
    <w:div w:id="793014694">
      <w:marLeft w:val="0"/>
      <w:marRight w:val="0"/>
      <w:marTop w:val="10"/>
      <w:marBottom w:val="10"/>
      <w:divBdr>
        <w:top w:val="none" w:sz="0" w:space="0" w:color="auto"/>
        <w:left w:val="none" w:sz="0" w:space="0" w:color="auto"/>
        <w:bottom w:val="none" w:sz="0" w:space="0" w:color="auto"/>
        <w:right w:val="none" w:sz="0" w:space="0" w:color="auto"/>
      </w:divBdr>
    </w:div>
    <w:div w:id="798181484">
      <w:marLeft w:val="0"/>
      <w:marRight w:val="0"/>
      <w:marTop w:val="10"/>
      <w:marBottom w:val="10"/>
      <w:divBdr>
        <w:top w:val="none" w:sz="0" w:space="0" w:color="auto"/>
        <w:left w:val="none" w:sz="0" w:space="0" w:color="auto"/>
        <w:bottom w:val="none" w:sz="0" w:space="0" w:color="auto"/>
        <w:right w:val="none" w:sz="0" w:space="0" w:color="auto"/>
      </w:divBdr>
    </w:div>
    <w:div w:id="854459715">
      <w:marLeft w:val="0"/>
      <w:marRight w:val="0"/>
      <w:marTop w:val="10"/>
      <w:marBottom w:val="10"/>
      <w:divBdr>
        <w:top w:val="none" w:sz="0" w:space="0" w:color="auto"/>
        <w:left w:val="none" w:sz="0" w:space="0" w:color="auto"/>
        <w:bottom w:val="none" w:sz="0" w:space="0" w:color="auto"/>
        <w:right w:val="none" w:sz="0" w:space="0" w:color="auto"/>
      </w:divBdr>
    </w:div>
    <w:div w:id="921371666">
      <w:marLeft w:val="0"/>
      <w:marRight w:val="0"/>
      <w:marTop w:val="10"/>
      <w:marBottom w:val="10"/>
      <w:divBdr>
        <w:top w:val="none" w:sz="0" w:space="0" w:color="auto"/>
        <w:left w:val="none" w:sz="0" w:space="0" w:color="auto"/>
        <w:bottom w:val="none" w:sz="0" w:space="0" w:color="auto"/>
        <w:right w:val="none" w:sz="0" w:space="0" w:color="auto"/>
      </w:divBdr>
    </w:div>
    <w:div w:id="945620593">
      <w:marLeft w:val="0"/>
      <w:marRight w:val="0"/>
      <w:marTop w:val="10"/>
      <w:marBottom w:val="10"/>
      <w:divBdr>
        <w:top w:val="none" w:sz="0" w:space="0" w:color="auto"/>
        <w:left w:val="none" w:sz="0" w:space="0" w:color="auto"/>
        <w:bottom w:val="none" w:sz="0" w:space="0" w:color="auto"/>
        <w:right w:val="none" w:sz="0" w:space="0" w:color="auto"/>
      </w:divBdr>
    </w:div>
    <w:div w:id="1011760750">
      <w:marLeft w:val="0"/>
      <w:marRight w:val="0"/>
      <w:marTop w:val="10"/>
      <w:marBottom w:val="10"/>
      <w:divBdr>
        <w:top w:val="none" w:sz="0" w:space="0" w:color="auto"/>
        <w:left w:val="none" w:sz="0" w:space="0" w:color="auto"/>
        <w:bottom w:val="none" w:sz="0" w:space="0" w:color="auto"/>
        <w:right w:val="none" w:sz="0" w:space="0" w:color="auto"/>
      </w:divBdr>
    </w:div>
    <w:div w:id="1018846569">
      <w:marLeft w:val="0"/>
      <w:marRight w:val="0"/>
      <w:marTop w:val="10"/>
      <w:marBottom w:val="10"/>
      <w:divBdr>
        <w:top w:val="none" w:sz="0" w:space="0" w:color="auto"/>
        <w:left w:val="none" w:sz="0" w:space="0" w:color="auto"/>
        <w:bottom w:val="none" w:sz="0" w:space="0" w:color="auto"/>
        <w:right w:val="none" w:sz="0" w:space="0" w:color="auto"/>
      </w:divBdr>
    </w:div>
    <w:div w:id="1028532094">
      <w:marLeft w:val="0"/>
      <w:marRight w:val="0"/>
      <w:marTop w:val="10"/>
      <w:marBottom w:val="10"/>
      <w:divBdr>
        <w:top w:val="none" w:sz="0" w:space="0" w:color="auto"/>
        <w:left w:val="none" w:sz="0" w:space="0" w:color="auto"/>
        <w:bottom w:val="none" w:sz="0" w:space="0" w:color="auto"/>
        <w:right w:val="none" w:sz="0" w:space="0" w:color="auto"/>
      </w:divBdr>
    </w:div>
    <w:div w:id="1119759600">
      <w:marLeft w:val="0"/>
      <w:marRight w:val="0"/>
      <w:marTop w:val="10"/>
      <w:marBottom w:val="10"/>
      <w:divBdr>
        <w:top w:val="none" w:sz="0" w:space="0" w:color="auto"/>
        <w:left w:val="none" w:sz="0" w:space="0" w:color="auto"/>
        <w:bottom w:val="none" w:sz="0" w:space="0" w:color="auto"/>
        <w:right w:val="none" w:sz="0" w:space="0" w:color="auto"/>
      </w:divBdr>
    </w:div>
    <w:div w:id="1185247793">
      <w:marLeft w:val="0"/>
      <w:marRight w:val="0"/>
      <w:marTop w:val="10"/>
      <w:marBottom w:val="10"/>
      <w:divBdr>
        <w:top w:val="none" w:sz="0" w:space="0" w:color="auto"/>
        <w:left w:val="none" w:sz="0" w:space="0" w:color="auto"/>
        <w:bottom w:val="none" w:sz="0" w:space="0" w:color="auto"/>
        <w:right w:val="none" w:sz="0" w:space="0" w:color="auto"/>
      </w:divBdr>
    </w:div>
    <w:div w:id="1217398512">
      <w:marLeft w:val="0"/>
      <w:marRight w:val="0"/>
      <w:marTop w:val="10"/>
      <w:marBottom w:val="10"/>
      <w:divBdr>
        <w:top w:val="none" w:sz="0" w:space="0" w:color="auto"/>
        <w:left w:val="none" w:sz="0" w:space="0" w:color="auto"/>
        <w:bottom w:val="none" w:sz="0" w:space="0" w:color="auto"/>
        <w:right w:val="none" w:sz="0" w:space="0" w:color="auto"/>
      </w:divBdr>
    </w:div>
    <w:div w:id="1276257160">
      <w:marLeft w:val="0"/>
      <w:marRight w:val="0"/>
      <w:marTop w:val="10"/>
      <w:marBottom w:val="10"/>
      <w:divBdr>
        <w:top w:val="none" w:sz="0" w:space="0" w:color="auto"/>
        <w:left w:val="none" w:sz="0" w:space="0" w:color="auto"/>
        <w:bottom w:val="none" w:sz="0" w:space="0" w:color="auto"/>
        <w:right w:val="none" w:sz="0" w:space="0" w:color="auto"/>
      </w:divBdr>
    </w:div>
    <w:div w:id="1278172383">
      <w:marLeft w:val="0"/>
      <w:marRight w:val="0"/>
      <w:marTop w:val="10"/>
      <w:marBottom w:val="10"/>
      <w:divBdr>
        <w:top w:val="none" w:sz="0" w:space="0" w:color="auto"/>
        <w:left w:val="none" w:sz="0" w:space="0" w:color="auto"/>
        <w:bottom w:val="none" w:sz="0" w:space="0" w:color="auto"/>
        <w:right w:val="none" w:sz="0" w:space="0" w:color="auto"/>
      </w:divBdr>
    </w:div>
    <w:div w:id="1459451156">
      <w:marLeft w:val="0"/>
      <w:marRight w:val="0"/>
      <w:marTop w:val="10"/>
      <w:marBottom w:val="10"/>
      <w:divBdr>
        <w:top w:val="none" w:sz="0" w:space="0" w:color="auto"/>
        <w:left w:val="none" w:sz="0" w:space="0" w:color="auto"/>
        <w:bottom w:val="none" w:sz="0" w:space="0" w:color="auto"/>
        <w:right w:val="none" w:sz="0" w:space="0" w:color="auto"/>
      </w:divBdr>
    </w:div>
    <w:div w:id="1549225247">
      <w:marLeft w:val="0"/>
      <w:marRight w:val="0"/>
      <w:marTop w:val="10"/>
      <w:marBottom w:val="10"/>
      <w:divBdr>
        <w:top w:val="none" w:sz="0" w:space="0" w:color="auto"/>
        <w:left w:val="none" w:sz="0" w:space="0" w:color="auto"/>
        <w:bottom w:val="none" w:sz="0" w:space="0" w:color="auto"/>
        <w:right w:val="none" w:sz="0" w:space="0" w:color="auto"/>
      </w:divBdr>
    </w:div>
    <w:div w:id="1599018841">
      <w:marLeft w:val="0"/>
      <w:marRight w:val="0"/>
      <w:marTop w:val="10"/>
      <w:marBottom w:val="10"/>
      <w:divBdr>
        <w:top w:val="none" w:sz="0" w:space="0" w:color="auto"/>
        <w:left w:val="none" w:sz="0" w:space="0" w:color="auto"/>
        <w:bottom w:val="none" w:sz="0" w:space="0" w:color="auto"/>
        <w:right w:val="none" w:sz="0" w:space="0" w:color="auto"/>
      </w:divBdr>
    </w:div>
    <w:div w:id="1623000764">
      <w:marLeft w:val="0"/>
      <w:marRight w:val="0"/>
      <w:marTop w:val="10"/>
      <w:marBottom w:val="10"/>
      <w:divBdr>
        <w:top w:val="none" w:sz="0" w:space="0" w:color="auto"/>
        <w:left w:val="none" w:sz="0" w:space="0" w:color="auto"/>
        <w:bottom w:val="none" w:sz="0" w:space="0" w:color="auto"/>
        <w:right w:val="none" w:sz="0" w:space="0" w:color="auto"/>
      </w:divBdr>
    </w:div>
    <w:div w:id="1667437365">
      <w:marLeft w:val="0"/>
      <w:marRight w:val="0"/>
      <w:marTop w:val="10"/>
      <w:marBottom w:val="10"/>
      <w:divBdr>
        <w:top w:val="none" w:sz="0" w:space="0" w:color="auto"/>
        <w:left w:val="none" w:sz="0" w:space="0" w:color="auto"/>
        <w:bottom w:val="none" w:sz="0" w:space="0" w:color="auto"/>
        <w:right w:val="none" w:sz="0" w:space="0" w:color="auto"/>
      </w:divBdr>
    </w:div>
    <w:div w:id="1683627400">
      <w:marLeft w:val="0"/>
      <w:marRight w:val="0"/>
      <w:marTop w:val="10"/>
      <w:marBottom w:val="10"/>
      <w:divBdr>
        <w:top w:val="none" w:sz="0" w:space="0" w:color="auto"/>
        <w:left w:val="none" w:sz="0" w:space="0" w:color="auto"/>
        <w:bottom w:val="none" w:sz="0" w:space="0" w:color="auto"/>
        <w:right w:val="none" w:sz="0" w:space="0" w:color="auto"/>
      </w:divBdr>
    </w:div>
    <w:div w:id="1801650658">
      <w:marLeft w:val="0"/>
      <w:marRight w:val="0"/>
      <w:marTop w:val="10"/>
      <w:marBottom w:val="10"/>
      <w:divBdr>
        <w:top w:val="none" w:sz="0" w:space="0" w:color="auto"/>
        <w:left w:val="none" w:sz="0" w:space="0" w:color="auto"/>
        <w:bottom w:val="none" w:sz="0" w:space="0" w:color="auto"/>
        <w:right w:val="none" w:sz="0" w:space="0" w:color="auto"/>
      </w:divBdr>
    </w:div>
    <w:div w:id="1802265899">
      <w:marLeft w:val="0"/>
      <w:marRight w:val="0"/>
      <w:marTop w:val="10"/>
      <w:marBottom w:val="10"/>
      <w:divBdr>
        <w:top w:val="none" w:sz="0" w:space="0" w:color="auto"/>
        <w:left w:val="none" w:sz="0" w:space="0" w:color="auto"/>
        <w:bottom w:val="none" w:sz="0" w:space="0" w:color="auto"/>
        <w:right w:val="none" w:sz="0" w:space="0" w:color="auto"/>
      </w:divBdr>
    </w:div>
    <w:div w:id="1826048957">
      <w:marLeft w:val="0"/>
      <w:marRight w:val="0"/>
      <w:marTop w:val="10"/>
      <w:marBottom w:val="10"/>
      <w:divBdr>
        <w:top w:val="none" w:sz="0" w:space="0" w:color="auto"/>
        <w:left w:val="none" w:sz="0" w:space="0" w:color="auto"/>
        <w:bottom w:val="none" w:sz="0" w:space="0" w:color="auto"/>
        <w:right w:val="none" w:sz="0" w:space="0" w:color="auto"/>
      </w:divBdr>
    </w:div>
    <w:div w:id="1863126735">
      <w:marLeft w:val="0"/>
      <w:marRight w:val="0"/>
      <w:marTop w:val="10"/>
      <w:marBottom w:val="10"/>
      <w:divBdr>
        <w:top w:val="none" w:sz="0" w:space="0" w:color="auto"/>
        <w:left w:val="none" w:sz="0" w:space="0" w:color="auto"/>
        <w:bottom w:val="none" w:sz="0" w:space="0" w:color="auto"/>
        <w:right w:val="none" w:sz="0" w:space="0" w:color="auto"/>
      </w:divBdr>
    </w:div>
    <w:div w:id="1866601337">
      <w:marLeft w:val="0"/>
      <w:marRight w:val="0"/>
      <w:marTop w:val="10"/>
      <w:marBottom w:val="10"/>
      <w:divBdr>
        <w:top w:val="none" w:sz="0" w:space="0" w:color="auto"/>
        <w:left w:val="none" w:sz="0" w:space="0" w:color="auto"/>
        <w:bottom w:val="none" w:sz="0" w:space="0" w:color="auto"/>
        <w:right w:val="none" w:sz="0" w:space="0" w:color="auto"/>
      </w:divBdr>
    </w:div>
    <w:div w:id="1879120293">
      <w:marLeft w:val="0"/>
      <w:marRight w:val="0"/>
      <w:marTop w:val="10"/>
      <w:marBottom w:val="10"/>
      <w:divBdr>
        <w:top w:val="none" w:sz="0" w:space="0" w:color="auto"/>
        <w:left w:val="none" w:sz="0" w:space="0" w:color="auto"/>
        <w:bottom w:val="none" w:sz="0" w:space="0" w:color="auto"/>
        <w:right w:val="none" w:sz="0" w:space="0" w:color="auto"/>
      </w:divBdr>
    </w:div>
    <w:div w:id="1904827933">
      <w:marLeft w:val="0"/>
      <w:marRight w:val="0"/>
      <w:marTop w:val="10"/>
      <w:marBottom w:val="10"/>
      <w:divBdr>
        <w:top w:val="none" w:sz="0" w:space="0" w:color="auto"/>
        <w:left w:val="none" w:sz="0" w:space="0" w:color="auto"/>
        <w:bottom w:val="none" w:sz="0" w:space="0" w:color="auto"/>
        <w:right w:val="none" w:sz="0" w:space="0" w:color="auto"/>
      </w:divBdr>
    </w:div>
    <w:div w:id="1915624241">
      <w:marLeft w:val="0"/>
      <w:marRight w:val="0"/>
      <w:marTop w:val="10"/>
      <w:marBottom w:val="10"/>
      <w:divBdr>
        <w:top w:val="none" w:sz="0" w:space="0" w:color="auto"/>
        <w:left w:val="none" w:sz="0" w:space="0" w:color="auto"/>
        <w:bottom w:val="none" w:sz="0" w:space="0" w:color="auto"/>
        <w:right w:val="none" w:sz="0" w:space="0" w:color="auto"/>
      </w:divBdr>
    </w:div>
    <w:div w:id="1944653185">
      <w:marLeft w:val="0"/>
      <w:marRight w:val="0"/>
      <w:marTop w:val="10"/>
      <w:marBottom w:val="10"/>
      <w:divBdr>
        <w:top w:val="none" w:sz="0" w:space="0" w:color="auto"/>
        <w:left w:val="none" w:sz="0" w:space="0" w:color="auto"/>
        <w:bottom w:val="none" w:sz="0" w:space="0" w:color="auto"/>
        <w:right w:val="none" w:sz="0" w:space="0" w:color="auto"/>
      </w:divBdr>
    </w:div>
    <w:div w:id="2104840293">
      <w:marLeft w:val="0"/>
      <w:marRight w:val="0"/>
      <w:marTop w:val="10"/>
      <w:marBottom w:val="10"/>
      <w:divBdr>
        <w:top w:val="none" w:sz="0" w:space="0" w:color="auto"/>
        <w:left w:val="none" w:sz="0" w:space="0" w:color="auto"/>
        <w:bottom w:val="none" w:sz="0" w:space="0" w:color="auto"/>
        <w:right w:val="none" w:sz="0" w:space="0" w:color="auto"/>
      </w:divBdr>
    </w:div>
    <w:div w:id="21125539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1020</Words>
  <Characters>5818</Characters>
  <Application>Microsoft Office Word</Application>
  <DocSecurity>0</DocSecurity>
  <Lines>48</Lines>
  <Paragraphs>13</Paragraphs>
  <ScaleCrop>false</ScaleCrop>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2025-04-30T05:15:00Z</dcterms:created>
  <dcterms:modified xsi:type="dcterms:W3CDTF">2025-04-30T05:15:00Z</dcterms:modified>
</cp:coreProperties>
</file>