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A81E" w14:textId="77777777" w:rsidR="00F00A5F" w:rsidRDefault="00F00A5F">
      <w:pPr>
        <w:spacing w:line="500" w:lineRule="atLeast"/>
        <w:jc w:val="center"/>
        <w:divId w:val="1544438455"/>
        <w:rPr>
          <w:rFonts w:ascii="黑体" w:eastAsia="黑体" w:hAnsi="黑体"/>
          <w:sz w:val="36"/>
          <w:szCs w:val="36"/>
        </w:rPr>
      </w:pPr>
      <w:r>
        <w:rPr>
          <w:rFonts w:ascii="黑体" w:eastAsia="黑体" w:hAnsi="黑体" w:hint="eastAsia"/>
          <w:sz w:val="36"/>
          <w:szCs w:val="36"/>
        </w:rPr>
        <w:t>广东省广州市白云区人民法院</w:t>
      </w:r>
    </w:p>
    <w:p w14:paraId="0CFB3C40" w14:textId="77777777" w:rsidR="00F00A5F" w:rsidRDefault="00F00A5F">
      <w:pPr>
        <w:spacing w:line="500" w:lineRule="atLeast"/>
        <w:jc w:val="center"/>
        <w:divId w:val="788718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432351" w14:textId="77777777" w:rsidR="00F00A5F" w:rsidRDefault="00F00A5F">
      <w:pPr>
        <w:spacing w:line="500" w:lineRule="atLeast"/>
        <w:jc w:val="right"/>
        <w:divId w:val="866451655"/>
        <w:rPr>
          <w:rFonts w:hint="eastAsia"/>
          <w:sz w:val="30"/>
          <w:szCs w:val="30"/>
        </w:rPr>
      </w:pPr>
      <w:r>
        <w:rPr>
          <w:rFonts w:hint="eastAsia"/>
          <w:sz w:val="30"/>
          <w:szCs w:val="30"/>
        </w:rPr>
        <w:t>（</w:t>
      </w:r>
      <w:r>
        <w:rPr>
          <w:rFonts w:hint="eastAsia"/>
          <w:sz w:val="30"/>
          <w:szCs w:val="30"/>
        </w:rPr>
        <w:t>2012</w:t>
      </w:r>
      <w:r>
        <w:rPr>
          <w:rFonts w:hint="eastAsia"/>
          <w:sz w:val="30"/>
          <w:szCs w:val="30"/>
        </w:rPr>
        <w:t>）穗云法刑初字第</w:t>
      </w:r>
      <w:r>
        <w:rPr>
          <w:rFonts w:hint="eastAsia"/>
          <w:sz w:val="30"/>
          <w:szCs w:val="30"/>
        </w:rPr>
        <w:t>1661</w:t>
      </w:r>
      <w:r>
        <w:rPr>
          <w:rFonts w:hint="eastAsia"/>
          <w:sz w:val="30"/>
          <w:szCs w:val="30"/>
        </w:rPr>
        <w:t>号</w:t>
      </w:r>
    </w:p>
    <w:p w14:paraId="33AE9984" w14:textId="77777777" w:rsidR="00F00A5F" w:rsidRDefault="00F00A5F">
      <w:pPr>
        <w:spacing w:line="500" w:lineRule="atLeast"/>
        <w:ind w:firstLine="600"/>
        <w:divId w:val="1205479508"/>
        <w:rPr>
          <w:rFonts w:hint="eastAsia"/>
          <w:sz w:val="30"/>
          <w:szCs w:val="30"/>
        </w:rPr>
      </w:pPr>
      <w:r>
        <w:rPr>
          <w:rFonts w:hint="eastAsia"/>
          <w:sz w:val="30"/>
          <w:szCs w:val="30"/>
        </w:rPr>
        <w:t>公诉机关广州市白云区人民检察院。</w:t>
      </w:r>
    </w:p>
    <w:p w14:paraId="4C44348B" w14:textId="77777777" w:rsidR="00F00A5F" w:rsidRDefault="00F00A5F">
      <w:pPr>
        <w:spacing w:line="500" w:lineRule="atLeast"/>
        <w:ind w:firstLine="600"/>
        <w:divId w:val="1160387810"/>
        <w:rPr>
          <w:rFonts w:hint="eastAsia"/>
          <w:sz w:val="30"/>
          <w:szCs w:val="30"/>
        </w:rPr>
      </w:pPr>
      <w:r>
        <w:rPr>
          <w:rFonts w:hint="eastAsia"/>
          <w:sz w:val="30"/>
          <w:szCs w:val="30"/>
        </w:rPr>
        <w:t>被告人庞延广，男，</w:t>
      </w:r>
      <w:r>
        <w:rPr>
          <w:rFonts w:hint="eastAsia"/>
          <w:sz w:val="30"/>
          <w:szCs w:val="30"/>
        </w:rPr>
        <w:t>19</w:t>
      </w:r>
      <w:r>
        <w:rPr>
          <w:rFonts w:hint="eastAsia"/>
          <w:sz w:val="30"/>
          <w:szCs w:val="30"/>
        </w:rPr>
        <w:t>＊＊年＊月＊＊日出生，汉族，出生地广东省广州市，文化程度大专，中共党员，任广州市白云区＊＊＊＊＊＊科长，住广州市＊＊＊＊＊＊。因本案于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日被本院取保候审，同年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日被逮捕。现羁押于广州市白云区看守所。</w:t>
      </w:r>
    </w:p>
    <w:p w14:paraId="6FA09F4C" w14:textId="77777777" w:rsidR="00F00A5F" w:rsidRDefault="00F00A5F">
      <w:pPr>
        <w:spacing w:line="500" w:lineRule="atLeast"/>
        <w:ind w:firstLine="600"/>
        <w:divId w:val="425271318"/>
        <w:rPr>
          <w:rFonts w:hint="eastAsia"/>
          <w:sz w:val="30"/>
          <w:szCs w:val="30"/>
        </w:rPr>
      </w:pPr>
      <w:r>
        <w:rPr>
          <w:rFonts w:hint="eastAsia"/>
          <w:sz w:val="30"/>
          <w:szCs w:val="30"/>
        </w:rPr>
        <w:t>辩护人龙任远，广东广信律师事务所律师。</w:t>
      </w:r>
    </w:p>
    <w:p w14:paraId="000C088B" w14:textId="77777777" w:rsidR="00F00A5F" w:rsidRDefault="00F00A5F">
      <w:pPr>
        <w:spacing w:line="500" w:lineRule="atLeast"/>
        <w:ind w:firstLine="600"/>
        <w:divId w:val="1888682104"/>
        <w:rPr>
          <w:rFonts w:hint="eastAsia"/>
          <w:sz w:val="30"/>
          <w:szCs w:val="30"/>
        </w:rPr>
      </w:pPr>
      <w:r>
        <w:rPr>
          <w:rFonts w:hint="eastAsia"/>
          <w:sz w:val="30"/>
          <w:szCs w:val="30"/>
        </w:rPr>
        <w:t>广州市白云区人民检察院以穗云检刑诉（</w:t>
      </w:r>
      <w:r>
        <w:rPr>
          <w:rFonts w:hint="eastAsia"/>
          <w:sz w:val="30"/>
          <w:szCs w:val="30"/>
        </w:rPr>
        <w:t>2012</w:t>
      </w:r>
      <w:r>
        <w:rPr>
          <w:rFonts w:hint="eastAsia"/>
          <w:sz w:val="30"/>
          <w:szCs w:val="30"/>
        </w:rPr>
        <w:t>）</w:t>
      </w:r>
      <w:r>
        <w:rPr>
          <w:rFonts w:hint="eastAsia"/>
          <w:sz w:val="30"/>
          <w:szCs w:val="30"/>
        </w:rPr>
        <w:t>1263</w:t>
      </w:r>
      <w:r>
        <w:rPr>
          <w:rFonts w:hint="eastAsia"/>
          <w:sz w:val="30"/>
          <w:szCs w:val="30"/>
        </w:rPr>
        <w:t>号起诉书，指控被告人庞延广犯滥用职权罪、受贿罪，于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日向本院提起公诉。本院适用普通程序，依法组成合议庭，公开开庭审理了本案。广州市白云区人民检察院指派代理检察员冯杏华出庭支持公诉，被告人庞延广及辩护人龙任远到庭参加诉讼。本案现已审理终结。</w:t>
      </w:r>
    </w:p>
    <w:p w14:paraId="68B07F8E" w14:textId="77777777" w:rsidR="00F00A5F" w:rsidRDefault="00F00A5F">
      <w:pPr>
        <w:spacing w:line="500" w:lineRule="atLeast"/>
        <w:ind w:firstLine="600"/>
        <w:divId w:val="202389212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日，广州市白云区食品药品监督管理局查封了位于本市＊＊＊＊＊＊＊＊（已判决）所经营的地下制假工厂，依法查封了现场的制假用机械设备、原材料、半成品和包装材料等涉案物品。同年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时任该局稽查科副科长、负责组织查处食品、药品等生产、流通领域违法行为的被告人庞延广，伙同同案人李＊＊（另案起诉）在处置上述涉案物品时，违反涉案物品应进入指定仓库统一保管等执法规定，将上址查封的涉案物品交由齐＊＊委托的彭＊＊（另案处理）安排车辆运走。期间庞延广收受了彭＊＊贿送的</w:t>
      </w:r>
      <w:r>
        <w:rPr>
          <w:rFonts w:hint="eastAsia"/>
          <w:sz w:val="30"/>
          <w:szCs w:val="30"/>
        </w:rPr>
        <w:t>1</w:t>
      </w:r>
      <w:r>
        <w:rPr>
          <w:rFonts w:hint="eastAsia"/>
          <w:sz w:val="30"/>
          <w:szCs w:val="30"/>
        </w:rPr>
        <w:t>万元。后齐＊＊取得上述涉案物品，运至本市白云区钟落潭</w:t>
      </w:r>
      <w:r>
        <w:rPr>
          <w:rFonts w:hint="eastAsia"/>
          <w:sz w:val="30"/>
          <w:szCs w:val="30"/>
        </w:rPr>
        <w:lastRenderedPageBreak/>
        <w:t>镇金盆村其新设的地下制假工厂继续从事制假售假活动，直至同年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日被公安机关查处。</w:t>
      </w:r>
    </w:p>
    <w:p w14:paraId="561A5A3B" w14:textId="77777777" w:rsidR="00F00A5F" w:rsidRDefault="00F00A5F">
      <w:pPr>
        <w:spacing w:line="500" w:lineRule="atLeast"/>
        <w:ind w:firstLine="600"/>
        <w:divId w:val="1776362753"/>
        <w:rPr>
          <w:rFonts w:hint="eastAsia"/>
          <w:sz w:val="30"/>
          <w:szCs w:val="30"/>
        </w:rPr>
      </w:pPr>
      <w:r>
        <w:rPr>
          <w:rFonts w:hint="eastAsia"/>
          <w:sz w:val="30"/>
          <w:szCs w:val="30"/>
        </w:rPr>
        <w:t>为证实上述事实，公诉人在法庭审理时宣读并出示了证人证言、被告人及同案人供述、职责证明、破案报告等证据。根据上述证据，公诉机关认为，被告人庞延广身为国家机关工作人员，滥用职权，致使国家和人民利益遭受重大损失，并利用职务上的便利，非法收受他人财物，为他人谋取利益，其行为已触犯《中华人民共和国刑法》第三百九十七条第一款、第三百八十五条第一款之规定，应以滥用职权罪、受贿罪追究刑事责任。庞延广犯滥用职权罪、受贿罪二罪，应数罪并罚。庞延广犯受贿罪后有自首情节，可就受贿罪从轻处罚。提请本院依法判处。</w:t>
      </w:r>
    </w:p>
    <w:p w14:paraId="4C046346" w14:textId="77777777" w:rsidR="00F00A5F" w:rsidRDefault="00F00A5F">
      <w:pPr>
        <w:spacing w:line="500" w:lineRule="atLeast"/>
        <w:ind w:firstLine="600"/>
        <w:divId w:val="859468293"/>
        <w:rPr>
          <w:rFonts w:hint="eastAsia"/>
          <w:sz w:val="30"/>
          <w:szCs w:val="30"/>
        </w:rPr>
      </w:pPr>
      <w:r>
        <w:rPr>
          <w:rFonts w:hint="eastAsia"/>
          <w:sz w:val="30"/>
          <w:szCs w:val="30"/>
        </w:rPr>
        <w:t>被告人庞延广对起诉书指控受贿罪的事实及罪名没有意见，对指控滥用职权罪有意见，辩称其是执行副局长彭＊＊的指示工作，工作中没有违反规定，不知道涉案物品要搬到私人仓库存放。辩护人提出以下辩护意见：庞延广的行为不构成滥用职权罪。</w:t>
      </w:r>
      <w:r>
        <w:rPr>
          <w:rFonts w:hint="eastAsia"/>
          <w:sz w:val="30"/>
          <w:szCs w:val="30"/>
        </w:rPr>
        <w:t>1.</w:t>
      </w:r>
      <w:r>
        <w:rPr>
          <w:rFonts w:hint="eastAsia"/>
          <w:sz w:val="30"/>
          <w:szCs w:val="30"/>
        </w:rPr>
        <w:t>庞延广客观上没有滥用职权的行为，庞延广不知道彭＊＊和齐＊＊之间的关系，不是将涉案物品交由彭＊＊运走给齐＊＊继续制假，是执行副局长彭＊＊的决定，将涉案物品搬至彭＊＊提供的仓库；⒉主观上认为副局长彭＊＊决定将涉案物品转移到彭＊＊提供的仓库是局里租用的临时仓库，是合理适当的。⒊庞延广和同案人彭＊＊没有共同的犯罪故意，应与彭＊＊的行为和主观心态区别开来。</w:t>
      </w:r>
      <w:r>
        <w:rPr>
          <w:rFonts w:hint="eastAsia"/>
          <w:sz w:val="30"/>
          <w:szCs w:val="30"/>
        </w:rPr>
        <w:t>4.</w:t>
      </w:r>
      <w:r>
        <w:rPr>
          <w:rFonts w:hint="eastAsia"/>
          <w:sz w:val="30"/>
          <w:szCs w:val="30"/>
        </w:rPr>
        <w:t>涉假物品落到制假分子手中的后果与庞延广的行为无关。综上，请求法庭对被告人免予刑事处罚。</w:t>
      </w:r>
    </w:p>
    <w:p w14:paraId="5F61461A" w14:textId="77777777" w:rsidR="00F00A5F" w:rsidRDefault="00F00A5F">
      <w:pPr>
        <w:spacing w:line="500" w:lineRule="atLeast"/>
        <w:ind w:firstLine="600"/>
        <w:divId w:val="113325761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月起，被告人庞延广担任广州市白云区</w:t>
      </w:r>
      <w:r>
        <w:rPr>
          <w:rFonts w:hint="eastAsia"/>
          <w:sz w:val="30"/>
          <w:szCs w:val="30"/>
        </w:rPr>
        <w:t>xxxx</w:t>
      </w:r>
      <w:r>
        <w:rPr>
          <w:rFonts w:hint="eastAsia"/>
          <w:sz w:val="30"/>
          <w:szCs w:val="30"/>
        </w:rPr>
        <w:t>科长，负责稽查科全面工作，负责查处食品、药品等生产、流通领域违法行为。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日，庞延广所在单位查封了位于本市白云区江高镇南浦村南浦街</w:t>
      </w:r>
      <w:r>
        <w:rPr>
          <w:rFonts w:hint="eastAsia"/>
          <w:sz w:val="30"/>
          <w:szCs w:val="30"/>
        </w:rPr>
        <w:t>10</w:t>
      </w:r>
      <w:r>
        <w:rPr>
          <w:rFonts w:hint="eastAsia"/>
          <w:sz w:val="30"/>
          <w:szCs w:val="30"/>
        </w:rPr>
        <w:t>号齐＊＊（已判决）所经营的地下制假窝点，并就地封存了现场的制假设备等涉案物品。同年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根据同案人彭＊＊的指示，庞延广与同案人李＊＊在处置上述涉案物品时，违反封存物品应进入指定仓库统一保管的规定，将封存于上址的制假设备等涉案物品交给彭＊＊，并由彭＊＊安排的车辆运走，期间庞延广收受了彭＊＊贿送的</w:t>
      </w:r>
      <w:r>
        <w:rPr>
          <w:rFonts w:hint="eastAsia"/>
          <w:sz w:val="30"/>
          <w:szCs w:val="30"/>
        </w:rPr>
        <w:t>1</w:t>
      </w:r>
      <w:r>
        <w:rPr>
          <w:rFonts w:hint="eastAsia"/>
          <w:sz w:val="30"/>
          <w:szCs w:val="30"/>
        </w:rPr>
        <w:t>万元。后上述制假设备等涉案物品被搬运至齐＊＊在本市白云区钟落潭镇金盆村新设的地下工厂，齐＊＊等人利用上述制假设备继续进行制假活动。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日，公安机关在上述金盆村地下工厂抓获齐＊＊等人，并在现场查获上述制假设备及“</w:t>
      </w:r>
      <w:r>
        <w:rPr>
          <w:rFonts w:hint="eastAsia"/>
          <w:sz w:val="30"/>
          <w:szCs w:val="30"/>
        </w:rPr>
        <w:t>VIP</w:t>
      </w:r>
      <w:r>
        <w:rPr>
          <w:rFonts w:hint="eastAsia"/>
          <w:sz w:val="30"/>
          <w:szCs w:val="30"/>
        </w:rPr>
        <w:t>增大丸”、“蚁力神”等壮阳伪劣产品共计</w:t>
      </w:r>
      <w:r>
        <w:rPr>
          <w:rFonts w:hint="eastAsia"/>
          <w:sz w:val="30"/>
          <w:szCs w:val="30"/>
        </w:rPr>
        <w:t>539827</w:t>
      </w:r>
      <w:r>
        <w:rPr>
          <w:rFonts w:hint="eastAsia"/>
          <w:sz w:val="30"/>
          <w:szCs w:val="30"/>
        </w:rPr>
        <w:t>盒（或板等），“</w:t>
      </w:r>
      <w:r>
        <w:rPr>
          <w:rFonts w:hint="eastAsia"/>
          <w:sz w:val="30"/>
          <w:szCs w:val="30"/>
        </w:rPr>
        <w:t>SEARLE</w:t>
      </w:r>
      <w:r>
        <w:rPr>
          <w:rFonts w:hint="eastAsia"/>
          <w:sz w:val="30"/>
          <w:szCs w:val="30"/>
        </w:rPr>
        <w:t>”、“</w:t>
      </w:r>
      <w:r>
        <w:rPr>
          <w:rFonts w:hint="eastAsia"/>
          <w:sz w:val="30"/>
          <w:szCs w:val="30"/>
        </w:rPr>
        <w:t>PROPECIA</w:t>
      </w:r>
      <w:r>
        <w:rPr>
          <w:rFonts w:hint="eastAsia"/>
          <w:sz w:val="30"/>
          <w:szCs w:val="30"/>
        </w:rPr>
        <w:t>”、“</w:t>
      </w:r>
      <w:r>
        <w:rPr>
          <w:rFonts w:hint="eastAsia"/>
          <w:sz w:val="30"/>
          <w:szCs w:val="30"/>
        </w:rPr>
        <w:t>XANAX</w:t>
      </w:r>
      <w:r>
        <w:rPr>
          <w:rFonts w:hint="eastAsia"/>
          <w:sz w:val="30"/>
          <w:szCs w:val="30"/>
        </w:rPr>
        <w:t>”三种假药共</w:t>
      </w:r>
      <w:r>
        <w:rPr>
          <w:rFonts w:hint="eastAsia"/>
          <w:sz w:val="30"/>
          <w:szCs w:val="30"/>
        </w:rPr>
        <w:t>50</w:t>
      </w:r>
      <w:r>
        <w:rPr>
          <w:rFonts w:hint="eastAsia"/>
          <w:sz w:val="30"/>
          <w:szCs w:val="30"/>
        </w:rPr>
        <w:t>万粒、各种外包装盒等物品一批。后齐</w:t>
      </w:r>
      <w:r>
        <w:rPr>
          <w:rFonts w:hint="eastAsia"/>
          <w:sz w:val="30"/>
          <w:szCs w:val="30"/>
        </w:rPr>
        <w:t>xx</w:t>
      </w:r>
      <w:r>
        <w:rPr>
          <w:rFonts w:hint="eastAsia"/>
          <w:sz w:val="30"/>
          <w:szCs w:val="30"/>
        </w:rPr>
        <w:t>等人因涉嫌犯生产、销售假药罪等罪名被司法机关追究刑事责任。</w:t>
      </w:r>
    </w:p>
    <w:p w14:paraId="31CB2CD6" w14:textId="77777777" w:rsidR="00F00A5F" w:rsidRDefault="00F00A5F">
      <w:pPr>
        <w:spacing w:line="500" w:lineRule="atLeast"/>
        <w:ind w:firstLine="600"/>
        <w:divId w:val="673457585"/>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州市白云区人民检察院根据齐＊＊等多人涉嫌生产伪劣产品罪、生产销售假药罪一案存在国家机关工作人员渎职犯罪的材料，依法对被告人庞延广进行调查。在调查过程中，被告人庞延广主动交代了其受贿的犯罪事实。</w:t>
      </w:r>
    </w:p>
    <w:p w14:paraId="5A83DBF7" w14:textId="77777777" w:rsidR="00F00A5F" w:rsidRDefault="00F00A5F">
      <w:pPr>
        <w:spacing w:line="500" w:lineRule="atLeast"/>
        <w:ind w:firstLine="600"/>
        <w:divId w:val="115951770"/>
        <w:rPr>
          <w:rFonts w:hint="eastAsia"/>
          <w:sz w:val="30"/>
          <w:szCs w:val="30"/>
        </w:rPr>
      </w:pPr>
      <w:r>
        <w:rPr>
          <w:rFonts w:hint="eastAsia"/>
          <w:sz w:val="30"/>
          <w:szCs w:val="30"/>
        </w:rPr>
        <w:t>上述事实，有下列经庭审举证、质证，本院予以确认的证据证实：</w:t>
      </w:r>
    </w:p>
    <w:p w14:paraId="0F9A84D9" w14:textId="77777777" w:rsidR="00F00A5F" w:rsidRDefault="00F00A5F">
      <w:pPr>
        <w:spacing w:line="500" w:lineRule="atLeast"/>
        <w:ind w:firstLine="600"/>
        <w:divId w:val="1773209928"/>
        <w:rPr>
          <w:rFonts w:hint="eastAsia"/>
          <w:sz w:val="30"/>
          <w:szCs w:val="30"/>
        </w:rPr>
      </w:pPr>
      <w:r>
        <w:rPr>
          <w:rFonts w:hint="eastAsia"/>
          <w:sz w:val="30"/>
          <w:szCs w:val="30"/>
        </w:rPr>
        <w:t>⒈同案人彭＊＊的供述，证实其任广州市白云区食品药品监督管理局副局长，分管查处食品、药品等生产、流通领域违法行为的稽查工作。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政府有关部门在白云区江高镇神山南浦村查获了一个制假窝点，药监局在现场就地封存了制假设备及物品，带回了两箱成品进行检验，检验结果是含有伟哥成分，检验不合格。当天晚上或第二天，彭＊＊打电话为南浦村制假窝点向其求情，希望其帮忙不要把案件移交公安，并给了其</w:t>
      </w:r>
      <w:r>
        <w:rPr>
          <w:rFonts w:hint="eastAsia"/>
          <w:sz w:val="30"/>
          <w:szCs w:val="30"/>
        </w:rPr>
        <w:t>3</w:t>
      </w:r>
      <w:r>
        <w:rPr>
          <w:rFonts w:hint="eastAsia"/>
          <w:sz w:val="30"/>
          <w:szCs w:val="30"/>
        </w:rPr>
        <w:t>万元，其收下了。后来，彭＊＊还给了其一把车钥匙，让其帮忙拿回被查扣的一辆车，其将钥匙给了李＊＊去处理。过了一段时间，因局仓库已满，其就与彭＊＊联系借他的仓库存放，要求他负责拆卸、搬运，先由他支付费用，他同意了，其就指示庞延广和李＊＊负责将南浦村查扣的设备存放到彭＊＊的仓库。庞延广和李＊＊将设备交给彭＊＊后，彭＊＊又给了其</w:t>
      </w:r>
      <w:r>
        <w:rPr>
          <w:rFonts w:hint="eastAsia"/>
          <w:sz w:val="30"/>
          <w:szCs w:val="30"/>
        </w:rPr>
        <w:t>2.8</w:t>
      </w:r>
      <w:r>
        <w:rPr>
          <w:rFonts w:hint="eastAsia"/>
          <w:sz w:val="30"/>
          <w:szCs w:val="30"/>
        </w:rPr>
        <w:t>万元表示感谢。</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月，检察院的同志过来调查时，其指示庞延广先用仓库的其他设备冒充一下。</w:t>
      </w:r>
    </w:p>
    <w:p w14:paraId="35E744CF" w14:textId="77777777" w:rsidR="00F00A5F" w:rsidRDefault="00F00A5F">
      <w:pPr>
        <w:spacing w:line="500" w:lineRule="atLeast"/>
        <w:ind w:firstLine="600"/>
        <w:divId w:val="137378756"/>
        <w:rPr>
          <w:rFonts w:hint="eastAsia"/>
          <w:sz w:val="30"/>
          <w:szCs w:val="30"/>
        </w:rPr>
      </w:pPr>
      <w:r>
        <w:rPr>
          <w:rFonts w:hint="eastAsia"/>
          <w:sz w:val="30"/>
          <w:szCs w:val="30"/>
        </w:rPr>
        <w:t>⒉同案人李＊＊的供述，证实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月，其在药监局稽查科担任科员。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日，其和童＊＊等人到神山南浦村南浦街</w:t>
      </w:r>
      <w:r>
        <w:rPr>
          <w:rFonts w:hint="eastAsia"/>
          <w:sz w:val="30"/>
          <w:szCs w:val="30"/>
        </w:rPr>
        <w:t>10</w:t>
      </w:r>
      <w:r>
        <w:rPr>
          <w:rFonts w:hint="eastAsia"/>
          <w:sz w:val="30"/>
          <w:szCs w:val="30"/>
        </w:rPr>
        <w:t>号查获的地下加工厂现场，后进行现场封存，当时查获的有压模机、搅拌机、空气压缩机等设备共三十多台，贴封条前，没有对封存的物品进行具体登记和拍照。</w:t>
      </w:r>
      <w:r>
        <w:rPr>
          <w:rFonts w:hint="eastAsia"/>
          <w:sz w:val="30"/>
          <w:szCs w:val="30"/>
        </w:rPr>
        <w:t>4</w:t>
      </w:r>
      <w:r>
        <w:rPr>
          <w:rFonts w:hint="eastAsia"/>
          <w:sz w:val="30"/>
          <w:szCs w:val="30"/>
        </w:rPr>
        <w:t>月</w:t>
      </w:r>
      <w:r>
        <w:rPr>
          <w:rFonts w:hint="eastAsia"/>
          <w:sz w:val="30"/>
          <w:szCs w:val="30"/>
        </w:rPr>
        <w:t>21</w:t>
      </w:r>
      <w:r>
        <w:rPr>
          <w:rFonts w:hint="eastAsia"/>
          <w:sz w:val="30"/>
          <w:szCs w:val="30"/>
        </w:rPr>
        <w:t>日之前的一天，其到彭＊＊副局长的办公室，庞延广也在一起，彭局说由庞延广负责将南浦村药厂的设备和物品搬走，让其协助。当时，彭局用广州话说将这些物品搬到“彭处”的公司仓库，或是彭找的地方，并确定在</w:t>
      </w:r>
      <w:r>
        <w:rPr>
          <w:rFonts w:hint="eastAsia"/>
          <w:sz w:val="30"/>
          <w:szCs w:val="30"/>
        </w:rPr>
        <w:t>4</w:t>
      </w:r>
      <w:r>
        <w:rPr>
          <w:rFonts w:hint="eastAsia"/>
          <w:sz w:val="30"/>
          <w:szCs w:val="30"/>
        </w:rPr>
        <w:t>月</w:t>
      </w:r>
      <w:r>
        <w:rPr>
          <w:rFonts w:hint="eastAsia"/>
          <w:sz w:val="30"/>
          <w:szCs w:val="30"/>
        </w:rPr>
        <w:t>21</w:t>
      </w:r>
      <w:r>
        <w:rPr>
          <w:rFonts w:hint="eastAsia"/>
          <w:sz w:val="30"/>
          <w:szCs w:val="30"/>
        </w:rPr>
        <w:t>日搬运，让庞延广联系彭＊＊，让彭＊＊负责安排搬家公司的车辆，让其负责联系江高镇政府。</w:t>
      </w:r>
      <w:r>
        <w:rPr>
          <w:rFonts w:hint="eastAsia"/>
          <w:sz w:val="30"/>
          <w:szCs w:val="30"/>
        </w:rPr>
        <w:t>4</w:t>
      </w:r>
      <w:r>
        <w:rPr>
          <w:rFonts w:hint="eastAsia"/>
          <w:sz w:val="30"/>
          <w:szCs w:val="30"/>
        </w:rPr>
        <w:t>月</w:t>
      </w:r>
      <w:r>
        <w:rPr>
          <w:rFonts w:hint="eastAsia"/>
          <w:sz w:val="30"/>
          <w:szCs w:val="30"/>
        </w:rPr>
        <w:t>21</w:t>
      </w:r>
      <w:r>
        <w:rPr>
          <w:rFonts w:hint="eastAsia"/>
          <w:sz w:val="30"/>
          <w:szCs w:val="30"/>
        </w:rPr>
        <w:t>日，其和庞延广到南浦村现场，与南浦村交涉后，庞延广揭开封条，由一辆黑色轿车上的两个人带来的人和车将查封的设备等物品大约装了</w:t>
      </w:r>
      <w:r>
        <w:rPr>
          <w:rFonts w:hint="eastAsia"/>
          <w:sz w:val="30"/>
          <w:szCs w:val="30"/>
        </w:rPr>
        <w:t>8</w:t>
      </w:r>
      <w:r>
        <w:rPr>
          <w:rFonts w:hint="eastAsia"/>
          <w:sz w:val="30"/>
          <w:szCs w:val="30"/>
        </w:rPr>
        <w:t>车并运走了。当时，其在现场看他们搬运，其和庞延广没有询问具体情况，对拉走的设备也没有跟车，不知道设备被运到哪里去。先行登记保存物品通知书及物品清单均由那位黑色轿车上讲普通话的人签名，而保存的地点，其请示庞延广后填写为“我局仓库”。当天，其坐上单位的车后，那个黑色轿车上的讲广州话的男子上车塞给其</w:t>
      </w:r>
      <w:r>
        <w:rPr>
          <w:rFonts w:hint="eastAsia"/>
          <w:sz w:val="30"/>
          <w:szCs w:val="30"/>
        </w:rPr>
        <w:t>1</w:t>
      </w:r>
      <w:r>
        <w:rPr>
          <w:rFonts w:hint="eastAsia"/>
          <w:sz w:val="30"/>
          <w:szCs w:val="30"/>
        </w:rPr>
        <w:t>万元，其再三推辞后收下了。</w:t>
      </w:r>
    </w:p>
    <w:p w14:paraId="04479A16" w14:textId="77777777" w:rsidR="00F00A5F" w:rsidRDefault="00F00A5F">
      <w:pPr>
        <w:spacing w:line="500" w:lineRule="atLeast"/>
        <w:ind w:firstLine="600"/>
        <w:divId w:val="1671639686"/>
        <w:rPr>
          <w:rFonts w:hint="eastAsia"/>
          <w:sz w:val="30"/>
          <w:szCs w:val="30"/>
        </w:rPr>
      </w:pPr>
      <w:r>
        <w:rPr>
          <w:rFonts w:hint="eastAsia"/>
          <w:sz w:val="30"/>
          <w:szCs w:val="30"/>
        </w:rPr>
        <w:t>⒊证人彭＊＊的证言，证实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月份的一天，齐＊＊通过司＊＊让其帮忙拿回在南浦村被查获的设备和车辆，之后先后通过司＊＊共给了其</w:t>
      </w:r>
      <w:r>
        <w:rPr>
          <w:rFonts w:hint="eastAsia"/>
          <w:sz w:val="30"/>
          <w:szCs w:val="30"/>
        </w:rPr>
        <w:t>26</w:t>
      </w:r>
      <w:r>
        <w:rPr>
          <w:rFonts w:hint="eastAsia"/>
          <w:sz w:val="30"/>
          <w:szCs w:val="30"/>
        </w:rPr>
        <w:t>万元。之后，其与白云区药监局的彭＊＊副局长电话联系，让彭＊＊帮忙不要把事情搞大。后来彭＊＊打电话来说能否找个地方存放神山药厂的设备，其与司＊＊沟通后就回复说准备好存放地方。</w:t>
      </w:r>
      <w:r>
        <w:rPr>
          <w:rFonts w:hint="eastAsia"/>
          <w:sz w:val="30"/>
          <w:szCs w:val="30"/>
        </w:rPr>
        <w:t>4</w:t>
      </w:r>
      <w:r>
        <w:rPr>
          <w:rFonts w:hint="eastAsia"/>
          <w:sz w:val="30"/>
          <w:szCs w:val="30"/>
        </w:rPr>
        <w:t>月</w:t>
      </w:r>
      <w:r>
        <w:rPr>
          <w:rFonts w:hint="eastAsia"/>
          <w:sz w:val="30"/>
          <w:szCs w:val="30"/>
        </w:rPr>
        <w:t>21</w:t>
      </w:r>
      <w:r>
        <w:rPr>
          <w:rFonts w:hint="eastAsia"/>
          <w:sz w:val="30"/>
          <w:szCs w:val="30"/>
        </w:rPr>
        <w:t>日，齐＊＊给了其</w:t>
      </w:r>
      <w:r>
        <w:rPr>
          <w:rFonts w:hint="eastAsia"/>
          <w:sz w:val="30"/>
          <w:szCs w:val="30"/>
        </w:rPr>
        <w:t>2</w:t>
      </w:r>
      <w:r>
        <w:rPr>
          <w:rFonts w:hint="eastAsia"/>
          <w:sz w:val="30"/>
          <w:szCs w:val="30"/>
        </w:rPr>
        <w:t>万元，其与司＊＊开车去到南浦村药厂门口，药监局庞科和另一名工作人员和司＊＊带来的工人进场将查获的设备拆卸，并由货车运走，期间其给了庞科和那名工作人员各</w:t>
      </w:r>
      <w:r>
        <w:rPr>
          <w:rFonts w:hint="eastAsia"/>
          <w:sz w:val="30"/>
          <w:szCs w:val="30"/>
        </w:rPr>
        <w:t>1</w:t>
      </w:r>
      <w:r>
        <w:rPr>
          <w:rFonts w:hint="eastAsia"/>
          <w:sz w:val="30"/>
          <w:szCs w:val="30"/>
        </w:rPr>
        <w:t>万元，他们都收下了。</w:t>
      </w:r>
    </w:p>
    <w:p w14:paraId="49EEEC26" w14:textId="77777777" w:rsidR="00F00A5F" w:rsidRDefault="00F00A5F">
      <w:pPr>
        <w:spacing w:line="500" w:lineRule="atLeast"/>
        <w:ind w:firstLine="600"/>
        <w:divId w:val="1449425878"/>
        <w:rPr>
          <w:rFonts w:hint="eastAsia"/>
          <w:sz w:val="30"/>
          <w:szCs w:val="30"/>
        </w:rPr>
      </w:pPr>
      <w:r>
        <w:rPr>
          <w:rFonts w:hint="eastAsia"/>
          <w:sz w:val="30"/>
          <w:szCs w:val="30"/>
        </w:rPr>
        <w:t>⒋证人司＊＊的证言，证实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月一天，齐＊＊让其帮忙拿回神山药厂被查封的设备，其找了彭＊＊，后齐＊＊两次通过其给了彭＊＊钱款。</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月的一天，其和彭＊＊一起去到齐＊＊在神山的药厂，药监局的两名工作人员已在那里，之后就与齐＊＊聘请的搬运工人进厂搬运设备。</w:t>
      </w:r>
    </w:p>
    <w:p w14:paraId="6DE64372" w14:textId="77777777" w:rsidR="00F00A5F" w:rsidRDefault="00F00A5F">
      <w:pPr>
        <w:spacing w:line="500" w:lineRule="atLeast"/>
        <w:ind w:firstLine="600"/>
        <w:divId w:val="1529483475"/>
        <w:rPr>
          <w:rFonts w:hint="eastAsia"/>
          <w:sz w:val="30"/>
          <w:szCs w:val="30"/>
        </w:rPr>
      </w:pPr>
      <w:r>
        <w:rPr>
          <w:rFonts w:hint="eastAsia"/>
          <w:sz w:val="30"/>
          <w:szCs w:val="30"/>
        </w:rPr>
        <w:t>⒌证人齐＊＊的证言，证实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月其经营的神山南浦村的地下药厂被查封了，为了将被查封的设备拿回来，其就找了司＊＊帮忙找关系，司＊＊找了一个叫“彭总”的朋友，其给了“彭总”</w:t>
      </w:r>
      <w:r>
        <w:rPr>
          <w:rFonts w:hint="eastAsia"/>
          <w:sz w:val="30"/>
          <w:szCs w:val="30"/>
        </w:rPr>
        <w:t>18</w:t>
      </w:r>
      <w:r>
        <w:rPr>
          <w:rFonts w:hint="eastAsia"/>
          <w:sz w:val="30"/>
          <w:szCs w:val="30"/>
        </w:rPr>
        <w:t>万元去活动。之后其在钟落潭镇金盘岭村租了一个厂房。过了几天，司＊＊打电话说可以拿回设备，让其准备。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到了约定时间，其请了满堂红搬运公司，搬运的人和车跟着司＊＊和彭总去了神山的厂房，其在新租的厂房那边等，后来搬运公司将神山的机器搬了过来，金盘岭新厂里的设备和原材料、半成品基本都是从南浦村搬出来的。期间，其还将一辆车的钥匙给彭总，让他帮忙拿回被扣押的车辆。</w:t>
      </w:r>
    </w:p>
    <w:p w14:paraId="35B65DDB" w14:textId="77777777" w:rsidR="00F00A5F" w:rsidRDefault="00F00A5F">
      <w:pPr>
        <w:spacing w:line="500" w:lineRule="atLeast"/>
        <w:ind w:firstLine="600"/>
        <w:divId w:val="1914898268"/>
        <w:rPr>
          <w:rFonts w:hint="eastAsia"/>
          <w:sz w:val="30"/>
          <w:szCs w:val="30"/>
        </w:rPr>
      </w:pPr>
      <w:r>
        <w:rPr>
          <w:rFonts w:hint="eastAsia"/>
          <w:sz w:val="30"/>
          <w:szCs w:val="30"/>
        </w:rPr>
        <w:t>⒍证人张＊＊的证言，证实其是白云区药监局的司机，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日，其开车带着童＊＊、李＊＊等人到江高镇南浦村一个无牌工厂门口，不清楚童＊＊等人到场工作的情况。</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9</w:t>
      </w:r>
      <w:r>
        <w:rPr>
          <w:rFonts w:hint="eastAsia"/>
          <w:sz w:val="30"/>
          <w:szCs w:val="30"/>
        </w:rPr>
        <w:t>时许，其开车带着庞延广、李＊＊去到南浦村药厂，后看到搬运工人不停从厂里往货车装设备和物品，其开车带李＊＊回单位时，工人还在装运的。</w:t>
      </w:r>
    </w:p>
    <w:p w14:paraId="303B74B3" w14:textId="77777777" w:rsidR="00F00A5F" w:rsidRDefault="00F00A5F">
      <w:pPr>
        <w:spacing w:line="500" w:lineRule="atLeast"/>
        <w:ind w:firstLine="600"/>
        <w:divId w:val="1308051364"/>
        <w:rPr>
          <w:rFonts w:hint="eastAsia"/>
          <w:sz w:val="30"/>
          <w:szCs w:val="30"/>
        </w:rPr>
      </w:pPr>
      <w:r>
        <w:rPr>
          <w:rFonts w:hint="eastAsia"/>
          <w:sz w:val="30"/>
          <w:szCs w:val="30"/>
        </w:rPr>
        <w:t>⒎证人刘＊＊、童＊＊、成＊＊、李＊＊的证言，证实上述证人均为齐＊＊雇佣的制假工人。</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月一天，有政府部门过来将南浦村工厂查封了。</w:t>
      </w:r>
      <w:r>
        <w:rPr>
          <w:rFonts w:hint="eastAsia"/>
          <w:sz w:val="30"/>
          <w:szCs w:val="30"/>
        </w:rPr>
        <w:t>4</w:t>
      </w:r>
      <w:r>
        <w:rPr>
          <w:rFonts w:hint="eastAsia"/>
          <w:sz w:val="30"/>
          <w:szCs w:val="30"/>
        </w:rPr>
        <w:t>月份一天，根据齐＊＊的通知到南浦村厂里将原来的机器和物品搬到新厂，当天有两名穿工作制服的人员在现场。新厂的机器基本都是从南浦村厂搬过来的。</w:t>
      </w:r>
    </w:p>
    <w:p w14:paraId="73F8BE35" w14:textId="77777777" w:rsidR="00F00A5F" w:rsidRDefault="00F00A5F">
      <w:pPr>
        <w:spacing w:line="500" w:lineRule="atLeast"/>
        <w:ind w:firstLine="600"/>
        <w:divId w:val="84569791"/>
        <w:rPr>
          <w:rFonts w:hint="eastAsia"/>
          <w:sz w:val="30"/>
          <w:szCs w:val="30"/>
        </w:rPr>
      </w:pPr>
      <w:r>
        <w:rPr>
          <w:rFonts w:hint="eastAsia"/>
          <w:sz w:val="30"/>
          <w:szCs w:val="30"/>
        </w:rPr>
        <w:t>⒏证人马＊＊、伍＊＊、伍＊＊的证言，证实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日查封南浦村工厂的情况，以及</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日药监局到南浦村查封的厂搬运走设备的情况。</w:t>
      </w:r>
    </w:p>
    <w:p w14:paraId="28A5E686" w14:textId="77777777" w:rsidR="00F00A5F" w:rsidRDefault="00F00A5F">
      <w:pPr>
        <w:spacing w:line="500" w:lineRule="atLeast"/>
        <w:ind w:firstLine="600"/>
        <w:divId w:val="1354922759"/>
        <w:rPr>
          <w:rFonts w:hint="eastAsia"/>
          <w:sz w:val="30"/>
          <w:szCs w:val="30"/>
        </w:rPr>
      </w:pPr>
      <w:r>
        <w:rPr>
          <w:rFonts w:hint="eastAsia"/>
          <w:sz w:val="30"/>
          <w:szCs w:val="30"/>
        </w:rPr>
        <w:t>⒐被告人庞延广的户籍材料、职责证明及稽查科的职责证明，证实被告人庞延广的身份及职责情况，庞延广于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月任广州市白云区</w:t>
      </w:r>
      <w:r>
        <w:rPr>
          <w:rFonts w:hint="eastAsia"/>
          <w:sz w:val="30"/>
          <w:szCs w:val="30"/>
        </w:rPr>
        <w:t>xxxxx</w:t>
      </w:r>
      <w:r>
        <w:rPr>
          <w:rFonts w:hint="eastAsia"/>
          <w:sz w:val="30"/>
          <w:szCs w:val="30"/>
        </w:rPr>
        <w:t>科长，负责稽查科全面工作，负责组织查处餐饮服务食品安全和药品、医疗器械、保健食品、化妆品等的研制、生产、流通、使用方面的违法行为。</w:t>
      </w:r>
    </w:p>
    <w:p w14:paraId="7F89727A" w14:textId="77777777" w:rsidR="00F00A5F" w:rsidRDefault="00F00A5F">
      <w:pPr>
        <w:spacing w:line="500" w:lineRule="atLeast"/>
        <w:ind w:firstLine="600"/>
        <w:divId w:val="1910266889"/>
        <w:rPr>
          <w:rFonts w:hint="eastAsia"/>
          <w:sz w:val="30"/>
          <w:szCs w:val="30"/>
        </w:rPr>
      </w:pPr>
      <w:r>
        <w:rPr>
          <w:rFonts w:hint="eastAsia"/>
          <w:sz w:val="30"/>
          <w:szCs w:val="30"/>
        </w:rPr>
        <w:t>⒑江高镇关于取缔假药生产窝点的情况报告及照片，证实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日白云区、镇相关部门查获南浦村南浦街</w:t>
      </w:r>
      <w:r>
        <w:rPr>
          <w:rFonts w:hint="eastAsia"/>
          <w:sz w:val="30"/>
          <w:szCs w:val="30"/>
        </w:rPr>
        <w:t>10</w:t>
      </w:r>
      <w:r>
        <w:rPr>
          <w:rFonts w:hint="eastAsia"/>
          <w:sz w:val="30"/>
          <w:szCs w:val="30"/>
        </w:rPr>
        <w:t>号制假窝点的情况。</w:t>
      </w:r>
    </w:p>
    <w:p w14:paraId="56F99D51" w14:textId="77777777" w:rsidR="00F00A5F" w:rsidRDefault="00F00A5F">
      <w:pPr>
        <w:spacing w:line="500" w:lineRule="atLeast"/>
        <w:ind w:firstLine="600"/>
        <w:divId w:val="1833639032"/>
        <w:rPr>
          <w:rFonts w:hint="eastAsia"/>
          <w:sz w:val="30"/>
          <w:szCs w:val="30"/>
        </w:rPr>
      </w:pPr>
      <w:r>
        <w:rPr>
          <w:rFonts w:hint="eastAsia"/>
          <w:sz w:val="30"/>
          <w:szCs w:val="30"/>
        </w:rPr>
        <w:t>⒒《先行登记保存物品通知书》及《物品清单》，证实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日的通知书上显示，药监局就地封存了南浦村南浦街</w:t>
      </w:r>
      <w:r>
        <w:rPr>
          <w:rFonts w:hint="eastAsia"/>
          <w:sz w:val="30"/>
          <w:szCs w:val="30"/>
        </w:rPr>
        <w:t>10</w:t>
      </w:r>
      <w:r>
        <w:rPr>
          <w:rFonts w:hint="eastAsia"/>
          <w:sz w:val="30"/>
          <w:szCs w:val="30"/>
        </w:rPr>
        <w:t>号旁查封的物品；</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日的通知书上显示，保存地点为该局仓库，该通知书经庞延广签认是搬走设备的文书；</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日的物品清单显示，南浦村南浦街</w:t>
      </w:r>
      <w:r>
        <w:rPr>
          <w:rFonts w:hint="eastAsia"/>
          <w:sz w:val="30"/>
          <w:szCs w:val="30"/>
        </w:rPr>
        <w:t>10</w:t>
      </w:r>
      <w:r>
        <w:rPr>
          <w:rFonts w:hint="eastAsia"/>
          <w:sz w:val="30"/>
          <w:szCs w:val="30"/>
        </w:rPr>
        <w:t>号的包材</w:t>
      </w:r>
      <w:r>
        <w:rPr>
          <w:rFonts w:hint="eastAsia"/>
          <w:sz w:val="30"/>
          <w:szCs w:val="30"/>
        </w:rPr>
        <w:t>297</w:t>
      </w:r>
      <w:r>
        <w:rPr>
          <w:rFonts w:hint="eastAsia"/>
          <w:sz w:val="30"/>
          <w:szCs w:val="30"/>
        </w:rPr>
        <w:t>箱、原材料</w:t>
      </w:r>
      <w:r>
        <w:rPr>
          <w:rFonts w:hint="eastAsia"/>
          <w:sz w:val="30"/>
          <w:szCs w:val="30"/>
        </w:rPr>
        <w:t>33</w:t>
      </w:r>
      <w:r>
        <w:rPr>
          <w:rFonts w:hint="eastAsia"/>
          <w:sz w:val="30"/>
          <w:szCs w:val="30"/>
        </w:rPr>
        <w:t>箱（袋）、设备</w:t>
      </w:r>
      <w:r>
        <w:rPr>
          <w:rFonts w:hint="eastAsia"/>
          <w:sz w:val="30"/>
          <w:szCs w:val="30"/>
        </w:rPr>
        <w:t>32</w:t>
      </w:r>
      <w:r>
        <w:rPr>
          <w:rFonts w:hint="eastAsia"/>
          <w:sz w:val="30"/>
          <w:szCs w:val="30"/>
        </w:rPr>
        <w:t>台，该清单经庞延广签认是</w:t>
      </w:r>
      <w:r>
        <w:rPr>
          <w:rFonts w:hint="eastAsia"/>
          <w:sz w:val="30"/>
          <w:szCs w:val="30"/>
        </w:rPr>
        <w:t>4</w:t>
      </w:r>
      <w:r>
        <w:rPr>
          <w:rFonts w:hint="eastAsia"/>
          <w:sz w:val="30"/>
          <w:szCs w:val="30"/>
        </w:rPr>
        <w:t>月</w:t>
      </w:r>
      <w:r>
        <w:rPr>
          <w:rFonts w:hint="eastAsia"/>
          <w:sz w:val="30"/>
          <w:szCs w:val="30"/>
        </w:rPr>
        <w:t>21</w:t>
      </w:r>
      <w:r>
        <w:rPr>
          <w:rFonts w:hint="eastAsia"/>
          <w:sz w:val="30"/>
          <w:szCs w:val="30"/>
        </w:rPr>
        <w:t>日搬走并存放在彭＊＊仓库内的物品清单。</w:t>
      </w:r>
    </w:p>
    <w:p w14:paraId="411514F3" w14:textId="77777777" w:rsidR="00F00A5F" w:rsidRDefault="00F00A5F">
      <w:pPr>
        <w:spacing w:line="500" w:lineRule="atLeast"/>
        <w:ind w:firstLine="600"/>
        <w:divId w:val="1208253199"/>
        <w:rPr>
          <w:rFonts w:hint="eastAsia"/>
          <w:sz w:val="30"/>
          <w:szCs w:val="30"/>
        </w:rPr>
      </w:pPr>
      <w:r>
        <w:rPr>
          <w:rFonts w:hint="eastAsia"/>
          <w:sz w:val="30"/>
          <w:szCs w:val="30"/>
        </w:rPr>
        <w:t>⒓现场照片，证实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日南浦村封存现场的情况。</w:t>
      </w:r>
    </w:p>
    <w:p w14:paraId="60D19707" w14:textId="77777777" w:rsidR="00F00A5F" w:rsidRDefault="00F00A5F">
      <w:pPr>
        <w:spacing w:line="500" w:lineRule="atLeast"/>
        <w:ind w:firstLine="600"/>
        <w:divId w:val="155922670"/>
        <w:rPr>
          <w:rFonts w:hint="eastAsia"/>
          <w:sz w:val="30"/>
          <w:szCs w:val="30"/>
        </w:rPr>
      </w:pPr>
      <w:r>
        <w:rPr>
          <w:rFonts w:hint="eastAsia"/>
          <w:sz w:val="30"/>
          <w:szCs w:val="30"/>
        </w:rPr>
        <w:t>⒔广州市药品检验所的药品检验报告书，证实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日从南浦村南浦街</w:t>
      </w:r>
      <w:r>
        <w:rPr>
          <w:rFonts w:hint="eastAsia"/>
          <w:sz w:val="30"/>
          <w:szCs w:val="30"/>
        </w:rPr>
        <w:t>10</w:t>
      </w:r>
      <w:r>
        <w:rPr>
          <w:rFonts w:hint="eastAsia"/>
          <w:sz w:val="30"/>
          <w:szCs w:val="30"/>
        </w:rPr>
        <w:t>号旁查获的药品经检验不合格。</w:t>
      </w:r>
    </w:p>
    <w:p w14:paraId="639BBED5" w14:textId="77777777" w:rsidR="00F00A5F" w:rsidRDefault="00F00A5F">
      <w:pPr>
        <w:spacing w:line="500" w:lineRule="atLeast"/>
        <w:ind w:firstLine="600"/>
        <w:divId w:val="870459833"/>
        <w:rPr>
          <w:rFonts w:hint="eastAsia"/>
          <w:sz w:val="30"/>
          <w:szCs w:val="30"/>
        </w:rPr>
      </w:pPr>
      <w:r>
        <w:rPr>
          <w:rFonts w:hint="eastAsia"/>
          <w:sz w:val="30"/>
          <w:szCs w:val="30"/>
        </w:rPr>
        <w:t>⒕查获齐</w:t>
      </w:r>
      <w:r>
        <w:rPr>
          <w:rFonts w:hint="eastAsia"/>
          <w:sz w:val="30"/>
          <w:szCs w:val="30"/>
        </w:rPr>
        <w:t>xx</w:t>
      </w:r>
      <w:r>
        <w:rPr>
          <w:rFonts w:hint="eastAsia"/>
          <w:sz w:val="30"/>
          <w:szCs w:val="30"/>
        </w:rPr>
        <w:t>制假窝点的侦查材料及齐＊＊等人的刑事判决书，证实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日，公安机关查获了本市白云区钟落潭镇金盘村金埔南路自编</w:t>
      </w:r>
      <w:r>
        <w:rPr>
          <w:rFonts w:hint="eastAsia"/>
          <w:sz w:val="30"/>
          <w:szCs w:val="30"/>
        </w:rPr>
        <w:t>88</w:t>
      </w:r>
      <w:r>
        <w:rPr>
          <w:rFonts w:hint="eastAsia"/>
          <w:sz w:val="30"/>
          <w:szCs w:val="30"/>
        </w:rPr>
        <w:t>号齐＊＊的制假窝点，在现场查获了吸塑成型机、压板机、空气压缩机等制假设备</w:t>
      </w:r>
      <w:r>
        <w:rPr>
          <w:rFonts w:hint="eastAsia"/>
          <w:sz w:val="30"/>
          <w:szCs w:val="30"/>
        </w:rPr>
        <w:t>40</w:t>
      </w:r>
      <w:r>
        <w:rPr>
          <w:rFonts w:hint="eastAsia"/>
          <w:sz w:val="30"/>
          <w:szCs w:val="30"/>
        </w:rPr>
        <w:t>多台，及成品、半成品药剂、包装材料等物品。齐</w:t>
      </w:r>
      <w:r>
        <w:rPr>
          <w:rFonts w:hint="eastAsia"/>
          <w:sz w:val="30"/>
          <w:szCs w:val="30"/>
        </w:rPr>
        <w:t>xx</w:t>
      </w:r>
      <w:r>
        <w:rPr>
          <w:rFonts w:hint="eastAsia"/>
          <w:sz w:val="30"/>
          <w:szCs w:val="30"/>
        </w:rPr>
        <w:t>等人已被公安机关抓获，并因涉嫌犯生产、销售伪劣产品罪、生产假药罪被司法机关追究刑事责任。</w:t>
      </w:r>
    </w:p>
    <w:p w14:paraId="68F4E2AB" w14:textId="77777777" w:rsidR="00F00A5F" w:rsidRDefault="00F00A5F">
      <w:pPr>
        <w:spacing w:line="500" w:lineRule="atLeast"/>
        <w:ind w:firstLine="600"/>
        <w:divId w:val="547226242"/>
        <w:rPr>
          <w:rFonts w:hint="eastAsia"/>
          <w:sz w:val="30"/>
          <w:szCs w:val="30"/>
        </w:rPr>
      </w:pPr>
      <w:r>
        <w:rPr>
          <w:rFonts w:hint="eastAsia"/>
          <w:sz w:val="30"/>
          <w:szCs w:val="30"/>
        </w:rPr>
        <w:t>⒖《药品监督行政处罚程序规定》、广州市药品监督管理局的《涉案物品管理暂行规定》及广州市白云区食品药品监督管理局的《涉案物品管理规定》，证实药品监督管理中行政处罚及涉案物品管理的相关规定。</w:t>
      </w:r>
    </w:p>
    <w:p w14:paraId="15A8AC8A" w14:textId="77777777" w:rsidR="00F00A5F" w:rsidRDefault="00F00A5F">
      <w:pPr>
        <w:spacing w:line="500" w:lineRule="atLeast"/>
        <w:ind w:firstLine="600"/>
        <w:divId w:val="1117676426"/>
        <w:rPr>
          <w:rFonts w:hint="eastAsia"/>
          <w:sz w:val="30"/>
          <w:szCs w:val="30"/>
        </w:rPr>
      </w:pPr>
      <w:r>
        <w:rPr>
          <w:rFonts w:hint="eastAsia"/>
          <w:sz w:val="30"/>
          <w:szCs w:val="30"/>
        </w:rPr>
        <w:t>⒗破案报告，证实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日，广州市白云区人民检察院根据齐＊＊等多人涉嫌生产伪劣产品罪、生产销售假药罪一案存在国家机关工作人员渎职犯罪的材料，依法对被告人庞延广进行调查。</w:t>
      </w:r>
    </w:p>
    <w:p w14:paraId="02EFEBA0" w14:textId="77777777" w:rsidR="00F00A5F" w:rsidRDefault="00F00A5F">
      <w:pPr>
        <w:spacing w:line="500" w:lineRule="atLeast"/>
        <w:ind w:firstLine="600"/>
        <w:divId w:val="1272930975"/>
        <w:rPr>
          <w:rFonts w:hint="eastAsia"/>
          <w:sz w:val="30"/>
          <w:szCs w:val="30"/>
        </w:rPr>
      </w:pPr>
      <w:r>
        <w:rPr>
          <w:rFonts w:hint="eastAsia"/>
          <w:sz w:val="30"/>
          <w:szCs w:val="30"/>
        </w:rPr>
        <w:t>⒘被告人庞延广的供述，证实</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月，其在广州市白云区</w:t>
      </w:r>
      <w:r>
        <w:rPr>
          <w:rFonts w:hint="eastAsia"/>
          <w:sz w:val="30"/>
          <w:szCs w:val="30"/>
        </w:rPr>
        <w:t>xxxxx</w:t>
      </w:r>
      <w:r>
        <w:rPr>
          <w:rFonts w:hint="eastAsia"/>
          <w:sz w:val="30"/>
          <w:szCs w:val="30"/>
        </w:rPr>
        <w:t>科长，负责全面工作。</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月的一天，区整规办通知药监局在神山南浦村</w:t>
      </w:r>
      <w:r>
        <w:rPr>
          <w:rFonts w:hint="eastAsia"/>
          <w:sz w:val="30"/>
          <w:szCs w:val="30"/>
        </w:rPr>
        <w:t>10</w:t>
      </w:r>
      <w:r>
        <w:rPr>
          <w:rFonts w:hint="eastAsia"/>
          <w:sz w:val="30"/>
          <w:szCs w:val="30"/>
        </w:rPr>
        <w:t>号查获一个无证生产场所，局里派了童＊＊、李＊＊等人到现场，现场没有找到当事人，他们在现场进行了封存，委托了南浦村村委会看管厂房，还带回来两箱物品送去检验。在</w:t>
      </w:r>
      <w:r>
        <w:rPr>
          <w:rFonts w:hint="eastAsia"/>
          <w:sz w:val="30"/>
          <w:szCs w:val="30"/>
        </w:rPr>
        <w:t>4</w:t>
      </w:r>
      <w:r>
        <w:rPr>
          <w:rFonts w:hint="eastAsia"/>
          <w:sz w:val="30"/>
          <w:szCs w:val="30"/>
        </w:rPr>
        <w:t>月</w:t>
      </w:r>
      <w:r>
        <w:rPr>
          <w:rFonts w:hint="eastAsia"/>
          <w:sz w:val="30"/>
          <w:szCs w:val="30"/>
        </w:rPr>
        <w:t>21</w:t>
      </w:r>
      <w:r>
        <w:rPr>
          <w:rFonts w:hint="eastAsia"/>
          <w:sz w:val="30"/>
          <w:szCs w:val="30"/>
        </w:rPr>
        <w:t>日之前的一天，彭＊＊副局长叫了其和李＊＊到办公室，说南浦村要求尽快处理查封的设备和物品，指示其和李＊＊两人全权负责处理这件事情，其就说局里的仓库已经装不下这些设备了，彭局听了就直接要求把这些设备物品搬到彭＊＊的仓库里，并让其联系彭＊＊，由彭＊＊负责仓库和搬运车的事情，让李＊＊告诉江高镇政府说局里要进场扣押查封的物品。局里没有与彭＊＊签订搬运合同和仓储合同，因为彭局指示的，其就没有问签合同的事情，而且就算签订合同，也是违反规定的，被查扣的物品应该拉回单位指定的仓库，不能随便拉往私人的仓库。彭＊＊在万康保健品厂的仓库是不可以容纳此次查获的设备的，其之前到该厂检查时去过该厂仓库，空间比较小。虽然其明知这样做不符合规定，但其也没有向领导提出异议，只是和彭局说这样将设备放在彭＊＊仓库那里，是否安全。彭局就说应该没有问题，还说</w:t>
      </w:r>
      <w:r>
        <w:rPr>
          <w:rFonts w:hint="eastAsia"/>
          <w:sz w:val="30"/>
          <w:szCs w:val="30"/>
        </w:rPr>
        <w:t>彭＊＊毕竟有间厂在。之后其联系彭＊＊，彭＊＊就说已经准备好仓库了，让其安排时间。</w:t>
      </w:r>
      <w:r>
        <w:rPr>
          <w:rFonts w:hint="eastAsia"/>
          <w:sz w:val="30"/>
          <w:szCs w:val="30"/>
        </w:rPr>
        <w:t>4</w:t>
      </w:r>
      <w:r>
        <w:rPr>
          <w:rFonts w:hint="eastAsia"/>
          <w:sz w:val="30"/>
          <w:szCs w:val="30"/>
        </w:rPr>
        <w:t>月</w:t>
      </w:r>
      <w:r>
        <w:rPr>
          <w:rFonts w:hint="eastAsia"/>
          <w:sz w:val="30"/>
          <w:szCs w:val="30"/>
        </w:rPr>
        <w:t>21</w:t>
      </w:r>
      <w:r>
        <w:rPr>
          <w:rFonts w:hint="eastAsia"/>
          <w:sz w:val="30"/>
          <w:szCs w:val="30"/>
        </w:rPr>
        <w:t>日，其和李＊＊坐着局里的车，先在神山大道附近加油站与彭＊＊碰面，后到神山南浦</w:t>
      </w:r>
      <w:r>
        <w:rPr>
          <w:rFonts w:hint="eastAsia"/>
          <w:sz w:val="30"/>
          <w:szCs w:val="30"/>
        </w:rPr>
        <w:t>10</w:t>
      </w:r>
      <w:r>
        <w:rPr>
          <w:rFonts w:hint="eastAsia"/>
          <w:sz w:val="30"/>
          <w:szCs w:val="30"/>
        </w:rPr>
        <w:t>号门口，与南浦村协调好后，由与彭＊＊一起来的讲普通话的男子支付了水电费，其和李＊＊揭开封条，带着装卸工人进厂拆卸设备，后来彭＊＊的搬运车队将设备和原料运走了，那名讲普通话的男子跟车走了。其和李＊＊没有跟车，之后也没有跟进。当时没有对拉走的设备具体登记和拍照，因是彭局安排搬到彭＊＊的仓库，其理解彭＊＊的仓库是局里临时租用的仓库，所以就在先行登记保存物品通知书上写上保存地点是“我局仓库”。搬完后，李＊＊坐单位的车回家，其坐了彭＊＊的车回单位，在回单位的路上，彭＊＊给了其</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月，检察院的同志过来检查，其根据彭局的指示在局仓库找了一些设备冒充。</w:t>
      </w:r>
    </w:p>
    <w:p w14:paraId="492F0329" w14:textId="77777777" w:rsidR="00F00A5F" w:rsidRDefault="00F00A5F">
      <w:pPr>
        <w:spacing w:line="500" w:lineRule="atLeast"/>
        <w:ind w:firstLine="600"/>
        <w:divId w:val="54550919"/>
        <w:rPr>
          <w:rFonts w:hint="eastAsia"/>
          <w:sz w:val="30"/>
          <w:szCs w:val="30"/>
        </w:rPr>
      </w:pPr>
      <w:r>
        <w:rPr>
          <w:rFonts w:hint="eastAsia"/>
          <w:sz w:val="30"/>
          <w:szCs w:val="30"/>
        </w:rPr>
        <w:t>本院认为，被告人庞延广作为国家机关工作人员，无视国家法律，滥用职权，致使公共财产、国家和人民利益遭受重大损失，且利用职务上的便利，非法收受他人财物，为他人谋取利益，其行为已构成滥用职权罪、受贿罪。公诉机关指控被告人庞延广犯滥用职权罪、受贿罪，事实清楚，证据充分，罪名成立。被告人庞延广犯滥用职权罪、受贿罪二罪，应予以数罪并罚。被告人庞延广犯受贿罪后具有自首情节并主动上交全部赃款，本院依法对被告人庞延广犯受贿罪予以从轻处罚。</w:t>
      </w:r>
    </w:p>
    <w:p w14:paraId="2B9911EB" w14:textId="77777777" w:rsidR="00F00A5F" w:rsidRDefault="00F00A5F">
      <w:pPr>
        <w:spacing w:line="500" w:lineRule="atLeast"/>
        <w:ind w:firstLine="600"/>
        <w:divId w:val="217516485"/>
        <w:rPr>
          <w:rFonts w:hint="eastAsia"/>
          <w:sz w:val="30"/>
          <w:szCs w:val="30"/>
        </w:rPr>
      </w:pPr>
      <w:r>
        <w:rPr>
          <w:rFonts w:hint="eastAsia"/>
          <w:sz w:val="30"/>
          <w:szCs w:val="30"/>
        </w:rPr>
        <w:t>关于被告人庞延广提出其在工作中没有违反规定、不知道涉案物品要搬到私人仓库存放的意见及辩护人提出庞延广不构成滥用职权罪的意见，经查，首先，庞延广在侦查阶段供述在彭</w:t>
      </w:r>
      <w:r>
        <w:rPr>
          <w:rFonts w:hint="eastAsia"/>
          <w:sz w:val="30"/>
          <w:szCs w:val="30"/>
        </w:rPr>
        <w:t>xx</w:t>
      </w:r>
      <w:r>
        <w:rPr>
          <w:rFonts w:hint="eastAsia"/>
          <w:sz w:val="30"/>
          <w:szCs w:val="30"/>
        </w:rPr>
        <w:t>指示其负责将涉案物品搬到彭＊＊提供的仓库时，其曾提出是否违反规定的异议，其受彭＊＊指示负责与彭＊＊联系涉案物品的搬运事项，但其并未确认仓库是否符合规定，在搬运当天亦未履行工作职责跟车确认涉案物品搬至何处即在通知书上登记保存地点为药监局仓库，并收受彭＊＊贿送的</w:t>
      </w:r>
      <w:r>
        <w:rPr>
          <w:rFonts w:hint="eastAsia"/>
          <w:sz w:val="30"/>
          <w:szCs w:val="30"/>
        </w:rPr>
        <w:t>1</w:t>
      </w:r>
      <w:r>
        <w:rPr>
          <w:rFonts w:hint="eastAsia"/>
          <w:sz w:val="30"/>
          <w:szCs w:val="30"/>
        </w:rPr>
        <w:t>万元，事后亦未确认涉案物品搬至何处，上述行为表现足以说明庞延广主观上明知涉案物品交给私人仓库存放的情况，客观上有滥用职权的行为；其次，虽然将涉案物品交由彭＊＊运走是由彭＊＊决定并指示庞延广、李＊＊予以实际执行，但庞延广明知涉案物品交给私人存放违反规定而予以执行，并与彭＊＊、李＊＊相互配合、共同完成了将涉案物品交由彭＊＊运走的行为，且事后在被检查时配合隐瞒事实，故庞延广参与实施了具体犯罪行为，其与同案人的行为共同构成了滥用职权犯罪行为；最后，庞延广与彭＊＊、李＊＊正是在执行药品督查职务的过程中违反规定将涉案物品交由私人运走，并直接导致执法部门对查扣物品丧失控制，最终导致制假设备重新回到制假人员手中，造成了严重社会危害后果。庞延广的行为符合滥用职权罪的构成要件，应以滥用职权罪定罪处罚。综上，庞延广及辩护人的上述意见，本院不予采纳。</w:t>
      </w:r>
    </w:p>
    <w:p w14:paraId="2A511C92" w14:textId="77777777" w:rsidR="00F00A5F" w:rsidRDefault="00F00A5F">
      <w:pPr>
        <w:spacing w:line="500" w:lineRule="atLeast"/>
        <w:ind w:firstLine="600"/>
        <w:divId w:val="1296184332"/>
        <w:rPr>
          <w:rFonts w:hint="eastAsia"/>
          <w:sz w:val="30"/>
          <w:szCs w:val="30"/>
        </w:rPr>
      </w:pPr>
      <w:r>
        <w:rPr>
          <w:rFonts w:hint="eastAsia"/>
          <w:sz w:val="30"/>
          <w:szCs w:val="30"/>
        </w:rPr>
        <w:t>本院根据本案的性质、情节、危害后果及被告人的认罪态度，依照《中华人民共和国刑法》第三百九十七条第一款、第三百八十五条第一款、第三百八十六条、第三百八十三条、第六十九条、第六十七条第一款、第六十四条以及《最高人民法院关于处理自首和立功具体应用法律若干问题的解释》第一条之规定，判决如下：</w:t>
      </w:r>
    </w:p>
    <w:p w14:paraId="04C1C95C" w14:textId="77777777" w:rsidR="00F00A5F" w:rsidRDefault="00F00A5F">
      <w:pPr>
        <w:spacing w:line="500" w:lineRule="atLeast"/>
        <w:ind w:firstLine="600"/>
        <w:divId w:val="1486704102"/>
        <w:rPr>
          <w:rFonts w:hint="eastAsia"/>
          <w:sz w:val="30"/>
          <w:szCs w:val="30"/>
        </w:rPr>
      </w:pPr>
      <w:r>
        <w:rPr>
          <w:rFonts w:hint="eastAsia"/>
          <w:sz w:val="30"/>
          <w:szCs w:val="30"/>
        </w:rPr>
        <w:t>一、被告人庞延广犯滥用职权罪，判处有期徒刑一年；犯受贿罪，判处有期徒刑一年；总和刑有期徒刑二年，决定执行有期徒刑一年六个月。（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日止。）</w:t>
      </w:r>
    </w:p>
    <w:p w14:paraId="19568A5E" w14:textId="77777777" w:rsidR="00F00A5F" w:rsidRDefault="00F00A5F">
      <w:pPr>
        <w:spacing w:line="500" w:lineRule="atLeast"/>
        <w:ind w:firstLine="600"/>
        <w:divId w:val="383021434"/>
        <w:rPr>
          <w:rFonts w:hint="eastAsia"/>
          <w:sz w:val="30"/>
          <w:szCs w:val="30"/>
        </w:rPr>
      </w:pPr>
      <w:r>
        <w:rPr>
          <w:rFonts w:hint="eastAsia"/>
          <w:sz w:val="30"/>
          <w:szCs w:val="30"/>
        </w:rPr>
        <w:t>二、缴获的被告人庞延广的违法所得</w:t>
      </w:r>
      <w:r>
        <w:rPr>
          <w:rFonts w:hint="eastAsia"/>
          <w:sz w:val="30"/>
          <w:szCs w:val="30"/>
        </w:rPr>
        <w:t>10000</w:t>
      </w:r>
      <w:r>
        <w:rPr>
          <w:rFonts w:hint="eastAsia"/>
          <w:sz w:val="30"/>
          <w:szCs w:val="30"/>
        </w:rPr>
        <w:t>元，予以没收。</w:t>
      </w:r>
    </w:p>
    <w:p w14:paraId="2806F79D" w14:textId="77777777" w:rsidR="00F00A5F" w:rsidRDefault="00F00A5F">
      <w:pPr>
        <w:spacing w:line="500" w:lineRule="atLeast"/>
        <w:ind w:firstLine="600"/>
        <w:divId w:val="111024291"/>
        <w:rPr>
          <w:rFonts w:hint="eastAsia"/>
          <w:sz w:val="30"/>
          <w:szCs w:val="30"/>
        </w:rPr>
      </w:pPr>
      <w:r>
        <w:rPr>
          <w:rFonts w:hint="eastAsia"/>
          <w:sz w:val="30"/>
          <w:szCs w:val="30"/>
        </w:rPr>
        <w:t>（由广州市白云区人民检察院执行。）</w:t>
      </w:r>
    </w:p>
    <w:p w14:paraId="2E56161B" w14:textId="77777777" w:rsidR="00F00A5F" w:rsidRDefault="00F00A5F">
      <w:pPr>
        <w:spacing w:line="500" w:lineRule="atLeast"/>
        <w:ind w:firstLine="600"/>
        <w:divId w:val="101793019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79ADC01" w14:textId="77777777" w:rsidR="00F00A5F" w:rsidRDefault="00F00A5F">
      <w:pPr>
        <w:spacing w:line="500" w:lineRule="atLeast"/>
        <w:jc w:val="right"/>
        <w:divId w:val="1968268690"/>
        <w:rPr>
          <w:rFonts w:hint="eastAsia"/>
          <w:sz w:val="30"/>
          <w:szCs w:val="30"/>
        </w:rPr>
      </w:pPr>
      <w:r>
        <w:rPr>
          <w:rFonts w:hint="eastAsia"/>
          <w:sz w:val="30"/>
          <w:szCs w:val="30"/>
        </w:rPr>
        <w:t>审　判　长　　陈思佳</w:t>
      </w:r>
    </w:p>
    <w:p w14:paraId="4AF6F62B" w14:textId="77777777" w:rsidR="00F00A5F" w:rsidRDefault="00F00A5F">
      <w:pPr>
        <w:spacing w:line="500" w:lineRule="atLeast"/>
        <w:jc w:val="right"/>
        <w:divId w:val="812984540"/>
        <w:rPr>
          <w:rFonts w:hint="eastAsia"/>
          <w:sz w:val="30"/>
          <w:szCs w:val="30"/>
        </w:rPr>
      </w:pPr>
      <w:r>
        <w:rPr>
          <w:rFonts w:hint="eastAsia"/>
          <w:sz w:val="30"/>
          <w:szCs w:val="30"/>
        </w:rPr>
        <w:t>人民陪审员　　白春爱</w:t>
      </w:r>
    </w:p>
    <w:p w14:paraId="7F4EA75C" w14:textId="77777777" w:rsidR="00F00A5F" w:rsidRDefault="00F00A5F">
      <w:pPr>
        <w:spacing w:line="500" w:lineRule="atLeast"/>
        <w:jc w:val="right"/>
        <w:divId w:val="31924478"/>
        <w:rPr>
          <w:rFonts w:hint="eastAsia"/>
          <w:sz w:val="30"/>
          <w:szCs w:val="30"/>
        </w:rPr>
      </w:pPr>
      <w:r>
        <w:rPr>
          <w:rFonts w:hint="eastAsia"/>
          <w:sz w:val="30"/>
          <w:szCs w:val="30"/>
        </w:rPr>
        <w:t>人民陪审员　　陈碧溪</w:t>
      </w:r>
    </w:p>
    <w:p w14:paraId="0777692A" w14:textId="77777777" w:rsidR="00F00A5F" w:rsidRDefault="00F00A5F">
      <w:pPr>
        <w:spacing w:line="500" w:lineRule="atLeast"/>
        <w:jc w:val="right"/>
        <w:divId w:val="1138109615"/>
        <w:rPr>
          <w:rFonts w:hint="eastAsia"/>
          <w:sz w:val="30"/>
          <w:szCs w:val="30"/>
        </w:rPr>
      </w:pPr>
      <w:r>
        <w:rPr>
          <w:rFonts w:hint="eastAsia"/>
          <w:sz w:val="30"/>
          <w:szCs w:val="30"/>
        </w:rPr>
        <w:t>二〇一二年八月二十三日</w:t>
      </w:r>
    </w:p>
    <w:p w14:paraId="0B0A23BD" w14:textId="77777777" w:rsidR="00F00A5F" w:rsidRDefault="00F00A5F">
      <w:pPr>
        <w:spacing w:line="500" w:lineRule="atLeast"/>
        <w:jc w:val="right"/>
        <w:divId w:val="1092700749"/>
        <w:rPr>
          <w:rFonts w:hint="eastAsia"/>
          <w:sz w:val="30"/>
          <w:szCs w:val="30"/>
        </w:rPr>
      </w:pPr>
      <w:r>
        <w:rPr>
          <w:rFonts w:hint="eastAsia"/>
          <w:sz w:val="30"/>
          <w:szCs w:val="30"/>
        </w:rPr>
        <w:t>书　记　员　　陈钊琦</w:t>
      </w:r>
    </w:p>
    <w:p w14:paraId="1F09B4F9" w14:textId="77777777" w:rsidR="00F00A5F" w:rsidRDefault="00F00A5F">
      <w:pPr>
        <w:spacing w:line="500" w:lineRule="atLeast"/>
        <w:ind w:firstLine="600"/>
        <w:divId w:val="156309302"/>
        <w:rPr>
          <w:rFonts w:hint="eastAsia"/>
          <w:sz w:val="30"/>
          <w:szCs w:val="30"/>
        </w:rPr>
      </w:pPr>
      <w:r>
        <w:rPr>
          <w:rFonts w:hint="eastAsia"/>
          <w:sz w:val="30"/>
          <w:szCs w:val="30"/>
        </w:rPr>
        <w:t>附：相关法律法规</w:t>
      </w:r>
    </w:p>
    <w:p w14:paraId="5270677B" w14:textId="77777777" w:rsidR="00F00A5F" w:rsidRDefault="00F00A5F">
      <w:pPr>
        <w:spacing w:line="500" w:lineRule="atLeast"/>
        <w:ind w:firstLine="600"/>
        <w:divId w:val="1855992507"/>
        <w:rPr>
          <w:rFonts w:hint="eastAsia"/>
          <w:sz w:val="30"/>
          <w:szCs w:val="30"/>
        </w:rPr>
      </w:pPr>
      <w:r>
        <w:rPr>
          <w:rFonts w:hint="eastAsia"/>
          <w:sz w:val="30"/>
          <w:szCs w:val="30"/>
        </w:rPr>
        <w:t>中华人民共和国刑法</w:t>
      </w:r>
    </w:p>
    <w:p w14:paraId="3D3ECE46" w14:textId="77777777" w:rsidR="00F00A5F" w:rsidRDefault="00F00A5F">
      <w:pPr>
        <w:spacing w:line="500" w:lineRule="atLeast"/>
        <w:ind w:firstLine="600"/>
        <w:divId w:val="106044566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2D7C1F2F" w14:textId="77777777" w:rsidR="00F00A5F" w:rsidRDefault="00F00A5F">
      <w:pPr>
        <w:spacing w:line="500" w:lineRule="atLeast"/>
        <w:ind w:firstLine="600"/>
        <w:divId w:val="9325919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DC51A0E" w14:textId="77777777" w:rsidR="00F00A5F" w:rsidRDefault="00F00A5F">
      <w:pPr>
        <w:spacing w:line="500" w:lineRule="atLeast"/>
        <w:ind w:firstLine="600"/>
        <w:divId w:val="1899777853"/>
        <w:rPr>
          <w:rFonts w:hint="eastAsia"/>
          <w:sz w:val="30"/>
          <w:szCs w:val="30"/>
        </w:rPr>
      </w:pPr>
      <w:r>
        <w:rPr>
          <w:rFonts w:hint="eastAsia"/>
          <w:sz w:val="30"/>
          <w:szCs w:val="30"/>
        </w:rPr>
        <w:t>国家工作人员在经济往来中，违反国家规定，收受各种名义的回扣、手续费，归个人所有的，以受贿论处。</w:t>
      </w:r>
    </w:p>
    <w:p w14:paraId="5D85459A" w14:textId="77777777" w:rsidR="00F00A5F" w:rsidRDefault="00F00A5F">
      <w:pPr>
        <w:spacing w:line="500" w:lineRule="atLeast"/>
        <w:ind w:firstLine="600"/>
        <w:divId w:val="169457743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CCC1FD4" w14:textId="77777777" w:rsidR="00F00A5F" w:rsidRDefault="00F00A5F">
      <w:pPr>
        <w:spacing w:line="500" w:lineRule="atLeast"/>
        <w:ind w:firstLine="600"/>
        <w:divId w:val="1174565042"/>
        <w:rPr>
          <w:rFonts w:hint="eastAsia"/>
          <w:sz w:val="30"/>
          <w:szCs w:val="30"/>
        </w:rPr>
      </w:pPr>
      <w:r>
        <w:rPr>
          <w:rFonts w:hint="eastAsia"/>
          <w:sz w:val="30"/>
          <w:szCs w:val="30"/>
        </w:rPr>
        <w:t>第三百八十三条对犯贪污罪的，根据情节轻重，分别依照下列规定处罚：</w:t>
      </w:r>
    </w:p>
    <w:p w14:paraId="1DEDDDA9" w14:textId="77777777" w:rsidR="00F00A5F" w:rsidRDefault="00F00A5F">
      <w:pPr>
        <w:spacing w:line="500" w:lineRule="atLeast"/>
        <w:ind w:firstLine="600"/>
        <w:divId w:val="15912210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95D6779" w14:textId="77777777" w:rsidR="00F00A5F" w:rsidRDefault="00F00A5F">
      <w:pPr>
        <w:spacing w:line="500" w:lineRule="atLeast"/>
        <w:ind w:firstLine="600"/>
        <w:divId w:val="128276281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F5766F3" w14:textId="77777777" w:rsidR="00F00A5F" w:rsidRDefault="00F00A5F">
      <w:pPr>
        <w:spacing w:line="500" w:lineRule="atLeast"/>
        <w:ind w:firstLine="600"/>
        <w:divId w:val="111852924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7153185" w14:textId="77777777" w:rsidR="00F00A5F" w:rsidRDefault="00F00A5F">
      <w:pPr>
        <w:spacing w:line="500" w:lineRule="atLeast"/>
        <w:ind w:firstLine="600"/>
        <w:divId w:val="17812705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319B2D5" w14:textId="77777777" w:rsidR="00F00A5F" w:rsidRDefault="00F00A5F">
      <w:pPr>
        <w:spacing w:line="500" w:lineRule="atLeast"/>
        <w:ind w:firstLine="600"/>
        <w:divId w:val="470905518"/>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D5BD" w14:textId="77777777" w:rsidR="00F00A5F" w:rsidRDefault="00F00A5F" w:rsidP="00F00A5F">
      <w:pPr>
        <w:rPr>
          <w:rFonts w:hint="eastAsia"/>
        </w:rPr>
      </w:pPr>
      <w:r>
        <w:separator/>
      </w:r>
    </w:p>
  </w:endnote>
  <w:endnote w:type="continuationSeparator" w:id="0">
    <w:p w14:paraId="2BBF9A99" w14:textId="77777777" w:rsidR="00F00A5F" w:rsidRDefault="00F00A5F" w:rsidP="00F00A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FDDDB" w14:textId="77777777" w:rsidR="00F00A5F" w:rsidRDefault="00F00A5F" w:rsidP="00F00A5F">
      <w:pPr>
        <w:rPr>
          <w:rFonts w:hint="eastAsia"/>
        </w:rPr>
      </w:pPr>
      <w:r>
        <w:separator/>
      </w:r>
    </w:p>
  </w:footnote>
  <w:footnote w:type="continuationSeparator" w:id="0">
    <w:p w14:paraId="33C5BEF7" w14:textId="77777777" w:rsidR="00F00A5F" w:rsidRDefault="00F00A5F" w:rsidP="00F00A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0A5F"/>
    <w:rsid w:val="00A23C24"/>
    <w:rsid w:val="00F00A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64F47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0A5F"/>
    <w:pPr>
      <w:tabs>
        <w:tab w:val="center" w:pos="4153"/>
        <w:tab w:val="right" w:pos="8306"/>
      </w:tabs>
      <w:snapToGrid w:val="0"/>
      <w:jc w:val="center"/>
    </w:pPr>
    <w:rPr>
      <w:sz w:val="18"/>
      <w:szCs w:val="18"/>
    </w:rPr>
  </w:style>
  <w:style w:type="character" w:customStyle="1" w:styleId="a4">
    <w:name w:val="页眉 字符"/>
    <w:basedOn w:val="a0"/>
    <w:link w:val="a3"/>
    <w:uiPriority w:val="99"/>
    <w:rsid w:val="00F00A5F"/>
    <w:rPr>
      <w:rFonts w:ascii="宋体" w:eastAsia="宋体" w:hAnsi="宋体" w:cs="宋体"/>
      <w:sz w:val="18"/>
      <w:szCs w:val="18"/>
    </w:rPr>
  </w:style>
  <w:style w:type="paragraph" w:styleId="a5">
    <w:name w:val="footer"/>
    <w:basedOn w:val="a"/>
    <w:link w:val="a6"/>
    <w:uiPriority w:val="99"/>
    <w:unhideWhenUsed/>
    <w:rsid w:val="00F00A5F"/>
    <w:pPr>
      <w:tabs>
        <w:tab w:val="center" w:pos="4153"/>
        <w:tab w:val="right" w:pos="8306"/>
      </w:tabs>
      <w:snapToGrid w:val="0"/>
    </w:pPr>
    <w:rPr>
      <w:sz w:val="18"/>
      <w:szCs w:val="18"/>
    </w:rPr>
  </w:style>
  <w:style w:type="character" w:customStyle="1" w:styleId="a6">
    <w:name w:val="页脚 字符"/>
    <w:basedOn w:val="a0"/>
    <w:link w:val="a5"/>
    <w:uiPriority w:val="99"/>
    <w:rsid w:val="00F00A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4478">
      <w:marLeft w:val="0"/>
      <w:marRight w:val="720"/>
      <w:marTop w:val="10"/>
      <w:marBottom w:val="10"/>
      <w:divBdr>
        <w:top w:val="none" w:sz="0" w:space="0" w:color="auto"/>
        <w:left w:val="none" w:sz="0" w:space="0" w:color="auto"/>
        <w:bottom w:val="none" w:sz="0" w:space="0" w:color="auto"/>
        <w:right w:val="none" w:sz="0" w:space="0" w:color="auto"/>
      </w:divBdr>
    </w:div>
    <w:div w:id="54550919">
      <w:marLeft w:val="0"/>
      <w:marRight w:val="0"/>
      <w:marTop w:val="10"/>
      <w:marBottom w:val="10"/>
      <w:divBdr>
        <w:top w:val="none" w:sz="0" w:space="0" w:color="auto"/>
        <w:left w:val="none" w:sz="0" w:space="0" w:color="auto"/>
        <w:bottom w:val="none" w:sz="0" w:space="0" w:color="auto"/>
        <w:right w:val="none" w:sz="0" w:space="0" w:color="auto"/>
      </w:divBdr>
    </w:div>
    <w:div w:id="78871886">
      <w:marLeft w:val="0"/>
      <w:marRight w:val="0"/>
      <w:marTop w:val="10"/>
      <w:marBottom w:val="10"/>
      <w:divBdr>
        <w:top w:val="none" w:sz="0" w:space="0" w:color="auto"/>
        <w:left w:val="none" w:sz="0" w:space="0" w:color="auto"/>
        <w:bottom w:val="none" w:sz="0" w:space="0" w:color="auto"/>
        <w:right w:val="none" w:sz="0" w:space="0" w:color="auto"/>
      </w:divBdr>
    </w:div>
    <w:div w:id="84569791">
      <w:marLeft w:val="0"/>
      <w:marRight w:val="0"/>
      <w:marTop w:val="10"/>
      <w:marBottom w:val="10"/>
      <w:divBdr>
        <w:top w:val="none" w:sz="0" w:space="0" w:color="auto"/>
        <w:left w:val="none" w:sz="0" w:space="0" w:color="auto"/>
        <w:bottom w:val="none" w:sz="0" w:space="0" w:color="auto"/>
        <w:right w:val="none" w:sz="0" w:space="0" w:color="auto"/>
      </w:divBdr>
    </w:div>
    <w:div w:id="111024291">
      <w:marLeft w:val="0"/>
      <w:marRight w:val="0"/>
      <w:marTop w:val="10"/>
      <w:marBottom w:val="10"/>
      <w:divBdr>
        <w:top w:val="none" w:sz="0" w:space="0" w:color="auto"/>
        <w:left w:val="none" w:sz="0" w:space="0" w:color="auto"/>
        <w:bottom w:val="none" w:sz="0" w:space="0" w:color="auto"/>
        <w:right w:val="none" w:sz="0" w:space="0" w:color="auto"/>
      </w:divBdr>
    </w:div>
    <w:div w:id="115951770">
      <w:marLeft w:val="0"/>
      <w:marRight w:val="0"/>
      <w:marTop w:val="10"/>
      <w:marBottom w:val="10"/>
      <w:divBdr>
        <w:top w:val="none" w:sz="0" w:space="0" w:color="auto"/>
        <w:left w:val="none" w:sz="0" w:space="0" w:color="auto"/>
        <w:bottom w:val="none" w:sz="0" w:space="0" w:color="auto"/>
        <w:right w:val="none" w:sz="0" w:space="0" w:color="auto"/>
      </w:divBdr>
    </w:div>
    <w:div w:id="137378756">
      <w:marLeft w:val="0"/>
      <w:marRight w:val="0"/>
      <w:marTop w:val="10"/>
      <w:marBottom w:val="10"/>
      <w:divBdr>
        <w:top w:val="none" w:sz="0" w:space="0" w:color="auto"/>
        <w:left w:val="none" w:sz="0" w:space="0" w:color="auto"/>
        <w:bottom w:val="none" w:sz="0" w:space="0" w:color="auto"/>
        <w:right w:val="none" w:sz="0" w:space="0" w:color="auto"/>
      </w:divBdr>
    </w:div>
    <w:div w:id="155922670">
      <w:marLeft w:val="0"/>
      <w:marRight w:val="0"/>
      <w:marTop w:val="10"/>
      <w:marBottom w:val="10"/>
      <w:divBdr>
        <w:top w:val="none" w:sz="0" w:space="0" w:color="auto"/>
        <w:left w:val="none" w:sz="0" w:space="0" w:color="auto"/>
        <w:bottom w:val="none" w:sz="0" w:space="0" w:color="auto"/>
        <w:right w:val="none" w:sz="0" w:space="0" w:color="auto"/>
      </w:divBdr>
    </w:div>
    <w:div w:id="156309302">
      <w:marLeft w:val="0"/>
      <w:marRight w:val="0"/>
      <w:marTop w:val="10"/>
      <w:marBottom w:val="10"/>
      <w:divBdr>
        <w:top w:val="none" w:sz="0" w:space="0" w:color="auto"/>
        <w:left w:val="none" w:sz="0" w:space="0" w:color="auto"/>
        <w:bottom w:val="none" w:sz="0" w:space="0" w:color="auto"/>
        <w:right w:val="none" w:sz="0" w:space="0" w:color="auto"/>
      </w:divBdr>
    </w:div>
    <w:div w:id="159122100">
      <w:marLeft w:val="0"/>
      <w:marRight w:val="0"/>
      <w:marTop w:val="10"/>
      <w:marBottom w:val="10"/>
      <w:divBdr>
        <w:top w:val="none" w:sz="0" w:space="0" w:color="auto"/>
        <w:left w:val="none" w:sz="0" w:space="0" w:color="auto"/>
        <w:bottom w:val="none" w:sz="0" w:space="0" w:color="auto"/>
        <w:right w:val="none" w:sz="0" w:space="0" w:color="auto"/>
      </w:divBdr>
    </w:div>
    <w:div w:id="178127059">
      <w:marLeft w:val="0"/>
      <w:marRight w:val="0"/>
      <w:marTop w:val="10"/>
      <w:marBottom w:val="10"/>
      <w:divBdr>
        <w:top w:val="none" w:sz="0" w:space="0" w:color="auto"/>
        <w:left w:val="none" w:sz="0" w:space="0" w:color="auto"/>
        <w:bottom w:val="none" w:sz="0" w:space="0" w:color="auto"/>
        <w:right w:val="none" w:sz="0" w:space="0" w:color="auto"/>
      </w:divBdr>
    </w:div>
    <w:div w:id="217516485">
      <w:marLeft w:val="0"/>
      <w:marRight w:val="0"/>
      <w:marTop w:val="10"/>
      <w:marBottom w:val="10"/>
      <w:divBdr>
        <w:top w:val="none" w:sz="0" w:space="0" w:color="auto"/>
        <w:left w:val="none" w:sz="0" w:space="0" w:color="auto"/>
        <w:bottom w:val="none" w:sz="0" w:space="0" w:color="auto"/>
        <w:right w:val="none" w:sz="0" w:space="0" w:color="auto"/>
      </w:divBdr>
    </w:div>
    <w:div w:id="383021434">
      <w:marLeft w:val="0"/>
      <w:marRight w:val="0"/>
      <w:marTop w:val="10"/>
      <w:marBottom w:val="10"/>
      <w:divBdr>
        <w:top w:val="none" w:sz="0" w:space="0" w:color="auto"/>
        <w:left w:val="none" w:sz="0" w:space="0" w:color="auto"/>
        <w:bottom w:val="none" w:sz="0" w:space="0" w:color="auto"/>
        <w:right w:val="none" w:sz="0" w:space="0" w:color="auto"/>
      </w:divBdr>
    </w:div>
    <w:div w:id="425271318">
      <w:marLeft w:val="0"/>
      <w:marRight w:val="0"/>
      <w:marTop w:val="10"/>
      <w:marBottom w:val="10"/>
      <w:divBdr>
        <w:top w:val="none" w:sz="0" w:space="0" w:color="auto"/>
        <w:left w:val="none" w:sz="0" w:space="0" w:color="auto"/>
        <w:bottom w:val="none" w:sz="0" w:space="0" w:color="auto"/>
        <w:right w:val="none" w:sz="0" w:space="0" w:color="auto"/>
      </w:divBdr>
    </w:div>
    <w:div w:id="470905518">
      <w:marLeft w:val="0"/>
      <w:marRight w:val="0"/>
      <w:marTop w:val="10"/>
      <w:marBottom w:val="10"/>
      <w:divBdr>
        <w:top w:val="none" w:sz="0" w:space="0" w:color="auto"/>
        <w:left w:val="none" w:sz="0" w:space="0" w:color="auto"/>
        <w:bottom w:val="none" w:sz="0" w:space="0" w:color="auto"/>
        <w:right w:val="none" w:sz="0" w:space="0" w:color="auto"/>
      </w:divBdr>
    </w:div>
    <w:div w:id="547226242">
      <w:marLeft w:val="0"/>
      <w:marRight w:val="0"/>
      <w:marTop w:val="10"/>
      <w:marBottom w:val="10"/>
      <w:divBdr>
        <w:top w:val="none" w:sz="0" w:space="0" w:color="auto"/>
        <w:left w:val="none" w:sz="0" w:space="0" w:color="auto"/>
        <w:bottom w:val="none" w:sz="0" w:space="0" w:color="auto"/>
        <w:right w:val="none" w:sz="0" w:space="0" w:color="auto"/>
      </w:divBdr>
    </w:div>
    <w:div w:id="673457585">
      <w:marLeft w:val="0"/>
      <w:marRight w:val="0"/>
      <w:marTop w:val="10"/>
      <w:marBottom w:val="10"/>
      <w:divBdr>
        <w:top w:val="none" w:sz="0" w:space="0" w:color="auto"/>
        <w:left w:val="none" w:sz="0" w:space="0" w:color="auto"/>
        <w:bottom w:val="none" w:sz="0" w:space="0" w:color="auto"/>
        <w:right w:val="none" w:sz="0" w:space="0" w:color="auto"/>
      </w:divBdr>
    </w:div>
    <w:div w:id="812984540">
      <w:marLeft w:val="0"/>
      <w:marRight w:val="720"/>
      <w:marTop w:val="10"/>
      <w:marBottom w:val="10"/>
      <w:divBdr>
        <w:top w:val="none" w:sz="0" w:space="0" w:color="auto"/>
        <w:left w:val="none" w:sz="0" w:space="0" w:color="auto"/>
        <w:bottom w:val="none" w:sz="0" w:space="0" w:color="auto"/>
        <w:right w:val="none" w:sz="0" w:space="0" w:color="auto"/>
      </w:divBdr>
    </w:div>
    <w:div w:id="859468293">
      <w:marLeft w:val="0"/>
      <w:marRight w:val="0"/>
      <w:marTop w:val="10"/>
      <w:marBottom w:val="10"/>
      <w:divBdr>
        <w:top w:val="none" w:sz="0" w:space="0" w:color="auto"/>
        <w:left w:val="none" w:sz="0" w:space="0" w:color="auto"/>
        <w:bottom w:val="none" w:sz="0" w:space="0" w:color="auto"/>
        <w:right w:val="none" w:sz="0" w:space="0" w:color="auto"/>
      </w:divBdr>
    </w:div>
    <w:div w:id="866451655">
      <w:marLeft w:val="0"/>
      <w:marRight w:val="0"/>
      <w:marTop w:val="10"/>
      <w:marBottom w:val="10"/>
      <w:divBdr>
        <w:top w:val="none" w:sz="0" w:space="0" w:color="auto"/>
        <w:left w:val="none" w:sz="0" w:space="0" w:color="auto"/>
        <w:bottom w:val="none" w:sz="0" w:space="0" w:color="auto"/>
        <w:right w:val="none" w:sz="0" w:space="0" w:color="auto"/>
      </w:divBdr>
    </w:div>
    <w:div w:id="870459833">
      <w:marLeft w:val="0"/>
      <w:marRight w:val="0"/>
      <w:marTop w:val="10"/>
      <w:marBottom w:val="10"/>
      <w:divBdr>
        <w:top w:val="none" w:sz="0" w:space="0" w:color="auto"/>
        <w:left w:val="none" w:sz="0" w:space="0" w:color="auto"/>
        <w:bottom w:val="none" w:sz="0" w:space="0" w:color="auto"/>
        <w:right w:val="none" w:sz="0" w:space="0" w:color="auto"/>
      </w:divBdr>
    </w:div>
    <w:div w:id="932591980">
      <w:marLeft w:val="0"/>
      <w:marRight w:val="0"/>
      <w:marTop w:val="10"/>
      <w:marBottom w:val="10"/>
      <w:divBdr>
        <w:top w:val="none" w:sz="0" w:space="0" w:color="auto"/>
        <w:left w:val="none" w:sz="0" w:space="0" w:color="auto"/>
        <w:bottom w:val="none" w:sz="0" w:space="0" w:color="auto"/>
        <w:right w:val="none" w:sz="0" w:space="0" w:color="auto"/>
      </w:divBdr>
    </w:div>
    <w:div w:id="1017930198">
      <w:marLeft w:val="0"/>
      <w:marRight w:val="0"/>
      <w:marTop w:val="10"/>
      <w:marBottom w:val="10"/>
      <w:divBdr>
        <w:top w:val="none" w:sz="0" w:space="0" w:color="auto"/>
        <w:left w:val="none" w:sz="0" w:space="0" w:color="auto"/>
        <w:bottom w:val="none" w:sz="0" w:space="0" w:color="auto"/>
        <w:right w:val="none" w:sz="0" w:space="0" w:color="auto"/>
      </w:divBdr>
    </w:div>
    <w:div w:id="1060445668">
      <w:marLeft w:val="0"/>
      <w:marRight w:val="0"/>
      <w:marTop w:val="10"/>
      <w:marBottom w:val="10"/>
      <w:divBdr>
        <w:top w:val="none" w:sz="0" w:space="0" w:color="auto"/>
        <w:left w:val="none" w:sz="0" w:space="0" w:color="auto"/>
        <w:bottom w:val="none" w:sz="0" w:space="0" w:color="auto"/>
        <w:right w:val="none" w:sz="0" w:space="0" w:color="auto"/>
      </w:divBdr>
    </w:div>
    <w:div w:id="1092700749">
      <w:marLeft w:val="0"/>
      <w:marRight w:val="720"/>
      <w:marTop w:val="10"/>
      <w:marBottom w:val="10"/>
      <w:divBdr>
        <w:top w:val="none" w:sz="0" w:space="0" w:color="auto"/>
        <w:left w:val="none" w:sz="0" w:space="0" w:color="auto"/>
        <w:bottom w:val="none" w:sz="0" w:space="0" w:color="auto"/>
        <w:right w:val="none" w:sz="0" w:space="0" w:color="auto"/>
      </w:divBdr>
    </w:div>
    <w:div w:id="1117676426">
      <w:marLeft w:val="0"/>
      <w:marRight w:val="0"/>
      <w:marTop w:val="10"/>
      <w:marBottom w:val="10"/>
      <w:divBdr>
        <w:top w:val="none" w:sz="0" w:space="0" w:color="auto"/>
        <w:left w:val="none" w:sz="0" w:space="0" w:color="auto"/>
        <w:bottom w:val="none" w:sz="0" w:space="0" w:color="auto"/>
        <w:right w:val="none" w:sz="0" w:space="0" w:color="auto"/>
      </w:divBdr>
    </w:div>
    <w:div w:id="1118529243">
      <w:marLeft w:val="0"/>
      <w:marRight w:val="0"/>
      <w:marTop w:val="10"/>
      <w:marBottom w:val="10"/>
      <w:divBdr>
        <w:top w:val="none" w:sz="0" w:space="0" w:color="auto"/>
        <w:left w:val="none" w:sz="0" w:space="0" w:color="auto"/>
        <w:bottom w:val="none" w:sz="0" w:space="0" w:color="auto"/>
        <w:right w:val="none" w:sz="0" w:space="0" w:color="auto"/>
      </w:divBdr>
    </w:div>
    <w:div w:id="1133257611">
      <w:marLeft w:val="0"/>
      <w:marRight w:val="0"/>
      <w:marTop w:val="10"/>
      <w:marBottom w:val="10"/>
      <w:divBdr>
        <w:top w:val="none" w:sz="0" w:space="0" w:color="auto"/>
        <w:left w:val="none" w:sz="0" w:space="0" w:color="auto"/>
        <w:bottom w:val="none" w:sz="0" w:space="0" w:color="auto"/>
        <w:right w:val="none" w:sz="0" w:space="0" w:color="auto"/>
      </w:divBdr>
    </w:div>
    <w:div w:id="1138109615">
      <w:marLeft w:val="0"/>
      <w:marRight w:val="720"/>
      <w:marTop w:val="10"/>
      <w:marBottom w:val="10"/>
      <w:divBdr>
        <w:top w:val="none" w:sz="0" w:space="0" w:color="auto"/>
        <w:left w:val="none" w:sz="0" w:space="0" w:color="auto"/>
        <w:bottom w:val="none" w:sz="0" w:space="0" w:color="auto"/>
        <w:right w:val="none" w:sz="0" w:space="0" w:color="auto"/>
      </w:divBdr>
    </w:div>
    <w:div w:id="1160387810">
      <w:marLeft w:val="0"/>
      <w:marRight w:val="0"/>
      <w:marTop w:val="10"/>
      <w:marBottom w:val="10"/>
      <w:divBdr>
        <w:top w:val="none" w:sz="0" w:space="0" w:color="auto"/>
        <w:left w:val="none" w:sz="0" w:space="0" w:color="auto"/>
        <w:bottom w:val="none" w:sz="0" w:space="0" w:color="auto"/>
        <w:right w:val="none" w:sz="0" w:space="0" w:color="auto"/>
      </w:divBdr>
    </w:div>
    <w:div w:id="1174565042">
      <w:marLeft w:val="0"/>
      <w:marRight w:val="0"/>
      <w:marTop w:val="10"/>
      <w:marBottom w:val="10"/>
      <w:divBdr>
        <w:top w:val="none" w:sz="0" w:space="0" w:color="auto"/>
        <w:left w:val="none" w:sz="0" w:space="0" w:color="auto"/>
        <w:bottom w:val="none" w:sz="0" w:space="0" w:color="auto"/>
        <w:right w:val="none" w:sz="0" w:space="0" w:color="auto"/>
      </w:divBdr>
    </w:div>
    <w:div w:id="1205479508">
      <w:marLeft w:val="0"/>
      <w:marRight w:val="0"/>
      <w:marTop w:val="10"/>
      <w:marBottom w:val="10"/>
      <w:divBdr>
        <w:top w:val="none" w:sz="0" w:space="0" w:color="auto"/>
        <w:left w:val="none" w:sz="0" w:space="0" w:color="auto"/>
        <w:bottom w:val="none" w:sz="0" w:space="0" w:color="auto"/>
        <w:right w:val="none" w:sz="0" w:space="0" w:color="auto"/>
      </w:divBdr>
    </w:div>
    <w:div w:id="1208253199">
      <w:marLeft w:val="0"/>
      <w:marRight w:val="0"/>
      <w:marTop w:val="10"/>
      <w:marBottom w:val="10"/>
      <w:divBdr>
        <w:top w:val="none" w:sz="0" w:space="0" w:color="auto"/>
        <w:left w:val="none" w:sz="0" w:space="0" w:color="auto"/>
        <w:bottom w:val="none" w:sz="0" w:space="0" w:color="auto"/>
        <w:right w:val="none" w:sz="0" w:space="0" w:color="auto"/>
      </w:divBdr>
    </w:div>
    <w:div w:id="1272930975">
      <w:marLeft w:val="0"/>
      <w:marRight w:val="0"/>
      <w:marTop w:val="10"/>
      <w:marBottom w:val="10"/>
      <w:divBdr>
        <w:top w:val="none" w:sz="0" w:space="0" w:color="auto"/>
        <w:left w:val="none" w:sz="0" w:space="0" w:color="auto"/>
        <w:bottom w:val="none" w:sz="0" w:space="0" w:color="auto"/>
        <w:right w:val="none" w:sz="0" w:space="0" w:color="auto"/>
      </w:divBdr>
    </w:div>
    <w:div w:id="1282762811">
      <w:marLeft w:val="0"/>
      <w:marRight w:val="0"/>
      <w:marTop w:val="10"/>
      <w:marBottom w:val="10"/>
      <w:divBdr>
        <w:top w:val="none" w:sz="0" w:space="0" w:color="auto"/>
        <w:left w:val="none" w:sz="0" w:space="0" w:color="auto"/>
        <w:bottom w:val="none" w:sz="0" w:space="0" w:color="auto"/>
        <w:right w:val="none" w:sz="0" w:space="0" w:color="auto"/>
      </w:divBdr>
    </w:div>
    <w:div w:id="1296184332">
      <w:marLeft w:val="0"/>
      <w:marRight w:val="0"/>
      <w:marTop w:val="10"/>
      <w:marBottom w:val="10"/>
      <w:divBdr>
        <w:top w:val="none" w:sz="0" w:space="0" w:color="auto"/>
        <w:left w:val="none" w:sz="0" w:space="0" w:color="auto"/>
        <w:bottom w:val="none" w:sz="0" w:space="0" w:color="auto"/>
        <w:right w:val="none" w:sz="0" w:space="0" w:color="auto"/>
      </w:divBdr>
    </w:div>
    <w:div w:id="1308051364">
      <w:marLeft w:val="0"/>
      <w:marRight w:val="0"/>
      <w:marTop w:val="10"/>
      <w:marBottom w:val="10"/>
      <w:divBdr>
        <w:top w:val="none" w:sz="0" w:space="0" w:color="auto"/>
        <w:left w:val="none" w:sz="0" w:space="0" w:color="auto"/>
        <w:bottom w:val="none" w:sz="0" w:space="0" w:color="auto"/>
        <w:right w:val="none" w:sz="0" w:space="0" w:color="auto"/>
      </w:divBdr>
    </w:div>
    <w:div w:id="1354922759">
      <w:marLeft w:val="0"/>
      <w:marRight w:val="0"/>
      <w:marTop w:val="10"/>
      <w:marBottom w:val="10"/>
      <w:divBdr>
        <w:top w:val="none" w:sz="0" w:space="0" w:color="auto"/>
        <w:left w:val="none" w:sz="0" w:space="0" w:color="auto"/>
        <w:bottom w:val="none" w:sz="0" w:space="0" w:color="auto"/>
        <w:right w:val="none" w:sz="0" w:space="0" w:color="auto"/>
      </w:divBdr>
    </w:div>
    <w:div w:id="1449425878">
      <w:marLeft w:val="0"/>
      <w:marRight w:val="0"/>
      <w:marTop w:val="10"/>
      <w:marBottom w:val="10"/>
      <w:divBdr>
        <w:top w:val="none" w:sz="0" w:space="0" w:color="auto"/>
        <w:left w:val="none" w:sz="0" w:space="0" w:color="auto"/>
        <w:bottom w:val="none" w:sz="0" w:space="0" w:color="auto"/>
        <w:right w:val="none" w:sz="0" w:space="0" w:color="auto"/>
      </w:divBdr>
    </w:div>
    <w:div w:id="1486704102">
      <w:marLeft w:val="0"/>
      <w:marRight w:val="0"/>
      <w:marTop w:val="10"/>
      <w:marBottom w:val="10"/>
      <w:divBdr>
        <w:top w:val="none" w:sz="0" w:space="0" w:color="auto"/>
        <w:left w:val="none" w:sz="0" w:space="0" w:color="auto"/>
        <w:bottom w:val="none" w:sz="0" w:space="0" w:color="auto"/>
        <w:right w:val="none" w:sz="0" w:space="0" w:color="auto"/>
      </w:divBdr>
    </w:div>
    <w:div w:id="1529483475">
      <w:marLeft w:val="0"/>
      <w:marRight w:val="0"/>
      <w:marTop w:val="10"/>
      <w:marBottom w:val="10"/>
      <w:divBdr>
        <w:top w:val="none" w:sz="0" w:space="0" w:color="auto"/>
        <w:left w:val="none" w:sz="0" w:space="0" w:color="auto"/>
        <w:bottom w:val="none" w:sz="0" w:space="0" w:color="auto"/>
        <w:right w:val="none" w:sz="0" w:space="0" w:color="auto"/>
      </w:divBdr>
    </w:div>
    <w:div w:id="1544438455">
      <w:marLeft w:val="0"/>
      <w:marRight w:val="0"/>
      <w:marTop w:val="10"/>
      <w:marBottom w:val="10"/>
      <w:divBdr>
        <w:top w:val="none" w:sz="0" w:space="0" w:color="auto"/>
        <w:left w:val="none" w:sz="0" w:space="0" w:color="auto"/>
        <w:bottom w:val="none" w:sz="0" w:space="0" w:color="auto"/>
        <w:right w:val="none" w:sz="0" w:space="0" w:color="auto"/>
      </w:divBdr>
    </w:div>
    <w:div w:id="1671639686">
      <w:marLeft w:val="0"/>
      <w:marRight w:val="0"/>
      <w:marTop w:val="10"/>
      <w:marBottom w:val="10"/>
      <w:divBdr>
        <w:top w:val="none" w:sz="0" w:space="0" w:color="auto"/>
        <w:left w:val="none" w:sz="0" w:space="0" w:color="auto"/>
        <w:bottom w:val="none" w:sz="0" w:space="0" w:color="auto"/>
        <w:right w:val="none" w:sz="0" w:space="0" w:color="auto"/>
      </w:divBdr>
    </w:div>
    <w:div w:id="1694577432">
      <w:marLeft w:val="0"/>
      <w:marRight w:val="0"/>
      <w:marTop w:val="10"/>
      <w:marBottom w:val="10"/>
      <w:divBdr>
        <w:top w:val="none" w:sz="0" w:space="0" w:color="auto"/>
        <w:left w:val="none" w:sz="0" w:space="0" w:color="auto"/>
        <w:bottom w:val="none" w:sz="0" w:space="0" w:color="auto"/>
        <w:right w:val="none" w:sz="0" w:space="0" w:color="auto"/>
      </w:divBdr>
    </w:div>
    <w:div w:id="1773209928">
      <w:marLeft w:val="0"/>
      <w:marRight w:val="0"/>
      <w:marTop w:val="10"/>
      <w:marBottom w:val="10"/>
      <w:divBdr>
        <w:top w:val="none" w:sz="0" w:space="0" w:color="auto"/>
        <w:left w:val="none" w:sz="0" w:space="0" w:color="auto"/>
        <w:bottom w:val="none" w:sz="0" w:space="0" w:color="auto"/>
        <w:right w:val="none" w:sz="0" w:space="0" w:color="auto"/>
      </w:divBdr>
    </w:div>
    <w:div w:id="1776362753">
      <w:marLeft w:val="0"/>
      <w:marRight w:val="0"/>
      <w:marTop w:val="10"/>
      <w:marBottom w:val="10"/>
      <w:divBdr>
        <w:top w:val="none" w:sz="0" w:space="0" w:color="auto"/>
        <w:left w:val="none" w:sz="0" w:space="0" w:color="auto"/>
        <w:bottom w:val="none" w:sz="0" w:space="0" w:color="auto"/>
        <w:right w:val="none" w:sz="0" w:space="0" w:color="auto"/>
      </w:divBdr>
    </w:div>
    <w:div w:id="1833639032">
      <w:marLeft w:val="0"/>
      <w:marRight w:val="0"/>
      <w:marTop w:val="10"/>
      <w:marBottom w:val="10"/>
      <w:divBdr>
        <w:top w:val="none" w:sz="0" w:space="0" w:color="auto"/>
        <w:left w:val="none" w:sz="0" w:space="0" w:color="auto"/>
        <w:bottom w:val="none" w:sz="0" w:space="0" w:color="auto"/>
        <w:right w:val="none" w:sz="0" w:space="0" w:color="auto"/>
      </w:divBdr>
    </w:div>
    <w:div w:id="1855992507">
      <w:marLeft w:val="0"/>
      <w:marRight w:val="0"/>
      <w:marTop w:val="10"/>
      <w:marBottom w:val="10"/>
      <w:divBdr>
        <w:top w:val="none" w:sz="0" w:space="0" w:color="auto"/>
        <w:left w:val="none" w:sz="0" w:space="0" w:color="auto"/>
        <w:bottom w:val="none" w:sz="0" w:space="0" w:color="auto"/>
        <w:right w:val="none" w:sz="0" w:space="0" w:color="auto"/>
      </w:divBdr>
    </w:div>
    <w:div w:id="1888682104">
      <w:marLeft w:val="0"/>
      <w:marRight w:val="0"/>
      <w:marTop w:val="10"/>
      <w:marBottom w:val="10"/>
      <w:divBdr>
        <w:top w:val="none" w:sz="0" w:space="0" w:color="auto"/>
        <w:left w:val="none" w:sz="0" w:space="0" w:color="auto"/>
        <w:bottom w:val="none" w:sz="0" w:space="0" w:color="auto"/>
        <w:right w:val="none" w:sz="0" w:space="0" w:color="auto"/>
      </w:divBdr>
    </w:div>
    <w:div w:id="1899777853">
      <w:marLeft w:val="0"/>
      <w:marRight w:val="0"/>
      <w:marTop w:val="10"/>
      <w:marBottom w:val="10"/>
      <w:divBdr>
        <w:top w:val="none" w:sz="0" w:space="0" w:color="auto"/>
        <w:left w:val="none" w:sz="0" w:space="0" w:color="auto"/>
        <w:bottom w:val="none" w:sz="0" w:space="0" w:color="auto"/>
        <w:right w:val="none" w:sz="0" w:space="0" w:color="auto"/>
      </w:divBdr>
    </w:div>
    <w:div w:id="1910266889">
      <w:marLeft w:val="0"/>
      <w:marRight w:val="0"/>
      <w:marTop w:val="10"/>
      <w:marBottom w:val="10"/>
      <w:divBdr>
        <w:top w:val="none" w:sz="0" w:space="0" w:color="auto"/>
        <w:left w:val="none" w:sz="0" w:space="0" w:color="auto"/>
        <w:bottom w:val="none" w:sz="0" w:space="0" w:color="auto"/>
        <w:right w:val="none" w:sz="0" w:space="0" w:color="auto"/>
      </w:divBdr>
    </w:div>
    <w:div w:id="1914898268">
      <w:marLeft w:val="0"/>
      <w:marRight w:val="0"/>
      <w:marTop w:val="10"/>
      <w:marBottom w:val="10"/>
      <w:divBdr>
        <w:top w:val="none" w:sz="0" w:space="0" w:color="auto"/>
        <w:left w:val="none" w:sz="0" w:space="0" w:color="auto"/>
        <w:bottom w:val="none" w:sz="0" w:space="0" w:color="auto"/>
        <w:right w:val="none" w:sz="0" w:space="0" w:color="auto"/>
      </w:divBdr>
    </w:div>
    <w:div w:id="1968268690">
      <w:marLeft w:val="0"/>
      <w:marRight w:val="720"/>
      <w:marTop w:val="10"/>
      <w:marBottom w:val="10"/>
      <w:divBdr>
        <w:top w:val="none" w:sz="0" w:space="0" w:color="auto"/>
        <w:left w:val="none" w:sz="0" w:space="0" w:color="auto"/>
        <w:bottom w:val="none" w:sz="0" w:space="0" w:color="auto"/>
        <w:right w:val="none" w:sz="0" w:space="0" w:color="auto"/>
      </w:divBdr>
    </w:div>
    <w:div w:id="20238921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2025-04-30T05:15:00Z</dcterms:created>
  <dcterms:modified xsi:type="dcterms:W3CDTF">2025-04-30T05:15:00Z</dcterms:modified>
</cp:coreProperties>
</file>